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9035F" w:rsidRPr="00354ACD" w:rsidP="0029035F">
      <w:pPr>
        <w:bidi w:val="0"/>
        <w:jc w:val="center"/>
        <w:outlineLvl w:val="0"/>
        <w:rPr>
          <w:rFonts w:ascii="Times New Roman" w:hAnsi="Times New Roman"/>
          <w:b/>
          <w:lang w:val="sk-SK"/>
        </w:rPr>
      </w:pPr>
      <w:r w:rsidRPr="00354ACD">
        <w:rPr>
          <w:rFonts w:ascii="Times New Roman" w:hAnsi="Times New Roman"/>
          <w:b/>
          <w:lang w:val="sk-SK"/>
        </w:rPr>
        <w:t>NÁRODNÁ RADA SLOVENSKEJ REPUBLIKY</w:t>
      </w:r>
    </w:p>
    <w:p w:rsidR="0029035F" w:rsidRPr="00354ACD" w:rsidP="0029035F">
      <w:pPr>
        <w:pBdr>
          <w:bottom w:val="single" w:sz="4" w:space="1" w:color="auto"/>
        </w:pBdr>
        <w:bidi w:val="0"/>
        <w:jc w:val="center"/>
        <w:rPr>
          <w:rFonts w:ascii="Times New Roman" w:hAnsi="Times New Roman"/>
          <w:lang w:val="sk-SK"/>
        </w:rPr>
      </w:pPr>
      <w:r w:rsidRPr="00354ACD">
        <w:rPr>
          <w:rFonts w:ascii="Times New Roman" w:hAnsi="Times New Roman"/>
          <w:b/>
          <w:lang w:val="sk-SK"/>
        </w:rPr>
        <w:t>V.</w:t>
      </w:r>
      <w:r w:rsidRPr="00354ACD">
        <w:rPr>
          <w:rFonts w:ascii="Times New Roman" w:hAnsi="Times New Roman"/>
          <w:lang w:val="sk-SK"/>
        </w:rPr>
        <w:t xml:space="preserve"> </w:t>
      </w:r>
      <w:r w:rsidRPr="00354ACD">
        <w:rPr>
          <w:rFonts w:ascii="Times New Roman" w:hAnsi="Times New Roman"/>
          <w:b/>
          <w:lang w:val="sk-SK"/>
        </w:rPr>
        <w:t>volebné obdobie</w:t>
      </w:r>
    </w:p>
    <w:p w:rsidR="0029035F" w:rsidRPr="00354ACD" w:rsidP="0029035F">
      <w:pPr>
        <w:pBdr>
          <w:bottom w:val="single" w:sz="4" w:space="1" w:color="auto"/>
        </w:pBdr>
        <w:bidi w:val="0"/>
        <w:jc w:val="center"/>
        <w:rPr>
          <w:rFonts w:ascii="Times New Roman" w:hAnsi="Times New Roman"/>
          <w:lang w:val="sk-SK"/>
        </w:rPr>
      </w:pPr>
    </w:p>
    <w:p w:rsidR="0029035F" w:rsidRPr="00354ACD" w:rsidP="0029035F">
      <w:pPr>
        <w:bidi w:val="0"/>
        <w:jc w:val="center"/>
        <w:rPr>
          <w:rFonts w:ascii="Times New Roman" w:hAnsi="Times New Roman"/>
          <w:b/>
          <w:bCs/>
          <w:color w:val="000000"/>
          <w:lang w:val="sk-SK"/>
        </w:rPr>
      </w:pPr>
    </w:p>
    <w:p w:rsidR="0029035F" w:rsidRPr="00354ACD" w:rsidP="0029035F">
      <w:pPr>
        <w:bidi w:val="0"/>
        <w:jc w:val="center"/>
        <w:rPr>
          <w:rFonts w:ascii="Times New Roman" w:hAnsi="Times New Roman"/>
          <w:b/>
          <w:bCs/>
          <w:color w:val="000000"/>
          <w:lang w:val="sk-SK"/>
        </w:rPr>
      </w:pPr>
      <w:r w:rsidR="00C65794">
        <w:rPr>
          <w:rFonts w:ascii="Times New Roman" w:hAnsi="Times New Roman"/>
          <w:b/>
          <w:bCs/>
          <w:color w:val="000000"/>
          <w:lang w:val="sk-SK"/>
        </w:rPr>
        <w:t>475</w:t>
      </w:r>
    </w:p>
    <w:p w:rsidR="0029035F" w:rsidP="0029035F">
      <w:pPr>
        <w:bidi w:val="0"/>
        <w:jc w:val="center"/>
        <w:rPr>
          <w:rFonts w:ascii="Times New Roman" w:hAnsi="Times New Roman"/>
          <w:lang w:val="sk-SK"/>
        </w:rPr>
      </w:pPr>
    </w:p>
    <w:p w:rsidR="00461C99" w:rsidRPr="0029035F" w:rsidP="0029035F">
      <w:pPr>
        <w:bidi w:val="0"/>
        <w:jc w:val="center"/>
        <w:rPr>
          <w:rFonts w:ascii="Times New Roman" w:hAnsi="Times New Roman"/>
          <w:b/>
          <w:lang w:val="sk-SK"/>
        </w:rPr>
      </w:pPr>
      <w:r w:rsidRPr="0029035F" w:rsidR="0029035F">
        <w:rPr>
          <w:rFonts w:ascii="Times New Roman" w:hAnsi="Times New Roman"/>
          <w:b/>
          <w:lang w:val="sk-SK"/>
        </w:rPr>
        <w:t>VLÁDNY NÁVRH</w:t>
      </w:r>
    </w:p>
    <w:p w:rsidR="00F041C0" w:rsidRPr="00AA5AEB" w:rsidP="00E71B52">
      <w:pPr>
        <w:bidi w:val="0"/>
        <w:jc w:val="center"/>
        <w:rPr>
          <w:rFonts w:ascii="Times New Roman" w:hAnsi="Times New Roman"/>
          <w:b/>
          <w:lang w:val="sk-SK"/>
        </w:rPr>
      </w:pPr>
    </w:p>
    <w:p w:rsidR="00FA4CC4" w:rsidRPr="00AA5AEB" w:rsidP="00E71B52">
      <w:pPr>
        <w:pStyle w:val="Heading1"/>
        <w:keepNext w:val="0"/>
        <w:bidi w:val="0"/>
        <w:spacing w:before="0" w:after="0"/>
        <w:jc w:val="center"/>
        <w:rPr>
          <w:rFonts w:ascii="Times New Roman" w:hAnsi="Times New Roman" w:cs="Times New Roman"/>
          <w:sz w:val="24"/>
          <w:szCs w:val="24"/>
          <w:lang w:val="sk-SK"/>
        </w:rPr>
      </w:pPr>
      <w:r w:rsidRPr="00AA5AEB" w:rsidR="005E4FE9">
        <w:rPr>
          <w:rFonts w:ascii="Times New Roman" w:hAnsi="Times New Roman" w:cs="Times New Roman"/>
          <w:sz w:val="24"/>
          <w:szCs w:val="24"/>
          <w:lang w:val="sk-SK"/>
        </w:rPr>
        <w:t>ZÁKON</w:t>
      </w:r>
    </w:p>
    <w:p w:rsidR="00FA4CC4" w:rsidRPr="00AA5AEB" w:rsidP="005E4FE9">
      <w:pPr>
        <w:bidi w:val="0"/>
        <w:spacing w:before="120" w:after="120"/>
        <w:jc w:val="center"/>
        <w:rPr>
          <w:rFonts w:ascii="Times New Roman" w:hAnsi="Times New Roman"/>
          <w:bCs/>
          <w:lang w:val="sk-SK"/>
        </w:rPr>
      </w:pPr>
      <w:r w:rsidRPr="00AA5AEB">
        <w:rPr>
          <w:rFonts w:ascii="Times New Roman" w:hAnsi="Times New Roman"/>
          <w:bCs/>
          <w:lang w:val="sk-SK"/>
        </w:rPr>
        <w:t>z ........ 201</w:t>
      </w:r>
      <w:r w:rsidRPr="00AA5AEB" w:rsidR="00FE408B">
        <w:rPr>
          <w:rFonts w:ascii="Times New Roman" w:hAnsi="Times New Roman"/>
          <w:bCs/>
          <w:lang w:val="sk-SK"/>
        </w:rPr>
        <w:t>1</w:t>
      </w:r>
      <w:r w:rsidRPr="00AA5AEB">
        <w:rPr>
          <w:rFonts w:ascii="Times New Roman" w:hAnsi="Times New Roman"/>
          <w:bCs/>
          <w:lang w:val="sk-SK"/>
        </w:rPr>
        <w:t>,</w:t>
      </w:r>
    </w:p>
    <w:p w:rsidR="00461C99" w:rsidRPr="00AA5AEB" w:rsidP="007E4628">
      <w:pPr>
        <w:bidi w:val="0"/>
        <w:jc w:val="center"/>
        <w:rPr>
          <w:rFonts w:ascii="Times New Roman" w:hAnsi="Times New Roman"/>
          <w:b/>
          <w:lang w:val="sk-SK"/>
        </w:rPr>
      </w:pPr>
      <w:r w:rsidRPr="007E4628" w:rsidR="007E4628">
        <w:rPr>
          <w:rFonts w:ascii="Times New Roman" w:hAnsi="Times New Roman"/>
          <w:b/>
          <w:szCs w:val="20"/>
          <w:lang w:val="sk-SK"/>
        </w:rPr>
        <w:t xml:space="preserve">ktorým sa mení a dopĺňa zákon č. 124/2006 Z. z. o bezpečnosti a ochrane zdravia pri práci a o zmene a doplnení niektorých zákonov v znení neskorších predpisov a ktorým sa </w:t>
      </w:r>
      <w:r w:rsidR="007E4628">
        <w:rPr>
          <w:rFonts w:ascii="Times New Roman" w:hAnsi="Times New Roman"/>
          <w:b/>
          <w:szCs w:val="20"/>
          <w:lang w:val="sk-SK"/>
        </w:rPr>
        <w:t>dopĺňa</w:t>
      </w:r>
      <w:r w:rsidRPr="007E4628" w:rsidR="007E4628">
        <w:rPr>
          <w:rFonts w:ascii="Times New Roman" w:hAnsi="Times New Roman"/>
          <w:b/>
          <w:szCs w:val="20"/>
          <w:lang w:val="sk-SK"/>
        </w:rPr>
        <w:t xml:space="preserve"> zákon č. 355/2007 Z. z. o ochrane, podpore a rozvoji verejného zdravia a o zmene a doplnení niektorých zákonov v znení neskorších predpisov</w:t>
      </w:r>
    </w:p>
    <w:p w:rsidR="00461C99" w:rsidRPr="00AA5AEB" w:rsidP="00E71B52">
      <w:pPr>
        <w:bidi w:val="0"/>
        <w:jc w:val="both"/>
        <w:rPr>
          <w:rFonts w:ascii="Times New Roman" w:hAnsi="Times New Roman"/>
          <w:b/>
          <w:lang w:val="sk-SK"/>
        </w:rPr>
      </w:pPr>
    </w:p>
    <w:p w:rsidR="00FA4CC4" w:rsidRPr="00AA5AEB" w:rsidP="00392C5C">
      <w:pPr>
        <w:bidi w:val="0"/>
        <w:ind w:firstLine="360"/>
        <w:jc w:val="both"/>
        <w:rPr>
          <w:rFonts w:ascii="Times New Roman" w:hAnsi="Times New Roman"/>
          <w:bCs/>
          <w:lang w:val="sk-SK"/>
        </w:rPr>
      </w:pPr>
      <w:r w:rsidRPr="00AA5AEB">
        <w:rPr>
          <w:rFonts w:ascii="Times New Roman" w:hAnsi="Times New Roman"/>
          <w:bCs/>
          <w:lang w:val="sk-SK"/>
        </w:rPr>
        <w:t>Národná rada Slovenskej republiky sa uzniesla na tomto zákone:</w:t>
      </w:r>
    </w:p>
    <w:p w:rsidR="00461C99" w:rsidRPr="00AA5AEB" w:rsidP="00E71B52">
      <w:pPr>
        <w:bidi w:val="0"/>
        <w:jc w:val="both"/>
        <w:rPr>
          <w:rFonts w:ascii="Times New Roman" w:hAnsi="Times New Roman"/>
          <w:bCs/>
          <w:lang w:val="sk-SK"/>
        </w:rPr>
      </w:pPr>
    </w:p>
    <w:p w:rsidR="00461C99" w:rsidRPr="00AA5AEB" w:rsidP="00E71B52">
      <w:pPr>
        <w:bidi w:val="0"/>
        <w:jc w:val="center"/>
        <w:rPr>
          <w:rFonts w:ascii="Times New Roman" w:hAnsi="Times New Roman"/>
          <w:b/>
          <w:lang w:val="sk-SK"/>
        </w:rPr>
      </w:pPr>
      <w:r w:rsidRPr="00AA5AEB">
        <w:rPr>
          <w:rFonts w:ascii="Times New Roman" w:hAnsi="Times New Roman"/>
          <w:b/>
          <w:lang w:val="sk-SK"/>
        </w:rPr>
        <w:t>Čl. I</w:t>
      </w:r>
    </w:p>
    <w:p w:rsidR="00461C99" w:rsidRPr="00AA5AEB" w:rsidP="00E71B52">
      <w:pPr>
        <w:bidi w:val="0"/>
        <w:jc w:val="both"/>
        <w:rPr>
          <w:rFonts w:ascii="Times New Roman" w:hAnsi="Times New Roman"/>
          <w:lang w:val="sk-SK"/>
        </w:rPr>
      </w:pPr>
    </w:p>
    <w:p w:rsidR="00475BC4" w:rsidRPr="00AA5AEB" w:rsidP="00392C5C">
      <w:pPr>
        <w:bidi w:val="0"/>
        <w:ind w:firstLine="360"/>
        <w:jc w:val="both"/>
        <w:rPr>
          <w:rFonts w:ascii="Times New Roman" w:hAnsi="Times New Roman"/>
          <w:lang w:val="sk-SK"/>
        </w:rPr>
      </w:pPr>
      <w:r w:rsidRPr="00AA5AEB" w:rsidR="00FA4CC4">
        <w:rPr>
          <w:rFonts w:ascii="Times New Roman" w:hAnsi="Times New Roman"/>
          <w:bCs/>
          <w:lang w:val="sk-SK"/>
        </w:rPr>
        <w:t>Zákon</w:t>
      </w:r>
      <w:r w:rsidRPr="00AA5AEB" w:rsidR="00FA4CC4">
        <w:rPr>
          <w:rFonts w:ascii="Times New Roman" w:hAnsi="Times New Roman"/>
          <w:lang w:val="sk-SK"/>
        </w:rPr>
        <w:t xml:space="preserve"> č. 124/2006 Z. z. o bezpečnosti a ochrane zdravia pri práci a o zmene a doplnení niektorých zákonov v znení</w:t>
      </w:r>
      <w:r w:rsidRPr="00AA5AEB" w:rsidR="00461C99">
        <w:rPr>
          <w:rFonts w:ascii="Times New Roman" w:hAnsi="Times New Roman"/>
          <w:lang w:val="sk-SK"/>
        </w:rPr>
        <w:t xml:space="preserve"> </w:t>
      </w:r>
      <w:r w:rsidRPr="00AA5AEB" w:rsidR="00FA4CC4">
        <w:rPr>
          <w:rFonts w:ascii="Times New Roman" w:hAnsi="Times New Roman"/>
          <w:lang w:val="sk-SK"/>
        </w:rPr>
        <w:t xml:space="preserve">zákona č. </w:t>
      </w:r>
      <w:r w:rsidRPr="00AA5AEB" w:rsidR="00B9142C">
        <w:rPr>
          <w:rFonts w:ascii="Times New Roman" w:hAnsi="Times New Roman"/>
          <w:lang w:val="sk-SK"/>
        </w:rPr>
        <w:t xml:space="preserve">309/2007 Z. z., </w:t>
      </w:r>
      <w:r w:rsidRPr="00AA5AEB" w:rsidR="00FA4CC4">
        <w:rPr>
          <w:rFonts w:ascii="Times New Roman" w:hAnsi="Times New Roman"/>
          <w:lang w:val="sk-SK"/>
        </w:rPr>
        <w:t xml:space="preserve">zákona č. 140/2008 Z. z., zákona č. 132/2010 Z. z. a zákona č. 136/2010 Z. z. </w:t>
      </w:r>
      <w:r w:rsidRPr="00AA5AEB" w:rsidR="00461C99">
        <w:rPr>
          <w:rFonts w:ascii="Times New Roman" w:hAnsi="Times New Roman"/>
          <w:lang w:val="sk-SK"/>
        </w:rPr>
        <w:t>sa mení a dopĺňa takto:</w:t>
      </w:r>
    </w:p>
    <w:p w:rsidR="00966E0E" w:rsidRPr="00AA5AEB" w:rsidP="00392C5C">
      <w:pPr>
        <w:bidi w:val="0"/>
        <w:ind w:firstLine="360"/>
        <w:jc w:val="both"/>
        <w:rPr>
          <w:rFonts w:ascii="Times New Roman" w:hAnsi="Times New Roman"/>
          <w:lang w:val="sk-SK"/>
        </w:rPr>
      </w:pPr>
    </w:p>
    <w:p w:rsidR="00966E0E" w:rsidRPr="00AA5AEB" w:rsidP="00A715CC">
      <w:pPr>
        <w:pStyle w:val="ListParagraph"/>
        <w:numPr>
          <w:numId w:val="16"/>
        </w:numPr>
        <w:bidi w:val="0"/>
        <w:contextualSpacing/>
        <w:rPr>
          <w:rFonts w:ascii="Times New Roman" w:hAnsi="Times New Roman" w:cs="Calibri"/>
        </w:rPr>
      </w:pPr>
      <w:r w:rsidRPr="00AA5AEB">
        <w:rPr>
          <w:rFonts w:ascii="Times New Roman" w:hAnsi="Times New Roman"/>
        </w:rPr>
        <w:t>V § 2 ods. 2</w:t>
      </w:r>
      <w:r w:rsidRPr="00AA5AEB">
        <w:rPr>
          <w:rFonts w:ascii="Times New Roman" w:hAnsi="Times New Roman" w:cs="Calibri"/>
        </w:rPr>
        <w:t xml:space="preserve">  písm</w:t>
      </w:r>
      <w:r w:rsidRPr="00AA5AEB" w:rsidR="00A715CC">
        <w:rPr>
          <w:rFonts w:ascii="Times New Roman" w:hAnsi="Times New Roman" w:cs="Calibri"/>
        </w:rPr>
        <w:t>eno</w:t>
      </w:r>
      <w:r w:rsidRPr="00AA5AEB">
        <w:rPr>
          <w:rFonts w:ascii="Times New Roman" w:hAnsi="Times New Roman" w:cs="Calibri"/>
        </w:rPr>
        <w:t xml:space="preserve"> a) znie: </w:t>
      </w:r>
    </w:p>
    <w:p w:rsidR="00966E0E" w:rsidRPr="00AA5AEB" w:rsidP="00606784">
      <w:pPr>
        <w:bidi w:val="0"/>
        <w:ind w:left="731" w:hanging="374"/>
        <w:jc w:val="both"/>
        <w:rPr>
          <w:rFonts w:ascii="Times New Roman" w:hAnsi="Times New Roman"/>
          <w:lang w:val="sk-SK"/>
        </w:rPr>
      </w:pPr>
      <w:r w:rsidRPr="00AA5AEB">
        <w:rPr>
          <w:rFonts w:ascii="Times New Roman" w:hAnsi="Times New Roman" w:cs="Calibri"/>
          <w:lang w:val="sk-SK"/>
        </w:rPr>
        <w:t>„a) ústav na výkon väzby, ústav na výkon trestu odňatia slobody, ústav na výkon trestu odňatia slobody pre mladistvých, nemocnic</w:t>
      </w:r>
      <w:r w:rsidRPr="00AA5AEB" w:rsidR="000A127A">
        <w:rPr>
          <w:rFonts w:ascii="Times New Roman" w:hAnsi="Times New Roman" w:cs="Calibri"/>
          <w:lang w:val="sk-SK"/>
        </w:rPr>
        <w:t xml:space="preserve">u pre obvinených a odsúdených, </w:t>
      </w:r>
      <w:r w:rsidRPr="00AA5AEB">
        <w:rPr>
          <w:rFonts w:ascii="Times New Roman" w:hAnsi="Times New Roman" w:cs="Calibri"/>
          <w:lang w:val="sk-SK"/>
        </w:rPr>
        <w:t>právnickú osobu pri zaradení obvineného a odsúdeného do práce a na obvineného a odsúdeného, ktorý je zaradený do práce,“.</w:t>
      </w:r>
    </w:p>
    <w:p w:rsidR="00966E0E" w:rsidRPr="00AA5AEB" w:rsidP="00392C5C">
      <w:pPr>
        <w:bidi w:val="0"/>
        <w:ind w:firstLine="360"/>
        <w:jc w:val="both"/>
        <w:rPr>
          <w:rFonts w:ascii="Times New Roman" w:hAnsi="Times New Roman"/>
          <w:lang w:val="sk-SK"/>
        </w:rPr>
      </w:pPr>
    </w:p>
    <w:p w:rsidR="00966E0E" w:rsidRPr="00AA5AEB" w:rsidP="001B52D9">
      <w:pPr>
        <w:pStyle w:val="ListParagraph"/>
        <w:numPr>
          <w:numId w:val="16"/>
        </w:numPr>
        <w:bidi w:val="0"/>
        <w:contextualSpacing/>
        <w:rPr>
          <w:rFonts w:ascii="Times New Roman" w:hAnsi="Times New Roman"/>
        </w:rPr>
      </w:pPr>
      <w:r w:rsidRPr="00AA5AEB">
        <w:rPr>
          <w:rFonts w:ascii="Times New Roman" w:hAnsi="Times New Roman"/>
        </w:rPr>
        <w:t>V § 2 ods. 5 sa za slová „Policajného zboru“ vkladajú slová „a príslušníkmi Slovenskej informačnej služby“.</w:t>
      </w:r>
    </w:p>
    <w:p w:rsidR="00D14599" w:rsidRPr="00AA5AEB" w:rsidP="00D14599">
      <w:pPr>
        <w:pStyle w:val="ListParagraph"/>
        <w:bidi w:val="0"/>
        <w:ind w:left="0"/>
        <w:contextualSpacing/>
        <w:rPr>
          <w:rFonts w:ascii="Times New Roman" w:hAnsi="Times New Roman"/>
          <w:szCs w:val="24"/>
          <w:lang w:eastAsia="en-US"/>
        </w:rPr>
      </w:pPr>
    </w:p>
    <w:p w:rsidR="006718FD" w:rsidRPr="00AA5AEB" w:rsidP="006718FD">
      <w:pPr>
        <w:pStyle w:val="ListParagraph"/>
        <w:bidi w:val="0"/>
        <w:ind w:left="0" w:firstLine="360"/>
        <w:contextualSpacing/>
        <w:rPr>
          <w:rFonts w:ascii="Times New Roman" w:hAnsi="Times New Roman"/>
          <w:szCs w:val="24"/>
          <w:lang w:eastAsia="en-US"/>
        </w:rPr>
      </w:pPr>
      <w:r w:rsidRPr="00AA5AEB">
        <w:rPr>
          <w:rFonts w:ascii="Times New Roman" w:hAnsi="Times New Roman"/>
          <w:szCs w:val="24"/>
          <w:lang w:eastAsia="en-US"/>
        </w:rPr>
        <w:t>Poznámka pod čiarou k odkazu 3a znie:</w:t>
      </w:r>
    </w:p>
    <w:p w:rsidR="006718FD" w:rsidRPr="00446943" w:rsidP="00606784">
      <w:pPr>
        <w:pStyle w:val="ListParagraph"/>
        <w:bidi w:val="0"/>
        <w:ind w:left="856" w:hanging="499"/>
        <w:contextualSpacing/>
        <w:rPr>
          <w:rFonts w:ascii="Times New Roman" w:hAnsi="Times New Roman"/>
          <w:szCs w:val="24"/>
          <w:lang w:eastAsia="en-US"/>
        </w:rPr>
      </w:pPr>
      <w:r w:rsidRPr="00AA5AEB">
        <w:rPr>
          <w:rFonts w:ascii="Times New Roman" w:hAnsi="Times New Roman"/>
          <w:szCs w:val="24"/>
          <w:lang w:eastAsia="en-US"/>
        </w:rPr>
        <w:t>„</w:t>
      </w:r>
      <w:r w:rsidRPr="00AA5AEB">
        <w:rPr>
          <w:rFonts w:ascii="Times New Roman" w:hAnsi="Times New Roman"/>
          <w:szCs w:val="24"/>
          <w:vertAlign w:val="superscript"/>
          <w:lang w:eastAsia="en-US"/>
        </w:rPr>
        <w:t>3a)</w:t>
      </w:r>
      <w:r w:rsidRPr="00AA5AEB">
        <w:rPr>
          <w:rFonts w:ascii="Times New Roman" w:hAnsi="Times New Roman"/>
          <w:szCs w:val="24"/>
          <w:lang w:eastAsia="en-US"/>
        </w:rPr>
        <w:t xml:space="preserve"> § 77a a 77b zákona Národnej rady Slovenskej republiky č. 171/1993 Z. z. o </w:t>
      </w:r>
      <w:r w:rsidRPr="00446943">
        <w:rPr>
          <w:rFonts w:ascii="Times New Roman" w:hAnsi="Times New Roman"/>
          <w:szCs w:val="24"/>
          <w:lang w:eastAsia="en-US"/>
        </w:rPr>
        <w:t>Policajnom zbore v znení zákona č. 490/2001 Z. z.</w:t>
      </w:r>
    </w:p>
    <w:p w:rsidR="006718FD" w:rsidRPr="00AA5AEB" w:rsidP="00606784">
      <w:pPr>
        <w:pStyle w:val="ListParagraph"/>
        <w:bidi w:val="0"/>
        <w:ind w:left="856"/>
        <w:contextualSpacing/>
        <w:rPr>
          <w:rFonts w:ascii="Times New Roman" w:hAnsi="Times New Roman"/>
          <w:szCs w:val="24"/>
          <w:lang w:eastAsia="en-US"/>
        </w:rPr>
      </w:pPr>
      <w:r w:rsidRPr="00446943" w:rsidR="00446943">
        <w:rPr>
          <w:rFonts w:ascii="Times New Roman" w:hAnsi="Times New Roman"/>
          <w:szCs w:val="24"/>
          <w:lang w:eastAsia="en-US"/>
        </w:rPr>
        <w:t>§ 2 ods. 1 až 4 z</w:t>
      </w:r>
      <w:r w:rsidRPr="00446943">
        <w:rPr>
          <w:rFonts w:ascii="Times New Roman" w:hAnsi="Times New Roman"/>
          <w:szCs w:val="24"/>
          <w:lang w:eastAsia="en-US"/>
        </w:rPr>
        <w:t>ákon</w:t>
      </w:r>
      <w:r w:rsidRPr="00446943" w:rsidR="00446943">
        <w:rPr>
          <w:rFonts w:ascii="Times New Roman" w:hAnsi="Times New Roman"/>
          <w:szCs w:val="24"/>
          <w:lang w:eastAsia="en-US"/>
        </w:rPr>
        <w:t>a</w:t>
      </w:r>
      <w:r w:rsidRPr="00446943">
        <w:rPr>
          <w:rFonts w:ascii="Times New Roman" w:hAnsi="Times New Roman"/>
          <w:szCs w:val="24"/>
          <w:lang w:eastAsia="en-US"/>
        </w:rPr>
        <w:t xml:space="preserve"> Národnej rady Slovenskej republiky č. 46/1993 Z. z. </w:t>
      </w:r>
      <w:r w:rsidRPr="003016B4">
        <w:rPr>
          <w:rFonts w:ascii="Times New Roman" w:hAnsi="Times New Roman"/>
          <w:szCs w:val="24"/>
          <w:lang w:eastAsia="en-US"/>
        </w:rPr>
        <w:t>o Slovenskej informačnej službe v znení neskorších predpisov.“.</w:t>
      </w:r>
    </w:p>
    <w:p w:rsidR="006718FD" w:rsidRPr="00AA5AEB" w:rsidP="00D14599">
      <w:pPr>
        <w:pStyle w:val="ListParagraph"/>
        <w:bidi w:val="0"/>
        <w:ind w:left="0"/>
        <w:contextualSpacing/>
        <w:rPr>
          <w:rFonts w:ascii="Times New Roman" w:hAnsi="Times New Roman"/>
          <w:szCs w:val="24"/>
          <w:lang w:eastAsia="en-US"/>
        </w:rPr>
      </w:pPr>
    </w:p>
    <w:p w:rsidR="00584D1D" w:rsidRPr="00AA5AEB" w:rsidP="00453F9A">
      <w:pPr>
        <w:pStyle w:val="ListParagraph"/>
        <w:numPr>
          <w:numId w:val="16"/>
        </w:numPr>
        <w:tabs>
          <w:tab w:val="clear" w:pos="357"/>
          <w:tab w:val="num" w:pos="360"/>
        </w:tabs>
        <w:bidi w:val="0"/>
        <w:contextualSpacing/>
        <w:rPr>
          <w:rFonts w:ascii="Times New Roman" w:hAnsi="Times New Roman"/>
          <w:szCs w:val="24"/>
          <w:lang w:eastAsia="en-US"/>
        </w:rPr>
      </w:pPr>
      <w:r w:rsidRPr="00AA5AEB" w:rsidR="002B4069">
        <w:rPr>
          <w:rFonts w:ascii="Times New Roman" w:hAnsi="Times New Roman"/>
          <w:szCs w:val="24"/>
          <w:lang w:eastAsia="en-US"/>
        </w:rPr>
        <w:t xml:space="preserve">V § 6 ods. 1 písm. k) sa na konci </w:t>
      </w:r>
      <w:r w:rsidRPr="00AA5AEB" w:rsidR="00453F9A">
        <w:rPr>
          <w:rFonts w:ascii="Times New Roman" w:hAnsi="Times New Roman"/>
          <w:szCs w:val="24"/>
          <w:lang w:eastAsia="en-US"/>
        </w:rPr>
        <w:t>pripájajú tieto</w:t>
      </w:r>
      <w:r w:rsidRPr="00AA5AEB" w:rsidR="002B4069">
        <w:rPr>
          <w:rFonts w:ascii="Times New Roman" w:hAnsi="Times New Roman"/>
          <w:szCs w:val="24"/>
          <w:lang w:eastAsia="en-US"/>
        </w:rPr>
        <w:t xml:space="preserve"> slová</w:t>
      </w:r>
      <w:r w:rsidRPr="00AA5AEB" w:rsidR="00453F9A">
        <w:rPr>
          <w:rFonts w:ascii="Times New Roman" w:hAnsi="Times New Roman"/>
          <w:szCs w:val="24"/>
          <w:lang w:eastAsia="en-US"/>
        </w:rPr>
        <w:t>:</w:t>
      </w:r>
      <w:r w:rsidRPr="00AA5AEB" w:rsidR="002B4069">
        <w:rPr>
          <w:rFonts w:ascii="Times New Roman" w:hAnsi="Times New Roman"/>
          <w:szCs w:val="24"/>
          <w:lang w:eastAsia="en-US"/>
        </w:rPr>
        <w:t xml:space="preserve"> „a na zamestnávateľa, ktorého kód podľa štatistickej klasifikácie ekonomických činností nie je uvedený v prílohe č. 1,“.</w:t>
      </w:r>
    </w:p>
    <w:p w:rsidR="002B4069" w:rsidRPr="00AA5AEB" w:rsidP="002B4069">
      <w:pPr>
        <w:pStyle w:val="ListParagraph"/>
        <w:bidi w:val="0"/>
        <w:ind w:left="357"/>
        <w:contextualSpacing/>
        <w:rPr>
          <w:rFonts w:ascii="Times New Roman" w:hAnsi="Times New Roman"/>
          <w:szCs w:val="24"/>
          <w:lang w:eastAsia="en-US"/>
        </w:rPr>
      </w:pPr>
    </w:p>
    <w:p w:rsidR="00B9190F" w:rsidRPr="00AA5AEB" w:rsidP="00453F9A">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6 ods. 1 písm. n) sa vypúšťajú slová „tento zákon alebo“.</w:t>
      </w:r>
    </w:p>
    <w:p w:rsidR="00B9190F" w:rsidRPr="00AA5AEB" w:rsidP="00B9190F">
      <w:pPr>
        <w:pStyle w:val="ListParagraph"/>
        <w:bidi w:val="0"/>
        <w:ind w:left="357"/>
        <w:contextualSpacing/>
        <w:rPr>
          <w:rFonts w:ascii="Times New Roman" w:hAnsi="Times New Roman"/>
          <w:szCs w:val="24"/>
          <w:lang w:eastAsia="en-US"/>
        </w:rPr>
      </w:pPr>
    </w:p>
    <w:p w:rsidR="002B4069" w:rsidRPr="00AA5AEB" w:rsidP="00453F9A">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6 ods. 3 písm. b) sa vypúšťajú slová „</w:t>
      </w:r>
      <w:r w:rsidRPr="00AA5AEB" w:rsidR="00A87AD1">
        <w:rPr>
          <w:rFonts w:ascii="Times New Roman" w:hAnsi="Times New Roman"/>
          <w:szCs w:val="24"/>
          <w:lang w:eastAsia="en-US"/>
        </w:rPr>
        <w:t>podľa vnútorného predpisu“.</w:t>
      </w:r>
    </w:p>
    <w:p w:rsidR="00E71B52" w:rsidRPr="00AA5AEB" w:rsidP="00040DD2">
      <w:pPr>
        <w:pStyle w:val="Title"/>
        <w:pBdr>
          <w:bottom w:val="none" w:sz="0" w:space="0" w:color="auto"/>
        </w:pBdr>
        <w:bidi w:val="0"/>
        <w:spacing w:before="0"/>
        <w:ind w:left="340"/>
        <w:jc w:val="both"/>
        <w:rPr>
          <w:rFonts w:ascii="Times New Roman" w:hAnsi="Times New Roman"/>
          <w:b w:val="0"/>
          <w:sz w:val="24"/>
        </w:rPr>
      </w:pPr>
    </w:p>
    <w:p w:rsidR="007513C6" w:rsidRPr="00AA5AEB" w:rsidP="007513C6">
      <w:pPr>
        <w:pStyle w:val="ListParagraph"/>
        <w:numPr>
          <w:numId w:val="16"/>
        </w:numPr>
        <w:bidi w:val="0"/>
        <w:contextualSpacing/>
        <w:rPr>
          <w:rFonts w:ascii="Times New Roman" w:hAnsi="Times New Roman"/>
        </w:rPr>
      </w:pPr>
      <w:r w:rsidRPr="00AA5AEB">
        <w:rPr>
          <w:rFonts w:ascii="Times New Roman" w:hAnsi="Times New Roman"/>
        </w:rPr>
        <w:t xml:space="preserve">V § 7 ods. 4 sa vypúšťajú slová „a ostatné </w:t>
      </w:r>
      <w:r w:rsidRPr="00AA5AEB">
        <w:rPr>
          <w:rFonts w:ascii="Times New Roman" w:hAnsi="Times New Roman"/>
          <w:szCs w:val="24"/>
          <w:lang w:eastAsia="en-US"/>
        </w:rPr>
        <w:t>predpisy</w:t>
      </w:r>
      <w:r w:rsidRPr="00AA5AEB">
        <w:rPr>
          <w:rFonts w:ascii="Times New Roman" w:hAnsi="Times New Roman"/>
        </w:rPr>
        <w:t xml:space="preserve">“. </w:t>
      </w:r>
    </w:p>
    <w:p w:rsidR="007513C6" w:rsidRPr="00AA5AEB" w:rsidP="007513C6">
      <w:pPr>
        <w:pStyle w:val="ListParagraph"/>
        <w:bidi w:val="0"/>
        <w:ind w:left="357"/>
        <w:contextualSpacing/>
        <w:rPr>
          <w:rFonts w:ascii="Times New Roman" w:hAnsi="Times New Roman"/>
          <w:highlight w:val="magenta"/>
        </w:rPr>
      </w:pPr>
    </w:p>
    <w:p w:rsidR="00C92F1C" w:rsidRPr="00AA5AEB" w:rsidP="000646D7">
      <w:pPr>
        <w:pStyle w:val="ListParagraph"/>
        <w:numPr>
          <w:numId w:val="16"/>
        </w:numPr>
        <w:tabs>
          <w:tab w:val="clear" w:pos="357"/>
          <w:tab w:val="num" w:pos="360"/>
        </w:tabs>
        <w:bidi w:val="0"/>
        <w:contextualSpacing/>
        <w:rPr>
          <w:rFonts w:ascii="Times New Roman" w:hAnsi="Times New Roman"/>
          <w:szCs w:val="24"/>
          <w:lang w:eastAsia="en-US"/>
        </w:rPr>
      </w:pPr>
      <w:r w:rsidRPr="00AA5AEB" w:rsidR="00D93A95">
        <w:rPr>
          <w:rFonts w:ascii="Times New Roman" w:hAnsi="Times New Roman"/>
          <w:szCs w:val="24"/>
          <w:lang w:eastAsia="en-US"/>
        </w:rPr>
        <w:t>V § 8 ods. 1 písm. a) tre</w:t>
      </w:r>
      <w:r w:rsidRPr="00AA5AEB" w:rsidR="008A5203">
        <w:rPr>
          <w:rFonts w:ascii="Times New Roman" w:hAnsi="Times New Roman"/>
          <w:szCs w:val="24"/>
          <w:lang w:eastAsia="en-US"/>
        </w:rPr>
        <w:t>ťom bode sa slová „vyškoliť a pravidelne školiť“ nahrádzajú slovami „vzdelať a pravidelne vzdelávať“.</w:t>
      </w:r>
    </w:p>
    <w:p w:rsidR="008A5203" w:rsidRPr="00AA5AEB" w:rsidP="008A5203">
      <w:pPr>
        <w:pStyle w:val="ListParagraph"/>
        <w:bidi w:val="0"/>
        <w:ind w:left="357"/>
        <w:contextualSpacing/>
        <w:rPr>
          <w:rFonts w:ascii="Times New Roman" w:hAnsi="Times New Roman"/>
          <w:szCs w:val="24"/>
          <w:lang w:eastAsia="en-US"/>
        </w:rPr>
      </w:pPr>
    </w:p>
    <w:p w:rsidR="00384636" w:rsidRPr="005D5947" w:rsidP="000646D7">
      <w:pPr>
        <w:pStyle w:val="ListParagraph"/>
        <w:numPr>
          <w:numId w:val="16"/>
        </w:numPr>
        <w:tabs>
          <w:tab w:val="clear" w:pos="357"/>
          <w:tab w:val="num" w:pos="360"/>
        </w:tabs>
        <w:bidi w:val="0"/>
        <w:contextualSpacing/>
        <w:rPr>
          <w:rFonts w:ascii="Times New Roman" w:hAnsi="Times New Roman"/>
          <w:szCs w:val="24"/>
          <w:lang w:eastAsia="en-US"/>
        </w:rPr>
      </w:pPr>
      <w:r w:rsidRPr="005D5947">
        <w:rPr>
          <w:rFonts w:ascii="Times New Roman" w:hAnsi="Times New Roman"/>
          <w:szCs w:val="24"/>
          <w:lang w:eastAsia="en-US"/>
        </w:rPr>
        <w:t xml:space="preserve">V § 9 ods. 1 písm. a) sa za slovo „kontrolu“ vkladajú slová „tohto stavu“. </w:t>
      </w:r>
    </w:p>
    <w:p w:rsidR="0064424C" w:rsidRPr="005D5947" w:rsidP="00CD0AE1">
      <w:pPr>
        <w:bidi w:val="0"/>
        <w:jc w:val="both"/>
        <w:rPr>
          <w:rFonts w:ascii="Times New Roman" w:hAnsi="Times New Roman"/>
          <w:lang w:val="sk-SK"/>
        </w:rPr>
      </w:pPr>
    </w:p>
    <w:p w:rsidR="00CD0AE1" w:rsidRPr="005D5947" w:rsidP="00CD0AE1">
      <w:pPr>
        <w:pStyle w:val="ListParagraph"/>
        <w:numPr>
          <w:numId w:val="16"/>
        </w:numPr>
        <w:bidi w:val="0"/>
        <w:contextualSpacing/>
        <w:rPr>
          <w:rFonts w:ascii="Times New Roman" w:hAnsi="Times New Roman"/>
          <w:szCs w:val="24"/>
          <w:lang w:eastAsia="en-US"/>
        </w:rPr>
      </w:pPr>
      <w:r w:rsidRPr="005D5947">
        <w:rPr>
          <w:rFonts w:ascii="Times New Roman" w:hAnsi="Times New Roman"/>
          <w:szCs w:val="24"/>
          <w:lang w:eastAsia="en-US"/>
        </w:rPr>
        <w:t>V § 11 sa odsek 3 dopĺňa písmenom g), ktoré znie:</w:t>
      </w:r>
    </w:p>
    <w:p w:rsidR="00CD0AE1" w:rsidRPr="005D5947" w:rsidP="00CD0AE1">
      <w:pPr>
        <w:tabs>
          <w:tab w:val="left" w:pos="360"/>
        </w:tabs>
        <w:bidi w:val="0"/>
        <w:ind w:left="360"/>
        <w:jc w:val="both"/>
        <w:rPr>
          <w:rFonts w:ascii="Times New Roman" w:hAnsi="Times New Roman"/>
          <w:lang w:val="sk-SK"/>
        </w:rPr>
      </w:pPr>
      <w:r w:rsidRPr="005D5947">
        <w:rPr>
          <w:rFonts w:ascii="Times New Roman" w:hAnsi="Times New Roman"/>
          <w:lang w:val="sk-SK"/>
        </w:rPr>
        <w:t>„g) hluku.“.</w:t>
      </w:r>
    </w:p>
    <w:p w:rsidR="00CD0AE1" w:rsidRPr="005D5947" w:rsidP="00CD0AE1">
      <w:pPr>
        <w:bidi w:val="0"/>
        <w:contextualSpacing/>
        <w:jc w:val="both"/>
        <w:rPr>
          <w:rFonts w:ascii="Times New Roman" w:hAnsi="Times New Roman"/>
          <w:lang w:val="sk-SK" w:eastAsia="en-US"/>
        </w:rPr>
      </w:pPr>
    </w:p>
    <w:p w:rsidR="00CD0AE1" w:rsidRPr="005D5947" w:rsidP="00CD0AE1">
      <w:pPr>
        <w:pStyle w:val="ListParagraph"/>
        <w:numPr>
          <w:numId w:val="16"/>
        </w:numPr>
        <w:bidi w:val="0"/>
        <w:contextualSpacing/>
        <w:rPr>
          <w:rFonts w:ascii="Times New Roman" w:hAnsi="Times New Roman"/>
          <w:szCs w:val="24"/>
          <w:lang w:eastAsia="en-US"/>
        </w:rPr>
      </w:pPr>
      <w:r w:rsidRPr="005D5947">
        <w:rPr>
          <w:rFonts w:ascii="Times New Roman" w:hAnsi="Times New Roman"/>
          <w:szCs w:val="24"/>
          <w:lang w:eastAsia="en-US"/>
        </w:rPr>
        <w:t>V § 11 ods. 7 sa vypúšťa prvá veta.</w:t>
      </w:r>
    </w:p>
    <w:p w:rsidR="00CD0AE1" w:rsidRPr="005D5947" w:rsidP="00CD0AE1">
      <w:pPr>
        <w:bidi w:val="0"/>
        <w:contextualSpacing/>
        <w:jc w:val="both"/>
        <w:rPr>
          <w:rFonts w:ascii="Times New Roman" w:hAnsi="Times New Roman"/>
          <w:lang w:val="sk-SK" w:eastAsia="en-US"/>
        </w:rPr>
      </w:pPr>
    </w:p>
    <w:p w:rsidR="00CD0AE1" w:rsidRPr="005D5947" w:rsidP="00CD0AE1">
      <w:pPr>
        <w:pStyle w:val="ListParagraph"/>
        <w:numPr>
          <w:numId w:val="16"/>
        </w:numPr>
        <w:bidi w:val="0"/>
        <w:contextualSpacing/>
        <w:rPr>
          <w:rFonts w:ascii="Times New Roman" w:hAnsi="Times New Roman"/>
          <w:szCs w:val="24"/>
          <w:lang w:eastAsia="en-US"/>
        </w:rPr>
      </w:pPr>
      <w:r w:rsidRPr="005D5947">
        <w:rPr>
          <w:rFonts w:ascii="Times New Roman" w:hAnsi="Times New Roman"/>
          <w:szCs w:val="24"/>
          <w:lang w:eastAsia="en-US"/>
        </w:rPr>
        <w:t>V § 11 ods. 11 sa slovo „piatich“ nahrádza slovom „šiestich“ a slovo „štyroch“ sa nahrádza slovom „piatich“.</w:t>
      </w:r>
    </w:p>
    <w:p w:rsidR="00CD0AE1" w:rsidRPr="005D5947" w:rsidP="00CD0AE1">
      <w:pPr>
        <w:bidi w:val="0"/>
        <w:contextualSpacing/>
        <w:jc w:val="both"/>
        <w:rPr>
          <w:rFonts w:ascii="Times New Roman" w:hAnsi="Times New Roman"/>
          <w:lang w:val="sk-SK" w:eastAsia="en-US"/>
        </w:rPr>
      </w:pPr>
    </w:p>
    <w:p w:rsidR="00CD0AE1" w:rsidRPr="005D5947" w:rsidP="00CD0AE1">
      <w:pPr>
        <w:pStyle w:val="ListParagraph"/>
        <w:numPr>
          <w:numId w:val="16"/>
        </w:numPr>
        <w:bidi w:val="0"/>
        <w:contextualSpacing/>
        <w:rPr>
          <w:rFonts w:ascii="Times New Roman" w:hAnsi="Times New Roman"/>
          <w:szCs w:val="24"/>
          <w:lang w:eastAsia="en-US"/>
        </w:rPr>
      </w:pPr>
      <w:r w:rsidRPr="005D5947">
        <w:rPr>
          <w:rFonts w:ascii="Times New Roman" w:hAnsi="Times New Roman"/>
          <w:szCs w:val="24"/>
          <w:lang w:eastAsia="en-US"/>
        </w:rPr>
        <w:t>V § 11 ods. 12 sa slovo „tri“ nahrádza slovom „štyri“, slová „najmenej 600“ sa nahrádzajú slovami „najmenej 800“ a slová „najmenej 400“ sa nahrádzajú slovami „najmenej 500“.</w:t>
      </w:r>
    </w:p>
    <w:p w:rsidR="00CD0AE1" w:rsidRPr="005D5947" w:rsidP="00CD0AE1">
      <w:pPr>
        <w:bidi w:val="0"/>
        <w:contextualSpacing/>
        <w:jc w:val="both"/>
        <w:rPr>
          <w:rFonts w:ascii="Times New Roman" w:hAnsi="Times New Roman"/>
          <w:lang w:val="sk-SK" w:eastAsia="en-US"/>
        </w:rPr>
      </w:pPr>
    </w:p>
    <w:p w:rsidR="00CD0AE1" w:rsidRPr="005D5947" w:rsidP="00CD0AE1">
      <w:pPr>
        <w:pStyle w:val="ListParagraph"/>
        <w:numPr>
          <w:numId w:val="16"/>
        </w:numPr>
        <w:bidi w:val="0"/>
        <w:contextualSpacing/>
        <w:rPr>
          <w:rFonts w:ascii="Times New Roman" w:hAnsi="Times New Roman"/>
          <w:szCs w:val="24"/>
          <w:lang w:eastAsia="en-US"/>
        </w:rPr>
      </w:pPr>
      <w:r w:rsidRPr="005D5947">
        <w:rPr>
          <w:rFonts w:ascii="Times New Roman" w:hAnsi="Times New Roman"/>
          <w:szCs w:val="24"/>
          <w:lang w:eastAsia="en-US"/>
        </w:rPr>
        <w:t>V § 11 ods. 15 sa slová „dva týždne“ nahrádzajú slovami „sedem dní“.</w:t>
      </w:r>
    </w:p>
    <w:p w:rsidR="00CD0AE1" w:rsidRPr="00CD0AE1" w:rsidP="00CD0AE1">
      <w:pPr>
        <w:bidi w:val="0"/>
        <w:jc w:val="both"/>
        <w:rPr>
          <w:rFonts w:ascii="Times New Roman" w:hAnsi="Times New Roman"/>
          <w:lang w:val="sk-SK"/>
        </w:rPr>
      </w:pPr>
    </w:p>
    <w:p w:rsidR="000477A1" w:rsidRPr="00CD0AE1" w:rsidP="000477A1">
      <w:pPr>
        <w:pStyle w:val="ListParagraph"/>
        <w:numPr>
          <w:numId w:val="16"/>
        </w:numPr>
        <w:bidi w:val="0"/>
        <w:contextualSpacing/>
        <w:rPr>
          <w:rFonts w:ascii="Times New Roman" w:hAnsi="Times New Roman"/>
          <w:szCs w:val="24"/>
          <w:lang w:eastAsia="en-US"/>
        </w:rPr>
      </w:pPr>
      <w:r w:rsidRPr="00CD0AE1" w:rsidR="00634720">
        <w:rPr>
          <w:rFonts w:ascii="Times New Roman" w:hAnsi="Times New Roman"/>
          <w:szCs w:val="24"/>
          <w:lang w:eastAsia="en-US"/>
        </w:rPr>
        <w:t>Poznámka pod čiarou k odkazu 18</w:t>
      </w:r>
      <w:r w:rsidRPr="00CD0AE1" w:rsidR="00DC19F6">
        <w:rPr>
          <w:rFonts w:ascii="Times New Roman" w:hAnsi="Times New Roman"/>
          <w:szCs w:val="24"/>
          <w:lang w:eastAsia="en-US"/>
        </w:rPr>
        <w:t xml:space="preserve"> znie</w:t>
      </w:r>
      <w:r w:rsidRPr="00CD0AE1" w:rsidR="00634720">
        <w:rPr>
          <w:rFonts w:ascii="Times New Roman" w:hAnsi="Times New Roman"/>
          <w:szCs w:val="24"/>
          <w:lang w:eastAsia="en-US"/>
        </w:rPr>
        <w:t>:</w:t>
      </w:r>
    </w:p>
    <w:p w:rsidR="00DC19F6" w:rsidRPr="00DC19F6" w:rsidP="00DC19F6">
      <w:pPr>
        <w:pStyle w:val="ListParagraph"/>
        <w:bidi w:val="0"/>
        <w:ind w:left="360"/>
        <w:contextualSpacing/>
        <w:rPr>
          <w:rFonts w:ascii="Times New Roman" w:hAnsi="Times New Roman"/>
          <w:szCs w:val="24"/>
          <w:lang w:eastAsia="en-US"/>
        </w:rPr>
      </w:pPr>
      <w:r w:rsidRPr="00AA5AEB" w:rsidR="00634720">
        <w:rPr>
          <w:rFonts w:ascii="Times New Roman" w:hAnsi="Times New Roman"/>
          <w:szCs w:val="24"/>
          <w:lang w:eastAsia="en-US"/>
        </w:rPr>
        <w:t>„</w:t>
      </w:r>
      <w:r w:rsidRPr="00B12137" w:rsidR="00B12137">
        <w:rPr>
          <w:rFonts w:ascii="Times New Roman" w:hAnsi="Times New Roman"/>
          <w:szCs w:val="24"/>
          <w:vertAlign w:val="superscript"/>
          <w:lang w:eastAsia="en-US"/>
        </w:rPr>
        <w:t>18)</w:t>
      </w:r>
      <w:r w:rsidR="00B12137">
        <w:rPr>
          <w:rFonts w:ascii="Times New Roman" w:hAnsi="Times New Roman"/>
          <w:szCs w:val="24"/>
          <w:lang w:eastAsia="en-US"/>
        </w:rPr>
        <w:t xml:space="preserve"> </w:t>
      </w:r>
      <w:r w:rsidRPr="00DC19F6">
        <w:rPr>
          <w:rFonts w:ascii="Times New Roman" w:hAnsi="Times New Roman"/>
          <w:szCs w:val="24"/>
          <w:lang w:eastAsia="en-US"/>
        </w:rPr>
        <w:t>Zákon Slovenskej národnej rady č. 51/1988 Zb. v znení neskorších predpisov.</w:t>
      </w:r>
    </w:p>
    <w:p w:rsidR="00DC19F6" w:rsidRPr="00DC19F6" w:rsidP="005D5947">
      <w:pPr>
        <w:pStyle w:val="ListParagraph"/>
        <w:bidi w:val="0"/>
        <w:ind w:left="765"/>
        <w:contextualSpacing/>
        <w:rPr>
          <w:rFonts w:ascii="Times New Roman" w:hAnsi="Times New Roman"/>
          <w:lang w:eastAsia="en-US"/>
        </w:rPr>
      </w:pPr>
      <w:r w:rsidRPr="00DC19F6">
        <w:rPr>
          <w:rFonts w:ascii="Times New Roman" w:hAnsi="Times New Roman"/>
          <w:lang w:eastAsia="en-US"/>
        </w:rPr>
        <w:t>§ 49 zákona č. 143/1998 Z. z. o civilnom letectve (letecký zákon) a o zmene a doplnení niektorých zákonov v znení neskorších predpisov.</w:t>
      </w:r>
    </w:p>
    <w:p w:rsidR="00DC19F6" w:rsidRPr="00DC19F6" w:rsidP="005D5947">
      <w:pPr>
        <w:pStyle w:val="ListParagraph"/>
        <w:bidi w:val="0"/>
        <w:ind w:left="765"/>
        <w:contextualSpacing/>
        <w:rPr>
          <w:rFonts w:ascii="Times New Roman" w:hAnsi="Times New Roman"/>
          <w:lang w:eastAsia="en-US"/>
        </w:rPr>
      </w:pPr>
      <w:r w:rsidRPr="00DC19F6">
        <w:rPr>
          <w:rFonts w:ascii="Times New Roman" w:hAnsi="Times New Roman"/>
          <w:lang w:eastAsia="en-US"/>
        </w:rPr>
        <w:t xml:space="preserve">§ 39 zákona č. 338/2000 Z. z. o vnútrozemskej plavbe a o zmene a doplnení niektorých zákonov v znení </w:t>
      </w:r>
      <w:r w:rsidR="00EF6F8C">
        <w:rPr>
          <w:rFonts w:ascii="Times New Roman" w:hAnsi="Times New Roman"/>
          <w:lang w:eastAsia="en-US"/>
        </w:rPr>
        <w:t>neskorších predpisov.</w:t>
      </w:r>
    </w:p>
    <w:p w:rsidR="00DC19F6" w:rsidRPr="00DC19F6" w:rsidP="005D5947">
      <w:pPr>
        <w:pStyle w:val="ListParagraph"/>
        <w:bidi w:val="0"/>
        <w:ind w:left="425" w:firstLine="340"/>
        <w:contextualSpacing/>
        <w:rPr>
          <w:rFonts w:ascii="Times New Roman" w:hAnsi="Times New Roman"/>
          <w:szCs w:val="24"/>
          <w:lang w:eastAsia="en-US"/>
        </w:rPr>
      </w:pPr>
      <w:r w:rsidRPr="00DC19F6">
        <w:rPr>
          <w:rFonts w:ascii="Times New Roman" w:hAnsi="Times New Roman"/>
          <w:szCs w:val="24"/>
          <w:lang w:eastAsia="en-US"/>
        </w:rPr>
        <w:t xml:space="preserve">§ </w:t>
      </w:r>
      <w:smartTag w:uri="urn:schemas-microsoft-com:office:smarttags" w:element="metricconverter">
        <w:smartTagPr>
          <w:attr w:name="ProductID" w:val="3 a"/>
        </w:smartTagPr>
        <w:r w:rsidRPr="00DC19F6">
          <w:rPr>
            <w:rFonts w:ascii="Times New Roman" w:hAnsi="Times New Roman"/>
            <w:szCs w:val="24"/>
            <w:lang w:eastAsia="en-US"/>
          </w:rPr>
          <w:t>3 a</w:t>
        </w:r>
      </w:smartTag>
      <w:r w:rsidRPr="00DC19F6">
        <w:rPr>
          <w:rFonts w:ascii="Times New Roman" w:hAnsi="Times New Roman"/>
          <w:szCs w:val="24"/>
          <w:lang w:eastAsia="en-US"/>
        </w:rPr>
        <w:t xml:space="preserve"> 5 zákona č. 435/2000 Z. z. o námornej plavbe.</w:t>
      </w:r>
    </w:p>
    <w:p w:rsidR="00DC19F6" w:rsidP="005D5947">
      <w:pPr>
        <w:pStyle w:val="ListParagraph"/>
        <w:bidi w:val="0"/>
        <w:ind w:left="425" w:firstLine="340"/>
        <w:contextualSpacing/>
        <w:rPr>
          <w:rFonts w:ascii="Times New Roman" w:hAnsi="Times New Roman"/>
          <w:szCs w:val="24"/>
          <w:lang w:eastAsia="en-US"/>
        </w:rPr>
      </w:pPr>
      <w:r w:rsidRPr="00AA5AEB" w:rsidR="00634720">
        <w:rPr>
          <w:rFonts w:ascii="Times New Roman" w:hAnsi="Times New Roman"/>
          <w:szCs w:val="24"/>
          <w:lang w:eastAsia="en-US"/>
        </w:rPr>
        <w:t>§ 6 ods. 3 písm. i) zákona č. 321/2002 Z. z.</w:t>
      </w:r>
    </w:p>
    <w:p w:rsidR="00634720" w:rsidRPr="00DC19F6" w:rsidP="005D5947">
      <w:pPr>
        <w:pStyle w:val="ListParagraph"/>
        <w:bidi w:val="0"/>
        <w:ind w:left="765"/>
        <w:contextualSpacing/>
        <w:rPr>
          <w:rFonts w:ascii="Times New Roman" w:hAnsi="Times New Roman"/>
          <w:szCs w:val="24"/>
          <w:lang w:eastAsia="en-US"/>
        </w:rPr>
      </w:pPr>
      <w:r w:rsidR="00DC19F6">
        <w:rPr>
          <w:rFonts w:ascii="Times New Roman" w:hAnsi="Times New Roman"/>
          <w:szCs w:val="24"/>
          <w:lang w:eastAsia="en-US"/>
        </w:rPr>
        <w:t xml:space="preserve">Zákon č. 513/2009 Z. z. </w:t>
      </w:r>
      <w:r w:rsidRPr="00DC19F6" w:rsidR="00DC19F6">
        <w:rPr>
          <w:rFonts w:ascii="Times New Roman" w:hAnsi="Times New Roman"/>
          <w:szCs w:val="24"/>
          <w:lang w:eastAsia="en-US"/>
        </w:rPr>
        <w:t>o dráhach a o zmene a doplnení niektorých zákonov</w:t>
      </w:r>
      <w:r w:rsidR="00DC19F6">
        <w:rPr>
          <w:rFonts w:ascii="Times New Roman" w:hAnsi="Times New Roman"/>
          <w:szCs w:val="24"/>
          <w:lang w:eastAsia="en-US"/>
        </w:rPr>
        <w:t xml:space="preserve"> v znení neskorších predpisov.</w:t>
      </w:r>
      <w:r w:rsidRPr="00DC19F6">
        <w:rPr>
          <w:rFonts w:ascii="Times New Roman" w:hAnsi="Times New Roman"/>
          <w:szCs w:val="24"/>
          <w:lang w:eastAsia="en-US"/>
        </w:rPr>
        <w:t>“.</w:t>
      </w:r>
    </w:p>
    <w:p w:rsidR="00634720" w:rsidRPr="00AA5AEB" w:rsidP="00634720">
      <w:pPr>
        <w:pStyle w:val="ListParagraph"/>
        <w:bidi w:val="0"/>
        <w:ind w:left="0"/>
        <w:contextualSpacing/>
        <w:rPr>
          <w:rFonts w:ascii="Times New Roman" w:hAnsi="Times New Roman"/>
          <w:szCs w:val="24"/>
          <w:lang w:eastAsia="en-US"/>
        </w:rPr>
      </w:pPr>
    </w:p>
    <w:p w:rsidR="007F47CA" w:rsidRPr="00AA5AEB" w:rsidP="00205495">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14 sa za odsek 6 v</w:t>
      </w:r>
      <w:r w:rsidRPr="00AA5AEB" w:rsidR="00E71B52">
        <w:rPr>
          <w:rFonts w:ascii="Times New Roman" w:hAnsi="Times New Roman"/>
          <w:szCs w:val="24"/>
          <w:lang w:eastAsia="en-US"/>
        </w:rPr>
        <w:t>kladá nový odsek 7, ktorý znie:</w:t>
      </w:r>
    </w:p>
    <w:p w:rsidR="007F47CA" w:rsidRPr="00AA5AEB" w:rsidP="00325282">
      <w:pPr>
        <w:bidi w:val="0"/>
        <w:ind w:left="360" w:firstLine="360"/>
        <w:jc w:val="both"/>
        <w:rPr>
          <w:rFonts w:ascii="Times New Roman" w:hAnsi="Times New Roman"/>
          <w:lang w:val="sk-SK"/>
        </w:rPr>
      </w:pPr>
      <w:r w:rsidRPr="00AA5AEB">
        <w:rPr>
          <w:rFonts w:ascii="Times New Roman" w:hAnsi="Times New Roman"/>
          <w:lang w:val="sk-SK"/>
        </w:rPr>
        <w:t xml:space="preserve">„(7) Oprávnená právnická osoba je povinná </w:t>
      </w:r>
      <w:r w:rsidRPr="00AA5AEB" w:rsidR="00721C59">
        <w:rPr>
          <w:rFonts w:ascii="Times New Roman" w:hAnsi="Times New Roman"/>
          <w:lang w:val="sk-SK"/>
        </w:rPr>
        <w:t xml:space="preserve">bezodkladne </w:t>
      </w:r>
      <w:r w:rsidRPr="00AA5AEB">
        <w:rPr>
          <w:rFonts w:ascii="Times New Roman" w:hAnsi="Times New Roman"/>
          <w:lang w:val="sk-SK"/>
        </w:rPr>
        <w:t xml:space="preserve">zverejniť na </w:t>
      </w:r>
      <w:r w:rsidRPr="00AA5AEB" w:rsidR="00AC44C0">
        <w:rPr>
          <w:rFonts w:ascii="Times New Roman" w:hAnsi="Times New Roman"/>
          <w:lang w:val="sk-SK"/>
        </w:rPr>
        <w:t>svojom webovom sídle</w:t>
      </w:r>
      <w:r w:rsidRPr="00AA5AEB">
        <w:rPr>
          <w:rFonts w:ascii="Times New Roman" w:hAnsi="Times New Roman"/>
          <w:lang w:val="sk-SK"/>
        </w:rPr>
        <w:t xml:space="preserve"> zoznam vydaných</w:t>
      </w:r>
    </w:p>
    <w:p w:rsidR="007F47CA" w:rsidRPr="00AA5AEB" w:rsidP="00325282">
      <w:pPr>
        <w:numPr>
          <w:numId w:val="22"/>
        </w:numPr>
        <w:bidi w:val="0"/>
        <w:jc w:val="both"/>
        <w:rPr>
          <w:rFonts w:ascii="Times New Roman" w:hAnsi="Times New Roman"/>
          <w:lang w:val="sk-SK"/>
        </w:rPr>
      </w:pPr>
      <w:r w:rsidRPr="00AA5AEB">
        <w:rPr>
          <w:rFonts w:ascii="Times New Roman" w:hAnsi="Times New Roman"/>
          <w:lang w:val="sk-SK"/>
        </w:rPr>
        <w:t>oprávnení podľa odseku 1 písm. a), v ktorom uvedie</w:t>
      </w:r>
    </w:p>
    <w:p w:rsidR="007F47CA" w:rsidRPr="00AA5AEB" w:rsidP="00325282">
      <w:pPr>
        <w:numPr>
          <w:numId w:val="20"/>
        </w:numPr>
        <w:bidi w:val="0"/>
        <w:jc w:val="both"/>
        <w:rPr>
          <w:rFonts w:ascii="Times New Roman" w:hAnsi="Times New Roman"/>
          <w:lang w:val="sk-SK"/>
        </w:rPr>
      </w:pPr>
      <w:r w:rsidRPr="00AA5AEB">
        <w:rPr>
          <w:rFonts w:ascii="Times New Roman" w:hAnsi="Times New Roman"/>
          <w:lang w:val="sk-SK"/>
        </w:rPr>
        <w:t>názov a sídlo právnickej osoby alebo meno</w:t>
      </w:r>
      <w:r w:rsidR="00DC19F6">
        <w:rPr>
          <w:rFonts w:ascii="Times New Roman" w:hAnsi="Times New Roman"/>
          <w:lang w:val="sk-SK"/>
        </w:rPr>
        <w:t>,</w:t>
      </w:r>
      <w:r w:rsidRPr="00AA5AEB">
        <w:rPr>
          <w:rFonts w:ascii="Times New Roman" w:hAnsi="Times New Roman"/>
          <w:lang w:val="sk-SK"/>
        </w:rPr>
        <w:t xml:space="preserve"> priezvisko </w:t>
      </w:r>
      <w:r w:rsidR="00DC19F6">
        <w:rPr>
          <w:rFonts w:ascii="Times New Roman" w:hAnsi="Times New Roman"/>
          <w:lang w:val="sk-SK"/>
        </w:rPr>
        <w:t xml:space="preserve">a adresu trvalého pobytu </w:t>
      </w:r>
      <w:r w:rsidRPr="00AA5AEB">
        <w:rPr>
          <w:rFonts w:ascii="Times New Roman" w:hAnsi="Times New Roman"/>
          <w:lang w:val="sk-SK"/>
        </w:rPr>
        <w:t xml:space="preserve">fyzickej osoby, </w:t>
      </w:r>
      <w:r w:rsidR="00DC19F6">
        <w:rPr>
          <w:rFonts w:ascii="Times New Roman" w:hAnsi="Times New Roman"/>
          <w:lang w:val="sk-SK"/>
        </w:rPr>
        <w:t xml:space="preserve">ktorá je zamestnávateľom, </w:t>
      </w:r>
      <w:r w:rsidRPr="00AA5AEB">
        <w:rPr>
          <w:rFonts w:ascii="Times New Roman" w:hAnsi="Times New Roman"/>
          <w:lang w:val="sk-SK"/>
        </w:rPr>
        <w:t xml:space="preserve">ktorým bolo vydané oprávnenie, </w:t>
      </w:r>
    </w:p>
    <w:p w:rsidR="007F47CA" w:rsidRPr="00AA5AEB" w:rsidP="00325282">
      <w:pPr>
        <w:numPr>
          <w:numId w:val="20"/>
        </w:numPr>
        <w:bidi w:val="0"/>
        <w:jc w:val="both"/>
        <w:rPr>
          <w:rFonts w:ascii="Times New Roman" w:hAnsi="Times New Roman"/>
          <w:lang w:val="sk-SK"/>
        </w:rPr>
      </w:pPr>
      <w:r w:rsidRPr="00AA5AEB">
        <w:rPr>
          <w:rFonts w:ascii="Times New Roman" w:hAnsi="Times New Roman"/>
          <w:lang w:val="sk-SK"/>
        </w:rPr>
        <w:t xml:space="preserve">druh a rozsah činnosti, na ktorú bolo </w:t>
      </w:r>
      <w:r w:rsidRPr="00AA5AEB" w:rsidR="00205495">
        <w:rPr>
          <w:rFonts w:ascii="Times New Roman" w:hAnsi="Times New Roman"/>
          <w:lang w:val="sk-SK"/>
        </w:rPr>
        <w:t xml:space="preserve">vydané </w:t>
      </w:r>
      <w:r w:rsidRPr="00AA5AEB">
        <w:rPr>
          <w:rFonts w:ascii="Times New Roman" w:hAnsi="Times New Roman"/>
          <w:lang w:val="sk-SK"/>
        </w:rPr>
        <w:t xml:space="preserve">oprávnenie, </w:t>
      </w:r>
    </w:p>
    <w:p w:rsidR="007F47CA" w:rsidRPr="00AA5AEB" w:rsidP="00325282">
      <w:pPr>
        <w:numPr>
          <w:numId w:val="20"/>
        </w:numPr>
        <w:bidi w:val="0"/>
        <w:jc w:val="both"/>
        <w:rPr>
          <w:rFonts w:ascii="Times New Roman" w:hAnsi="Times New Roman"/>
          <w:lang w:val="sk-SK"/>
        </w:rPr>
      </w:pPr>
      <w:r w:rsidRPr="00AA5AEB">
        <w:rPr>
          <w:rFonts w:ascii="Times New Roman" w:hAnsi="Times New Roman"/>
          <w:lang w:val="sk-SK"/>
        </w:rPr>
        <w:t xml:space="preserve">dátum vydania oprávnenia, </w:t>
      </w:r>
    </w:p>
    <w:p w:rsidR="007F47CA" w:rsidRPr="00AA5AEB" w:rsidP="00325282">
      <w:pPr>
        <w:numPr>
          <w:numId w:val="22"/>
        </w:numPr>
        <w:bidi w:val="0"/>
        <w:jc w:val="both"/>
        <w:rPr>
          <w:rFonts w:ascii="Times New Roman" w:hAnsi="Times New Roman"/>
          <w:lang w:val="sk-SK"/>
        </w:rPr>
      </w:pPr>
      <w:r w:rsidRPr="00AA5AEB">
        <w:rPr>
          <w:rFonts w:ascii="Times New Roman" w:hAnsi="Times New Roman"/>
          <w:lang w:val="sk-SK"/>
        </w:rPr>
        <w:t>osvedčení a preukazov podľa odseku 1 písm. c), v ktorom uvedie</w:t>
      </w:r>
    </w:p>
    <w:p w:rsidR="007F47CA" w:rsidRPr="00AA5AEB" w:rsidP="00325282">
      <w:pPr>
        <w:numPr>
          <w:numId w:val="23"/>
        </w:numPr>
        <w:bidi w:val="0"/>
        <w:jc w:val="both"/>
        <w:rPr>
          <w:rFonts w:ascii="Times New Roman" w:hAnsi="Times New Roman"/>
          <w:lang w:val="sk-SK"/>
        </w:rPr>
      </w:pPr>
      <w:r w:rsidR="00DC19F6">
        <w:rPr>
          <w:rFonts w:ascii="Times New Roman" w:hAnsi="Times New Roman"/>
          <w:lang w:val="sk-SK"/>
        </w:rPr>
        <w:t>meno,</w:t>
      </w:r>
      <w:r w:rsidRPr="00AA5AEB">
        <w:rPr>
          <w:rFonts w:ascii="Times New Roman" w:hAnsi="Times New Roman"/>
          <w:lang w:val="sk-SK"/>
        </w:rPr>
        <w:t xml:space="preserve"> priezvisko </w:t>
      </w:r>
      <w:r w:rsidR="00DC19F6">
        <w:rPr>
          <w:rFonts w:ascii="Times New Roman" w:hAnsi="Times New Roman"/>
          <w:lang w:val="sk-SK"/>
        </w:rPr>
        <w:t xml:space="preserve">a adresu trvalého pobytu </w:t>
      </w:r>
      <w:r w:rsidRPr="00AA5AEB">
        <w:rPr>
          <w:rFonts w:ascii="Times New Roman" w:hAnsi="Times New Roman"/>
          <w:lang w:val="sk-SK"/>
        </w:rPr>
        <w:t xml:space="preserve">fyzickej osoby, ktorej boli vydané osvedčenie alebo preukaz, </w:t>
      </w:r>
    </w:p>
    <w:p w:rsidR="007F47CA" w:rsidRPr="00AA5AEB" w:rsidP="00325282">
      <w:pPr>
        <w:numPr>
          <w:numId w:val="23"/>
        </w:numPr>
        <w:bidi w:val="0"/>
        <w:jc w:val="both"/>
        <w:rPr>
          <w:rFonts w:ascii="Times New Roman" w:hAnsi="Times New Roman"/>
          <w:lang w:val="sk-SK"/>
        </w:rPr>
      </w:pPr>
      <w:r w:rsidRPr="00AA5AEB">
        <w:rPr>
          <w:rFonts w:ascii="Times New Roman" w:hAnsi="Times New Roman"/>
          <w:lang w:val="sk-SK"/>
        </w:rPr>
        <w:t xml:space="preserve">činnosť, na ktorú boli vydané osvedčenie alebo preukaz vrátane rozsahu činnosti, </w:t>
      </w:r>
    </w:p>
    <w:p w:rsidR="007F47CA" w:rsidRPr="00AA5AEB" w:rsidP="00325282">
      <w:pPr>
        <w:numPr>
          <w:numId w:val="23"/>
        </w:numPr>
        <w:bidi w:val="0"/>
        <w:jc w:val="both"/>
        <w:rPr>
          <w:rFonts w:ascii="Times New Roman" w:hAnsi="Times New Roman"/>
          <w:lang w:val="sk-SK"/>
        </w:rPr>
      </w:pPr>
      <w:r w:rsidRPr="00AA5AEB">
        <w:rPr>
          <w:rFonts w:ascii="Times New Roman" w:hAnsi="Times New Roman"/>
          <w:lang w:val="sk-SK"/>
        </w:rPr>
        <w:t xml:space="preserve">dátum vydania osvedčenia alebo preukazu.“. </w:t>
      </w:r>
    </w:p>
    <w:p w:rsidR="007F47CA" w:rsidRPr="00AA5AEB" w:rsidP="00040DD2">
      <w:pPr>
        <w:bidi w:val="0"/>
        <w:jc w:val="both"/>
        <w:rPr>
          <w:rFonts w:ascii="Times New Roman" w:hAnsi="Times New Roman"/>
          <w:lang w:val="sk-SK"/>
        </w:rPr>
      </w:pPr>
    </w:p>
    <w:p w:rsidR="007F47CA" w:rsidRPr="00AA5AEB" w:rsidP="00325282">
      <w:pPr>
        <w:bidi w:val="0"/>
        <w:ind w:left="360"/>
        <w:jc w:val="both"/>
        <w:rPr>
          <w:rFonts w:ascii="Times New Roman" w:hAnsi="Times New Roman"/>
          <w:lang w:val="sk-SK"/>
        </w:rPr>
      </w:pPr>
      <w:r w:rsidRPr="00AA5AEB">
        <w:rPr>
          <w:rFonts w:ascii="Times New Roman" w:hAnsi="Times New Roman"/>
          <w:lang w:val="sk-SK"/>
        </w:rPr>
        <w:t>Doterajšie odseky 7 a 8 sa označujú ako odseky 8 a 9.</w:t>
      </w:r>
    </w:p>
    <w:p w:rsidR="00025BFE" w:rsidRPr="00AA5AEB" w:rsidP="00D32D4A">
      <w:pPr>
        <w:pStyle w:val="ListParagraph"/>
        <w:bidi w:val="0"/>
        <w:ind w:left="720"/>
        <w:contextualSpacing/>
        <w:rPr>
          <w:rFonts w:ascii="Times New Roman" w:hAnsi="Times New Roman"/>
          <w:szCs w:val="24"/>
          <w:lang w:eastAsia="en-US"/>
        </w:rPr>
      </w:pPr>
    </w:p>
    <w:p w:rsidR="007513C6" w:rsidRPr="00AA5AEB" w:rsidP="007513C6">
      <w:pPr>
        <w:numPr>
          <w:numId w:val="16"/>
        </w:numPr>
        <w:bidi w:val="0"/>
        <w:jc w:val="both"/>
        <w:rPr>
          <w:rFonts w:ascii="Times New Roman" w:hAnsi="Times New Roman"/>
          <w:lang w:val="sk-SK"/>
        </w:rPr>
      </w:pPr>
      <w:r w:rsidRPr="00AA5AEB">
        <w:rPr>
          <w:rFonts w:ascii="Times New Roman" w:hAnsi="Times New Roman"/>
          <w:lang w:val="sk-SK"/>
        </w:rPr>
        <w:t xml:space="preserve">V § 16 ods. 1 sa vypúšťajú slová „a ostatnými predpismi“. </w:t>
      </w:r>
    </w:p>
    <w:p w:rsidR="007513C6" w:rsidRPr="00AA5AEB" w:rsidP="007513C6">
      <w:pPr>
        <w:pStyle w:val="ListParagraph"/>
        <w:bidi w:val="0"/>
        <w:ind w:left="357"/>
        <w:contextualSpacing/>
        <w:rPr>
          <w:rFonts w:ascii="Times New Roman" w:hAnsi="Times New Roman"/>
          <w:szCs w:val="24"/>
          <w:lang w:eastAsia="en-US"/>
        </w:rPr>
      </w:pPr>
    </w:p>
    <w:p w:rsidR="00025BFE"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17 ods. 4 písm. a) sa za slovom „smrti“</w:t>
      </w:r>
      <w:r w:rsidRPr="00AA5AEB" w:rsidR="00040DD2">
        <w:rPr>
          <w:rFonts w:ascii="Times New Roman" w:hAnsi="Times New Roman"/>
          <w:szCs w:val="24"/>
          <w:lang w:eastAsia="en-US"/>
        </w:rPr>
        <w:t xml:space="preserve"> čiarka nahrádza slovom „alebo“ </w:t>
      </w:r>
      <w:r w:rsidRPr="00AA5AEB">
        <w:rPr>
          <w:rFonts w:ascii="Times New Roman" w:hAnsi="Times New Roman"/>
          <w:szCs w:val="24"/>
          <w:lang w:eastAsia="en-US"/>
        </w:rPr>
        <w:t>a vypúšťajú sa slová „alebo ak predpokladaná alebo skutočná dĺžka pracovnej neschopnosti je najmenej 42 dní“.</w:t>
      </w:r>
    </w:p>
    <w:p w:rsidR="00025BFE" w:rsidRPr="00AA5AEB" w:rsidP="00040DD2">
      <w:pPr>
        <w:pStyle w:val="ListParagraph"/>
        <w:bidi w:val="0"/>
        <w:ind w:left="0"/>
        <w:contextualSpacing/>
        <w:rPr>
          <w:rFonts w:ascii="Times New Roman" w:hAnsi="Times New Roman"/>
          <w:szCs w:val="24"/>
          <w:lang w:eastAsia="en-US"/>
        </w:rPr>
      </w:pPr>
    </w:p>
    <w:p w:rsidR="00025BFE"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17 ods. 5 písm</w:t>
      </w:r>
      <w:r w:rsidRPr="00AA5AEB" w:rsidR="00025F07">
        <w:rPr>
          <w:rFonts w:ascii="Times New Roman" w:hAnsi="Times New Roman"/>
          <w:szCs w:val="24"/>
          <w:lang w:eastAsia="en-US"/>
        </w:rPr>
        <w:t>eno</w:t>
      </w:r>
      <w:r w:rsidRPr="00AA5AEB">
        <w:rPr>
          <w:rFonts w:ascii="Times New Roman" w:hAnsi="Times New Roman"/>
          <w:szCs w:val="24"/>
          <w:lang w:eastAsia="en-US"/>
        </w:rPr>
        <w:t xml:space="preserve"> b) znie:</w:t>
      </w:r>
    </w:p>
    <w:p w:rsidR="00025BFE" w:rsidRPr="00AA5AEB" w:rsidP="0029035F">
      <w:pPr>
        <w:bidi w:val="0"/>
        <w:ind w:left="851" w:hanging="425"/>
        <w:jc w:val="both"/>
        <w:rPr>
          <w:rFonts w:ascii="Times New Roman" w:hAnsi="Times New Roman"/>
          <w:lang w:val="sk-SK"/>
        </w:rPr>
      </w:pPr>
      <w:r w:rsidRPr="00AA5AEB">
        <w:rPr>
          <w:rFonts w:ascii="Times New Roman" w:hAnsi="Times New Roman"/>
          <w:lang w:val="sk-SK"/>
        </w:rPr>
        <w:t>„b) bezprostrednej hrozby závažnej priemyselnej havárie a</w:t>
      </w:r>
      <w:r w:rsidRPr="00AA5AEB" w:rsidR="00025F07">
        <w:rPr>
          <w:rFonts w:ascii="Times New Roman" w:hAnsi="Times New Roman"/>
          <w:lang w:val="sk-SK"/>
        </w:rPr>
        <w:t xml:space="preserve"> vznik </w:t>
      </w:r>
      <w:r w:rsidRPr="00AA5AEB">
        <w:rPr>
          <w:rFonts w:ascii="Times New Roman" w:hAnsi="Times New Roman"/>
          <w:lang w:val="sk-SK"/>
        </w:rPr>
        <w:t>závažnej priemyselnej havárie</w:t>
      </w:r>
      <w:r w:rsidRPr="00AA5AEB" w:rsidR="004D4AE6">
        <w:rPr>
          <w:rFonts w:ascii="Times New Roman" w:hAnsi="Times New Roman"/>
          <w:lang w:val="sk-SK"/>
        </w:rPr>
        <w:t xml:space="preserve"> príslušnému inšpektorátu práce</w:t>
      </w:r>
      <w:r w:rsidRPr="00AA5AEB">
        <w:rPr>
          <w:rFonts w:ascii="Times New Roman" w:hAnsi="Times New Roman"/>
          <w:lang w:val="sk-SK"/>
        </w:rPr>
        <w:t>.“.</w:t>
      </w:r>
    </w:p>
    <w:p w:rsidR="00025BFE" w:rsidRPr="00AA5AEB" w:rsidP="00040DD2">
      <w:pPr>
        <w:bidi w:val="0"/>
        <w:jc w:val="both"/>
        <w:rPr>
          <w:rFonts w:ascii="Times New Roman" w:hAnsi="Times New Roman"/>
          <w:lang w:val="sk-SK"/>
        </w:rPr>
      </w:pPr>
    </w:p>
    <w:p w:rsidR="00025BFE"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17 ods. 10 sa slová „Ošetrujúci lekár alebo zdravotnícke zariadenie sú povinní“ nahrádzajú slovami „Poskytovateľ zdravotnej starostlivosti</w:t>
      </w:r>
      <w:r w:rsidRPr="00AA5AEB">
        <w:rPr>
          <w:rFonts w:ascii="Times New Roman" w:hAnsi="Times New Roman"/>
          <w:szCs w:val="24"/>
          <w:vertAlign w:val="superscript"/>
          <w:lang w:eastAsia="en-US"/>
        </w:rPr>
        <w:t>23a)</w:t>
      </w:r>
      <w:r w:rsidRPr="00AA5AEB">
        <w:rPr>
          <w:rFonts w:ascii="Times New Roman" w:hAnsi="Times New Roman"/>
          <w:szCs w:val="24"/>
          <w:lang w:eastAsia="en-US"/>
        </w:rPr>
        <w:t xml:space="preserve"> je povinný“. </w:t>
      </w:r>
    </w:p>
    <w:p w:rsidR="00ED528A" w:rsidRPr="00AA5AEB" w:rsidP="00040DD2">
      <w:pPr>
        <w:bidi w:val="0"/>
        <w:jc w:val="both"/>
        <w:rPr>
          <w:rFonts w:ascii="Times New Roman" w:hAnsi="Times New Roman"/>
          <w:lang w:val="sk-SK"/>
        </w:rPr>
      </w:pPr>
    </w:p>
    <w:p w:rsidR="00025BFE" w:rsidRPr="00AA5AEB" w:rsidP="00325282">
      <w:pPr>
        <w:bidi w:val="0"/>
        <w:ind w:left="360"/>
        <w:jc w:val="both"/>
        <w:rPr>
          <w:rFonts w:ascii="Times New Roman" w:hAnsi="Times New Roman"/>
          <w:lang w:val="sk-SK"/>
        </w:rPr>
      </w:pPr>
      <w:r w:rsidRPr="00AA5AEB">
        <w:rPr>
          <w:rFonts w:ascii="Times New Roman" w:hAnsi="Times New Roman"/>
          <w:lang w:val="sk-SK"/>
        </w:rPr>
        <w:t>Poznámka pod čiarou k odkazu 23a znie:</w:t>
      </w:r>
    </w:p>
    <w:p w:rsidR="00025BFE" w:rsidRPr="00AA5AEB" w:rsidP="005D5947">
      <w:pPr>
        <w:bidi w:val="0"/>
        <w:ind w:left="952" w:hanging="595"/>
        <w:jc w:val="both"/>
        <w:rPr>
          <w:rFonts w:ascii="Times New Roman" w:hAnsi="Times New Roman"/>
          <w:lang w:val="sk-SK"/>
        </w:rPr>
      </w:pPr>
      <w:r w:rsidRPr="00AA5AEB" w:rsidR="0029463E">
        <w:rPr>
          <w:rFonts w:ascii="Times New Roman" w:hAnsi="Times New Roman"/>
          <w:lang w:val="sk-SK"/>
        </w:rPr>
        <w:t>„</w:t>
      </w:r>
      <w:r w:rsidRPr="00AA5AEB">
        <w:rPr>
          <w:rFonts w:ascii="Times New Roman" w:hAnsi="Times New Roman"/>
          <w:vertAlign w:val="superscript"/>
          <w:lang w:val="sk-SK"/>
        </w:rPr>
        <w:t>23a)</w:t>
      </w:r>
      <w:r w:rsidRPr="00AA5AEB">
        <w:rPr>
          <w:rFonts w:ascii="Times New Roman" w:hAnsi="Times New Roman"/>
          <w:lang w:val="sk-SK"/>
        </w:rPr>
        <w:t xml:space="preserve"> § 4 zákona č. 578/2004 Z. z. o poskytovateľoch zdravotnej starostlivosti, zdravotníckych pracovníkoch, stavovských organizáciách v zdravotníctve a o zmene a doplnení niektorých zákonov v znení neskorších predpisov.“.</w:t>
      </w:r>
    </w:p>
    <w:p w:rsidR="003640C5" w:rsidRPr="00AA5AEB" w:rsidP="00040DD2">
      <w:pPr>
        <w:bidi w:val="0"/>
        <w:jc w:val="both"/>
        <w:rPr>
          <w:rFonts w:ascii="Times New Roman" w:hAnsi="Times New Roman"/>
          <w:lang w:val="sk-SK"/>
        </w:rPr>
      </w:pPr>
    </w:p>
    <w:p w:rsidR="00113C5A"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17 ods. 11 sa vypúšťajú slová „chorobu z povolania, ohrozenie chorobou z povolania,“.</w:t>
      </w:r>
    </w:p>
    <w:p w:rsidR="006307B1" w:rsidRPr="00AA5AEB" w:rsidP="006307B1">
      <w:pPr>
        <w:pStyle w:val="ListParagraph"/>
        <w:bidi w:val="0"/>
        <w:ind w:left="0"/>
        <w:contextualSpacing/>
        <w:rPr>
          <w:rFonts w:ascii="Times New Roman" w:hAnsi="Times New Roman"/>
          <w:szCs w:val="24"/>
          <w:lang w:eastAsia="en-US"/>
        </w:rPr>
      </w:pPr>
    </w:p>
    <w:p w:rsidR="003640C5" w:rsidRPr="00AA5AEB" w:rsidP="00025F07">
      <w:pPr>
        <w:pStyle w:val="ListParagraph"/>
        <w:numPr>
          <w:numId w:val="16"/>
        </w:numPr>
        <w:tabs>
          <w:tab w:val="clear" w:pos="357"/>
          <w:tab w:val="num" w:pos="360"/>
        </w:tabs>
        <w:bidi w:val="0"/>
        <w:contextualSpacing/>
        <w:rPr>
          <w:rFonts w:ascii="Times New Roman" w:hAnsi="Times New Roman"/>
          <w:szCs w:val="24"/>
          <w:lang w:eastAsia="en-US"/>
        </w:rPr>
      </w:pPr>
      <w:r w:rsidRPr="00AA5AEB" w:rsidR="000A127A">
        <w:rPr>
          <w:rFonts w:ascii="Times New Roman" w:hAnsi="Times New Roman"/>
          <w:szCs w:val="24"/>
          <w:lang w:eastAsia="en-US"/>
        </w:rPr>
        <w:t xml:space="preserve">V </w:t>
      </w:r>
      <w:r w:rsidRPr="00AA5AEB">
        <w:rPr>
          <w:rFonts w:ascii="Times New Roman" w:hAnsi="Times New Roman"/>
          <w:szCs w:val="24"/>
          <w:lang w:eastAsia="en-US"/>
        </w:rPr>
        <w:t>§ 17 odsek 1</w:t>
      </w:r>
      <w:r w:rsidRPr="00AA5AEB" w:rsidR="00D67F7D">
        <w:rPr>
          <w:rFonts w:ascii="Times New Roman" w:hAnsi="Times New Roman"/>
          <w:szCs w:val="24"/>
          <w:lang w:eastAsia="en-US"/>
        </w:rPr>
        <w:t xml:space="preserve">2 </w:t>
      </w:r>
      <w:r w:rsidRPr="00AA5AEB">
        <w:rPr>
          <w:rFonts w:ascii="Times New Roman" w:hAnsi="Times New Roman"/>
          <w:szCs w:val="24"/>
          <w:lang w:eastAsia="en-US"/>
        </w:rPr>
        <w:t>znie:</w:t>
      </w:r>
    </w:p>
    <w:p w:rsidR="003640C5" w:rsidRPr="00AA5AEB" w:rsidP="00325282">
      <w:pPr>
        <w:pStyle w:val="ListParagraph"/>
        <w:tabs>
          <w:tab w:val="left" w:pos="360"/>
        </w:tabs>
        <w:bidi w:val="0"/>
        <w:ind w:left="360" w:firstLine="360"/>
        <w:contextualSpacing/>
        <w:rPr>
          <w:rFonts w:ascii="Times New Roman" w:hAnsi="Times New Roman"/>
          <w:szCs w:val="24"/>
          <w:lang w:eastAsia="en-US"/>
        </w:rPr>
      </w:pPr>
      <w:r w:rsidRPr="00AA5AEB">
        <w:rPr>
          <w:rFonts w:ascii="Times New Roman" w:hAnsi="Times New Roman"/>
          <w:szCs w:val="24"/>
          <w:lang w:eastAsia="en-US"/>
        </w:rPr>
        <w:t>„(1</w:t>
      </w:r>
      <w:r w:rsidRPr="00AA5AEB" w:rsidR="00D67F7D">
        <w:rPr>
          <w:rFonts w:ascii="Times New Roman" w:hAnsi="Times New Roman"/>
          <w:szCs w:val="24"/>
          <w:lang w:eastAsia="en-US"/>
        </w:rPr>
        <w:t>2</w:t>
      </w:r>
      <w:r w:rsidRPr="00AA5AEB">
        <w:rPr>
          <w:rFonts w:ascii="Times New Roman" w:hAnsi="Times New Roman"/>
          <w:szCs w:val="24"/>
          <w:lang w:eastAsia="en-US"/>
        </w:rPr>
        <w:t>) Na účely odsekov 5, 7, 10 a 11 príslušným inšpektorátom práce alebo pr</w:t>
      </w:r>
      <w:r w:rsidRPr="00AA5AEB" w:rsidR="002954BA">
        <w:rPr>
          <w:rFonts w:ascii="Times New Roman" w:hAnsi="Times New Roman"/>
          <w:szCs w:val="24"/>
          <w:lang w:eastAsia="en-US"/>
        </w:rPr>
        <w:t xml:space="preserve">íslušným orgánom dozoru je ten, </w:t>
      </w:r>
      <w:r w:rsidRPr="00AA5AEB">
        <w:rPr>
          <w:rFonts w:ascii="Times New Roman" w:hAnsi="Times New Roman"/>
          <w:szCs w:val="24"/>
          <w:lang w:eastAsia="en-US"/>
        </w:rPr>
        <w:t xml:space="preserve">v ktorého územnom obvode </w:t>
      </w:r>
      <w:r w:rsidRPr="00AA5AEB" w:rsidR="00F85F78">
        <w:rPr>
          <w:rFonts w:ascii="Times New Roman" w:hAnsi="Times New Roman"/>
          <w:szCs w:val="24"/>
          <w:lang w:eastAsia="en-US"/>
        </w:rPr>
        <w:t xml:space="preserve">pracovný </w:t>
      </w:r>
      <w:r w:rsidRPr="00AA5AEB" w:rsidR="002954BA">
        <w:rPr>
          <w:rFonts w:ascii="Times New Roman" w:hAnsi="Times New Roman"/>
          <w:szCs w:val="24"/>
          <w:lang w:eastAsia="en-US"/>
        </w:rPr>
        <w:t>úraz, bezprostredná hrozba závažnej priemyselnej havárie alebo závažná priemyselná havária  vznikli</w:t>
      </w:r>
      <w:r w:rsidRPr="00AA5AEB" w:rsidR="00D67F7D">
        <w:rPr>
          <w:rFonts w:ascii="Times New Roman" w:hAnsi="Times New Roman"/>
          <w:szCs w:val="24"/>
          <w:lang w:eastAsia="en-US"/>
        </w:rPr>
        <w:t>.</w:t>
      </w:r>
      <w:r w:rsidRPr="00AA5AEB" w:rsidR="00F85F78">
        <w:rPr>
          <w:rFonts w:ascii="Times New Roman" w:hAnsi="Times New Roman"/>
          <w:szCs w:val="24"/>
          <w:lang w:eastAsia="en-US"/>
        </w:rPr>
        <w:t>“.</w:t>
      </w:r>
    </w:p>
    <w:p w:rsidR="00B9190F" w:rsidRPr="00AA5AEB" w:rsidP="00D67F7D">
      <w:pPr>
        <w:pStyle w:val="ListParagraph"/>
        <w:bidi w:val="0"/>
        <w:ind w:left="0"/>
        <w:contextualSpacing/>
        <w:rPr>
          <w:rFonts w:ascii="Times New Roman" w:hAnsi="Times New Roman"/>
          <w:szCs w:val="24"/>
          <w:highlight w:val="magenta"/>
          <w:lang w:eastAsia="en-US"/>
        </w:rPr>
      </w:pPr>
    </w:p>
    <w:p w:rsidR="00113C5A" w:rsidRPr="00AA5AEB" w:rsidP="00025F07">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21 ods. 6 sa vypúšťa druhá veta.</w:t>
      </w:r>
    </w:p>
    <w:p w:rsidR="00113C5A" w:rsidRPr="00AA5AEB" w:rsidP="006A359C">
      <w:pPr>
        <w:pStyle w:val="ListParagraph"/>
        <w:bidi w:val="0"/>
        <w:ind w:left="0"/>
        <w:contextualSpacing/>
        <w:rPr>
          <w:rFonts w:ascii="Times New Roman" w:hAnsi="Times New Roman"/>
          <w:szCs w:val="24"/>
          <w:lang w:eastAsia="en-US"/>
        </w:rPr>
      </w:pPr>
    </w:p>
    <w:p w:rsidR="00A1353A" w:rsidRPr="00AA5AEB" w:rsidP="00040DD2">
      <w:pPr>
        <w:pStyle w:val="ListParagraph"/>
        <w:numPr>
          <w:numId w:val="16"/>
        </w:numPr>
        <w:bidi w:val="0"/>
        <w:contextualSpacing/>
        <w:rPr>
          <w:rFonts w:ascii="Times New Roman" w:hAnsi="Times New Roman"/>
          <w:szCs w:val="24"/>
          <w:lang w:eastAsia="en-US"/>
        </w:rPr>
      </w:pPr>
      <w:r w:rsidRPr="00AA5AEB">
        <w:rPr>
          <w:rFonts w:ascii="Times New Roman" w:hAnsi="Times New Roman"/>
          <w:szCs w:val="24"/>
          <w:lang w:eastAsia="en-US"/>
        </w:rPr>
        <w:t>§ 21 sa dopĺňa odsekom 13, ktorý znie:</w:t>
      </w:r>
    </w:p>
    <w:p w:rsidR="00A1353A" w:rsidRPr="00AA5AEB" w:rsidP="00A1353A">
      <w:pPr>
        <w:pStyle w:val="ListParagraph"/>
        <w:bidi w:val="0"/>
        <w:spacing w:before="120"/>
        <w:ind w:left="360" w:firstLine="360"/>
        <w:contextualSpacing/>
        <w:rPr>
          <w:rFonts w:ascii="Times New Roman" w:hAnsi="Times New Roman"/>
          <w:szCs w:val="24"/>
          <w:lang w:eastAsia="en-US"/>
        </w:rPr>
      </w:pPr>
      <w:r w:rsidRPr="00AA5AEB" w:rsidR="00B02D47">
        <w:rPr>
          <w:rFonts w:ascii="Times New Roman" w:hAnsi="Times New Roman"/>
          <w:szCs w:val="24"/>
          <w:lang w:eastAsia="en-US"/>
        </w:rPr>
        <w:t>„</w:t>
      </w:r>
      <w:r w:rsidRPr="00AA5AEB">
        <w:rPr>
          <w:rFonts w:ascii="Times New Roman" w:hAnsi="Times New Roman"/>
          <w:szCs w:val="24"/>
          <w:lang w:eastAsia="en-US"/>
        </w:rPr>
        <w:t>(13) Fyzická osoba, ktorá je podnikateľom, alebo právnická osoba, ktor</w:t>
      </w:r>
      <w:r w:rsidRPr="00AA5AEB" w:rsidR="003B2CAC">
        <w:rPr>
          <w:rFonts w:ascii="Times New Roman" w:hAnsi="Times New Roman"/>
          <w:szCs w:val="24"/>
          <w:lang w:eastAsia="en-US"/>
        </w:rPr>
        <w:t>ým</w:t>
      </w:r>
      <w:r w:rsidRPr="00AA5AEB">
        <w:rPr>
          <w:rFonts w:ascii="Times New Roman" w:hAnsi="Times New Roman"/>
          <w:szCs w:val="24"/>
          <w:lang w:eastAsia="en-US"/>
        </w:rPr>
        <w:t xml:space="preserve"> bolo odobraté oprávnenie na výkon bezpečnostnotechnickej služby alebo </w:t>
      </w:r>
      <w:r w:rsidRPr="00AA5AEB" w:rsidR="00152B87">
        <w:rPr>
          <w:rFonts w:ascii="Times New Roman" w:hAnsi="Times New Roman"/>
          <w:szCs w:val="24"/>
          <w:lang w:eastAsia="en-US"/>
        </w:rPr>
        <w:t xml:space="preserve">oprávnenie na výkon </w:t>
      </w:r>
      <w:r w:rsidRPr="00AA5AEB">
        <w:rPr>
          <w:rFonts w:ascii="Times New Roman" w:hAnsi="Times New Roman"/>
          <w:szCs w:val="24"/>
          <w:lang w:eastAsia="en-US"/>
        </w:rPr>
        <w:t>pracovnej zdravotne</w:t>
      </w:r>
      <w:r w:rsidRPr="00AA5AEB" w:rsidR="00152B87">
        <w:rPr>
          <w:rFonts w:ascii="Times New Roman" w:hAnsi="Times New Roman"/>
          <w:szCs w:val="24"/>
          <w:lang w:eastAsia="en-US"/>
        </w:rPr>
        <w:t>j služby</w:t>
      </w:r>
      <w:r w:rsidRPr="00AA5AEB" w:rsidR="003B2CAC">
        <w:rPr>
          <w:rFonts w:ascii="Times New Roman" w:hAnsi="Times New Roman"/>
          <w:szCs w:val="24"/>
          <w:lang w:eastAsia="en-US"/>
        </w:rPr>
        <w:t xml:space="preserve"> podľa odseku 12, môžu</w:t>
      </w:r>
      <w:r w:rsidRPr="00AA5AEB">
        <w:rPr>
          <w:rFonts w:ascii="Times New Roman" w:hAnsi="Times New Roman"/>
          <w:szCs w:val="24"/>
          <w:lang w:eastAsia="en-US"/>
        </w:rPr>
        <w:t xml:space="preserve"> opätovne požiadať o vydanie oprávnenia na výkon bezpečnostnotechnickej služby alebo </w:t>
      </w:r>
      <w:r w:rsidRPr="00AA5AEB" w:rsidR="006B637B">
        <w:rPr>
          <w:rFonts w:ascii="Times New Roman" w:hAnsi="Times New Roman"/>
          <w:szCs w:val="24"/>
          <w:lang w:eastAsia="en-US"/>
        </w:rPr>
        <w:t>oprávnenia na výkon pracovnej zdravotnej služby</w:t>
      </w:r>
      <w:r w:rsidRPr="00AA5AEB">
        <w:rPr>
          <w:rFonts w:ascii="Times New Roman" w:hAnsi="Times New Roman"/>
          <w:szCs w:val="24"/>
          <w:lang w:eastAsia="en-US"/>
        </w:rPr>
        <w:t xml:space="preserve"> najskôr po uplynutí </w:t>
      </w:r>
      <w:r w:rsidRPr="00AA5AEB" w:rsidR="00E253EA">
        <w:rPr>
          <w:rFonts w:ascii="Times New Roman" w:hAnsi="Times New Roman"/>
          <w:szCs w:val="24"/>
          <w:lang w:eastAsia="en-US"/>
        </w:rPr>
        <w:t>šiestich</w:t>
      </w:r>
      <w:r w:rsidRPr="00AA5AEB" w:rsidR="001830AA">
        <w:rPr>
          <w:rFonts w:ascii="Times New Roman" w:hAnsi="Times New Roman"/>
          <w:szCs w:val="24"/>
          <w:lang w:eastAsia="en-US"/>
        </w:rPr>
        <w:t xml:space="preserve"> mesiacov </w:t>
      </w:r>
      <w:r w:rsidRPr="00AA5AEB">
        <w:rPr>
          <w:rFonts w:ascii="Times New Roman" w:hAnsi="Times New Roman"/>
          <w:szCs w:val="24"/>
          <w:lang w:eastAsia="en-US"/>
        </w:rPr>
        <w:t xml:space="preserve">odo dňa </w:t>
      </w:r>
      <w:r w:rsidRPr="00AA5AEB" w:rsidR="00753C8F">
        <w:rPr>
          <w:rFonts w:ascii="Times New Roman" w:hAnsi="Times New Roman"/>
          <w:szCs w:val="24"/>
          <w:lang w:eastAsia="en-US"/>
        </w:rPr>
        <w:t xml:space="preserve">nadobudnutia </w:t>
      </w:r>
      <w:r w:rsidRPr="00AA5AEB">
        <w:rPr>
          <w:rFonts w:ascii="Times New Roman" w:hAnsi="Times New Roman"/>
          <w:szCs w:val="24"/>
          <w:lang w:eastAsia="en-US"/>
        </w:rPr>
        <w:t>právoplatn</w:t>
      </w:r>
      <w:r w:rsidRPr="00AA5AEB" w:rsidR="00753C8F">
        <w:rPr>
          <w:rFonts w:ascii="Times New Roman" w:hAnsi="Times New Roman"/>
          <w:szCs w:val="24"/>
          <w:lang w:eastAsia="en-US"/>
        </w:rPr>
        <w:t>osti</w:t>
      </w:r>
      <w:r w:rsidRPr="00AA5AEB">
        <w:rPr>
          <w:rFonts w:ascii="Times New Roman" w:hAnsi="Times New Roman"/>
          <w:szCs w:val="24"/>
          <w:lang w:eastAsia="en-US"/>
        </w:rPr>
        <w:t xml:space="preserve"> rozhodnutia o odobratí </w:t>
      </w:r>
      <w:r w:rsidRPr="00AA5AEB" w:rsidR="006B637B">
        <w:rPr>
          <w:rFonts w:ascii="Times New Roman" w:hAnsi="Times New Roman"/>
          <w:szCs w:val="24"/>
          <w:lang w:eastAsia="en-US"/>
        </w:rPr>
        <w:t xml:space="preserve">tohto </w:t>
      </w:r>
      <w:r w:rsidRPr="00AA5AEB">
        <w:rPr>
          <w:rFonts w:ascii="Times New Roman" w:hAnsi="Times New Roman"/>
          <w:szCs w:val="24"/>
          <w:lang w:eastAsia="en-US"/>
        </w:rPr>
        <w:t>oprávnenia</w:t>
      </w:r>
      <w:r w:rsidRPr="00AA5AEB" w:rsidR="00E253EA">
        <w:rPr>
          <w:rFonts w:ascii="Times New Roman" w:hAnsi="Times New Roman"/>
          <w:szCs w:val="24"/>
          <w:lang w:eastAsia="en-US"/>
        </w:rPr>
        <w:t>; to sa nevzťahuje na odobratie oprávnenia za porušenie podmienky uvedenej v odseku 9 písm. a)</w:t>
      </w:r>
      <w:r w:rsidRPr="00AA5AEB" w:rsidR="006B637B">
        <w:rPr>
          <w:rFonts w:ascii="Times New Roman" w:hAnsi="Times New Roman"/>
          <w:szCs w:val="24"/>
          <w:lang w:eastAsia="en-US"/>
        </w:rPr>
        <w:t>.</w:t>
      </w:r>
      <w:r w:rsidRPr="00AA5AEB" w:rsidR="00B02D47">
        <w:rPr>
          <w:rFonts w:ascii="Times New Roman" w:hAnsi="Times New Roman"/>
          <w:szCs w:val="24"/>
          <w:lang w:eastAsia="en-US"/>
        </w:rPr>
        <w:t>“.</w:t>
      </w:r>
    </w:p>
    <w:p w:rsidR="00A1353A" w:rsidRPr="00AA5AEB" w:rsidP="00040DD2">
      <w:pPr>
        <w:pStyle w:val="ListParagraph"/>
        <w:bidi w:val="0"/>
        <w:ind w:left="0"/>
        <w:contextualSpacing/>
        <w:rPr>
          <w:rFonts w:ascii="Times New Roman" w:hAnsi="Times New Roman"/>
          <w:szCs w:val="24"/>
          <w:lang w:eastAsia="en-US"/>
        </w:rPr>
      </w:pPr>
    </w:p>
    <w:p w:rsidR="00303BE2"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 xml:space="preserve">V § 24 ods. 7 prvej vete </w:t>
      </w:r>
      <w:r w:rsidRPr="00AA5AEB" w:rsidR="00025F07">
        <w:rPr>
          <w:rFonts w:ascii="Times New Roman" w:hAnsi="Times New Roman"/>
          <w:szCs w:val="24"/>
          <w:lang w:eastAsia="en-US"/>
        </w:rPr>
        <w:t xml:space="preserve">sa </w:t>
      </w:r>
      <w:r w:rsidR="0011774F">
        <w:rPr>
          <w:rFonts w:ascii="Times New Roman" w:hAnsi="Times New Roman"/>
          <w:szCs w:val="24"/>
          <w:lang w:eastAsia="en-US"/>
        </w:rPr>
        <w:t xml:space="preserve">za </w:t>
      </w:r>
      <w:r w:rsidRPr="00AA5AEB">
        <w:rPr>
          <w:rFonts w:ascii="Times New Roman" w:hAnsi="Times New Roman"/>
          <w:szCs w:val="24"/>
          <w:lang w:eastAsia="en-US"/>
        </w:rPr>
        <w:t xml:space="preserve">slovo „alebo“ </w:t>
      </w:r>
      <w:r w:rsidR="0011774F">
        <w:rPr>
          <w:rFonts w:ascii="Times New Roman" w:hAnsi="Times New Roman"/>
          <w:szCs w:val="24"/>
          <w:lang w:eastAsia="en-US"/>
        </w:rPr>
        <w:t>vkladajú</w:t>
      </w:r>
      <w:r w:rsidRPr="00AA5AEB">
        <w:rPr>
          <w:rFonts w:ascii="Times New Roman" w:hAnsi="Times New Roman"/>
          <w:szCs w:val="24"/>
          <w:lang w:eastAsia="en-US"/>
        </w:rPr>
        <w:t xml:space="preserve"> slov</w:t>
      </w:r>
      <w:r w:rsidR="0011774F">
        <w:rPr>
          <w:rFonts w:ascii="Times New Roman" w:hAnsi="Times New Roman"/>
          <w:szCs w:val="24"/>
          <w:lang w:eastAsia="en-US"/>
        </w:rPr>
        <w:t>á</w:t>
      </w:r>
      <w:r w:rsidRPr="00AA5AEB">
        <w:rPr>
          <w:rFonts w:ascii="Times New Roman" w:hAnsi="Times New Roman"/>
          <w:szCs w:val="24"/>
          <w:lang w:eastAsia="en-US"/>
        </w:rPr>
        <w:t xml:space="preserve"> „do 30 dní po“.</w:t>
      </w:r>
    </w:p>
    <w:p w:rsidR="00BE50D8" w:rsidRPr="00AA5AEB" w:rsidP="004E7AD5">
      <w:pPr>
        <w:pStyle w:val="ListParagraph"/>
        <w:bidi w:val="0"/>
        <w:ind w:left="0"/>
        <w:contextualSpacing/>
        <w:rPr>
          <w:rFonts w:ascii="Times New Roman" w:hAnsi="Times New Roman"/>
          <w:szCs w:val="24"/>
          <w:lang w:eastAsia="en-US"/>
        </w:rPr>
      </w:pPr>
    </w:p>
    <w:p w:rsidR="000B2F5B" w:rsidRPr="00AA5AEB" w:rsidP="00025F07">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24 ods. 7 písm. g) sa slová „odseku 2“ nahrádzajú slovami „</w:t>
      </w:r>
      <w:r w:rsidRPr="00AA5AEB" w:rsidR="002C56EB">
        <w:rPr>
          <w:rFonts w:ascii="Times New Roman" w:hAnsi="Times New Roman"/>
          <w:szCs w:val="24"/>
          <w:lang w:eastAsia="en-US"/>
        </w:rPr>
        <w:t>odsekov 2 a 12</w:t>
      </w:r>
      <w:r w:rsidRPr="00AA5AEB">
        <w:rPr>
          <w:rFonts w:ascii="Times New Roman" w:hAnsi="Times New Roman"/>
          <w:szCs w:val="24"/>
          <w:lang w:eastAsia="en-US"/>
        </w:rPr>
        <w:t>“.</w:t>
      </w:r>
    </w:p>
    <w:p w:rsidR="002A4480" w:rsidRPr="00AA5AEB" w:rsidP="002A4480">
      <w:pPr>
        <w:pStyle w:val="ListParagraph"/>
        <w:bidi w:val="0"/>
        <w:ind w:left="357"/>
        <w:contextualSpacing/>
        <w:rPr>
          <w:rFonts w:ascii="Times New Roman" w:hAnsi="Times New Roman"/>
          <w:szCs w:val="24"/>
          <w:lang w:eastAsia="en-US"/>
        </w:rPr>
      </w:pPr>
    </w:p>
    <w:p w:rsidR="003A7897" w:rsidRPr="00AA5AEB" w:rsidP="003A7897">
      <w:pPr>
        <w:pStyle w:val="ListParagraph"/>
        <w:numPr>
          <w:numId w:val="16"/>
        </w:numPr>
        <w:bidi w:val="0"/>
        <w:contextualSpacing/>
        <w:rPr>
          <w:rFonts w:ascii="Calibri" w:hAnsi="Calibri"/>
          <w:sz w:val="22"/>
          <w:szCs w:val="22"/>
          <w:lang w:eastAsia="en-US"/>
        </w:rPr>
      </w:pPr>
      <w:r w:rsidRPr="00AA5AEB" w:rsidR="0018518E">
        <w:rPr>
          <w:rFonts w:ascii="Times New Roman" w:hAnsi="Times New Roman"/>
          <w:szCs w:val="24"/>
          <w:lang w:eastAsia="en-US"/>
        </w:rPr>
        <w:t>V § 24 ods. 8</w:t>
      </w:r>
      <w:r w:rsidRPr="00AA5AEB" w:rsidR="002A4480">
        <w:rPr>
          <w:rFonts w:ascii="Times New Roman" w:hAnsi="Times New Roman"/>
          <w:szCs w:val="24"/>
          <w:lang w:eastAsia="en-US"/>
        </w:rPr>
        <w:t xml:space="preserve"> sa </w:t>
      </w:r>
      <w:r w:rsidRPr="00AA5AEB" w:rsidR="002C56EB">
        <w:rPr>
          <w:rFonts w:ascii="Times New Roman" w:hAnsi="Times New Roman"/>
          <w:szCs w:val="24"/>
          <w:lang w:eastAsia="en-US"/>
        </w:rPr>
        <w:t xml:space="preserve">slová „nové vykonanie požiadať“ nahrádzajú slovami </w:t>
      </w:r>
      <w:r w:rsidRPr="00AA5AEB" w:rsidR="0059465B">
        <w:rPr>
          <w:rFonts w:ascii="Times New Roman" w:hAnsi="Times New Roman"/>
          <w:szCs w:val="24"/>
          <w:lang w:eastAsia="en-US"/>
        </w:rPr>
        <w:t>„</w:t>
      </w:r>
      <w:r w:rsidRPr="00AA5AEB" w:rsidR="00AC42C3">
        <w:rPr>
          <w:rFonts w:ascii="Times New Roman" w:hAnsi="Times New Roman"/>
          <w:szCs w:val="24"/>
          <w:lang w:eastAsia="en-US"/>
        </w:rPr>
        <w:t>opakovanie</w:t>
      </w:r>
      <w:r w:rsidRPr="00AA5AEB" w:rsidR="002C56EB">
        <w:rPr>
          <w:rFonts w:ascii="Times New Roman" w:hAnsi="Times New Roman"/>
          <w:szCs w:val="24"/>
          <w:lang w:eastAsia="en-US"/>
        </w:rPr>
        <w:t xml:space="preserve"> požiadať </w:t>
      </w:r>
      <w:r w:rsidRPr="00AA5AEB" w:rsidR="002A4480">
        <w:rPr>
          <w:rFonts w:ascii="Times New Roman" w:hAnsi="Times New Roman"/>
          <w:szCs w:val="24"/>
          <w:lang w:eastAsia="en-US"/>
        </w:rPr>
        <w:t xml:space="preserve">najneskôr do </w:t>
      </w:r>
      <w:r w:rsidRPr="00AA5AEB" w:rsidR="0018518E">
        <w:rPr>
          <w:rFonts w:ascii="Times New Roman" w:hAnsi="Times New Roman"/>
          <w:szCs w:val="24"/>
          <w:lang w:eastAsia="en-US"/>
        </w:rPr>
        <w:t xml:space="preserve">šiestich </w:t>
      </w:r>
      <w:r w:rsidRPr="00AA5AEB" w:rsidR="002A4480">
        <w:rPr>
          <w:rFonts w:ascii="Times New Roman" w:hAnsi="Times New Roman"/>
          <w:szCs w:val="24"/>
          <w:lang w:eastAsia="en-US"/>
        </w:rPr>
        <w:t xml:space="preserve"> mesiacov</w:t>
      </w:r>
      <w:r w:rsidRPr="00AA5AEB" w:rsidR="00653FAE">
        <w:rPr>
          <w:rFonts w:ascii="Times New Roman" w:hAnsi="Times New Roman"/>
          <w:szCs w:val="24"/>
          <w:lang w:eastAsia="en-US"/>
        </w:rPr>
        <w:t xml:space="preserve"> od neúspešne</w:t>
      </w:r>
      <w:r w:rsidRPr="00AA5AEB" w:rsidR="0018518E">
        <w:rPr>
          <w:rFonts w:ascii="Times New Roman" w:hAnsi="Times New Roman"/>
          <w:szCs w:val="24"/>
          <w:lang w:eastAsia="en-US"/>
        </w:rPr>
        <w:t xml:space="preserve"> vykonanej skúšky</w:t>
      </w:r>
      <w:r w:rsidRPr="00AA5AEB" w:rsidR="002A4480">
        <w:rPr>
          <w:rFonts w:ascii="Times New Roman" w:hAnsi="Times New Roman"/>
          <w:szCs w:val="24"/>
          <w:lang w:eastAsia="en-US"/>
        </w:rPr>
        <w:t xml:space="preserve">“. </w:t>
      </w:r>
    </w:p>
    <w:p w:rsidR="00053D2E" w:rsidRPr="00AA5AEB" w:rsidP="00053D2E">
      <w:pPr>
        <w:pStyle w:val="ListParagraph"/>
        <w:bidi w:val="0"/>
        <w:ind w:left="357"/>
        <w:contextualSpacing/>
        <w:rPr>
          <w:rFonts w:ascii="Calibri" w:hAnsi="Calibri"/>
          <w:sz w:val="22"/>
          <w:szCs w:val="22"/>
          <w:lang w:eastAsia="en-US"/>
        </w:rPr>
      </w:pPr>
    </w:p>
    <w:p w:rsidR="003A7897" w:rsidRPr="00AA5AEB" w:rsidP="003A7897">
      <w:pPr>
        <w:pStyle w:val="ListParagraph"/>
        <w:numPr>
          <w:numId w:val="16"/>
        </w:numPr>
        <w:bidi w:val="0"/>
        <w:contextualSpacing/>
        <w:rPr>
          <w:rFonts w:ascii="Calibri" w:hAnsi="Calibri"/>
          <w:sz w:val="22"/>
          <w:szCs w:val="22"/>
          <w:lang w:eastAsia="en-US"/>
        </w:rPr>
      </w:pPr>
      <w:r w:rsidRPr="00AA5AEB" w:rsidR="0018518E">
        <w:rPr>
          <w:rFonts w:ascii="Times New Roman" w:hAnsi="Times New Roman"/>
          <w:szCs w:val="24"/>
          <w:lang w:eastAsia="en-US"/>
        </w:rPr>
        <w:t xml:space="preserve">V § 24 sa za odsek 8 vkladá nový odsek </w:t>
      </w:r>
      <w:r w:rsidRPr="00AA5AEB" w:rsidR="002333E5">
        <w:rPr>
          <w:rFonts w:ascii="Times New Roman" w:hAnsi="Times New Roman"/>
          <w:szCs w:val="24"/>
          <w:lang w:eastAsia="en-US"/>
        </w:rPr>
        <w:t>9, ktorý znie:</w:t>
      </w:r>
    </w:p>
    <w:p w:rsidR="003A7897" w:rsidRPr="00AA5AEB" w:rsidP="002333E5">
      <w:pPr>
        <w:pStyle w:val="ListParagraph"/>
        <w:bidi w:val="0"/>
        <w:ind w:left="357"/>
        <w:contextualSpacing/>
        <w:rPr>
          <w:rFonts w:ascii="Times New Roman" w:hAnsi="Times New Roman"/>
          <w:szCs w:val="24"/>
          <w:lang w:eastAsia="en-US"/>
        </w:rPr>
      </w:pPr>
      <w:r w:rsidRPr="00AA5AEB" w:rsidR="00053D2E">
        <w:rPr>
          <w:rFonts w:ascii="Times New Roman" w:hAnsi="Times New Roman"/>
          <w:szCs w:val="24"/>
          <w:lang w:eastAsia="en-US"/>
        </w:rPr>
        <w:tab/>
      </w:r>
      <w:r w:rsidRPr="00AA5AEB" w:rsidR="002333E5">
        <w:rPr>
          <w:rFonts w:ascii="Times New Roman" w:hAnsi="Times New Roman"/>
          <w:szCs w:val="24"/>
          <w:lang w:eastAsia="en-US"/>
        </w:rPr>
        <w:t xml:space="preserve">„(9) </w:t>
      </w:r>
      <w:r w:rsidRPr="00AA5AEB" w:rsidR="00053D2E">
        <w:rPr>
          <w:rFonts w:ascii="Times New Roman" w:hAnsi="Times New Roman"/>
          <w:szCs w:val="24"/>
          <w:lang w:eastAsia="en-US"/>
        </w:rPr>
        <w:t>Národný inš</w:t>
      </w:r>
      <w:r w:rsidRPr="00AA5AEB" w:rsidR="00290CF4">
        <w:rPr>
          <w:rFonts w:ascii="Times New Roman" w:hAnsi="Times New Roman"/>
          <w:szCs w:val="24"/>
          <w:lang w:eastAsia="en-US"/>
        </w:rPr>
        <w:t xml:space="preserve">pektorát práce zastaví konanie </w:t>
      </w:r>
      <w:r w:rsidRPr="00AA5AEB" w:rsidR="00053D2E">
        <w:rPr>
          <w:rFonts w:ascii="Times New Roman" w:hAnsi="Times New Roman"/>
          <w:szCs w:val="24"/>
          <w:lang w:eastAsia="en-US"/>
        </w:rPr>
        <w:t xml:space="preserve">o </w:t>
      </w:r>
      <w:r w:rsidRPr="00AA5AEB" w:rsidR="000F547A">
        <w:rPr>
          <w:rFonts w:ascii="Times New Roman" w:hAnsi="Times New Roman"/>
          <w:szCs w:val="24"/>
          <w:lang w:eastAsia="en-US"/>
        </w:rPr>
        <w:t>vydanie osvedčenia autorizovaného</w:t>
      </w:r>
      <w:r w:rsidRPr="00AA5AEB" w:rsidR="00053D2E">
        <w:rPr>
          <w:rFonts w:ascii="Times New Roman" w:hAnsi="Times New Roman"/>
          <w:szCs w:val="24"/>
          <w:lang w:eastAsia="en-US"/>
        </w:rPr>
        <w:t xml:space="preserve"> bezpečnostné</w:t>
      </w:r>
      <w:r w:rsidRPr="00AA5AEB" w:rsidR="000F547A">
        <w:rPr>
          <w:rFonts w:ascii="Times New Roman" w:hAnsi="Times New Roman"/>
          <w:szCs w:val="24"/>
          <w:lang w:eastAsia="en-US"/>
        </w:rPr>
        <w:t>ho technika</w:t>
      </w:r>
      <w:r w:rsidRPr="00AA5AEB" w:rsidR="00053D2E">
        <w:rPr>
          <w:rFonts w:ascii="Times New Roman" w:hAnsi="Times New Roman"/>
          <w:szCs w:val="24"/>
          <w:lang w:eastAsia="en-US"/>
        </w:rPr>
        <w:t xml:space="preserve">, ak sa žiadateľ na skúšku alebo opakovanú skúšku </w:t>
      </w:r>
      <w:r w:rsidRPr="00AA5AEB" w:rsidR="000F547A">
        <w:rPr>
          <w:rFonts w:ascii="Times New Roman" w:hAnsi="Times New Roman"/>
          <w:szCs w:val="24"/>
          <w:lang w:eastAsia="en-US"/>
        </w:rPr>
        <w:t>bez ospravedlnenia nedostavil</w:t>
      </w:r>
      <w:r w:rsidRPr="00AA5AEB" w:rsidR="007B7A20">
        <w:rPr>
          <w:rFonts w:ascii="Times New Roman" w:hAnsi="Times New Roman"/>
          <w:szCs w:val="24"/>
          <w:lang w:eastAsia="en-US"/>
        </w:rPr>
        <w:t>, nepožiadal o opakovanie skúšky podľa odseku 8</w:t>
      </w:r>
      <w:r w:rsidRPr="00AA5AEB" w:rsidR="000F547A">
        <w:rPr>
          <w:rFonts w:ascii="Times New Roman" w:hAnsi="Times New Roman"/>
          <w:szCs w:val="24"/>
          <w:lang w:eastAsia="en-US"/>
        </w:rPr>
        <w:t xml:space="preserve"> alebo </w:t>
      </w:r>
      <w:r w:rsidRPr="00AA5AEB" w:rsidR="007B7A20">
        <w:rPr>
          <w:rFonts w:ascii="Times New Roman" w:hAnsi="Times New Roman"/>
          <w:szCs w:val="24"/>
          <w:lang w:eastAsia="en-US"/>
        </w:rPr>
        <w:t>ju nevykonal úspešne</w:t>
      </w:r>
      <w:r w:rsidRPr="00AA5AEB" w:rsidR="00053D2E">
        <w:rPr>
          <w:rFonts w:ascii="Times New Roman" w:hAnsi="Times New Roman"/>
          <w:szCs w:val="24"/>
          <w:lang w:eastAsia="en-US"/>
        </w:rPr>
        <w:t>.“</w:t>
      </w:r>
      <w:r w:rsidRPr="00AA5AEB" w:rsidR="007B7A20">
        <w:rPr>
          <w:rFonts w:ascii="Times New Roman" w:hAnsi="Times New Roman"/>
          <w:szCs w:val="24"/>
          <w:lang w:eastAsia="en-US"/>
        </w:rPr>
        <w:t>.</w:t>
      </w:r>
    </w:p>
    <w:p w:rsidR="007B7A20" w:rsidRPr="00AA5AEB" w:rsidP="002333E5">
      <w:pPr>
        <w:pStyle w:val="ListParagraph"/>
        <w:bidi w:val="0"/>
        <w:ind w:left="357"/>
        <w:contextualSpacing/>
        <w:rPr>
          <w:rFonts w:ascii="Times New Roman" w:hAnsi="Times New Roman"/>
          <w:szCs w:val="24"/>
          <w:lang w:eastAsia="en-US"/>
        </w:rPr>
      </w:pPr>
    </w:p>
    <w:p w:rsidR="003A7897" w:rsidRPr="00AA5AEB" w:rsidP="005E2911">
      <w:pPr>
        <w:pStyle w:val="ListParagraph"/>
        <w:bidi w:val="0"/>
        <w:ind w:left="357"/>
        <w:contextualSpacing/>
        <w:rPr>
          <w:rFonts w:ascii="Times New Roman" w:hAnsi="Times New Roman"/>
          <w:szCs w:val="24"/>
          <w:lang w:eastAsia="en-US"/>
        </w:rPr>
      </w:pPr>
      <w:r w:rsidRPr="00AA5AEB" w:rsidR="007B7A20">
        <w:rPr>
          <w:rFonts w:ascii="Times New Roman" w:hAnsi="Times New Roman"/>
          <w:szCs w:val="24"/>
          <w:lang w:eastAsia="en-US"/>
        </w:rPr>
        <w:t xml:space="preserve">Doterajšie odseky 9 až 12 sa označujú ako </w:t>
      </w:r>
      <w:r w:rsidR="0029035F">
        <w:rPr>
          <w:rFonts w:ascii="Times New Roman" w:hAnsi="Times New Roman"/>
          <w:szCs w:val="24"/>
          <w:lang w:eastAsia="en-US"/>
        </w:rPr>
        <w:t xml:space="preserve">odseky </w:t>
      </w:r>
      <w:r w:rsidRPr="00AA5AEB" w:rsidR="007B7A20">
        <w:rPr>
          <w:rFonts w:ascii="Times New Roman" w:hAnsi="Times New Roman"/>
          <w:szCs w:val="24"/>
          <w:lang w:eastAsia="en-US"/>
        </w:rPr>
        <w:t>10 až 13.</w:t>
      </w:r>
    </w:p>
    <w:p w:rsidR="003A7897" w:rsidRPr="00AA5AEB" w:rsidP="002333E5">
      <w:pPr>
        <w:pStyle w:val="ListParagraph"/>
        <w:bidi w:val="0"/>
        <w:ind w:left="357"/>
        <w:contextualSpacing/>
        <w:rPr>
          <w:rFonts w:ascii="Calibri" w:hAnsi="Calibri"/>
          <w:sz w:val="22"/>
          <w:szCs w:val="22"/>
          <w:lang w:eastAsia="en-US"/>
        </w:rPr>
      </w:pPr>
    </w:p>
    <w:p w:rsidR="003A7897" w:rsidRPr="00AA5AEB" w:rsidP="0074428B">
      <w:pPr>
        <w:pStyle w:val="ListParagraph"/>
        <w:numPr>
          <w:numId w:val="16"/>
        </w:numPr>
        <w:bidi w:val="0"/>
        <w:contextualSpacing/>
        <w:rPr>
          <w:rFonts w:ascii="Times New Roman" w:hAnsi="Times New Roman"/>
          <w:szCs w:val="24"/>
          <w:lang w:eastAsia="en-US"/>
        </w:rPr>
      </w:pPr>
      <w:r w:rsidRPr="00AA5AEB" w:rsidR="00E75558">
        <w:rPr>
          <w:rFonts w:ascii="Times New Roman" w:hAnsi="Times New Roman"/>
          <w:szCs w:val="24"/>
          <w:lang w:eastAsia="en-US"/>
        </w:rPr>
        <w:t xml:space="preserve"> V § 24 ods. 10 sa za slovo</w:t>
      </w:r>
      <w:r w:rsidRPr="00AA5AEB">
        <w:rPr>
          <w:rFonts w:ascii="Times New Roman" w:hAnsi="Times New Roman"/>
          <w:szCs w:val="24"/>
          <w:lang w:eastAsia="en-US"/>
        </w:rPr>
        <w:t xml:space="preserve"> „vzdelávanie“ vkladajú slová „bezpečnostných technikov“.</w:t>
      </w:r>
    </w:p>
    <w:p w:rsidR="003A7897" w:rsidRPr="00AA5AEB" w:rsidP="00040DD2">
      <w:pPr>
        <w:pStyle w:val="ListParagraph"/>
        <w:bidi w:val="0"/>
        <w:ind w:left="0"/>
        <w:contextualSpacing/>
        <w:rPr>
          <w:rFonts w:ascii="Times New Roman" w:hAnsi="Times New Roman"/>
          <w:szCs w:val="24"/>
          <w:lang w:eastAsia="en-US"/>
        </w:rPr>
      </w:pPr>
    </w:p>
    <w:p w:rsidR="00F041C0" w:rsidRPr="00AA5AEB" w:rsidP="0074428B">
      <w:pPr>
        <w:pStyle w:val="ListParagraph"/>
        <w:numPr>
          <w:numId w:val="16"/>
        </w:numPr>
        <w:bidi w:val="0"/>
        <w:contextualSpacing/>
        <w:rPr>
          <w:rFonts w:ascii="Times New Roman" w:hAnsi="Times New Roman"/>
          <w:szCs w:val="24"/>
          <w:lang w:eastAsia="en-US"/>
        </w:rPr>
      </w:pPr>
      <w:r w:rsidRPr="00AA5AEB" w:rsidR="00E75558">
        <w:rPr>
          <w:rFonts w:ascii="Times New Roman" w:hAnsi="Times New Roman"/>
          <w:szCs w:val="24"/>
          <w:lang w:eastAsia="en-US"/>
        </w:rPr>
        <w:t>V § 24 ods. 13</w:t>
      </w:r>
      <w:r w:rsidRPr="00AA5AEB" w:rsidR="003A7897">
        <w:rPr>
          <w:rFonts w:ascii="Times New Roman" w:hAnsi="Times New Roman"/>
          <w:szCs w:val="24"/>
          <w:lang w:eastAsia="en-US"/>
        </w:rPr>
        <w:t xml:space="preserve"> sa slová „odseku 9“ nahrádzajú slovami „odseku 10“.</w:t>
      </w:r>
    </w:p>
    <w:p w:rsidR="003A7897" w:rsidRPr="00AA5AEB" w:rsidP="00040DD2">
      <w:pPr>
        <w:pStyle w:val="ListParagraph"/>
        <w:bidi w:val="0"/>
        <w:ind w:left="0"/>
        <w:contextualSpacing/>
        <w:rPr>
          <w:rFonts w:ascii="Times New Roman" w:hAnsi="Times New Roman"/>
          <w:szCs w:val="24"/>
          <w:lang w:eastAsia="en-US"/>
        </w:rPr>
      </w:pPr>
    </w:p>
    <w:p w:rsidR="00025BFE" w:rsidRPr="00AA5AEB" w:rsidP="00025F07">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26 ods. 1 sa písmeno e) dopĺňa piatym bodom, ktorý znie:</w:t>
      </w:r>
    </w:p>
    <w:p w:rsidR="00025BFE" w:rsidRPr="00AA5AEB" w:rsidP="00325282">
      <w:pPr>
        <w:pStyle w:val="ListParagraph"/>
        <w:bidi w:val="0"/>
        <w:ind w:left="360"/>
        <w:contextualSpacing/>
        <w:rPr>
          <w:rFonts w:ascii="Times New Roman" w:hAnsi="Times New Roman"/>
          <w:szCs w:val="24"/>
          <w:lang w:eastAsia="en-US"/>
        </w:rPr>
      </w:pPr>
      <w:r w:rsidRPr="00AA5AEB">
        <w:rPr>
          <w:rFonts w:ascii="Times New Roman" w:hAnsi="Times New Roman"/>
          <w:szCs w:val="24"/>
          <w:lang w:eastAsia="en-US"/>
        </w:rPr>
        <w:t>„</w:t>
      </w:r>
      <w:r w:rsidRPr="00AA5AEB" w:rsidR="0029463E">
        <w:rPr>
          <w:rFonts w:ascii="Times New Roman" w:hAnsi="Times New Roman"/>
          <w:szCs w:val="24"/>
          <w:lang w:eastAsia="en-US"/>
        </w:rPr>
        <w:t>5. na zabezpečovaní rekondičného pobytu</w:t>
      </w:r>
      <w:r w:rsidRPr="00AA5AEB" w:rsidR="00D74409">
        <w:rPr>
          <w:rFonts w:ascii="Times New Roman" w:hAnsi="Times New Roman"/>
          <w:szCs w:val="24"/>
          <w:lang w:eastAsia="en-US"/>
        </w:rPr>
        <w:t>,</w:t>
      </w:r>
      <w:r w:rsidRPr="00AA5AEB">
        <w:rPr>
          <w:rFonts w:ascii="Times New Roman" w:hAnsi="Times New Roman"/>
          <w:szCs w:val="24"/>
          <w:lang w:eastAsia="en-US"/>
        </w:rPr>
        <w:t>“.</w:t>
      </w:r>
    </w:p>
    <w:p w:rsidR="00025BFE" w:rsidRPr="00AA5AEB" w:rsidP="00040DD2">
      <w:pPr>
        <w:pStyle w:val="ListParagraph"/>
        <w:bidi w:val="0"/>
        <w:ind w:left="0"/>
        <w:contextualSpacing/>
        <w:rPr>
          <w:rFonts w:ascii="Times New Roman" w:hAnsi="Times New Roman"/>
          <w:szCs w:val="24"/>
          <w:lang w:eastAsia="en-US"/>
        </w:rPr>
      </w:pPr>
    </w:p>
    <w:p w:rsidR="00240CA5"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26 ods. 1 písm. f) sa slovo „školí“ nahrádza slovom „vzdeláva“.</w:t>
      </w:r>
    </w:p>
    <w:p w:rsidR="00240CA5" w:rsidRPr="00AA5AEB" w:rsidP="00240CA5">
      <w:pPr>
        <w:pStyle w:val="ListParagraph"/>
        <w:bidi w:val="0"/>
        <w:ind w:left="357"/>
        <w:contextualSpacing/>
        <w:rPr>
          <w:rFonts w:ascii="Times New Roman" w:hAnsi="Times New Roman"/>
          <w:szCs w:val="24"/>
          <w:lang w:eastAsia="en-US"/>
        </w:rPr>
      </w:pPr>
    </w:p>
    <w:p w:rsidR="00D74409"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26 ods. 1 písm. h) sa na konci pripájajú tieto slová: „na účely pos</w:t>
      </w:r>
      <w:r w:rsidR="0011774F">
        <w:rPr>
          <w:rFonts w:ascii="Times New Roman" w:hAnsi="Times New Roman"/>
          <w:szCs w:val="24"/>
          <w:lang w:eastAsia="en-US"/>
        </w:rPr>
        <w:t>úde</w:t>
      </w:r>
      <w:r w:rsidRPr="00AA5AEB">
        <w:rPr>
          <w:rFonts w:ascii="Times New Roman" w:hAnsi="Times New Roman"/>
          <w:szCs w:val="24"/>
          <w:lang w:eastAsia="en-US"/>
        </w:rPr>
        <w:t>nia zdravotnej s</w:t>
      </w:r>
      <w:r w:rsidRPr="00AA5AEB" w:rsidR="007838BC">
        <w:rPr>
          <w:rFonts w:ascii="Times New Roman" w:hAnsi="Times New Roman"/>
          <w:szCs w:val="24"/>
          <w:lang w:eastAsia="en-US"/>
        </w:rPr>
        <w:t>pôsobilosti na prácu</w:t>
      </w:r>
      <w:r w:rsidRPr="00AA5AEB" w:rsidR="001F66A8">
        <w:rPr>
          <w:rFonts w:ascii="Times New Roman" w:hAnsi="Times New Roman"/>
          <w:szCs w:val="24"/>
          <w:vertAlign w:val="superscript"/>
          <w:lang w:eastAsia="en-US"/>
        </w:rPr>
        <w:t>6aa)</w:t>
      </w:r>
      <w:r w:rsidRPr="00AA5AEB">
        <w:rPr>
          <w:rFonts w:ascii="Times New Roman" w:hAnsi="Times New Roman"/>
          <w:szCs w:val="24"/>
          <w:lang w:eastAsia="en-US"/>
        </w:rPr>
        <w:t>“.</w:t>
      </w:r>
    </w:p>
    <w:p w:rsidR="00D74409" w:rsidRPr="00AA5AEB" w:rsidP="00D910A9">
      <w:pPr>
        <w:pStyle w:val="ListParagraph"/>
        <w:bidi w:val="0"/>
        <w:ind w:left="0"/>
        <w:contextualSpacing/>
        <w:rPr>
          <w:rFonts w:ascii="Times New Roman" w:hAnsi="Times New Roman"/>
          <w:szCs w:val="24"/>
          <w:lang w:eastAsia="en-US"/>
        </w:rPr>
      </w:pPr>
    </w:p>
    <w:p w:rsidR="00025BFE"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 xml:space="preserve">V § 26 ods. 3 </w:t>
      </w:r>
      <w:r w:rsidRPr="00AA5AEB" w:rsidR="00634720">
        <w:rPr>
          <w:rFonts w:ascii="Times New Roman" w:hAnsi="Times New Roman"/>
          <w:szCs w:val="24"/>
          <w:lang w:eastAsia="en-US"/>
        </w:rPr>
        <w:t>uvádzacej</w:t>
      </w:r>
      <w:r w:rsidRPr="00AA5AEB" w:rsidR="00D74409">
        <w:rPr>
          <w:rFonts w:ascii="Times New Roman" w:hAnsi="Times New Roman"/>
          <w:szCs w:val="24"/>
          <w:lang w:eastAsia="en-US"/>
        </w:rPr>
        <w:t xml:space="preserve"> vete </w:t>
      </w:r>
      <w:r w:rsidRPr="00AA5AEB">
        <w:rPr>
          <w:rFonts w:ascii="Times New Roman" w:hAnsi="Times New Roman"/>
          <w:szCs w:val="24"/>
          <w:lang w:eastAsia="en-US"/>
        </w:rPr>
        <w:t>sa slová „prvého bodu a písm. g)“ nahrádzajú slovami „prvého bodu, tretieho bodu, štvrtého bodu a písm. f) a g)“.</w:t>
      </w:r>
    </w:p>
    <w:p w:rsidR="00025BFE" w:rsidRPr="00AA5AEB" w:rsidP="00040DD2">
      <w:pPr>
        <w:pStyle w:val="ListParagraph"/>
        <w:bidi w:val="0"/>
        <w:ind w:left="0"/>
        <w:contextualSpacing/>
        <w:rPr>
          <w:rFonts w:ascii="Times New Roman" w:hAnsi="Times New Roman"/>
          <w:szCs w:val="24"/>
          <w:lang w:eastAsia="en-US"/>
        </w:rPr>
      </w:pPr>
    </w:p>
    <w:p w:rsidR="00025BFE"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26 ods. 3 písm. b) sa slová „19 zamestnancov“ nahrádzajú slovami „50 zamestnancov“.</w:t>
      </w:r>
    </w:p>
    <w:p w:rsidR="008472E6" w:rsidRPr="00AA5AEB" w:rsidP="008472E6">
      <w:pPr>
        <w:pStyle w:val="ListParagraph"/>
        <w:bidi w:val="0"/>
        <w:ind w:left="0"/>
        <w:contextualSpacing/>
        <w:rPr>
          <w:rFonts w:ascii="Times New Roman" w:hAnsi="Times New Roman"/>
          <w:szCs w:val="24"/>
          <w:lang w:eastAsia="en-US"/>
        </w:rPr>
      </w:pPr>
    </w:p>
    <w:p w:rsidR="00025BFE"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26 sa za odsek 4 vkladá nový odsek 5, ktorý znie:</w:t>
      </w:r>
    </w:p>
    <w:p w:rsidR="00F43A56" w:rsidRPr="00AA5AEB" w:rsidP="00325282">
      <w:pPr>
        <w:pStyle w:val="ListParagraph"/>
        <w:bidi w:val="0"/>
        <w:ind w:left="360" w:firstLine="360"/>
        <w:contextualSpacing/>
        <w:rPr>
          <w:rFonts w:ascii="Times New Roman" w:hAnsi="Times New Roman"/>
          <w:szCs w:val="24"/>
          <w:lang w:eastAsia="en-US"/>
        </w:rPr>
      </w:pPr>
      <w:r w:rsidRPr="00AA5AEB" w:rsidR="00025BFE">
        <w:rPr>
          <w:rFonts w:ascii="Times New Roman" w:hAnsi="Times New Roman"/>
          <w:szCs w:val="24"/>
          <w:lang w:eastAsia="en-US"/>
        </w:rPr>
        <w:t xml:space="preserve">„(5) Úlohy pracovnej zdravotnej služby podľa odseku 1 písm. a) až d), písm. e) prvého bodu, tretieho bodu, štvrtého bodu a písm. g) u zamestnávateľa, </w:t>
      </w:r>
      <w:r w:rsidRPr="00AA5AEB" w:rsidR="00797836">
        <w:rPr>
          <w:rFonts w:ascii="Times New Roman" w:hAnsi="Times New Roman"/>
          <w:szCs w:val="24"/>
          <w:lang w:eastAsia="en-US"/>
        </w:rPr>
        <w:t xml:space="preserve">ktorého </w:t>
      </w:r>
      <w:r w:rsidRPr="00AA5AEB" w:rsidR="00025BFE">
        <w:rPr>
          <w:rFonts w:ascii="Times New Roman" w:hAnsi="Times New Roman"/>
          <w:szCs w:val="24"/>
          <w:lang w:eastAsia="en-US"/>
        </w:rPr>
        <w:t>zamestnanc</w:t>
      </w:r>
      <w:r w:rsidRPr="00AA5AEB" w:rsidR="00797836">
        <w:rPr>
          <w:rFonts w:ascii="Times New Roman" w:hAnsi="Times New Roman"/>
          <w:szCs w:val="24"/>
          <w:lang w:eastAsia="en-US"/>
        </w:rPr>
        <w:t>i</w:t>
      </w:r>
      <w:r w:rsidRPr="00AA5AEB" w:rsidR="00025BFE">
        <w:rPr>
          <w:rFonts w:ascii="Times New Roman" w:hAnsi="Times New Roman"/>
          <w:szCs w:val="24"/>
          <w:lang w:eastAsia="en-US"/>
        </w:rPr>
        <w:t xml:space="preserve"> </w:t>
      </w:r>
      <w:r w:rsidRPr="005D5947" w:rsidR="00025BFE">
        <w:rPr>
          <w:rFonts w:ascii="Times New Roman" w:hAnsi="Times New Roman"/>
          <w:szCs w:val="24"/>
          <w:lang w:eastAsia="en-US"/>
        </w:rPr>
        <w:t>vykonávajú práce zaradené do prvej kategórie, môže samostatne vykonávať</w:t>
      </w:r>
      <w:r w:rsidRPr="00AA5AEB" w:rsidR="00025BFE">
        <w:rPr>
          <w:rFonts w:ascii="Times New Roman" w:hAnsi="Times New Roman"/>
          <w:szCs w:val="24"/>
          <w:lang w:eastAsia="en-US"/>
        </w:rPr>
        <w:t xml:space="preserve"> aj autorizovaný bezpečnostný technik.“.</w:t>
      </w:r>
    </w:p>
    <w:p w:rsidR="00F43A56" w:rsidRPr="00AA5AEB" w:rsidP="00040DD2">
      <w:pPr>
        <w:pStyle w:val="ListParagraph"/>
        <w:bidi w:val="0"/>
        <w:ind w:left="0"/>
        <w:contextualSpacing/>
        <w:rPr>
          <w:rFonts w:ascii="Times New Roman" w:hAnsi="Times New Roman"/>
          <w:szCs w:val="24"/>
          <w:lang w:eastAsia="en-US"/>
        </w:rPr>
      </w:pPr>
    </w:p>
    <w:p w:rsidR="00025BFE" w:rsidRPr="00AA5AEB" w:rsidP="00040DD2">
      <w:pPr>
        <w:pStyle w:val="ListParagraph"/>
        <w:bidi w:val="0"/>
        <w:ind w:left="0"/>
        <w:contextualSpacing/>
        <w:rPr>
          <w:rFonts w:ascii="Times New Roman" w:hAnsi="Times New Roman"/>
          <w:szCs w:val="24"/>
          <w:lang w:eastAsia="en-US"/>
        </w:rPr>
      </w:pPr>
      <w:r w:rsidRPr="00AA5AEB" w:rsidR="008761B9">
        <w:rPr>
          <w:rFonts w:ascii="Times New Roman" w:hAnsi="Times New Roman"/>
          <w:szCs w:val="24"/>
          <w:lang w:eastAsia="en-US"/>
        </w:rPr>
        <w:t xml:space="preserve">      </w:t>
      </w:r>
      <w:r w:rsidRPr="00AA5AEB">
        <w:rPr>
          <w:rFonts w:ascii="Times New Roman" w:hAnsi="Times New Roman"/>
          <w:szCs w:val="24"/>
          <w:lang w:eastAsia="en-US"/>
        </w:rPr>
        <w:t>Doterajší odsek 5 sa označuje ako odsek 6.</w:t>
      </w:r>
    </w:p>
    <w:p w:rsidR="00B47955" w:rsidRPr="00AA5AEB" w:rsidP="00040DD2">
      <w:pPr>
        <w:pStyle w:val="ListParagraph"/>
        <w:bidi w:val="0"/>
        <w:ind w:left="0"/>
        <w:contextualSpacing/>
        <w:rPr>
          <w:rFonts w:ascii="Times New Roman" w:hAnsi="Times New Roman"/>
          <w:szCs w:val="24"/>
          <w:lang w:eastAsia="en-US"/>
        </w:rPr>
      </w:pPr>
    </w:p>
    <w:p w:rsidR="00964B89"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sidR="00EF09B5">
        <w:rPr>
          <w:rFonts w:ascii="Times New Roman" w:hAnsi="Times New Roman"/>
          <w:szCs w:val="24"/>
          <w:lang w:eastAsia="en-US"/>
        </w:rPr>
        <w:t xml:space="preserve">V § 26 ods. 6 sa odkaz </w:t>
      </w:r>
      <w:r w:rsidRPr="00AA5AEB">
        <w:rPr>
          <w:rFonts w:ascii="Times New Roman" w:hAnsi="Times New Roman"/>
          <w:szCs w:val="24"/>
          <w:lang w:eastAsia="en-US"/>
        </w:rPr>
        <w:t>28b</w:t>
      </w:r>
      <w:r w:rsidRPr="00AA5AEB" w:rsidR="00EF09B5">
        <w:rPr>
          <w:rFonts w:ascii="Times New Roman" w:hAnsi="Times New Roman"/>
          <w:szCs w:val="24"/>
          <w:lang w:eastAsia="en-US"/>
        </w:rPr>
        <w:t xml:space="preserve"> nahrádza </w:t>
      </w:r>
      <w:r w:rsidRPr="00AA5AEB">
        <w:rPr>
          <w:rFonts w:ascii="Times New Roman" w:hAnsi="Times New Roman"/>
          <w:szCs w:val="24"/>
          <w:lang w:eastAsia="en-US"/>
        </w:rPr>
        <w:t>odkazom 23a.</w:t>
      </w:r>
    </w:p>
    <w:p w:rsidR="00964B89" w:rsidRPr="00AA5AEB" w:rsidP="00964B89">
      <w:pPr>
        <w:pStyle w:val="ListParagraph"/>
        <w:bidi w:val="0"/>
        <w:ind w:left="357"/>
        <w:contextualSpacing/>
        <w:rPr>
          <w:rFonts w:ascii="Times New Roman" w:hAnsi="Times New Roman"/>
          <w:szCs w:val="24"/>
          <w:lang w:eastAsia="en-US"/>
        </w:rPr>
      </w:pPr>
    </w:p>
    <w:p w:rsidR="008761B9" w:rsidRPr="00AA5AEB" w:rsidP="00964B89">
      <w:pPr>
        <w:pStyle w:val="ListParagraph"/>
        <w:bidi w:val="0"/>
        <w:ind w:left="357"/>
        <w:contextualSpacing/>
        <w:rPr>
          <w:rFonts w:ascii="Times New Roman" w:hAnsi="Times New Roman"/>
          <w:szCs w:val="24"/>
          <w:lang w:eastAsia="en-US"/>
        </w:rPr>
      </w:pPr>
      <w:r w:rsidRPr="00AA5AEB" w:rsidR="00964B89">
        <w:rPr>
          <w:rFonts w:ascii="Times New Roman" w:hAnsi="Times New Roman"/>
          <w:szCs w:val="24"/>
          <w:lang w:eastAsia="en-US"/>
        </w:rPr>
        <w:t>Poznámka pod čiarou k odkazu 28b sa</w:t>
      </w:r>
      <w:r w:rsidRPr="00AA5AEB" w:rsidR="00BB336F">
        <w:rPr>
          <w:rFonts w:ascii="Times New Roman" w:hAnsi="Times New Roman"/>
          <w:szCs w:val="24"/>
          <w:lang w:eastAsia="en-US"/>
        </w:rPr>
        <w:t> vypúšťa</w:t>
      </w:r>
      <w:r w:rsidRPr="00AA5AEB" w:rsidR="00964B89">
        <w:rPr>
          <w:rFonts w:ascii="Times New Roman" w:hAnsi="Times New Roman"/>
          <w:szCs w:val="24"/>
          <w:lang w:eastAsia="en-US"/>
        </w:rPr>
        <w:t>.</w:t>
      </w:r>
    </w:p>
    <w:p w:rsidR="008761B9" w:rsidRPr="00AA5AEB" w:rsidP="008761B9">
      <w:pPr>
        <w:pStyle w:val="ListParagraph"/>
        <w:bidi w:val="0"/>
        <w:ind w:left="357"/>
        <w:contextualSpacing/>
        <w:rPr>
          <w:rFonts w:ascii="Times New Roman" w:hAnsi="Times New Roman"/>
          <w:szCs w:val="24"/>
          <w:lang w:eastAsia="en-US"/>
        </w:rPr>
      </w:pPr>
    </w:p>
    <w:p w:rsidR="006D39B5" w:rsidRPr="00AA5AEB" w:rsidP="00325282">
      <w:pPr>
        <w:pStyle w:val="ListParagraph"/>
        <w:numPr>
          <w:numId w:val="16"/>
        </w:numPr>
        <w:tabs>
          <w:tab w:val="clear" w:pos="357"/>
          <w:tab w:val="num" w:pos="360"/>
        </w:tabs>
        <w:bidi w:val="0"/>
        <w:contextualSpacing/>
        <w:rPr>
          <w:rFonts w:ascii="Times New Roman" w:hAnsi="Times New Roman"/>
          <w:szCs w:val="24"/>
          <w:lang w:eastAsia="en-US"/>
        </w:rPr>
      </w:pPr>
      <w:r w:rsidRPr="00AA5AEB">
        <w:rPr>
          <w:rFonts w:ascii="Times New Roman" w:hAnsi="Times New Roman"/>
          <w:szCs w:val="24"/>
          <w:lang w:eastAsia="en-US"/>
        </w:rPr>
        <w:t>V § 27 ods. 4 písm. a) prvom bode sa za slovo „prax“ vkladajú slová „v tejto činnosti“.</w:t>
      </w:r>
    </w:p>
    <w:p w:rsidR="006D39B5" w:rsidRPr="00AA5AEB" w:rsidP="00040DD2">
      <w:pPr>
        <w:bidi w:val="0"/>
        <w:jc w:val="both"/>
        <w:rPr>
          <w:rFonts w:ascii="Times New Roman" w:hAnsi="Times New Roman"/>
          <w:lang w:val="sk-SK"/>
        </w:rPr>
      </w:pPr>
    </w:p>
    <w:p w:rsidR="006D39B5" w:rsidRPr="00AA5AEB" w:rsidP="00325282">
      <w:pPr>
        <w:pStyle w:val="ListParagraph"/>
        <w:numPr>
          <w:numId w:val="16"/>
        </w:numPr>
        <w:bidi w:val="0"/>
        <w:contextualSpacing/>
        <w:rPr>
          <w:rFonts w:ascii="Times New Roman" w:hAnsi="Times New Roman"/>
          <w:szCs w:val="24"/>
          <w:lang w:eastAsia="en-US"/>
        </w:rPr>
      </w:pPr>
      <w:r w:rsidRPr="00AA5AEB">
        <w:rPr>
          <w:rFonts w:ascii="Times New Roman" w:hAnsi="Times New Roman"/>
          <w:szCs w:val="24"/>
          <w:lang w:eastAsia="en-US"/>
        </w:rPr>
        <w:t>V § 27 ods. 4 písm. a) druhom bode sa slová „spôsobilosťou, s odbornou praxou“ nahrádzajú slovami „spôsobilosťou na činnosť, na ktorú žiada vydať oprávnenie na výchovu a vzdelávanie, s odbornou praxou v tejto činnosti“.</w:t>
      </w:r>
    </w:p>
    <w:p w:rsidR="00A6463A" w:rsidRPr="00AA5AEB" w:rsidP="00040DD2">
      <w:pPr>
        <w:bidi w:val="0"/>
        <w:jc w:val="both"/>
        <w:rPr>
          <w:rFonts w:ascii="Times New Roman" w:hAnsi="Times New Roman"/>
          <w:lang w:val="sk-SK"/>
        </w:rPr>
      </w:pPr>
    </w:p>
    <w:p w:rsidR="00A6463A" w:rsidRPr="00AA5AEB" w:rsidP="00325282">
      <w:pPr>
        <w:pStyle w:val="ListParagraph"/>
        <w:numPr>
          <w:numId w:val="16"/>
        </w:numPr>
        <w:bidi w:val="0"/>
        <w:contextualSpacing/>
        <w:rPr>
          <w:rFonts w:ascii="Times New Roman" w:hAnsi="Times New Roman"/>
          <w:szCs w:val="24"/>
          <w:lang w:eastAsia="en-US"/>
        </w:rPr>
      </w:pPr>
      <w:r w:rsidRPr="00AA5AEB">
        <w:rPr>
          <w:rFonts w:ascii="Times New Roman" w:hAnsi="Times New Roman"/>
          <w:szCs w:val="24"/>
          <w:lang w:eastAsia="en-US"/>
        </w:rPr>
        <w:t xml:space="preserve">V § 27 ods. 9 </w:t>
      </w:r>
      <w:r w:rsidRPr="00AA5AEB" w:rsidR="00107032">
        <w:rPr>
          <w:rFonts w:ascii="Times New Roman" w:hAnsi="Times New Roman"/>
          <w:szCs w:val="24"/>
          <w:lang w:eastAsia="en-US"/>
        </w:rPr>
        <w:t xml:space="preserve">písm. e) </w:t>
      </w:r>
      <w:r w:rsidRPr="00AA5AEB">
        <w:rPr>
          <w:rFonts w:ascii="Times New Roman" w:hAnsi="Times New Roman"/>
          <w:szCs w:val="24"/>
          <w:lang w:eastAsia="en-US"/>
        </w:rPr>
        <w:t>sa na konci pripájajú tieto slová: „ktoré obsahuje zoznam materiálno-technického vybavenia,“.</w:t>
      </w:r>
    </w:p>
    <w:p w:rsidR="00325282" w:rsidRPr="00AA5AEB" w:rsidP="00325282">
      <w:pPr>
        <w:pStyle w:val="ListParagraph"/>
        <w:bidi w:val="0"/>
        <w:ind w:left="0"/>
        <w:contextualSpacing/>
        <w:rPr>
          <w:rFonts w:ascii="Times New Roman" w:hAnsi="Times New Roman"/>
          <w:szCs w:val="24"/>
          <w:lang w:eastAsia="en-US"/>
        </w:rPr>
      </w:pPr>
    </w:p>
    <w:p w:rsidR="00A1353A" w:rsidRPr="00AA5AEB" w:rsidP="00325282">
      <w:pPr>
        <w:pStyle w:val="ListParagraph"/>
        <w:numPr>
          <w:numId w:val="16"/>
        </w:numPr>
        <w:bidi w:val="0"/>
        <w:contextualSpacing/>
        <w:rPr>
          <w:rFonts w:ascii="Times New Roman" w:hAnsi="Times New Roman"/>
          <w:szCs w:val="24"/>
          <w:lang w:eastAsia="en-US"/>
        </w:rPr>
      </w:pPr>
      <w:r w:rsidRPr="00AA5AEB">
        <w:rPr>
          <w:rFonts w:ascii="Times New Roman" w:hAnsi="Times New Roman"/>
          <w:szCs w:val="24"/>
          <w:lang w:eastAsia="en-US"/>
        </w:rPr>
        <w:t>V § 27 sa za odsek 14 vkladá nový odsek 15, ktorý znie:</w:t>
      </w:r>
    </w:p>
    <w:p w:rsidR="00A1353A" w:rsidRPr="00AA5AEB" w:rsidP="00A1353A">
      <w:pPr>
        <w:pStyle w:val="ListParagraph"/>
        <w:bidi w:val="0"/>
        <w:spacing w:before="120"/>
        <w:ind w:left="360" w:firstLine="360"/>
        <w:contextualSpacing/>
        <w:rPr>
          <w:rFonts w:ascii="Times New Roman" w:hAnsi="Times New Roman"/>
          <w:szCs w:val="24"/>
          <w:lang w:eastAsia="en-US"/>
        </w:rPr>
      </w:pPr>
      <w:r w:rsidRPr="00AA5AEB">
        <w:rPr>
          <w:rFonts w:ascii="Times New Roman" w:hAnsi="Times New Roman"/>
          <w:szCs w:val="24"/>
          <w:lang w:eastAsia="en-US"/>
        </w:rPr>
        <w:t>„(15) Fyzická osoba alebo právnická osoba, ktor</w:t>
      </w:r>
      <w:r w:rsidRPr="00AA5AEB" w:rsidR="003B2CAC">
        <w:rPr>
          <w:rFonts w:ascii="Times New Roman" w:hAnsi="Times New Roman"/>
          <w:szCs w:val="24"/>
          <w:lang w:eastAsia="en-US"/>
        </w:rPr>
        <w:t>ým</w:t>
      </w:r>
      <w:r w:rsidRPr="00AA5AEB">
        <w:rPr>
          <w:rFonts w:ascii="Times New Roman" w:hAnsi="Times New Roman"/>
          <w:szCs w:val="24"/>
          <w:lang w:eastAsia="en-US"/>
        </w:rPr>
        <w:t xml:space="preserve"> bolo odobraté oprávnenie na výchovu a vzdelávanie </w:t>
      </w:r>
      <w:r w:rsidRPr="00AA5AEB" w:rsidR="006B637B">
        <w:rPr>
          <w:rFonts w:ascii="Times New Roman" w:hAnsi="Times New Roman"/>
          <w:szCs w:val="24"/>
          <w:lang w:eastAsia="en-US"/>
        </w:rPr>
        <w:t>podľa odseku 14</w:t>
      </w:r>
      <w:r w:rsidRPr="00AA5AEB" w:rsidR="003B2CAC">
        <w:rPr>
          <w:rFonts w:ascii="Times New Roman" w:hAnsi="Times New Roman"/>
          <w:szCs w:val="24"/>
          <w:lang w:eastAsia="en-US"/>
        </w:rPr>
        <w:t>, môžu</w:t>
      </w:r>
      <w:r w:rsidRPr="00AA5AEB">
        <w:rPr>
          <w:rFonts w:ascii="Times New Roman" w:hAnsi="Times New Roman"/>
          <w:szCs w:val="24"/>
          <w:lang w:eastAsia="en-US"/>
        </w:rPr>
        <w:t xml:space="preserve"> opätovne požiadať o vydanie oprávnenia na výchovu a vzdelávanie </w:t>
      </w:r>
      <w:r w:rsidRPr="00AA5AEB" w:rsidR="006B637B">
        <w:rPr>
          <w:rFonts w:ascii="Times New Roman" w:hAnsi="Times New Roman"/>
          <w:szCs w:val="24"/>
          <w:lang w:eastAsia="en-US"/>
        </w:rPr>
        <w:t xml:space="preserve">v rozsahu tej istej </w:t>
      </w:r>
      <w:r w:rsidRPr="00AA5AEB">
        <w:rPr>
          <w:rFonts w:ascii="Times New Roman" w:hAnsi="Times New Roman"/>
          <w:szCs w:val="24"/>
          <w:lang w:eastAsia="en-US"/>
        </w:rPr>
        <w:t>činnos</w:t>
      </w:r>
      <w:r w:rsidRPr="00AA5AEB" w:rsidR="006B637B">
        <w:rPr>
          <w:rFonts w:ascii="Times New Roman" w:hAnsi="Times New Roman"/>
          <w:szCs w:val="24"/>
          <w:lang w:eastAsia="en-US"/>
        </w:rPr>
        <w:t>ti</w:t>
      </w:r>
      <w:r w:rsidRPr="00AA5AEB">
        <w:rPr>
          <w:rFonts w:ascii="Times New Roman" w:hAnsi="Times New Roman"/>
          <w:szCs w:val="24"/>
          <w:lang w:eastAsia="en-US"/>
        </w:rPr>
        <w:t xml:space="preserve"> najskôr po uplynutí </w:t>
      </w:r>
      <w:r w:rsidRPr="00AA5AEB" w:rsidR="009F302D">
        <w:rPr>
          <w:rFonts w:ascii="Times New Roman" w:hAnsi="Times New Roman"/>
          <w:szCs w:val="24"/>
          <w:lang w:eastAsia="en-US"/>
        </w:rPr>
        <w:t>šiestich</w:t>
      </w:r>
      <w:r w:rsidRPr="00AA5AEB" w:rsidR="001830AA">
        <w:rPr>
          <w:rFonts w:ascii="Times New Roman" w:hAnsi="Times New Roman"/>
          <w:szCs w:val="24"/>
          <w:lang w:eastAsia="en-US"/>
        </w:rPr>
        <w:t xml:space="preserve"> </w:t>
      </w:r>
      <w:r w:rsidRPr="00AA5AEB" w:rsidR="00D21DF0">
        <w:rPr>
          <w:rFonts w:ascii="Times New Roman" w:hAnsi="Times New Roman"/>
          <w:szCs w:val="24"/>
          <w:lang w:eastAsia="en-US"/>
        </w:rPr>
        <w:t>mesiacov</w:t>
      </w:r>
      <w:r w:rsidRPr="00AA5AEB" w:rsidR="001830AA">
        <w:rPr>
          <w:rFonts w:ascii="Times New Roman" w:hAnsi="Times New Roman"/>
          <w:szCs w:val="24"/>
          <w:lang w:eastAsia="en-US"/>
        </w:rPr>
        <w:t xml:space="preserve"> </w:t>
      </w:r>
      <w:r w:rsidRPr="00AA5AEB">
        <w:rPr>
          <w:rFonts w:ascii="Times New Roman" w:hAnsi="Times New Roman"/>
          <w:szCs w:val="24"/>
          <w:lang w:eastAsia="en-US"/>
        </w:rPr>
        <w:t xml:space="preserve">odo dňa </w:t>
      </w:r>
      <w:r w:rsidRPr="00AA5AEB" w:rsidR="00753C8F">
        <w:rPr>
          <w:rFonts w:ascii="Times New Roman" w:hAnsi="Times New Roman"/>
          <w:szCs w:val="24"/>
          <w:lang w:eastAsia="en-US"/>
        </w:rPr>
        <w:t xml:space="preserve">nadobudnutia </w:t>
      </w:r>
      <w:r w:rsidRPr="00AA5AEB">
        <w:rPr>
          <w:rFonts w:ascii="Times New Roman" w:hAnsi="Times New Roman"/>
          <w:szCs w:val="24"/>
          <w:lang w:eastAsia="en-US"/>
        </w:rPr>
        <w:t>právoplatn</w:t>
      </w:r>
      <w:r w:rsidRPr="00AA5AEB" w:rsidR="00753C8F">
        <w:rPr>
          <w:rFonts w:ascii="Times New Roman" w:hAnsi="Times New Roman"/>
          <w:szCs w:val="24"/>
          <w:lang w:eastAsia="en-US"/>
        </w:rPr>
        <w:t>osti</w:t>
      </w:r>
      <w:r w:rsidRPr="00AA5AEB">
        <w:rPr>
          <w:rFonts w:ascii="Times New Roman" w:hAnsi="Times New Roman"/>
          <w:szCs w:val="24"/>
          <w:lang w:eastAsia="en-US"/>
        </w:rPr>
        <w:t xml:space="preserve"> rozhodnutia o odobratí oprávnenia na výchovu a</w:t>
      </w:r>
      <w:r w:rsidRPr="00AA5AEB" w:rsidR="0096743B">
        <w:rPr>
          <w:rFonts w:ascii="Times New Roman" w:hAnsi="Times New Roman"/>
          <w:szCs w:val="24"/>
          <w:lang w:eastAsia="en-US"/>
        </w:rPr>
        <w:t> </w:t>
      </w:r>
      <w:r w:rsidRPr="00AA5AEB">
        <w:rPr>
          <w:rFonts w:ascii="Times New Roman" w:hAnsi="Times New Roman"/>
          <w:szCs w:val="24"/>
          <w:lang w:eastAsia="en-US"/>
        </w:rPr>
        <w:t>vzdelávanie</w:t>
      </w:r>
      <w:r w:rsidRPr="00AA5AEB" w:rsidR="0096743B">
        <w:rPr>
          <w:rFonts w:ascii="Times New Roman" w:hAnsi="Times New Roman"/>
          <w:szCs w:val="24"/>
          <w:lang w:eastAsia="en-US"/>
        </w:rPr>
        <w:t>; to sa nevzťahuje na odobratie oprávnenia podľa odseku 14 písm</w:t>
      </w:r>
      <w:r w:rsidRPr="00AA5AEB">
        <w:rPr>
          <w:rFonts w:ascii="Times New Roman" w:hAnsi="Times New Roman"/>
          <w:szCs w:val="24"/>
          <w:lang w:eastAsia="en-US"/>
        </w:rPr>
        <w:t>.</w:t>
      </w:r>
      <w:r w:rsidRPr="00AA5AEB" w:rsidR="0096743B">
        <w:rPr>
          <w:rFonts w:ascii="Times New Roman" w:hAnsi="Times New Roman"/>
          <w:szCs w:val="24"/>
          <w:lang w:eastAsia="en-US"/>
        </w:rPr>
        <w:t xml:space="preserve"> d).</w:t>
      </w:r>
      <w:r w:rsidRPr="00AA5AEB">
        <w:rPr>
          <w:rFonts w:ascii="Times New Roman" w:hAnsi="Times New Roman"/>
          <w:szCs w:val="24"/>
          <w:lang w:eastAsia="en-US"/>
        </w:rPr>
        <w:t>“.</w:t>
      </w:r>
    </w:p>
    <w:p w:rsidR="00A1353A" w:rsidRPr="00AA5AEB" w:rsidP="00A1353A">
      <w:pPr>
        <w:pStyle w:val="ListParagraph"/>
        <w:bidi w:val="0"/>
        <w:ind w:left="720" w:hanging="357"/>
        <w:contextualSpacing/>
        <w:rPr>
          <w:rFonts w:ascii="Times New Roman" w:hAnsi="Times New Roman"/>
          <w:szCs w:val="24"/>
          <w:lang w:eastAsia="en-US"/>
        </w:rPr>
      </w:pPr>
    </w:p>
    <w:p w:rsidR="00A1353A" w:rsidRPr="00AA5AEB" w:rsidP="00A1353A">
      <w:pPr>
        <w:pStyle w:val="ListParagraph"/>
        <w:bidi w:val="0"/>
        <w:ind w:left="720" w:hanging="357"/>
        <w:contextualSpacing/>
        <w:rPr>
          <w:rFonts w:ascii="Times New Roman" w:hAnsi="Times New Roman"/>
          <w:szCs w:val="24"/>
          <w:lang w:eastAsia="en-US"/>
        </w:rPr>
      </w:pPr>
      <w:r w:rsidRPr="00AA5AEB">
        <w:rPr>
          <w:rFonts w:ascii="Times New Roman" w:hAnsi="Times New Roman"/>
          <w:szCs w:val="24"/>
          <w:lang w:eastAsia="en-US"/>
        </w:rPr>
        <w:t>Doterajšie odseky 15 a 16 sa označujú ako odseky 16 a 17.</w:t>
      </w:r>
    </w:p>
    <w:p w:rsidR="00D330E9" w:rsidRPr="00AA5AEB" w:rsidP="00A1353A">
      <w:pPr>
        <w:pStyle w:val="ListParagraph"/>
        <w:bidi w:val="0"/>
        <w:ind w:left="720" w:hanging="357"/>
        <w:contextualSpacing/>
        <w:rPr>
          <w:rFonts w:ascii="Times New Roman" w:hAnsi="Times New Roman"/>
          <w:szCs w:val="24"/>
          <w:lang w:eastAsia="en-US"/>
        </w:rPr>
      </w:pPr>
    </w:p>
    <w:p w:rsidR="00D330E9" w:rsidRPr="00AA5AEB" w:rsidP="00D330E9">
      <w:pPr>
        <w:pStyle w:val="ListParagraph"/>
        <w:numPr>
          <w:numId w:val="16"/>
        </w:numPr>
        <w:bidi w:val="0"/>
        <w:contextualSpacing/>
        <w:rPr>
          <w:rFonts w:ascii="Times New Roman" w:hAnsi="Times New Roman"/>
          <w:szCs w:val="24"/>
          <w:lang w:eastAsia="en-US"/>
        </w:rPr>
      </w:pPr>
      <w:r w:rsidRPr="00AA5AEB">
        <w:rPr>
          <w:rFonts w:ascii="Times New Roman" w:hAnsi="Times New Roman"/>
          <w:szCs w:val="24"/>
          <w:lang w:eastAsia="en-US"/>
        </w:rPr>
        <w:t xml:space="preserve">V § 28 ods. 1 písm. a) druhom bode sa </w:t>
      </w:r>
      <w:r w:rsidRPr="00AA5AEB" w:rsidR="003A0427">
        <w:rPr>
          <w:rFonts w:ascii="Times New Roman" w:hAnsi="Times New Roman"/>
          <w:szCs w:val="24"/>
          <w:lang w:eastAsia="en-US"/>
        </w:rPr>
        <w:t xml:space="preserve">na konci pripájajú </w:t>
      </w:r>
      <w:r w:rsidR="00B17D3B">
        <w:rPr>
          <w:rFonts w:ascii="Times New Roman" w:hAnsi="Times New Roman"/>
          <w:szCs w:val="24"/>
          <w:lang w:eastAsia="en-US"/>
        </w:rPr>
        <w:t xml:space="preserve">tieto </w:t>
      </w:r>
      <w:r w:rsidRPr="00AA5AEB" w:rsidR="003A0427">
        <w:rPr>
          <w:rFonts w:ascii="Times New Roman" w:hAnsi="Times New Roman"/>
          <w:szCs w:val="24"/>
          <w:lang w:eastAsia="en-US"/>
        </w:rPr>
        <w:t>slová</w:t>
      </w:r>
      <w:r w:rsidR="00B17D3B">
        <w:rPr>
          <w:rFonts w:ascii="Times New Roman" w:hAnsi="Times New Roman"/>
          <w:szCs w:val="24"/>
          <w:lang w:eastAsia="en-US"/>
        </w:rPr>
        <w:t>:</w:t>
      </w:r>
      <w:r w:rsidRPr="00AA5AEB" w:rsidR="003A0427">
        <w:rPr>
          <w:rFonts w:ascii="Times New Roman" w:hAnsi="Times New Roman"/>
          <w:szCs w:val="24"/>
          <w:lang w:eastAsia="en-US"/>
        </w:rPr>
        <w:t xml:space="preserve"> „</w:t>
      </w:r>
      <w:r w:rsidRPr="00AA5AEB" w:rsidR="008C13EB">
        <w:rPr>
          <w:rFonts w:ascii="Times New Roman" w:hAnsi="Times New Roman"/>
          <w:szCs w:val="24"/>
          <w:lang w:eastAsia="en-US"/>
        </w:rPr>
        <w:t xml:space="preserve">ods. </w:t>
      </w:r>
      <w:smartTag w:uri="urn:schemas-microsoft-com:office:smarttags" w:element="metricconverter">
        <w:smartTagPr>
          <w:attr w:name="ProductID" w:val="15 a"/>
        </w:smartTagPr>
        <w:r w:rsidRPr="00AA5AEB" w:rsidR="008C13EB">
          <w:rPr>
            <w:rFonts w:ascii="Times New Roman" w:hAnsi="Times New Roman"/>
            <w:szCs w:val="24"/>
            <w:lang w:eastAsia="en-US"/>
          </w:rPr>
          <w:t>1 a</w:t>
        </w:r>
      </w:smartTag>
      <w:r w:rsidRPr="00AA5AEB" w:rsidR="003A0427">
        <w:rPr>
          <w:rFonts w:ascii="Times New Roman" w:hAnsi="Times New Roman"/>
          <w:szCs w:val="24"/>
          <w:lang w:eastAsia="en-US"/>
        </w:rPr>
        <w:t xml:space="preserve"> 3</w:t>
      </w:r>
      <w:r w:rsidRPr="00AA5AEB">
        <w:rPr>
          <w:rFonts w:ascii="Times New Roman" w:hAnsi="Times New Roman"/>
          <w:szCs w:val="24"/>
          <w:lang w:eastAsia="en-US"/>
        </w:rPr>
        <w:t>“.</w:t>
      </w:r>
    </w:p>
    <w:p w:rsidR="00A1353A" w:rsidRPr="00AA5AEB" w:rsidP="00A1353A">
      <w:pPr>
        <w:pStyle w:val="ListParagraph"/>
        <w:bidi w:val="0"/>
        <w:ind w:left="720" w:hanging="357"/>
        <w:contextualSpacing/>
        <w:rPr>
          <w:rFonts w:ascii="Times New Roman" w:hAnsi="Times New Roman"/>
          <w:szCs w:val="24"/>
          <w:lang w:eastAsia="en-US"/>
        </w:rPr>
      </w:pPr>
    </w:p>
    <w:p w:rsidR="006D4118" w:rsidRPr="00AA5AEB" w:rsidP="006D4118">
      <w:pPr>
        <w:pStyle w:val="ListParagraph"/>
        <w:numPr>
          <w:numId w:val="16"/>
        </w:numPr>
        <w:tabs>
          <w:tab w:val="clear" w:pos="357"/>
          <w:tab w:val="num" w:pos="360"/>
        </w:tabs>
        <w:bidi w:val="0"/>
        <w:contextualSpacing/>
        <w:rPr>
          <w:rFonts w:ascii="Times New Roman" w:hAnsi="Times New Roman"/>
          <w:szCs w:val="24"/>
          <w:lang w:eastAsia="en-US"/>
        </w:rPr>
      </w:pPr>
      <w:r w:rsidRPr="00AA5AEB" w:rsidR="00E94100">
        <w:rPr>
          <w:rFonts w:ascii="Times New Roman" w:hAnsi="Times New Roman"/>
          <w:szCs w:val="24"/>
          <w:lang w:eastAsia="en-US"/>
        </w:rPr>
        <w:t>Za § 39c sa vkladajú</w:t>
      </w:r>
      <w:r w:rsidRPr="00AA5AEB" w:rsidR="00E5428D">
        <w:rPr>
          <w:rFonts w:ascii="Times New Roman" w:hAnsi="Times New Roman"/>
          <w:szCs w:val="24"/>
          <w:lang w:eastAsia="en-US"/>
        </w:rPr>
        <w:t xml:space="preserve"> § 39d a </w:t>
      </w:r>
      <w:r w:rsidRPr="00AA5AEB" w:rsidR="004D0C24">
        <w:rPr>
          <w:rFonts w:ascii="Times New Roman" w:hAnsi="Times New Roman"/>
          <w:szCs w:val="24"/>
          <w:lang w:eastAsia="en-US"/>
        </w:rPr>
        <w:t xml:space="preserve">39e, ktoré </w:t>
      </w:r>
      <w:r w:rsidR="0011774F">
        <w:rPr>
          <w:rFonts w:ascii="Times New Roman" w:hAnsi="Times New Roman"/>
          <w:szCs w:val="24"/>
          <w:lang w:eastAsia="en-US"/>
        </w:rPr>
        <w:t xml:space="preserve">vrátane nadpisu </w:t>
      </w:r>
      <w:r w:rsidRPr="00AA5AEB" w:rsidR="004D0C24">
        <w:rPr>
          <w:rFonts w:ascii="Times New Roman" w:hAnsi="Times New Roman"/>
          <w:szCs w:val="24"/>
          <w:lang w:eastAsia="en-US"/>
        </w:rPr>
        <w:t>znejú</w:t>
      </w:r>
      <w:r w:rsidRPr="00AA5AEB">
        <w:rPr>
          <w:rFonts w:ascii="Times New Roman" w:hAnsi="Times New Roman"/>
          <w:szCs w:val="24"/>
          <w:lang w:eastAsia="en-US"/>
        </w:rPr>
        <w:t>:</w:t>
      </w:r>
    </w:p>
    <w:p w:rsidR="006D4118" w:rsidRPr="00AA5AEB" w:rsidP="00B17D3B">
      <w:pPr>
        <w:bidi w:val="0"/>
        <w:spacing w:before="120"/>
        <w:ind w:left="360"/>
        <w:jc w:val="center"/>
        <w:rPr>
          <w:rFonts w:ascii="Times New Roman" w:hAnsi="Times New Roman"/>
          <w:lang w:val="sk-SK"/>
        </w:rPr>
      </w:pPr>
      <w:r w:rsidRPr="00AA5AEB" w:rsidR="004D0C24">
        <w:rPr>
          <w:rFonts w:ascii="Times New Roman" w:hAnsi="Times New Roman"/>
          <w:lang w:val="sk-SK"/>
        </w:rPr>
        <w:t>„§ 39d</w:t>
      </w:r>
    </w:p>
    <w:p w:rsidR="007838BC" w:rsidP="00B17D3B">
      <w:pPr>
        <w:bidi w:val="0"/>
        <w:ind w:left="360"/>
        <w:jc w:val="center"/>
        <w:rPr>
          <w:rFonts w:ascii="Times New Roman" w:hAnsi="Times New Roman"/>
          <w:lang w:val="sk-SK"/>
        </w:rPr>
      </w:pPr>
      <w:r w:rsidR="0011774F">
        <w:rPr>
          <w:rFonts w:ascii="Times New Roman" w:hAnsi="Times New Roman"/>
          <w:lang w:val="sk-SK"/>
        </w:rPr>
        <w:t xml:space="preserve">Prechodné ustanovenie </w:t>
      </w:r>
      <w:r w:rsidR="00124BDA">
        <w:rPr>
          <w:rFonts w:ascii="Times New Roman" w:hAnsi="Times New Roman"/>
          <w:lang w:val="sk-SK"/>
        </w:rPr>
        <w:t xml:space="preserve">k úpravám </w:t>
      </w:r>
      <w:r w:rsidR="0011774F">
        <w:rPr>
          <w:rFonts w:ascii="Times New Roman" w:hAnsi="Times New Roman"/>
          <w:lang w:val="sk-SK"/>
        </w:rPr>
        <w:t>účinn</w:t>
      </w:r>
      <w:r w:rsidR="00124BDA">
        <w:rPr>
          <w:rFonts w:ascii="Times New Roman" w:hAnsi="Times New Roman"/>
          <w:lang w:val="sk-SK"/>
        </w:rPr>
        <w:t>ým</w:t>
      </w:r>
      <w:r w:rsidR="0011774F">
        <w:rPr>
          <w:rFonts w:ascii="Times New Roman" w:hAnsi="Times New Roman"/>
          <w:lang w:val="sk-SK"/>
        </w:rPr>
        <w:t xml:space="preserve"> od 1. januára 2012</w:t>
      </w:r>
    </w:p>
    <w:p w:rsidR="0011774F" w:rsidRPr="00AA5AEB" w:rsidP="00040DD2">
      <w:pPr>
        <w:bidi w:val="0"/>
        <w:jc w:val="both"/>
        <w:rPr>
          <w:rFonts w:ascii="Times New Roman" w:hAnsi="Times New Roman"/>
          <w:lang w:val="sk-SK"/>
        </w:rPr>
      </w:pPr>
    </w:p>
    <w:p w:rsidR="00025BFE" w:rsidRPr="00AA5AEB" w:rsidP="00325282">
      <w:pPr>
        <w:bidi w:val="0"/>
        <w:ind w:left="360" w:firstLine="360"/>
        <w:jc w:val="both"/>
        <w:rPr>
          <w:rFonts w:ascii="Times New Roman" w:hAnsi="Times New Roman"/>
          <w:lang w:val="sk-SK"/>
        </w:rPr>
      </w:pPr>
      <w:r w:rsidRPr="00AA5AEB" w:rsidR="0011774F">
        <w:rPr>
          <w:rFonts w:ascii="Times New Roman" w:hAnsi="Times New Roman"/>
          <w:lang w:val="sk-SK"/>
        </w:rPr>
        <w:t xml:space="preserve">Žiadateľ </w:t>
      </w:r>
      <w:r w:rsidR="0011774F">
        <w:rPr>
          <w:rFonts w:ascii="Times New Roman" w:hAnsi="Times New Roman"/>
          <w:lang w:val="sk-SK"/>
        </w:rPr>
        <w:t>podľa § 24 ods. 3</w:t>
      </w:r>
      <w:r w:rsidRPr="00AA5AEB" w:rsidR="0011774F">
        <w:rPr>
          <w:rFonts w:ascii="Times New Roman" w:hAnsi="Times New Roman"/>
          <w:lang w:val="sk-SK"/>
        </w:rPr>
        <w:t xml:space="preserve">, ktorý do 31. decembra 2011 nevykonal úspešne skúšku, môže o jej opakované vykonanie písomne požiadať Národný inšpektorát práce najneskôr do 30. júna 2012, inak Národný inšpektorát práce </w:t>
      </w:r>
      <w:r w:rsidRPr="00AA5AEB" w:rsidR="0011774F">
        <w:rPr>
          <w:rFonts w:ascii="Times New Roman" w:hAnsi="Times New Roman"/>
          <w:lang w:val="sk-SK" w:eastAsia="en-US"/>
        </w:rPr>
        <w:t>zastaví konanie o vydanie osvedčenia autorizovaného bezpečnostného technika.</w:t>
      </w:r>
    </w:p>
    <w:p w:rsidR="00053D2E" w:rsidRPr="00AA5AEB" w:rsidP="00392C5C">
      <w:pPr>
        <w:bidi w:val="0"/>
        <w:jc w:val="both"/>
        <w:rPr>
          <w:rFonts w:ascii="Times New Roman" w:hAnsi="Times New Roman"/>
          <w:lang w:val="sk-SK"/>
        </w:rPr>
      </w:pPr>
    </w:p>
    <w:p w:rsidR="00053D2E" w:rsidRPr="00AA5AEB" w:rsidP="00FD3A1B">
      <w:pPr>
        <w:bidi w:val="0"/>
        <w:ind w:left="360"/>
        <w:jc w:val="center"/>
        <w:rPr>
          <w:rFonts w:ascii="Times New Roman" w:hAnsi="Times New Roman"/>
          <w:lang w:val="sk-SK"/>
        </w:rPr>
      </w:pPr>
      <w:r w:rsidRPr="00AA5AEB" w:rsidR="004D0C24">
        <w:rPr>
          <w:rFonts w:ascii="Times New Roman" w:hAnsi="Times New Roman"/>
          <w:lang w:val="sk-SK"/>
        </w:rPr>
        <w:t>§ 39e</w:t>
      </w:r>
    </w:p>
    <w:p w:rsidR="000C311D" w:rsidRPr="00AA5AEB" w:rsidP="00053D2E">
      <w:pPr>
        <w:bidi w:val="0"/>
        <w:jc w:val="center"/>
        <w:rPr>
          <w:rFonts w:ascii="Times New Roman" w:hAnsi="Times New Roman"/>
          <w:lang w:val="sk-SK"/>
        </w:rPr>
      </w:pPr>
    </w:p>
    <w:p w:rsidR="00053D2E" w:rsidRPr="00AA5AEB" w:rsidP="00392C5C">
      <w:pPr>
        <w:bidi w:val="0"/>
        <w:ind w:left="360" w:firstLine="360"/>
        <w:jc w:val="both"/>
        <w:rPr>
          <w:rFonts w:ascii="Times New Roman" w:hAnsi="Times New Roman"/>
          <w:lang w:val="sk-SK"/>
        </w:rPr>
      </w:pPr>
      <w:r w:rsidRPr="00AA5AEB" w:rsidR="0011774F">
        <w:rPr>
          <w:rFonts w:ascii="Times New Roman" w:hAnsi="Times New Roman"/>
          <w:lang w:val="sk-SK"/>
        </w:rPr>
        <w:t>Úlohy pracovnej zdravotnej služby, ktoré môže vykonávať verejný zdravotník so špecializáciou v špecializačnom odbore zdravie pri práci podľa § 26 ods. 3, môže vykonávať aj asistent hygienickej služby, ktorý získal špecializáciu podľa predpisov účinných do 28. marca 2002 v špecializačnom odbore hygiena práce.</w:t>
      </w:r>
      <w:r w:rsidRPr="00AA5AEB" w:rsidR="0031320E">
        <w:rPr>
          <w:rFonts w:ascii="Times New Roman" w:hAnsi="Times New Roman"/>
          <w:lang w:val="sk-SK" w:eastAsia="en-US"/>
        </w:rPr>
        <w:t>“</w:t>
      </w:r>
      <w:r w:rsidRPr="00AA5AEB" w:rsidR="004D0C24">
        <w:rPr>
          <w:rFonts w:ascii="Times New Roman" w:hAnsi="Times New Roman"/>
          <w:lang w:val="sk-SK" w:eastAsia="en-US"/>
        </w:rPr>
        <w:t>.</w:t>
      </w:r>
    </w:p>
    <w:p w:rsidR="00290B1F" w:rsidP="00040DD2">
      <w:pPr>
        <w:pStyle w:val="ListParagraph"/>
        <w:bidi w:val="0"/>
        <w:ind w:left="0"/>
        <w:contextualSpacing/>
        <w:rPr>
          <w:rFonts w:ascii="Times New Roman" w:hAnsi="Times New Roman"/>
          <w:szCs w:val="24"/>
          <w:lang w:eastAsia="en-US"/>
        </w:rPr>
      </w:pPr>
    </w:p>
    <w:p w:rsidR="001B3586" w:rsidRPr="00AA5AEB" w:rsidP="00325282">
      <w:pPr>
        <w:pStyle w:val="ListParagraph"/>
        <w:numPr>
          <w:numId w:val="16"/>
        </w:numPr>
        <w:bidi w:val="0"/>
        <w:contextualSpacing/>
        <w:rPr>
          <w:rFonts w:ascii="Times New Roman" w:hAnsi="Times New Roman"/>
          <w:szCs w:val="24"/>
          <w:lang w:eastAsia="en-US"/>
        </w:rPr>
      </w:pPr>
      <w:r w:rsidRPr="00AA5AEB" w:rsidR="00634720">
        <w:rPr>
          <w:rFonts w:ascii="Times New Roman" w:hAnsi="Times New Roman"/>
          <w:szCs w:val="24"/>
          <w:lang w:eastAsia="en-US"/>
        </w:rPr>
        <w:t xml:space="preserve">§ 40 </w:t>
      </w:r>
      <w:r w:rsidRPr="00AA5AEB">
        <w:rPr>
          <w:rFonts w:ascii="Times New Roman" w:hAnsi="Times New Roman"/>
          <w:szCs w:val="24"/>
          <w:lang w:eastAsia="en-US"/>
        </w:rPr>
        <w:t>znie:</w:t>
      </w:r>
    </w:p>
    <w:p w:rsidR="001B3586" w:rsidRPr="00AA5AEB" w:rsidP="00C65794">
      <w:pPr>
        <w:bidi w:val="0"/>
        <w:ind w:left="360"/>
        <w:jc w:val="center"/>
        <w:rPr>
          <w:rFonts w:ascii="Times New Roman" w:hAnsi="Times New Roman"/>
          <w:lang w:eastAsia="en-US"/>
        </w:rPr>
      </w:pPr>
      <w:r w:rsidRPr="00AA5AEB">
        <w:rPr>
          <w:rFonts w:ascii="Times New Roman" w:hAnsi="Times New Roman"/>
          <w:lang w:eastAsia="en-US"/>
        </w:rPr>
        <w:t>„§ 40</w:t>
      </w:r>
    </w:p>
    <w:p w:rsidR="001B3586" w:rsidRPr="00AA5AEB" w:rsidP="001B3586">
      <w:pPr>
        <w:pStyle w:val="ListParagraph"/>
        <w:bidi w:val="0"/>
        <w:ind w:left="0"/>
        <w:contextualSpacing/>
        <w:rPr>
          <w:rFonts w:ascii="Times New Roman" w:hAnsi="Times New Roman"/>
          <w:szCs w:val="24"/>
          <w:lang w:eastAsia="en-US"/>
        </w:rPr>
      </w:pPr>
    </w:p>
    <w:p w:rsidR="00634720" w:rsidRPr="00AA5AEB" w:rsidP="001B3586">
      <w:pPr>
        <w:pStyle w:val="ListParagraph"/>
        <w:bidi w:val="0"/>
        <w:ind w:left="360" w:firstLine="360"/>
        <w:contextualSpacing/>
        <w:rPr>
          <w:rFonts w:ascii="Times New Roman" w:hAnsi="Times New Roman"/>
          <w:szCs w:val="24"/>
          <w:lang w:eastAsia="en-US"/>
        </w:rPr>
      </w:pPr>
      <w:r w:rsidRPr="00AA5AEB" w:rsidR="001B3586">
        <w:rPr>
          <w:rFonts w:ascii="Times New Roman" w:hAnsi="Times New Roman"/>
          <w:szCs w:val="24"/>
          <w:lang w:eastAsia="en-US"/>
        </w:rPr>
        <w:t xml:space="preserve">Týmto zákonom sa </w:t>
      </w:r>
      <w:r w:rsidRPr="00AA5AEB" w:rsidR="00AC44C0">
        <w:rPr>
          <w:rFonts w:ascii="Times New Roman" w:hAnsi="Times New Roman"/>
          <w:szCs w:val="24"/>
          <w:lang w:eastAsia="en-US"/>
        </w:rPr>
        <w:t xml:space="preserve">preberajú </w:t>
      </w:r>
      <w:r w:rsidRPr="00AA5AEB" w:rsidR="001B3586">
        <w:rPr>
          <w:rFonts w:ascii="Times New Roman" w:hAnsi="Times New Roman"/>
          <w:szCs w:val="24"/>
          <w:lang w:eastAsia="en-US"/>
        </w:rPr>
        <w:t>právne záväzné akty Európskej únie uvedené v prílohe č. 3.“.</w:t>
      </w:r>
    </w:p>
    <w:p w:rsidR="00634720" w:rsidRPr="00AA5AEB" w:rsidP="00634720">
      <w:pPr>
        <w:pStyle w:val="ListParagraph"/>
        <w:bidi w:val="0"/>
        <w:ind w:left="0"/>
        <w:contextualSpacing/>
        <w:rPr>
          <w:rFonts w:ascii="Times New Roman" w:hAnsi="Times New Roman"/>
          <w:szCs w:val="24"/>
          <w:lang w:eastAsia="en-US"/>
        </w:rPr>
      </w:pPr>
    </w:p>
    <w:p w:rsidR="00290B1F" w:rsidRPr="00AA5AEB" w:rsidP="00325282">
      <w:pPr>
        <w:pStyle w:val="ListParagraph"/>
        <w:numPr>
          <w:numId w:val="16"/>
        </w:numPr>
        <w:bidi w:val="0"/>
        <w:contextualSpacing/>
        <w:rPr>
          <w:rFonts w:ascii="Times New Roman" w:hAnsi="Times New Roman"/>
          <w:szCs w:val="24"/>
          <w:lang w:eastAsia="en-US"/>
        </w:rPr>
      </w:pPr>
      <w:r w:rsidRPr="00AA5AEB">
        <w:rPr>
          <w:rFonts w:ascii="Times New Roman" w:hAnsi="Times New Roman"/>
          <w:szCs w:val="24"/>
          <w:lang w:eastAsia="en-US"/>
        </w:rPr>
        <w:t>V prílohe č. 2 v skupine 07.1 sa na konci pripájajú tieto slová: „pomocou špeciálnej horolezeckej a speleologickej techniky“.</w:t>
      </w:r>
    </w:p>
    <w:p w:rsidR="00AC44C0" w:rsidRPr="00AA5AEB" w:rsidP="00AC44C0">
      <w:pPr>
        <w:pStyle w:val="ListParagraph"/>
        <w:bidi w:val="0"/>
        <w:ind w:left="0"/>
        <w:contextualSpacing/>
        <w:rPr>
          <w:rFonts w:ascii="Times New Roman" w:hAnsi="Times New Roman"/>
          <w:szCs w:val="24"/>
          <w:lang w:eastAsia="en-US"/>
        </w:rPr>
      </w:pPr>
    </w:p>
    <w:p w:rsidR="00AC44C0" w:rsidRPr="00AA5AEB" w:rsidP="00AC44C0">
      <w:pPr>
        <w:pStyle w:val="ListParagraph"/>
        <w:numPr>
          <w:numId w:val="16"/>
        </w:numPr>
        <w:bidi w:val="0"/>
        <w:contextualSpacing/>
        <w:rPr>
          <w:rFonts w:ascii="Times New Roman" w:hAnsi="Times New Roman"/>
          <w:szCs w:val="24"/>
          <w:lang w:eastAsia="en-US"/>
        </w:rPr>
      </w:pPr>
      <w:r w:rsidRPr="00AA5AEB">
        <w:rPr>
          <w:rFonts w:ascii="Times New Roman" w:hAnsi="Times New Roman"/>
          <w:szCs w:val="24"/>
          <w:lang w:eastAsia="en-US"/>
        </w:rPr>
        <w:t>Nadpis prílohy č. 3 znie: „Zoznam preberaných právne záväzných aktov Európskej únie“.</w:t>
      </w:r>
    </w:p>
    <w:p w:rsidR="00B32A11" w:rsidP="00E71B52">
      <w:pPr>
        <w:bidi w:val="0"/>
        <w:jc w:val="center"/>
        <w:rPr>
          <w:rFonts w:ascii="Times New Roman" w:hAnsi="Times New Roman"/>
          <w:b/>
          <w:lang w:val="sk-SK"/>
        </w:rPr>
      </w:pPr>
    </w:p>
    <w:p w:rsidR="00AA5AEB" w:rsidRPr="00AA5AEB" w:rsidP="00AA5AEB">
      <w:pPr>
        <w:bidi w:val="0"/>
        <w:jc w:val="center"/>
        <w:rPr>
          <w:rFonts w:ascii="Times New Roman" w:hAnsi="Times New Roman"/>
          <w:b/>
          <w:lang w:val="sk-SK"/>
        </w:rPr>
      </w:pPr>
      <w:r w:rsidR="007E4628">
        <w:rPr>
          <w:rFonts w:ascii="Times New Roman" w:hAnsi="Times New Roman"/>
          <w:b/>
          <w:lang w:val="sk-SK"/>
        </w:rPr>
        <w:t>Čl. II</w:t>
      </w:r>
    </w:p>
    <w:p w:rsidR="00AA5AEB" w:rsidRPr="00AA5AEB" w:rsidP="00AA5AEB">
      <w:pPr>
        <w:bidi w:val="0"/>
        <w:rPr>
          <w:rFonts w:ascii="Times New Roman" w:hAnsi="Times New Roman"/>
          <w:lang w:val="sk-SK"/>
        </w:rPr>
      </w:pPr>
    </w:p>
    <w:p w:rsidR="00E52DE0" w:rsidRPr="00CD0AE1" w:rsidP="00E52DE0">
      <w:pPr>
        <w:bidi w:val="0"/>
        <w:ind w:firstLine="360"/>
        <w:jc w:val="both"/>
        <w:rPr>
          <w:rFonts w:ascii="Times New Roman" w:hAnsi="Times New Roman"/>
          <w:lang w:val="sk-SK"/>
        </w:rPr>
      </w:pPr>
      <w:r w:rsidRPr="00AA5AEB">
        <w:rPr>
          <w:rFonts w:ascii="Times New Roman" w:hAnsi="Times New Roman"/>
          <w:lang w:val="sk-SK"/>
        </w:rPr>
        <w:t xml:space="preserve">Zákon č. 355/2007 Z. z. o ochrane, podpore a rozvoji verejného zdravia a o zmene a doplnení niektorých zákonov v znení zákona č. 140/2008 Z. z., zákona č. 461/2008 Z. z., zákona č. 540/2008 Z. z., zákona č. 170/2009 Z. z., zákona č. 67/2010 Z. z., zákona č. </w:t>
      </w:r>
      <w:r w:rsidRPr="00CD0AE1">
        <w:rPr>
          <w:rFonts w:ascii="Times New Roman" w:hAnsi="Times New Roman"/>
          <w:lang w:val="sk-SK"/>
        </w:rPr>
        <w:t xml:space="preserve">132/2010 Z. z., zákona č. 136/2010 Z. z. a zákona č. </w:t>
      </w:r>
      <w:r w:rsidRPr="00CD0AE1" w:rsidR="0011774F">
        <w:rPr>
          <w:rFonts w:ascii="Times New Roman" w:hAnsi="Times New Roman"/>
          <w:lang w:val="sk-SK"/>
        </w:rPr>
        <w:t>172</w:t>
      </w:r>
      <w:r w:rsidRPr="00CD0AE1" w:rsidR="007551E0">
        <w:rPr>
          <w:rFonts w:ascii="Times New Roman" w:hAnsi="Times New Roman"/>
          <w:lang w:val="sk-SK"/>
        </w:rPr>
        <w:t>/</w:t>
      </w:r>
      <w:r w:rsidRPr="00CD0AE1">
        <w:rPr>
          <w:rFonts w:ascii="Times New Roman" w:hAnsi="Times New Roman"/>
          <w:lang w:val="sk-SK"/>
        </w:rPr>
        <w:t>2011 Z. z. sa dopĺňa takto:</w:t>
      </w:r>
    </w:p>
    <w:p w:rsidR="00E52DE0" w:rsidRPr="00CD0AE1" w:rsidP="00E52DE0">
      <w:pPr>
        <w:bidi w:val="0"/>
        <w:jc w:val="both"/>
        <w:rPr>
          <w:rFonts w:ascii="Times New Roman" w:hAnsi="Times New Roman"/>
          <w:lang w:val="sk-SK"/>
        </w:rPr>
      </w:pPr>
    </w:p>
    <w:p w:rsidR="00CD0AE1" w:rsidRPr="005D5947" w:rsidP="00CD0AE1">
      <w:pPr>
        <w:numPr>
          <w:numId w:val="50"/>
        </w:numPr>
        <w:bidi w:val="0"/>
        <w:jc w:val="both"/>
        <w:rPr>
          <w:rFonts w:ascii="Times New Roman" w:hAnsi="Times New Roman"/>
          <w:lang w:val="sk-SK"/>
        </w:rPr>
      </w:pPr>
      <w:r w:rsidRPr="005D5947">
        <w:rPr>
          <w:rFonts w:ascii="Times New Roman" w:hAnsi="Times New Roman"/>
          <w:lang w:val="sk-SK"/>
        </w:rPr>
        <w:t>V § 30 ods. 14 sa za slovo „ak“ vkladajú slová „tento zákon alebo“.</w:t>
      </w:r>
    </w:p>
    <w:p w:rsidR="00CD0AE1" w:rsidRPr="005D5947" w:rsidP="00E52DE0">
      <w:pPr>
        <w:bidi w:val="0"/>
        <w:jc w:val="both"/>
        <w:rPr>
          <w:rFonts w:ascii="Times New Roman" w:hAnsi="Times New Roman"/>
          <w:lang w:val="sk-SK"/>
        </w:rPr>
      </w:pPr>
    </w:p>
    <w:p w:rsidR="00CD0AE1" w:rsidRPr="005D5947" w:rsidP="00CD0AE1">
      <w:pPr>
        <w:numPr>
          <w:numId w:val="50"/>
        </w:numPr>
        <w:bidi w:val="0"/>
        <w:jc w:val="both"/>
        <w:rPr>
          <w:rFonts w:ascii="Times New Roman" w:hAnsi="Times New Roman"/>
          <w:lang w:val="sk-SK"/>
        </w:rPr>
      </w:pPr>
      <w:r w:rsidRPr="005D5947">
        <w:rPr>
          <w:rFonts w:ascii="Times New Roman" w:hAnsi="Times New Roman"/>
          <w:lang w:val="sk-SK"/>
        </w:rPr>
        <w:t>§ 30 sa dopĺňa odsek</w:t>
      </w:r>
      <w:r w:rsidR="00BF0F20">
        <w:rPr>
          <w:rFonts w:ascii="Times New Roman" w:hAnsi="Times New Roman"/>
          <w:lang w:val="sk-SK"/>
        </w:rPr>
        <w:t>om</w:t>
      </w:r>
      <w:r w:rsidRPr="005D5947">
        <w:rPr>
          <w:rFonts w:ascii="Times New Roman" w:hAnsi="Times New Roman"/>
          <w:lang w:val="sk-SK"/>
        </w:rPr>
        <w:t xml:space="preserve"> 15, ktor</w:t>
      </w:r>
      <w:r w:rsidR="00BF0F20">
        <w:rPr>
          <w:rFonts w:ascii="Times New Roman" w:hAnsi="Times New Roman"/>
          <w:lang w:val="sk-SK"/>
        </w:rPr>
        <w:t>ý</w:t>
      </w:r>
      <w:r w:rsidRPr="005D5947">
        <w:rPr>
          <w:rFonts w:ascii="Times New Roman" w:hAnsi="Times New Roman"/>
          <w:lang w:val="sk-SK"/>
        </w:rPr>
        <w:t xml:space="preserve"> zn</w:t>
      </w:r>
      <w:r w:rsidR="00BF0F20">
        <w:rPr>
          <w:rFonts w:ascii="Times New Roman" w:hAnsi="Times New Roman"/>
          <w:lang w:val="sk-SK"/>
        </w:rPr>
        <w:t>i</w:t>
      </w:r>
      <w:r w:rsidRPr="005D5947">
        <w:rPr>
          <w:rFonts w:ascii="Times New Roman" w:hAnsi="Times New Roman"/>
          <w:lang w:val="sk-SK"/>
        </w:rPr>
        <w:t>e:</w:t>
      </w:r>
    </w:p>
    <w:p w:rsidR="00CD0AE1" w:rsidRPr="005D5947" w:rsidP="00CF173B">
      <w:pPr>
        <w:bidi w:val="0"/>
        <w:ind w:left="360" w:firstLine="360"/>
        <w:jc w:val="both"/>
        <w:rPr>
          <w:rFonts w:ascii="Times New Roman" w:hAnsi="Times New Roman"/>
          <w:lang w:val="sk-SK"/>
        </w:rPr>
      </w:pPr>
      <w:r w:rsidRPr="005D5947">
        <w:rPr>
          <w:rFonts w:ascii="Times New Roman" w:hAnsi="Times New Roman"/>
          <w:lang w:val="sk-SK"/>
        </w:rPr>
        <w:t>„(15) Ak zamestnávateľ odstúpil od pracovnej zmluvy z dôvodu, že zamestnanec nenastúpil do práce po uzavretí pracovnoprávneho vzťahu alebo obdobného pracovného vzťahu, zamestnanec je povinný uhradiť zamestnávateľovi náklady, ktoré mu vznikli pri posudzovaní jeho zdravotnej spôsobilosti na prácu lekárskou preventívnou prehliadkou vo vzťahu k</w:t>
      </w:r>
      <w:r w:rsidR="00BF0F20">
        <w:rPr>
          <w:rFonts w:ascii="Times New Roman" w:hAnsi="Times New Roman"/>
          <w:lang w:val="sk-SK"/>
        </w:rPr>
        <w:t> </w:t>
      </w:r>
      <w:r w:rsidRPr="005D5947">
        <w:rPr>
          <w:rFonts w:ascii="Times New Roman" w:hAnsi="Times New Roman"/>
          <w:lang w:val="sk-SK"/>
        </w:rPr>
        <w:t>práci</w:t>
      </w:r>
      <w:r w:rsidR="00BF0F20">
        <w:rPr>
          <w:rFonts w:ascii="Times New Roman" w:hAnsi="Times New Roman"/>
          <w:lang w:val="sk-SK"/>
        </w:rPr>
        <w:t>.“.</w:t>
      </w:r>
    </w:p>
    <w:p w:rsidR="00CD0AE1" w:rsidRPr="005D5947" w:rsidP="00CD0AE1">
      <w:pPr>
        <w:bidi w:val="0"/>
        <w:jc w:val="both"/>
        <w:rPr>
          <w:rFonts w:ascii="Times New Roman" w:hAnsi="Times New Roman"/>
          <w:lang w:val="sk-SK"/>
        </w:rPr>
      </w:pPr>
      <w:r w:rsidRPr="005D5947">
        <w:rPr>
          <w:rFonts w:ascii="Times New Roman" w:hAnsi="Times New Roman"/>
          <w:lang w:val="sk-SK"/>
        </w:rPr>
        <w:t xml:space="preserve"> </w:t>
      </w:r>
    </w:p>
    <w:p w:rsidR="00E52DE0" w:rsidRPr="00CD0AE1" w:rsidP="00E52DE0">
      <w:pPr>
        <w:numPr>
          <w:numId w:val="50"/>
        </w:numPr>
        <w:bidi w:val="0"/>
        <w:jc w:val="both"/>
        <w:rPr>
          <w:rFonts w:ascii="Times New Roman" w:hAnsi="Times New Roman"/>
          <w:lang w:val="sk-SK"/>
        </w:rPr>
      </w:pPr>
      <w:r w:rsidRPr="00CD0AE1">
        <w:rPr>
          <w:rFonts w:ascii="Times New Roman" w:hAnsi="Times New Roman"/>
          <w:lang w:val="sk-SK"/>
        </w:rPr>
        <w:t>Za § 63a sa vkladá § 63b, ktorý vrátane nadpisu znie:</w:t>
      </w:r>
    </w:p>
    <w:p w:rsidR="00E52DE0" w:rsidRPr="00AA5AEB" w:rsidP="00897BB4">
      <w:pPr>
        <w:bidi w:val="0"/>
        <w:spacing w:before="120"/>
        <w:ind w:left="426"/>
        <w:jc w:val="center"/>
        <w:rPr>
          <w:rFonts w:ascii="Times New Roman" w:hAnsi="Times New Roman"/>
          <w:lang w:val="sk-SK"/>
        </w:rPr>
      </w:pPr>
      <w:r w:rsidRPr="00AA5AEB">
        <w:rPr>
          <w:rFonts w:ascii="Times New Roman" w:hAnsi="Times New Roman"/>
          <w:lang w:val="sk-SK"/>
        </w:rPr>
        <w:t>„§ 63b</w:t>
      </w:r>
    </w:p>
    <w:p w:rsidR="00E52DE0" w:rsidRPr="00AA5AEB" w:rsidP="00897BB4">
      <w:pPr>
        <w:bidi w:val="0"/>
        <w:ind w:left="426"/>
        <w:jc w:val="center"/>
        <w:rPr>
          <w:rFonts w:ascii="Times New Roman" w:hAnsi="Times New Roman"/>
          <w:lang w:val="sk-SK"/>
        </w:rPr>
      </w:pPr>
      <w:r w:rsidRPr="00AA5AEB">
        <w:rPr>
          <w:rFonts w:ascii="Times New Roman" w:hAnsi="Times New Roman"/>
          <w:lang w:val="sk-SK"/>
        </w:rPr>
        <w:t>Prechodné ustanovenie účinné od 1. januára 2012</w:t>
      </w:r>
    </w:p>
    <w:p w:rsidR="00E52DE0" w:rsidRPr="00AA5AEB" w:rsidP="00E52DE0">
      <w:pPr>
        <w:bidi w:val="0"/>
        <w:jc w:val="both"/>
        <w:rPr>
          <w:rFonts w:ascii="Times New Roman" w:hAnsi="Times New Roman"/>
          <w:lang w:val="sk-SK"/>
        </w:rPr>
      </w:pPr>
    </w:p>
    <w:p w:rsidR="00E52DE0" w:rsidRPr="00AA5AEB" w:rsidP="00897BB4">
      <w:pPr>
        <w:bidi w:val="0"/>
        <w:ind w:left="360" w:firstLine="360"/>
        <w:jc w:val="both"/>
        <w:rPr>
          <w:rFonts w:ascii="Times New Roman" w:hAnsi="Times New Roman"/>
          <w:lang w:val="sk-SK"/>
        </w:rPr>
      </w:pPr>
      <w:r w:rsidRPr="00AA5AEB">
        <w:rPr>
          <w:rFonts w:ascii="Times New Roman" w:hAnsi="Times New Roman"/>
          <w:lang w:val="sk-SK"/>
        </w:rPr>
        <w:t xml:space="preserve">Lekárske preventívne prehliadky vo vzťahu k práci podľa § 30 ods. 4 môžu vykonávať do 31. decembra 2014 aj lekári </w:t>
      </w:r>
      <w:r w:rsidR="00BF0F20">
        <w:rPr>
          <w:rFonts w:ascii="Times New Roman" w:hAnsi="Times New Roman"/>
          <w:lang w:val="sk-SK"/>
        </w:rPr>
        <w:t xml:space="preserve">pracovnej zdravotnej služby </w:t>
      </w:r>
      <w:r w:rsidRPr="00AA5AEB">
        <w:rPr>
          <w:rFonts w:ascii="Times New Roman" w:hAnsi="Times New Roman"/>
          <w:lang w:val="sk-SK"/>
        </w:rPr>
        <w:t>so špecializáciou v špecializačnom odbore všeobecné lekárstvo pod dohľadom lekára pracovnej zdravotnej služby so špecializáciou v špecializačnom odbore pracovné lekárstvo, klinické pracovné lekárstvo a klinická toxikológia a služby zdravia pri práci.“.</w:t>
      </w:r>
    </w:p>
    <w:p w:rsidR="005A43F2" w:rsidP="00956A40">
      <w:pPr>
        <w:bidi w:val="0"/>
        <w:jc w:val="both"/>
        <w:rPr>
          <w:rFonts w:ascii="Times New Roman" w:hAnsi="Times New Roman"/>
          <w:lang w:val="sk-SK"/>
        </w:rPr>
      </w:pPr>
    </w:p>
    <w:p w:rsidR="007B2EA0" w:rsidRPr="00AA5AEB" w:rsidP="00AF7C54">
      <w:pPr>
        <w:bidi w:val="0"/>
        <w:jc w:val="center"/>
        <w:rPr>
          <w:rFonts w:ascii="Times New Roman" w:hAnsi="Times New Roman"/>
          <w:b/>
          <w:lang w:val="sk-SK"/>
        </w:rPr>
      </w:pPr>
      <w:r w:rsidRPr="00AA5AEB" w:rsidR="00073AA7">
        <w:rPr>
          <w:rFonts w:ascii="Times New Roman" w:hAnsi="Times New Roman"/>
          <w:b/>
          <w:lang w:val="sk-SK"/>
        </w:rPr>
        <w:t xml:space="preserve">Čl. </w:t>
      </w:r>
      <w:r w:rsidRPr="00AA5AEB" w:rsidR="00F54812">
        <w:rPr>
          <w:rFonts w:ascii="Times New Roman" w:hAnsi="Times New Roman"/>
          <w:b/>
          <w:lang w:val="sk-SK"/>
        </w:rPr>
        <w:t>I</w:t>
      </w:r>
      <w:r w:rsidR="007E4628">
        <w:rPr>
          <w:rFonts w:ascii="Times New Roman" w:hAnsi="Times New Roman"/>
          <w:b/>
          <w:lang w:val="sk-SK"/>
        </w:rPr>
        <w:t>II</w:t>
      </w:r>
    </w:p>
    <w:p w:rsidR="007B2EA0" w:rsidRPr="00AA5AEB" w:rsidP="00AF7C54">
      <w:pPr>
        <w:bidi w:val="0"/>
        <w:jc w:val="both"/>
        <w:rPr>
          <w:rFonts w:ascii="Times New Roman" w:hAnsi="Times New Roman"/>
          <w:lang w:val="sk-SK"/>
        </w:rPr>
      </w:pPr>
    </w:p>
    <w:p w:rsidR="007B2EA0" w:rsidRPr="00AA5AEB" w:rsidP="001B3586">
      <w:pPr>
        <w:bidi w:val="0"/>
        <w:ind w:firstLine="360"/>
        <w:jc w:val="both"/>
        <w:rPr>
          <w:rFonts w:ascii="Times New Roman" w:hAnsi="Times New Roman"/>
          <w:lang w:val="sk-SK"/>
        </w:rPr>
      </w:pPr>
      <w:r w:rsidRPr="00AA5AEB">
        <w:rPr>
          <w:rFonts w:ascii="Times New Roman" w:hAnsi="Times New Roman"/>
          <w:lang w:val="sk-SK"/>
        </w:rPr>
        <w:t xml:space="preserve">Tento zákon nadobúda účinnosť </w:t>
      </w:r>
      <w:r w:rsidRPr="00AA5AEB" w:rsidR="005A43F2">
        <w:rPr>
          <w:rFonts w:ascii="Times New Roman" w:hAnsi="Times New Roman"/>
          <w:lang w:val="sk-SK"/>
        </w:rPr>
        <w:t xml:space="preserve">1. januára </w:t>
      </w:r>
      <w:r w:rsidRPr="00AA5AEB">
        <w:rPr>
          <w:rFonts w:ascii="Times New Roman" w:hAnsi="Times New Roman"/>
          <w:lang w:val="sk-SK"/>
        </w:rPr>
        <w:t>201</w:t>
      </w:r>
      <w:r w:rsidRPr="00AA5AEB" w:rsidR="005A43F2">
        <w:rPr>
          <w:rFonts w:ascii="Times New Roman" w:hAnsi="Times New Roman"/>
          <w:lang w:val="sk-SK"/>
        </w:rPr>
        <w:t>2</w:t>
      </w:r>
      <w:r w:rsidRPr="00AA5AEB">
        <w:rPr>
          <w:rFonts w:ascii="Times New Roman" w:hAnsi="Times New Roman"/>
          <w:lang w:val="sk-SK"/>
        </w:rPr>
        <w:t>.</w:t>
      </w:r>
    </w:p>
    <w:p w:rsidR="001B3586" w:rsidRPr="00AA5AEB" w:rsidP="001B3586">
      <w:pPr>
        <w:bidi w:val="0"/>
        <w:jc w:val="both"/>
        <w:rPr>
          <w:rFonts w:ascii="Times New Roman" w:hAnsi="Times New Roman"/>
          <w:lang w:val="sk-SK"/>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EB" w:rsidP="00E836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A5AEB" w:rsidP="00AA5AEB">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EB" w:rsidP="00E836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65794">
      <w:rPr>
        <w:rStyle w:val="PageNumber"/>
        <w:rFonts w:ascii="Times New Roman" w:hAnsi="Times New Roman"/>
        <w:noProof/>
      </w:rPr>
      <w:t>5</w:t>
    </w:r>
    <w:r>
      <w:rPr>
        <w:rStyle w:val="PageNumber"/>
        <w:rFonts w:ascii="Times New Roman" w:hAnsi="Times New Roman"/>
      </w:rPr>
      <w:fldChar w:fldCharType="end"/>
    </w:r>
  </w:p>
  <w:p w:rsidR="006964C3" w:rsidP="00AA5AEB">
    <w:pPr>
      <w:pStyle w:val="Footer"/>
      <w:bidi w:val="0"/>
      <w:ind w:right="360"/>
      <w:jc w:val="center"/>
      <w:rPr>
        <w:rFonts w:ascii="Times New Roman" w:hAnsi="Times New Roman"/>
      </w:rPr>
    </w:pPr>
  </w:p>
  <w:p w:rsidR="006964C3">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2BFC"/>
    <w:multiLevelType w:val="hybridMultilevel"/>
    <w:tmpl w:val="F246FDD0"/>
    <w:lvl w:ilvl="0">
      <w:start w:val="1"/>
      <w:numFmt w:val="decimal"/>
      <w:lvlText w:val="%1."/>
      <w:lvlJc w:val="left"/>
      <w:pPr>
        <w:tabs>
          <w:tab w:val="num" w:pos="1072"/>
        </w:tabs>
        <w:ind w:left="1072" w:hanging="358"/>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BE50EE"/>
    <w:multiLevelType w:val="hybridMultilevel"/>
    <w:tmpl w:val="B7C81A50"/>
    <w:lvl w:ilvl="0">
      <w:start w:val="25"/>
      <w:numFmt w:val="decimal"/>
      <w:lvlText w:val="%1."/>
      <w:lvlJc w:val="left"/>
      <w:pPr>
        <w:ind w:left="1077" w:hanging="360"/>
      </w:pPr>
      <w:rPr>
        <w:rFonts w:cs="Times New Roman" w:hint="default"/>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2">
    <w:nsid w:val="09E41D4A"/>
    <w:multiLevelType w:val="hybridMultilevel"/>
    <w:tmpl w:val="6CDE23D0"/>
    <w:lvl w:ilvl="0">
      <w:start w:val="1"/>
      <w:numFmt w:val="lowerLetter"/>
      <w:lvlText w:val="%1)"/>
      <w:lvlJc w:val="left"/>
      <w:pPr>
        <w:tabs>
          <w:tab w:val="num" w:pos="0"/>
        </w:tabs>
      </w:pPr>
      <w:rPr>
        <w:rFonts w:ascii="Times New Roman" w:hAnsi="Times New Roman" w:cs="Times New Roman" w:hint="default"/>
        <w:b w:val="0"/>
        <w:i w:val="0"/>
        <w:color w:val="auto"/>
        <w:sz w:val="24"/>
        <w:szCs w:val="24"/>
        <w:rtl w:val="0"/>
        <w:cs w:val="0"/>
      </w:rPr>
    </w:lvl>
    <w:lvl w:ilvl="1">
      <w:start w:val="29"/>
      <w:numFmt w:val="decimal"/>
      <w:lvlText w:val="%2."/>
      <w:lvlJc w:val="left"/>
      <w:pPr>
        <w:tabs>
          <w:tab w:val="num" w:pos="0"/>
        </w:tabs>
        <w:ind w:left="227" w:hanging="227"/>
      </w:pPr>
      <w:rPr>
        <w:rFonts w:ascii="Times New Roman" w:hAnsi="Times New Roman" w:cs="Times New Roman" w:hint="default"/>
        <w:b/>
        <w:i w:val="0"/>
        <w:strike w:val="0"/>
        <w:dstrike w:val="0"/>
        <w:color w:val="auto"/>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6F3F0C"/>
    <w:multiLevelType w:val="hybridMultilevel"/>
    <w:tmpl w:val="CB365A84"/>
    <w:lvl w:ilvl="0">
      <w:start w:val="3"/>
      <w:numFmt w:val="decimal"/>
      <w:lvlText w:val="%1."/>
      <w:lvlJc w:val="left"/>
      <w:pPr>
        <w:tabs>
          <w:tab w:val="num" w:pos="0"/>
        </w:tabs>
        <w:ind w:left="170" w:hanging="170"/>
      </w:pPr>
      <w:rPr>
        <w:rFonts w:ascii="Times New Roman" w:hAnsi="Times New Roman" w:cs="Times New Roman" w:hint="default"/>
        <w:b/>
        <w:i w:val="0"/>
        <w:strike w:val="0"/>
        <w:dstrike w:val="0"/>
        <w:color w:val="auto"/>
        <w:sz w:val="24"/>
        <w:rtl w:val="0"/>
        <w:cs w:val="0"/>
      </w:rPr>
    </w:lvl>
    <w:lvl w:ilvl="1">
      <w:start w:val="1"/>
      <w:numFmt w:val="upperLetter"/>
      <w:lvlText w:val="%2."/>
      <w:lvlJc w:val="left"/>
      <w:pPr>
        <w:tabs>
          <w:tab w:val="num" w:pos="0"/>
        </w:tabs>
        <w:ind w:left="170" w:hanging="170"/>
      </w:pPr>
      <w:rPr>
        <w:rFonts w:ascii="Times New Roman" w:eastAsia="Times New Roman" w:hAnsi="Times New Roman" w:cs="Times New Roman"/>
        <w:b w:val="0"/>
        <w:i w:val="0"/>
        <w:strike w:val="0"/>
        <w:dstrike w:val="0"/>
        <w:sz w:val="24"/>
        <w:rtl w:val="0"/>
        <w:cs w:val="0"/>
      </w:rPr>
    </w:lvl>
    <w:lvl w:ilvl="2">
      <w:start w:val="1"/>
      <w:numFmt w:val="lowerLetter"/>
      <w:lvlText w:val="%3)"/>
      <w:lvlJc w:val="left"/>
      <w:pPr>
        <w:tabs>
          <w:tab w:val="num" w:pos="540"/>
        </w:tabs>
        <w:ind w:left="5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F5F71BE"/>
    <w:multiLevelType w:val="hybridMultilevel"/>
    <w:tmpl w:val="CFC2CD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0A08AD"/>
    <w:multiLevelType w:val="multilevel"/>
    <w:tmpl w:val="5B7037A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2B449E5"/>
    <w:multiLevelType w:val="hybridMultilevel"/>
    <w:tmpl w:val="17F6867A"/>
    <w:lvl w:ilvl="0">
      <w:start w:val="1"/>
      <w:numFmt w:val="decimal"/>
      <w:lvlText w:val="%1."/>
      <w:lvlJc w:val="left"/>
      <w:pPr>
        <w:ind w:left="1080" w:hanging="360"/>
      </w:pPr>
      <w:rPr>
        <w:rFonts w:ascii="Times New Roman" w:hAnsi="Times New Roman" w:cs="Times New Roman" w:hint="default"/>
        <w:b w:val="0"/>
        <w:sz w:val="24"/>
        <w:szCs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179158F8"/>
    <w:multiLevelType w:val="hybridMultilevel"/>
    <w:tmpl w:val="BD8EA4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E43771"/>
    <w:multiLevelType w:val="hybridMultilevel"/>
    <w:tmpl w:val="66F085D8"/>
    <w:lvl w:ilvl="0">
      <w:start w:val="1"/>
      <w:numFmt w:val="decimal"/>
      <w:lvlText w:val="%1."/>
      <w:lvlJc w:val="left"/>
      <w:pPr>
        <w:ind w:left="1077" w:hanging="360"/>
      </w:pPr>
      <w:rPr>
        <w:rFonts w:cs="Times New Roman" w:hint="default"/>
        <w:rtl w:val="0"/>
        <w:cs w:val="0"/>
      </w:rPr>
    </w:lvl>
    <w:lvl w:ilvl="1">
      <w:start w:val="1"/>
      <w:numFmt w:val="lowerLetter"/>
      <w:lvlText w:val="%2."/>
      <w:lvlJc w:val="left"/>
      <w:pPr>
        <w:ind w:left="1797" w:hanging="360"/>
      </w:pPr>
      <w:rPr>
        <w:rFonts w:cs="Times New Roman"/>
        <w:rtl w:val="0"/>
        <w:cs w:val="0"/>
      </w:rPr>
    </w:lvl>
    <w:lvl w:ilvl="2">
      <w:start w:val="1"/>
      <w:numFmt w:val="lowerRoman"/>
      <w:lvlText w:val="%3."/>
      <w:lvlJc w:val="right"/>
      <w:pPr>
        <w:ind w:left="2517" w:hanging="180"/>
      </w:pPr>
      <w:rPr>
        <w:rFonts w:cs="Times New Roman"/>
        <w:rtl w:val="0"/>
        <w:cs w:val="0"/>
      </w:rPr>
    </w:lvl>
    <w:lvl w:ilvl="3">
      <w:start w:val="1"/>
      <w:numFmt w:val="decimal"/>
      <w:lvlText w:val="%4."/>
      <w:lvlJc w:val="left"/>
      <w:pPr>
        <w:ind w:left="3237" w:hanging="360"/>
      </w:pPr>
      <w:rPr>
        <w:rFonts w:cs="Times New Roman"/>
        <w:rtl w:val="0"/>
        <w:cs w:val="0"/>
      </w:rPr>
    </w:lvl>
    <w:lvl w:ilvl="4">
      <w:start w:val="1"/>
      <w:numFmt w:val="lowerLetter"/>
      <w:lvlText w:val="%5."/>
      <w:lvlJc w:val="left"/>
      <w:pPr>
        <w:ind w:left="3957" w:hanging="360"/>
      </w:pPr>
      <w:rPr>
        <w:rFonts w:cs="Times New Roman"/>
        <w:rtl w:val="0"/>
        <w:cs w:val="0"/>
      </w:rPr>
    </w:lvl>
    <w:lvl w:ilvl="5">
      <w:start w:val="1"/>
      <w:numFmt w:val="lowerRoman"/>
      <w:lvlText w:val="%6."/>
      <w:lvlJc w:val="right"/>
      <w:pPr>
        <w:ind w:left="4677" w:hanging="180"/>
      </w:pPr>
      <w:rPr>
        <w:rFonts w:cs="Times New Roman"/>
        <w:rtl w:val="0"/>
        <w:cs w:val="0"/>
      </w:rPr>
    </w:lvl>
    <w:lvl w:ilvl="6">
      <w:start w:val="1"/>
      <w:numFmt w:val="decimal"/>
      <w:lvlText w:val="%7."/>
      <w:lvlJc w:val="left"/>
      <w:pPr>
        <w:ind w:left="5397" w:hanging="360"/>
      </w:pPr>
      <w:rPr>
        <w:rFonts w:cs="Times New Roman"/>
        <w:rtl w:val="0"/>
        <w:cs w:val="0"/>
      </w:rPr>
    </w:lvl>
    <w:lvl w:ilvl="7">
      <w:start w:val="1"/>
      <w:numFmt w:val="lowerLetter"/>
      <w:lvlText w:val="%8."/>
      <w:lvlJc w:val="left"/>
      <w:pPr>
        <w:ind w:left="6117" w:hanging="360"/>
      </w:pPr>
      <w:rPr>
        <w:rFonts w:cs="Times New Roman"/>
        <w:rtl w:val="0"/>
        <w:cs w:val="0"/>
      </w:rPr>
    </w:lvl>
    <w:lvl w:ilvl="8">
      <w:start w:val="1"/>
      <w:numFmt w:val="lowerRoman"/>
      <w:lvlText w:val="%9."/>
      <w:lvlJc w:val="right"/>
      <w:pPr>
        <w:ind w:left="6837" w:hanging="180"/>
      </w:pPr>
      <w:rPr>
        <w:rFonts w:cs="Times New Roman"/>
        <w:rtl w:val="0"/>
        <w:cs w:val="0"/>
      </w:rPr>
    </w:lvl>
  </w:abstractNum>
  <w:abstractNum w:abstractNumId="9">
    <w:nsid w:val="235649E2"/>
    <w:multiLevelType w:val="multilevel"/>
    <w:tmpl w:val="F5EAA08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249A5BDB"/>
    <w:multiLevelType w:val="hybridMultilevel"/>
    <w:tmpl w:val="6F7EB1AE"/>
    <w:lvl w:ilvl="0">
      <w:start w:val="1"/>
      <w:numFmt w:val="lowerLetter"/>
      <w:lvlText w:val="%1)"/>
      <w:lvlJc w:val="left"/>
      <w:pPr>
        <w:tabs>
          <w:tab w:val="num" w:pos="357"/>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8B6109C"/>
    <w:multiLevelType w:val="multilevel"/>
    <w:tmpl w:val="27F447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03238F"/>
    <w:multiLevelType w:val="singleLevel"/>
    <w:tmpl w:val="4E4E9D8C"/>
    <w:lvl w:ilvl="0">
      <w:start w:val="1"/>
      <w:numFmt w:val="decimal"/>
      <w:pStyle w:val="Zoznamslo"/>
      <w:lvlText w:val="%1."/>
      <w:lvlJc w:val="left"/>
      <w:pPr>
        <w:tabs>
          <w:tab w:val="num" w:pos="737"/>
        </w:tabs>
        <w:ind w:left="737" w:hanging="368"/>
      </w:pPr>
      <w:rPr>
        <w:rFonts w:cs="Times New Roman"/>
        <w:rtl w:val="0"/>
        <w:cs w:val="0"/>
      </w:rPr>
    </w:lvl>
  </w:abstractNum>
  <w:abstractNum w:abstractNumId="13">
    <w:nsid w:val="2CBF55F9"/>
    <w:multiLevelType w:val="hybridMultilevel"/>
    <w:tmpl w:val="C8F61DBE"/>
    <w:lvl w:ilvl="0">
      <w:start w:val="1"/>
      <w:numFmt w:val="lowerLetter"/>
      <w:lvlText w:val="%1)"/>
      <w:lvlJc w:val="left"/>
      <w:pPr>
        <w:tabs>
          <w:tab w:val="num" w:pos="340"/>
        </w:tabs>
        <w:ind w:left="340" w:hanging="34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43C18F1"/>
    <w:multiLevelType w:val="hybridMultilevel"/>
    <w:tmpl w:val="6F405108"/>
    <w:lvl w:ilvl="0">
      <w:start w:val="1"/>
      <w:numFmt w:val="lowerLetter"/>
      <w:lvlText w:val="%1)"/>
      <w:lvlJc w:val="left"/>
      <w:pPr>
        <w:tabs>
          <w:tab w:val="num" w:pos="352"/>
        </w:tabs>
        <w:ind w:left="352" w:hanging="360"/>
      </w:pPr>
      <w:rPr>
        <w:rFonts w:cs="Times New Roman" w:hint="default"/>
        <w:rtl w:val="0"/>
        <w:cs w:val="0"/>
      </w:rPr>
    </w:lvl>
    <w:lvl w:ilvl="1">
      <w:start w:val="1"/>
      <w:numFmt w:val="lowerLetter"/>
      <w:lvlText w:val="%2."/>
      <w:lvlJc w:val="left"/>
      <w:pPr>
        <w:tabs>
          <w:tab w:val="num" w:pos="1072"/>
        </w:tabs>
        <w:ind w:left="1072" w:hanging="360"/>
      </w:pPr>
      <w:rPr>
        <w:rFonts w:cs="Times New Roman"/>
        <w:rtl w:val="0"/>
        <w:cs w:val="0"/>
      </w:rPr>
    </w:lvl>
    <w:lvl w:ilvl="2">
      <w:start w:val="1"/>
      <w:numFmt w:val="lowerRoman"/>
      <w:lvlText w:val="%3."/>
      <w:lvlJc w:val="right"/>
      <w:pPr>
        <w:tabs>
          <w:tab w:val="num" w:pos="1792"/>
        </w:tabs>
        <w:ind w:left="1792" w:hanging="180"/>
      </w:pPr>
      <w:rPr>
        <w:rFonts w:cs="Times New Roman"/>
        <w:rtl w:val="0"/>
        <w:cs w:val="0"/>
      </w:rPr>
    </w:lvl>
    <w:lvl w:ilvl="3">
      <w:start w:val="1"/>
      <w:numFmt w:val="decimal"/>
      <w:lvlText w:val="%4."/>
      <w:lvlJc w:val="left"/>
      <w:pPr>
        <w:tabs>
          <w:tab w:val="num" w:pos="2512"/>
        </w:tabs>
        <w:ind w:left="2512" w:hanging="360"/>
      </w:pPr>
      <w:rPr>
        <w:rFonts w:cs="Times New Roman"/>
        <w:rtl w:val="0"/>
        <w:cs w:val="0"/>
      </w:rPr>
    </w:lvl>
    <w:lvl w:ilvl="4">
      <w:start w:val="1"/>
      <w:numFmt w:val="lowerLetter"/>
      <w:lvlText w:val="%5."/>
      <w:lvlJc w:val="left"/>
      <w:pPr>
        <w:tabs>
          <w:tab w:val="num" w:pos="3232"/>
        </w:tabs>
        <w:ind w:left="3232" w:hanging="360"/>
      </w:pPr>
      <w:rPr>
        <w:rFonts w:cs="Times New Roman"/>
        <w:rtl w:val="0"/>
        <w:cs w:val="0"/>
      </w:rPr>
    </w:lvl>
    <w:lvl w:ilvl="5">
      <w:start w:val="1"/>
      <w:numFmt w:val="lowerRoman"/>
      <w:lvlText w:val="%6."/>
      <w:lvlJc w:val="right"/>
      <w:pPr>
        <w:tabs>
          <w:tab w:val="num" w:pos="3952"/>
        </w:tabs>
        <w:ind w:left="3952" w:hanging="180"/>
      </w:pPr>
      <w:rPr>
        <w:rFonts w:cs="Times New Roman"/>
        <w:rtl w:val="0"/>
        <w:cs w:val="0"/>
      </w:rPr>
    </w:lvl>
    <w:lvl w:ilvl="6">
      <w:start w:val="1"/>
      <w:numFmt w:val="decimal"/>
      <w:lvlText w:val="%7."/>
      <w:lvlJc w:val="left"/>
      <w:pPr>
        <w:tabs>
          <w:tab w:val="num" w:pos="4672"/>
        </w:tabs>
        <w:ind w:left="4672" w:hanging="360"/>
      </w:pPr>
      <w:rPr>
        <w:rFonts w:cs="Times New Roman"/>
        <w:rtl w:val="0"/>
        <w:cs w:val="0"/>
      </w:rPr>
    </w:lvl>
    <w:lvl w:ilvl="7">
      <w:start w:val="1"/>
      <w:numFmt w:val="lowerLetter"/>
      <w:lvlText w:val="%8."/>
      <w:lvlJc w:val="left"/>
      <w:pPr>
        <w:tabs>
          <w:tab w:val="num" w:pos="5392"/>
        </w:tabs>
        <w:ind w:left="5392" w:hanging="360"/>
      </w:pPr>
      <w:rPr>
        <w:rFonts w:cs="Times New Roman"/>
        <w:rtl w:val="0"/>
        <w:cs w:val="0"/>
      </w:rPr>
    </w:lvl>
    <w:lvl w:ilvl="8">
      <w:start w:val="1"/>
      <w:numFmt w:val="lowerRoman"/>
      <w:lvlText w:val="%9."/>
      <w:lvlJc w:val="right"/>
      <w:pPr>
        <w:tabs>
          <w:tab w:val="num" w:pos="6112"/>
        </w:tabs>
        <w:ind w:left="6112" w:hanging="180"/>
      </w:pPr>
      <w:rPr>
        <w:rFonts w:cs="Times New Roman"/>
        <w:rtl w:val="0"/>
        <w:cs w:val="0"/>
      </w:rPr>
    </w:lvl>
  </w:abstractNum>
  <w:abstractNum w:abstractNumId="15">
    <w:nsid w:val="3466692E"/>
    <w:multiLevelType w:val="hybridMultilevel"/>
    <w:tmpl w:val="D98ECE7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34D21DB5"/>
    <w:multiLevelType w:val="hybridMultilevel"/>
    <w:tmpl w:val="C174F5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A8C4378"/>
    <w:multiLevelType w:val="multilevel"/>
    <w:tmpl w:val="3648EAD6"/>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3DD67927"/>
    <w:multiLevelType w:val="multilevel"/>
    <w:tmpl w:val="61162888"/>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E60331D"/>
    <w:multiLevelType w:val="hybridMultilevel"/>
    <w:tmpl w:val="F5EAA08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405950C8"/>
    <w:multiLevelType w:val="multilevel"/>
    <w:tmpl w:val="9BF8F032"/>
    <w:lvl w:ilvl="0">
      <w:start w:val="1"/>
      <w:numFmt w:val="decimal"/>
      <w:lvlText w:val="%1."/>
      <w:lvlJc w:val="left"/>
      <w:pPr>
        <w:tabs>
          <w:tab w:val="num" w:pos="644"/>
        </w:tabs>
        <w:ind w:left="644" w:hanging="360"/>
      </w:pPr>
      <w:rPr>
        <w:rFonts w:ascii="Times New Roman" w:hAnsi="Times New Roman"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41E06F74"/>
    <w:multiLevelType w:val="hybridMultilevel"/>
    <w:tmpl w:val="CE3A3A46"/>
    <w:lvl w:ilvl="0">
      <w:start w:val="1"/>
      <w:numFmt w:val="decimal"/>
      <w:lvlText w:val="%1."/>
      <w:lvlJc w:val="left"/>
      <w:pPr>
        <w:tabs>
          <w:tab w:val="num" w:pos="1072"/>
        </w:tabs>
        <w:ind w:left="1072" w:hanging="358"/>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2881995"/>
    <w:multiLevelType w:val="hybridMultilevel"/>
    <w:tmpl w:val="47F4CB82"/>
    <w:lvl w:ilvl="0">
      <w:start w:val="22"/>
      <w:numFmt w:val="decimal"/>
      <w:lvlText w:val="%1."/>
      <w:lvlJc w:val="left"/>
      <w:pPr>
        <w:tabs>
          <w:tab w:val="num" w:pos="0"/>
        </w:tabs>
        <w:ind w:left="340" w:hanging="340"/>
      </w:pPr>
      <w:rPr>
        <w:rFonts w:ascii="Times New Roman" w:hAnsi="Times New Roman" w:cs="Times New Roman" w:hint="default"/>
        <w:b/>
        <w:i w:val="0"/>
        <w:strike w:val="0"/>
        <w:dstrike w:val="0"/>
        <w:color w:val="auto"/>
        <w:sz w:val="24"/>
        <w:rtl w:val="0"/>
        <w:cs w:val="0"/>
      </w:rPr>
    </w:lvl>
    <w:lvl w:ilvl="1">
      <w:start w:val="1"/>
      <w:numFmt w:val="lowerLetter"/>
      <w:lvlText w:val="%2)"/>
      <w:lvlJc w:val="left"/>
      <w:pPr>
        <w:tabs>
          <w:tab w:val="num" w:pos="0"/>
        </w:tabs>
        <w:ind w:left="227" w:hanging="227"/>
      </w:pPr>
      <w:rPr>
        <w:rFonts w:ascii="Times New Roman" w:eastAsia="Times New Roman" w:hAnsi="Times New Roman" w:cs="Times New Roman"/>
        <w:b w:val="0"/>
        <w:i w:val="0"/>
        <w:strike w:val="0"/>
        <w:dstrike w:val="0"/>
        <w:color w:val="auto"/>
        <w:sz w:val="24"/>
        <w:szCs w:val="24"/>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3">
    <w:nsid w:val="4721719A"/>
    <w:multiLevelType w:val="hybridMultilevel"/>
    <w:tmpl w:val="DF4E5C8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nsid w:val="4CAD48A4"/>
    <w:multiLevelType w:val="hybridMultilevel"/>
    <w:tmpl w:val="ACD0208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CFF1666"/>
    <w:multiLevelType w:val="hybridMultilevel"/>
    <w:tmpl w:val="C2327D18"/>
    <w:lvl w:ilvl="0">
      <w:start w:val="1"/>
      <w:numFmt w:val="lowerLetter"/>
      <w:lvlText w:val="%1)"/>
      <w:lvlJc w:val="left"/>
      <w:pPr>
        <w:tabs>
          <w:tab w:val="num" w:pos="1080"/>
        </w:tabs>
        <w:ind w:left="1250" w:hanging="170"/>
      </w:pPr>
      <w:rPr>
        <w:rFonts w:ascii="Times New Roman" w:hAnsi="Times New Roman" w:cs="Times New Roman" w:hint="default"/>
        <w:b w:val="0"/>
        <w:i w:val="0"/>
        <w:color w:val="auto"/>
        <w:sz w:val="24"/>
        <w:szCs w:val="24"/>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26">
    <w:nsid w:val="4DE0584B"/>
    <w:multiLevelType w:val="hybridMultilevel"/>
    <w:tmpl w:val="EBFCBE24"/>
    <w:lvl w:ilvl="0">
      <w:start w:val="1"/>
      <w:numFmt w:val="decimal"/>
      <w:lvlText w:val="%1."/>
      <w:lvlJc w:val="left"/>
      <w:pPr>
        <w:tabs>
          <w:tab w:val="num" w:pos="0"/>
        </w:tabs>
        <w:ind w:left="170" w:hanging="170"/>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180"/>
        </w:tabs>
        <w:ind w:left="407" w:hanging="227"/>
      </w:pPr>
      <w:rPr>
        <w:rFonts w:ascii="Times New Roman" w:hAnsi="Times New Roman" w:cs="Times New Roman" w:hint="default"/>
        <w:b w:val="0"/>
        <w:i w:val="0"/>
        <w:strike w:val="0"/>
        <w:dstrike w:val="0"/>
        <w:color w:val="auto"/>
        <w:sz w:val="24"/>
        <w:szCs w:val="24"/>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7">
    <w:nsid w:val="4E5315E7"/>
    <w:multiLevelType w:val="hybridMultilevel"/>
    <w:tmpl w:val="4AB80570"/>
    <w:lvl w:ilvl="0">
      <w:start w:val="1"/>
      <w:numFmt w:val="lowerLetter"/>
      <w:lvlText w:val="%1)"/>
      <w:lvlJc w:val="left"/>
      <w:pPr>
        <w:ind w:left="360" w:hanging="360"/>
      </w:pPr>
      <w:rPr>
        <w:rFonts w:cs="Times New Roman" w:hint="default"/>
        <w:rtl w:val="0"/>
        <w:cs w:val="0"/>
      </w:rPr>
    </w:lvl>
    <w:lvl w:ilvl="1">
      <w:start w:val="1"/>
      <w:numFmt w:val="decimal"/>
      <w:lvlText w:val="%2."/>
      <w:lvlJc w:val="left"/>
      <w:pPr>
        <w:tabs>
          <w:tab w:val="num" w:pos="714"/>
        </w:tabs>
        <w:ind w:left="714" w:hanging="357"/>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151644B"/>
    <w:multiLevelType w:val="hybridMultilevel"/>
    <w:tmpl w:val="433E0EA6"/>
    <w:lvl w:ilvl="0">
      <w:start w:val="1"/>
      <w:numFmt w:val="lowerLetter"/>
      <w:lvlText w:val="%1)"/>
      <w:lvlJc w:val="left"/>
      <w:pPr>
        <w:tabs>
          <w:tab w:val="num" w:pos="714"/>
        </w:tabs>
        <w:ind w:left="714" w:hanging="357"/>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51AB536A"/>
    <w:multiLevelType w:val="hybridMultilevel"/>
    <w:tmpl w:val="E9DE936A"/>
    <w:lvl w:ilvl="0">
      <w:start w:val="1"/>
      <w:numFmt w:val="lowerLetter"/>
      <w:lvlText w:val="%1)"/>
      <w:lvlJc w:val="left"/>
      <w:pPr>
        <w:tabs>
          <w:tab w:val="num" w:pos="0"/>
        </w:tabs>
        <w:ind w:left="227" w:hanging="227"/>
      </w:pPr>
      <w:rPr>
        <w:rFonts w:ascii="Times New Roman" w:eastAsia="Times New Roman" w:hAnsi="Times New Roman" w:cs="Times New Roman"/>
        <w:b w:val="0"/>
        <w:i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3"/>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2531258"/>
    <w:multiLevelType w:val="multilevel"/>
    <w:tmpl w:val="BB1CC8A0"/>
    <w:lvl w:ilvl="0">
      <w:start w:val="1"/>
      <w:numFmt w:val="lowerLetter"/>
      <w:lvlText w:val="%1)"/>
      <w:lvlJc w:val="left"/>
      <w:pPr>
        <w:tabs>
          <w:tab w:val="num" w:pos="644"/>
        </w:tabs>
        <w:ind w:left="644"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1">
    <w:nsid w:val="54494054"/>
    <w:multiLevelType w:val="multilevel"/>
    <w:tmpl w:val="9CAC1002"/>
    <w:lvl w:ilvl="0">
      <w:start w:val="1"/>
      <w:numFmt w:val="decimal"/>
      <w:lvlText w:val="%1."/>
      <w:lvlJc w:val="left"/>
      <w:pPr>
        <w:tabs>
          <w:tab w:val="num" w:pos="0"/>
        </w:tabs>
        <w:ind w:left="360" w:hanging="360"/>
      </w:pPr>
      <w:rPr>
        <w:rFonts w:cs="Times New Roman" w:hint="default"/>
        <w:rtl w:val="0"/>
        <w:cs w:val="0"/>
      </w:rPr>
    </w:lvl>
    <w:lvl w:ilvl="1">
      <w:start w:val="1"/>
      <w:numFmt w:val="lowerLetter"/>
      <w:lvlText w:val="%2)"/>
      <w:lvlJc w:val="left"/>
      <w:pPr>
        <w:tabs>
          <w:tab w:val="num" w:pos="357"/>
        </w:tabs>
        <w:ind w:left="357" w:hanging="357"/>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5C2F42D6"/>
    <w:multiLevelType w:val="hybridMultilevel"/>
    <w:tmpl w:val="D8FCF074"/>
    <w:lvl w:ilvl="0">
      <w:start w:val="1"/>
      <w:numFmt w:val="lowerLetter"/>
      <w:lvlText w:val="%1)"/>
      <w:lvlJc w:val="left"/>
      <w:pPr>
        <w:tabs>
          <w:tab w:val="num" w:pos="714"/>
        </w:tabs>
        <w:ind w:left="714" w:hanging="357"/>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5FA167F6"/>
    <w:multiLevelType w:val="hybridMultilevel"/>
    <w:tmpl w:val="E922702C"/>
    <w:lvl w:ilvl="0">
      <w:start w:val="1"/>
      <w:numFmt w:val="lowerLetter"/>
      <w:lvlText w:val="%1)"/>
      <w:lvlJc w:val="left"/>
      <w:pPr>
        <w:tabs>
          <w:tab w:val="num" w:pos="900"/>
        </w:tabs>
        <w:ind w:left="1127" w:hanging="227"/>
      </w:pPr>
      <w:rPr>
        <w:rFonts w:ascii="Times New Roman" w:hAnsi="Times New Roman" w:cs="Times New Roman" w:hint="default"/>
        <w:b w:val="0"/>
        <w:i w:val="0"/>
        <w:strike w:val="0"/>
        <w:dstrike w:val="0"/>
        <w:color w:val="auto"/>
        <w:sz w:val="24"/>
        <w:szCs w:val="24"/>
        <w:rtl w:val="0"/>
        <w:cs w:val="0"/>
      </w:rPr>
    </w:lvl>
    <w:lvl w:ilvl="1">
      <w:start w:val="1"/>
      <w:numFmt w:val="lowerLetter"/>
      <w:lvlText w:val="%2."/>
      <w:lvlJc w:val="left"/>
      <w:pPr>
        <w:tabs>
          <w:tab w:val="num" w:pos="2340"/>
        </w:tabs>
        <w:ind w:left="2340" w:hanging="360"/>
      </w:pPr>
      <w:rPr>
        <w:rFonts w:cs="Times New Roman"/>
        <w:rtl w:val="0"/>
        <w:cs w:val="0"/>
      </w:rPr>
    </w:lvl>
    <w:lvl w:ilvl="2">
      <w:start w:val="1"/>
      <w:numFmt w:val="lowerRoman"/>
      <w:lvlText w:val="%3."/>
      <w:lvlJc w:val="right"/>
      <w:pPr>
        <w:tabs>
          <w:tab w:val="num" w:pos="3060"/>
        </w:tabs>
        <w:ind w:left="3060" w:hanging="180"/>
      </w:pPr>
      <w:rPr>
        <w:rFonts w:cs="Times New Roman"/>
        <w:rtl w:val="0"/>
        <w:cs w:val="0"/>
      </w:rPr>
    </w:lvl>
    <w:lvl w:ilvl="3">
      <w:start w:val="1"/>
      <w:numFmt w:val="decimal"/>
      <w:lvlText w:val="%4."/>
      <w:lvlJc w:val="left"/>
      <w:pPr>
        <w:tabs>
          <w:tab w:val="num" w:pos="3780"/>
        </w:tabs>
        <w:ind w:left="3780" w:hanging="360"/>
      </w:pPr>
      <w:rPr>
        <w:rFonts w:cs="Times New Roman"/>
        <w:rtl w:val="0"/>
        <w:cs w:val="0"/>
      </w:rPr>
    </w:lvl>
    <w:lvl w:ilvl="4">
      <w:start w:val="1"/>
      <w:numFmt w:val="lowerLetter"/>
      <w:lvlText w:val="%5."/>
      <w:lvlJc w:val="left"/>
      <w:pPr>
        <w:tabs>
          <w:tab w:val="num" w:pos="4500"/>
        </w:tabs>
        <w:ind w:left="4500" w:hanging="360"/>
      </w:pPr>
      <w:rPr>
        <w:rFonts w:cs="Times New Roman"/>
        <w:rtl w:val="0"/>
        <w:cs w:val="0"/>
      </w:rPr>
    </w:lvl>
    <w:lvl w:ilvl="5">
      <w:start w:val="1"/>
      <w:numFmt w:val="lowerRoman"/>
      <w:lvlText w:val="%6."/>
      <w:lvlJc w:val="right"/>
      <w:pPr>
        <w:tabs>
          <w:tab w:val="num" w:pos="5220"/>
        </w:tabs>
        <w:ind w:left="5220" w:hanging="180"/>
      </w:pPr>
      <w:rPr>
        <w:rFonts w:cs="Times New Roman"/>
        <w:rtl w:val="0"/>
        <w:cs w:val="0"/>
      </w:rPr>
    </w:lvl>
    <w:lvl w:ilvl="6">
      <w:start w:val="1"/>
      <w:numFmt w:val="decimal"/>
      <w:lvlText w:val="%7."/>
      <w:lvlJc w:val="left"/>
      <w:pPr>
        <w:tabs>
          <w:tab w:val="num" w:pos="5940"/>
        </w:tabs>
        <w:ind w:left="5940" w:hanging="360"/>
      </w:pPr>
      <w:rPr>
        <w:rFonts w:cs="Times New Roman"/>
        <w:rtl w:val="0"/>
        <w:cs w:val="0"/>
      </w:rPr>
    </w:lvl>
    <w:lvl w:ilvl="7">
      <w:start w:val="1"/>
      <w:numFmt w:val="lowerLetter"/>
      <w:lvlText w:val="%8."/>
      <w:lvlJc w:val="left"/>
      <w:pPr>
        <w:tabs>
          <w:tab w:val="num" w:pos="6660"/>
        </w:tabs>
        <w:ind w:left="6660" w:hanging="360"/>
      </w:pPr>
      <w:rPr>
        <w:rFonts w:cs="Times New Roman"/>
        <w:rtl w:val="0"/>
        <w:cs w:val="0"/>
      </w:rPr>
    </w:lvl>
    <w:lvl w:ilvl="8">
      <w:start w:val="1"/>
      <w:numFmt w:val="lowerRoman"/>
      <w:lvlText w:val="%9."/>
      <w:lvlJc w:val="right"/>
      <w:pPr>
        <w:tabs>
          <w:tab w:val="num" w:pos="7380"/>
        </w:tabs>
        <w:ind w:left="7380" w:hanging="180"/>
      </w:pPr>
      <w:rPr>
        <w:rFonts w:cs="Times New Roman"/>
        <w:rtl w:val="0"/>
        <w:cs w:val="0"/>
      </w:rPr>
    </w:lvl>
  </w:abstractNum>
  <w:abstractNum w:abstractNumId="34">
    <w:nsid w:val="622730E0"/>
    <w:multiLevelType w:val="hybridMultilevel"/>
    <w:tmpl w:val="12524958"/>
    <w:lvl w:ilvl="0">
      <w:start w:val="1"/>
      <w:numFmt w:val="decimal"/>
      <w:lvlText w:val="%1."/>
      <w:lvlJc w:val="left"/>
      <w:pPr>
        <w:tabs>
          <w:tab w:val="num" w:pos="0"/>
        </w:tabs>
        <w:ind w:left="170" w:hanging="170"/>
      </w:pPr>
      <w:rPr>
        <w:rFonts w:ascii="Times New Roman" w:hAnsi="Times New Roman" w:cs="Times New Roman" w:hint="default"/>
        <w:b w:val="0"/>
        <w:i w:val="0"/>
        <w:strike w:val="0"/>
        <w:dstrike w:val="0"/>
        <w:sz w:val="24"/>
        <w:rtl w:val="0"/>
        <w:cs w:val="0"/>
      </w:rPr>
    </w:lvl>
    <w:lvl w:ilvl="1">
      <w:start w:val="1"/>
      <w:numFmt w:val="lowerLetter"/>
      <w:lvlText w:val="%2)"/>
      <w:lvlJc w:val="left"/>
      <w:pPr>
        <w:tabs>
          <w:tab w:val="num" w:pos="0"/>
        </w:tabs>
        <w:ind w:left="227" w:hanging="227"/>
      </w:pPr>
      <w:rPr>
        <w:rFonts w:ascii="Times New Roman" w:hAnsi="Times New Roman" w:cs="Times New Roman" w:hint="default"/>
        <w:b w:val="0"/>
        <w:i w:val="0"/>
        <w:strike w:val="0"/>
        <w:dstrike w:val="0"/>
        <w:color w:val="auto"/>
        <w:sz w:val="24"/>
        <w:szCs w:val="24"/>
        <w:rtl w:val="0"/>
        <w:cs w:val="0"/>
      </w:rPr>
    </w:lvl>
    <w:lvl w:ilvl="2">
      <w:start w:val="1"/>
      <w:numFmt w:val="decimal"/>
      <w:lvlText w:val="%3."/>
      <w:lvlJc w:val="left"/>
      <w:pPr>
        <w:tabs>
          <w:tab w:val="num" w:pos="0"/>
        </w:tabs>
      </w:pPr>
      <w:rPr>
        <w:rFonts w:ascii="Times New Roman" w:hAnsi="Times New Roman" w:cs="Times New Roman" w:hint="default"/>
        <w:b w:val="0"/>
        <w:i w:val="0"/>
        <w:strike w:val="0"/>
        <w:dstrike w:val="0"/>
        <w:sz w:val="24"/>
        <w:rtl w:val="0"/>
        <w:cs w:val="0"/>
      </w:rPr>
    </w:lvl>
    <w:lvl w:ilvl="3">
      <w:start w:val="1"/>
      <w:numFmt w:val="decimal"/>
      <w:lvlText w:val="%4."/>
      <w:lvlJc w:val="left"/>
      <w:pPr>
        <w:tabs>
          <w:tab w:val="num" w:pos="0"/>
        </w:tabs>
        <w:ind w:left="227" w:hanging="227"/>
      </w:pPr>
      <w:rPr>
        <w:rFonts w:ascii="Times New Roman" w:hAnsi="Times New Roman" w:cs="Times New Roman" w:hint="default"/>
        <w:b w:val="0"/>
        <w:i w:val="0"/>
        <w:strike w:val="0"/>
        <w:dstrike w:val="0"/>
        <w:sz w:val="24"/>
        <w:rtl w:val="0"/>
        <w:cs w:val="0"/>
      </w:rPr>
    </w:lvl>
    <w:lvl w:ilvl="4">
      <w:start w:val="1"/>
      <w:numFmt w:val="decimal"/>
      <w:lvlText w:val="%5."/>
      <w:lvlJc w:val="left"/>
      <w:pPr>
        <w:tabs>
          <w:tab w:val="num" w:pos="0"/>
        </w:tabs>
        <w:ind w:left="170" w:hanging="170"/>
      </w:pPr>
      <w:rPr>
        <w:rFonts w:ascii="Times New Roman" w:hAnsi="Times New Roman" w:cs="Times New Roman" w:hint="default"/>
        <w:b w:val="0"/>
        <w:i w:val="0"/>
        <w:strike w:val="0"/>
        <w:dstrike w:val="0"/>
        <w:sz w:val="24"/>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62D72300"/>
    <w:multiLevelType w:val="hybridMultilevel"/>
    <w:tmpl w:val="5D1ED6E4"/>
    <w:lvl w:ilvl="0">
      <w:start w:val="1"/>
      <w:numFmt w:val="decimal"/>
      <w:lvlText w:val="%1."/>
      <w:lvlJc w:val="left"/>
      <w:pPr>
        <w:tabs>
          <w:tab w:val="num" w:pos="357"/>
        </w:tabs>
        <w:ind w:left="357" w:hanging="357"/>
      </w:pPr>
      <w:rPr>
        <w:rFonts w:ascii="Times New Roman" w:hAnsi="Times New Roman" w:cs="Times New Roman" w:hint="default"/>
        <w:b w:val="0"/>
        <w:sz w:val="24"/>
        <w:szCs w:val="24"/>
        <w:rtl w:val="0"/>
        <w:cs w:val="0"/>
      </w:rPr>
    </w:lvl>
    <w:lvl w:ilvl="1">
      <w:start w:val="1"/>
      <w:numFmt w:val="decimal"/>
      <w:lvlText w:val="%2."/>
      <w:lvlJc w:val="left"/>
      <w:pPr>
        <w:tabs>
          <w:tab w:val="num" w:pos="714"/>
        </w:tabs>
        <w:ind w:left="714" w:hanging="357"/>
      </w:pPr>
      <w:rPr>
        <w:rFonts w:cs="Times New Roman" w:hint="default"/>
        <w:sz w:val="24"/>
        <w:szCs w:val="24"/>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6">
    <w:nsid w:val="650E0C65"/>
    <w:multiLevelType w:val="hybridMultilevel"/>
    <w:tmpl w:val="72742DD8"/>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6AC268C2"/>
    <w:multiLevelType w:val="hybridMultilevel"/>
    <w:tmpl w:val="4154A25C"/>
    <w:lvl w:ilvl="0">
      <w:start w:val="1"/>
      <w:numFmt w:val="decimal"/>
      <w:lvlText w:val="%1."/>
      <w:lvlJc w:val="left"/>
      <w:pPr>
        <w:tabs>
          <w:tab w:val="num" w:pos="357"/>
        </w:tabs>
        <w:ind w:left="357" w:hanging="357"/>
      </w:pPr>
      <w:rPr>
        <w:rFonts w:cs="Courier New"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6B197CBB"/>
    <w:multiLevelType w:val="hybridMultilevel"/>
    <w:tmpl w:val="ECB09BF6"/>
    <w:lvl w:ilvl="0">
      <w:start w:val="54"/>
      <w:numFmt w:val="decimal"/>
      <w:lvlText w:val="%1."/>
      <w:lvlJc w:val="left"/>
      <w:pPr>
        <w:tabs>
          <w:tab w:val="num" w:pos="0"/>
        </w:tabs>
      </w:pPr>
      <w:rPr>
        <w:rFonts w:ascii="Times New Roman" w:hAnsi="Times New Roman" w:cs="Times New Roman" w:hint="default"/>
        <w:b/>
        <w:i w:val="0"/>
        <w:strike w:val="0"/>
        <w:dstrike w:val="0"/>
        <w:color w:val="auto"/>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70AC4833"/>
    <w:multiLevelType w:val="hybridMultilevel"/>
    <w:tmpl w:val="B5807360"/>
    <w:lvl w:ilvl="0">
      <w:start w:val="3"/>
      <w:numFmt w:val="decimal"/>
      <w:lvlText w:val="%1."/>
      <w:lvlJc w:val="left"/>
      <w:pPr>
        <w:tabs>
          <w:tab w:val="num" w:pos="0"/>
        </w:tabs>
      </w:pPr>
      <w:rPr>
        <w:rFonts w:ascii="Times New Roman" w:hAnsi="Times New Roman" w:cs="Times New Roman" w:hint="default"/>
        <w:b/>
        <w:i w:val="0"/>
        <w:strike w:val="0"/>
        <w:dstrike w:val="0"/>
        <w:color w:val="auto"/>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1370E38"/>
    <w:multiLevelType w:val="hybridMultilevel"/>
    <w:tmpl w:val="4A344238"/>
    <w:lvl w:ilvl="0">
      <w:start w:val="1"/>
      <w:numFmt w:val="decimal"/>
      <w:lvlText w:val="%1."/>
      <w:lvlJc w:val="left"/>
      <w:pPr>
        <w:ind w:left="1080" w:hanging="360"/>
      </w:pPr>
      <w:rPr>
        <w:rFonts w:ascii="Times New Roman" w:hAnsi="Times New Roman" w:cs="Times New Roman" w:hint="default"/>
        <w:b w:val="0"/>
        <w:sz w:val="24"/>
        <w:szCs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71BC10C8"/>
    <w:multiLevelType w:val="hybridMultilevel"/>
    <w:tmpl w:val="429A63F2"/>
    <w:lvl w:ilvl="0">
      <w:start w:val="1"/>
      <w:numFmt w:val="upperLetter"/>
      <w:lvlText w:val="%1."/>
      <w:lvlJc w:val="left"/>
      <w:pPr>
        <w:tabs>
          <w:tab w:val="num" w:pos="720"/>
        </w:tabs>
        <w:ind w:left="720" w:hanging="360"/>
      </w:pPr>
      <w:rPr>
        <w:rFonts w:cs="Times New Roman" w:hint="default"/>
        <w:rtl w:val="0"/>
        <w:cs w:val="0"/>
      </w:rPr>
    </w:lvl>
    <w:lvl w:ilvl="1">
      <w:start w:val="1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6445EA1"/>
    <w:multiLevelType w:val="hybridMultilevel"/>
    <w:tmpl w:val="8A5A0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3">
    <w:nsid w:val="76FC7272"/>
    <w:multiLevelType w:val="hybridMultilevel"/>
    <w:tmpl w:val="B2D05D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4">
    <w:nsid w:val="79BB5ECC"/>
    <w:multiLevelType w:val="hybridMultilevel"/>
    <w:tmpl w:val="E60C1CEE"/>
    <w:lvl w:ilvl="0">
      <w:start w:val="1"/>
      <w:numFmt w:val="decimal"/>
      <w:lvlText w:val="%1."/>
      <w:lvlJc w:val="left"/>
      <w:pPr>
        <w:tabs>
          <w:tab w:val="num" w:pos="0"/>
        </w:tabs>
        <w:ind w:left="170" w:hanging="170"/>
      </w:pPr>
      <w:rPr>
        <w:rFonts w:ascii="Times New Roman" w:hAnsi="Times New Roman" w:cs="Times New Roman" w:hint="default"/>
        <w:b/>
        <w:i w:val="0"/>
        <w:strike w:val="0"/>
        <w:dstrike w:val="0"/>
        <w:sz w:val="24"/>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0"/>
        </w:tabs>
        <w:ind w:left="227" w:hanging="227"/>
      </w:pPr>
      <w:rPr>
        <w:rFonts w:ascii="Times New Roman" w:hAnsi="Times New Roman" w:cs="Times New Roman" w:hint="default"/>
        <w:b w:val="0"/>
        <w:i w:val="0"/>
        <w:strike w:val="0"/>
        <w:dstrike w:val="0"/>
        <w:color w:val="auto"/>
        <w:sz w:val="24"/>
        <w:szCs w:val="24"/>
        <w:rtl w:val="0"/>
        <w:cs w:val="0"/>
      </w:rPr>
    </w:lvl>
    <w:lvl w:ilvl="3">
      <w:start w:val="1"/>
      <w:numFmt w:val="lowerLetter"/>
      <w:lvlText w:val="%4)"/>
      <w:lvlJc w:val="left"/>
      <w:pPr>
        <w:tabs>
          <w:tab w:val="num" w:pos="0"/>
        </w:tabs>
        <w:ind w:left="227" w:hanging="227"/>
      </w:pPr>
      <w:rPr>
        <w:rFonts w:ascii="Times New Roman" w:hAnsi="Times New Roman" w:cs="Times New Roman" w:hint="default"/>
        <w:b w:val="0"/>
        <w:i w:val="0"/>
        <w:strike w:val="0"/>
        <w:dstrike w:val="0"/>
        <w:color w:val="auto"/>
        <w:sz w:val="24"/>
        <w:szCs w:val="24"/>
        <w:rtl w:val="0"/>
        <w:cs w:val="0"/>
      </w:rPr>
    </w:lvl>
    <w:lvl w:ilvl="4">
      <w:start w:val="1"/>
      <w:numFmt w:val="lowerLetter"/>
      <w:lvlText w:val="%5)"/>
      <w:lvlJc w:val="left"/>
      <w:pPr>
        <w:tabs>
          <w:tab w:val="num" w:pos="0"/>
        </w:tabs>
        <w:ind w:left="227" w:hanging="227"/>
      </w:pPr>
      <w:rPr>
        <w:rFonts w:ascii="Times New Roman" w:hAnsi="Times New Roman" w:cs="Times New Roman" w:hint="default"/>
        <w:b w:val="0"/>
        <w:i w:val="0"/>
        <w:strike w:val="0"/>
        <w:dstrike w:val="0"/>
        <w:color w:val="auto"/>
        <w:sz w:val="24"/>
        <w:szCs w:val="24"/>
        <w:rtl w:val="0"/>
        <w:cs w:val="0"/>
      </w:rPr>
    </w:lvl>
    <w:lvl w:ilvl="5">
      <w:start w:val="1"/>
      <w:numFmt w:val="lowerLetter"/>
      <w:lvlText w:val="%6)"/>
      <w:lvlJc w:val="left"/>
      <w:pPr>
        <w:tabs>
          <w:tab w:val="num" w:pos="0"/>
        </w:tabs>
        <w:ind w:left="227" w:hanging="227"/>
      </w:pPr>
      <w:rPr>
        <w:rFonts w:ascii="Times New Roman" w:hAnsi="Times New Roman" w:cs="Times New Roman" w:hint="default"/>
        <w:b w:val="0"/>
        <w:i w:val="0"/>
        <w:strike w:val="0"/>
        <w:dstrike w:val="0"/>
        <w:color w:val="auto"/>
        <w:sz w:val="24"/>
        <w:szCs w:val="24"/>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AE20EFB"/>
    <w:multiLevelType w:val="hybridMultilevel"/>
    <w:tmpl w:val="312CAD04"/>
    <w:lvl w:ilvl="0">
      <w:start w:val="1"/>
      <w:numFmt w:val="decimal"/>
      <w:lvlText w:val="%1."/>
      <w:lvlJc w:val="left"/>
      <w:pPr>
        <w:tabs>
          <w:tab w:val="num" w:pos="0"/>
        </w:tabs>
        <w:ind w:left="360" w:hanging="360"/>
      </w:pPr>
      <w:rPr>
        <w:rFonts w:cs="Times New Roman" w:hint="default"/>
        <w:rtl w:val="0"/>
        <w:cs w:val="0"/>
      </w:rPr>
    </w:lvl>
    <w:lvl w:ilvl="1">
      <w:start w:val="1"/>
      <w:numFmt w:val="lowerLetter"/>
      <w:lvlText w:val="%2)"/>
      <w:lvlJc w:val="left"/>
      <w:pPr>
        <w:tabs>
          <w:tab w:val="num" w:pos="714"/>
        </w:tabs>
        <w:ind w:left="714" w:hanging="357"/>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6">
    <w:nsid w:val="7C9540EB"/>
    <w:multiLevelType w:val="multilevel"/>
    <w:tmpl w:val="D98ECE7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7">
    <w:nsid w:val="7E9F6081"/>
    <w:multiLevelType w:val="hybridMultilevel"/>
    <w:tmpl w:val="E0EA20B4"/>
    <w:lvl w:ilvl="0">
      <w:start w:val="17"/>
      <w:numFmt w:val="decimal"/>
      <w:lvlText w:val="%1."/>
      <w:lvlJc w:val="left"/>
      <w:pPr>
        <w:tabs>
          <w:tab w:val="num" w:pos="0"/>
        </w:tabs>
        <w:ind w:left="227" w:hanging="227"/>
      </w:pPr>
      <w:rPr>
        <w:rFonts w:ascii="Times New Roman" w:hAnsi="Times New Roman" w:cs="Times New Roman" w:hint="default"/>
        <w:b/>
        <w:i w:val="0"/>
        <w:strike w:val="0"/>
        <w:dstrike w:val="0"/>
        <w:sz w:val="24"/>
        <w:rtl w:val="0"/>
        <w:cs w:val="0"/>
      </w:rPr>
    </w:lvl>
    <w:lvl w:ilvl="1">
      <w:start w:val="1"/>
      <w:numFmt w:val="lowerLetter"/>
      <w:lvlText w:val="%2)"/>
      <w:lvlJc w:val="left"/>
      <w:pPr>
        <w:tabs>
          <w:tab w:val="num" w:pos="0"/>
        </w:tabs>
        <w:ind w:left="227" w:hanging="227"/>
      </w:pPr>
      <w:rPr>
        <w:rFonts w:ascii="Times New Roman" w:hAnsi="Times New Roman" w:cs="Times New Roman" w:hint="default"/>
        <w:b w:val="0"/>
        <w:i w:val="0"/>
        <w:strike w:val="0"/>
        <w:dstrike w:val="0"/>
        <w:color w:val="auto"/>
        <w:sz w:val="24"/>
        <w:szCs w:val="24"/>
        <w:rtl w:val="0"/>
        <w:cs w:val="0"/>
      </w:rPr>
    </w:lvl>
    <w:lvl w:ilvl="2">
      <w:start w:val="21"/>
      <w:numFmt w:val="decimal"/>
      <w:lvlText w:val="%3."/>
      <w:lvlJc w:val="left"/>
      <w:pPr>
        <w:tabs>
          <w:tab w:val="num" w:pos="0"/>
        </w:tabs>
        <w:ind w:left="340" w:hanging="340"/>
      </w:pPr>
      <w:rPr>
        <w:rFonts w:ascii="Times New Roman" w:hAnsi="Times New Roman" w:cs="Times New Roman" w:hint="default"/>
        <w:b/>
        <w:i w:val="0"/>
        <w:strike w:val="0"/>
        <w:dstrike w:val="0"/>
        <w:color w:val="auto"/>
        <w:sz w:val="24"/>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7F483F40"/>
    <w:multiLevelType w:val="singleLevel"/>
    <w:tmpl w:val="AE98B36E"/>
    <w:lvl w:ilvl="0">
      <w:start w:val="1"/>
      <w:numFmt w:val="lowerLetter"/>
      <w:lvlText w:val="%1)"/>
      <w:lvlJc w:val="left"/>
      <w:pPr>
        <w:tabs>
          <w:tab w:val="num" w:pos="714"/>
        </w:tabs>
        <w:ind w:left="714" w:hanging="357"/>
      </w:pPr>
      <w:rPr>
        <w:rFonts w:cs="Times New Roman" w:hint="default"/>
        <w:b w:val="0"/>
        <w:i w:val="0"/>
        <w:sz w:val="24"/>
        <w:rtl w:val="0"/>
        <w:cs w:val="0"/>
      </w:rPr>
    </w:lvl>
  </w:abstractNum>
  <w:abstractNum w:abstractNumId="49">
    <w:nsid w:val="7FF364A1"/>
    <w:multiLevelType w:val="multilevel"/>
    <w:tmpl w:val="3744B6A6"/>
    <w:lvl w:ilvl="0">
      <w:start w:val="1"/>
      <w:numFmt w:val="decimal"/>
      <w:lvlText w:val="%1."/>
      <w:lvlJc w:val="left"/>
      <w:pPr>
        <w:ind w:left="360" w:hanging="360"/>
      </w:pPr>
      <w:rPr>
        <w:rFonts w:cs="Times New Roman"/>
        <w:rtl w:val="0"/>
        <w:cs w:val="0"/>
      </w:rPr>
    </w:lvl>
    <w:lvl w:ilvl="1">
      <w:start w:val="1"/>
      <w:numFmt w:val="lowerLetter"/>
      <w:lvlText w:val="%2)"/>
      <w:lvlJc w:val="left"/>
      <w:pPr>
        <w:tabs>
          <w:tab w:val="num" w:pos="357"/>
        </w:tabs>
        <w:ind w:left="357" w:hanging="357"/>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44"/>
  </w:num>
  <w:num w:numId="3">
    <w:abstractNumId w:val="26"/>
  </w:num>
  <w:num w:numId="4">
    <w:abstractNumId w:val="34"/>
  </w:num>
  <w:num w:numId="5">
    <w:abstractNumId w:val="25"/>
  </w:num>
  <w:num w:numId="6">
    <w:abstractNumId w:val="33"/>
  </w:num>
  <w:num w:numId="7">
    <w:abstractNumId w:val="47"/>
  </w:num>
  <w:num w:numId="8">
    <w:abstractNumId w:val="22"/>
  </w:num>
  <w:num w:numId="9">
    <w:abstractNumId w:val="29"/>
  </w:num>
  <w:num w:numId="10">
    <w:abstractNumId w:val="2"/>
  </w:num>
  <w:num w:numId="11">
    <w:abstractNumId w:val="41"/>
  </w:num>
  <w:num w:numId="12">
    <w:abstractNumId w:val="39"/>
  </w:num>
  <w:num w:numId="13">
    <w:abstractNumId w:val="38"/>
  </w:num>
  <w:num w:numId="14">
    <w:abstractNumId w:val="15"/>
  </w:num>
  <w:num w:numId="15">
    <w:abstractNumId w:val="46"/>
  </w:num>
  <w:num w:numId="16">
    <w:abstractNumId w:val="35"/>
  </w:num>
  <w:num w:numId="17">
    <w:abstractNumId w:val="48"/>
  </w:num>
  <w:num w:numId="18">
    <w:abstractNumId w:val="13"/>
  </w:num>
  <w:num w:numId="19">
    <w:abstractNumId w:val="36"/>
  </w:num>
  <w:num w:numId="20">
    <w:abstractNumId w:val="21"/>
  </w:num>
  <w:num w:numId="21">
    <w:abstractNumId w:val="16"/>
  </w:num>
  <w:num w:numId="22">
    <w:abstractNumId w:val="28"/>
  </w:num>
  <w:num w:numId="23">
    <w:abstractNumId w:val="0"/>
  </w:num>
  <w:num w:numId="24">
    <w:abstractNumId w:val="19"/>
  </w:num>
  <w:num w:numId="25">
    <w:abstractNumId w:val="45"/>
  </w:num>
  <w:num w:numId="26">
    <w:abstractNumId w:val="23"/>
  </w:num>
  <w:num w:numId="27">
    <w:abstractNumId w:val="9"/>
  </w:num>
  <w:num w:numId="28">
    <w:abstractNumId w:val="18"/>
  </w:num>
  <w:num w:numId="29">
    <w:abstractNumId w:val="27"/>
  </w:num>
  <w:num w:numId="30">
    <w:abstractNumId w:val="24"/>
  </w:num>
  <w:num w:numId="31">
    <w:abstractNumId w:val="7"/>
  </w:num>
  <w:num w:numId="32">
    <w:abstractNumId w:val="43"/>
  </w:num>
  <w:num w:numId="33">
    <w:abstractNumId w:val="32"/>
  </w:num>
  <w:num w:numId="34">
    <w:abstractNumId w:val="20"/>
  </w:num>
  <w:num w:numId="35">
    <w:abstractNumId w:val="17"/>
  </w:num>
  <w:num w:numId="36">
    <w:abstractNumId w:val="11"/>
  </w:num>
  <w:num w:numId="37">
    <w:abstractNumId w:val="5"/>
  </w:num>
  <w:num w:numId="38">
    <w:abstractNumId w:val="30"/>
  </w:num>
  <w:num w:numId="39">
    <w:abstractNumId w:val="49"/>
  </w:num>
  <w:num w:numId="40">
    <w:abstractNumId w:val="31"/>
  </w:num>
  <w:num w:numId="41">
    <w:abstractNumId w:val="4"/>
  </w:num>
  <w:num w:numId="42">
    <w:abstractNumId w:val="40"/>
  </w:num>
  <w:num w:numId="43">
    <w:abstractNumId w:val="6"/>
  </w:num>
  <w:num w:numId="44">
    <w:abstractNumId w:val="1"/>
  </w:num>
  <w:num w:numId="45">
    <w:abstractNumId w:val="8"/>
  </w:num>
  <w:num w:numId="46">
    <w:abstractNumId w:val="42"/>
  </w:num>
  <w:num w:numId="47">
    <w:abstractNumId w:val="12"/>
  </w:num>
  <w:num w:numId="48">
    <w:abstractNumId w:val="14"/>
  </w:num>
  <w:num w:numId="49">
    <w:abstractNumId w:val="10"/>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181DBC"/>
    <w:rsid w:val="00003705"/>
    <w:rsid w:val="0000791B"/>
    <w:rsid w:val="00007C10"/>
    <w:rsid w:val="00015284"/>
    <w:rsid w:val="0002209D"/>
    <w:rsid w:val="00022ABA"/>
    <w:rsid w:val="00025BFE"/>
    <w:rsid w:val="00025F07"/>
    <w:rsid w:val="000260E0"/>
    <w:rsid w:val="0002625E"/>
    <w:rsid w:val="0003163C"/>
    <w:rsid w:val="00033F45"/>
    <w:rsid w:val="00034043"/>
    <w:rsid w:val="00040DD2"/>
    <w:rsid w:val="00041D8B"/>
    <w:rsid w:val="00042520"/>
    <w:rsid w:val="00042779"/>
    <w:rsid w:val="000477A1"/>
    <w:rsid w:val="00050C5F"/>
    <w:rsid w:val="00053D2E"/>
    <w:rsid w:val="000564F1"/>
    <w:rsid w:val="00060438"/>
    <w:rsid w:val="00062537"/>
    <w:rsid w:val="000646D7"/>
    <w:rsid w:val="00065EE7"/>
    <w:rsid w:val="00070A96"/>
    <w:rsid w:val="00073AA7"/>
    <w:rsid w:val="0009144A"/>
    <w:rsid w:val="00093493"/>
    <w:rsid w:val="00093E83"/>
    <w:rsid w:val="000A127A"/>
    <w:rsid w:val="000A60F8"/>
    <w:rsid w:val="000A62A2"/>
    <w:rsid w:val="000B19E5"/>
    <w:rsid w:val="000B2F5B"/>
    <w:rsid w:val="000C311D"/>
    <w:rsid w:val="000D0BC9"/>
    <w:rsid w:val="000E1AD2"/>
    <w:rsid w:val="000E5614"/>
    <w:rsid w:val="000F48BF"/>
    <w:rsid w:val="000F547A"/>
    <w:rsid w:val="00102EB3"/>
    <w:rsid w:val="001048C6"/>
    <w:rsid w:val="00107032"/>
    <w:rsid w:val="00107AD2"/>
    <w:rsid w:val="00110C1E"/>
    <w:rsid w:val="00111CE5"/>
    <w:rsid w:val="00113C5A"/>
    <w:rsid w:val="001142DD"/>
    <w:rsid w:val="00114D0C"/>
    <w:rsid w:val="0011774F"/>
    <w:rsid w:val="00117796"/>
    <w:rsid w:val="00124BDA"/>
    <w:rsid w:val="001374F9"/>
    <w:rsid w:val="00147494"/>
    <w:rsid w:val="00150D26"/>
    <w:rsid w:val="0015286A"/>
    <w:rsid w:val="00152B87"/>
    <w:rsid w:val="00173380"/>
    <w:rsid w:val="00173D20"/>
    <w:rsid w:val="0017548B"/>
    <w:rsid w:val="00181DBC"/>
    <w:rsid w:val="001830AA"/>
    <w:rsid w:val="0018518E"/>
    <w:rsid w:val="0018519F"/>
    <w:rsid w:val="00186760"/>
    <w:rsid w:val="00192E26"/>
    <w:rsid w:val="001A1DFC"/>
    <w:rsid w:val="001A31CD"/>
    <w:rsid w:val="001B2D46"/>
    <w:rsid w:val="001B3586"/>
    <w:rsid w:val="001B52D9"/>
    <w:rsid w:val="001C345E"/>
    <w:rsid w:val="001C45F1"/>
    <w:rsid w:val="001C4EAD"/>
    <w:rsid w:val="001E5435"/>
    <w:rsid w:val="001F66A8"/>
    <w:rsid w:val="001F6CD8"/>
    <w:rsid w:val="00205495"/>
    <w:rsid w:val="00207BC5"/>
    <w:rsid w:val="0021793D"/>
    <w:rsid w:val="002219C6"/>
    <w:rsid w:val="00224593"/>
    <w:rsid w:val="00232266"/>
    <w:rsid w:val="002333E5"/>
    <w:rsid w:val="00233B7D"/>
    <w:rsid w:val="00236D16"/>
    <w:rsid w:val="00237A01"/>
    <w:rsid w:val="00240CA5"/>
    <w:rsid w:val="00241B97"/>
    <w:rsid w:val="00242630"/>
    <w:rsid w:val="0024643D"/>
    <w:rsid w:val="00247F00"/>
    <w:rsid w:val="002512B5"/>
    <w:rsid w:val="00253544"/>
    <w:rsid w:val="00253A57"/>
    <w:rsid w:val="00260647"/>
    <w:rsid w:val="0026530D"/>
    <w:rsid w:val="00273F95"/>
    <w:rsid w:val="00275CCA"/>
    <w:rsid w:val="00282AFC"/>
    <w:rsid w:val="00285D5B"/>
    <w:rsid w:val="0029035F"/>
    <w:rsid w:val="00290B1F"/>
    <w:rsid w:val="00290CF4"/>
    <w:rsid w:val="0029463E"/>
    <w:rsid w:val="00294A4C"/>
    <w:rsid w:val="002954BA"/>
    <w:rsid w:val="002A01ED"/>
    <w:rsid w:val="002A4480"/>
    <w:rsid w:val="002B202E"/>
    <w:rsid w:val="002B2E2C"/>
    <w:rsid w:val="002B35E3"/>
    <w:rsid w:val="002B4069"/>
    <w:rsid w:val="002B7F7E"/>
    <w:rsid w:val="002C32B7"/>
    <w:rsid w:val="002C3C3E"/>
    <w:rsid w:val="002C56EB"/>
    <w:rsid w:val="002C5DBF"/>
    <w:rsid w:val="002C622A"/>
    <w:rsid w:val="002E20A4"/>
    <w:rsid w:val="002F3924"/>
    <w:rsid w:val="002F3AF9"/>
    <w:rsid w:val="002F7BED"/>
    <w:rsid w:val="003016B4"/>
    <w:rsid w:val="00303BE2"/>
    <w:rsid w:val="0031320E"/>
    <w:rsid w:val="00316147"/>
    <w:rsid w:val="00320AAA"/>
    <w:rsid w:val="00325282"/>
    <w:rsid w:val="003253CF"/>
    <w:rsid w:val="00325A6E"/>
    <w:rsid w:val="00331047"/>
    <w:rsid w:val="00333878"/>
    <w:rsid w:val="00334EA3"/>
    <w:rsid w:val="00340E13"/>
    <w:rsid w:val="0034237F"/>
    <w:rsid w:val="0034675E"/>
    <w:rsid w:val="00353A38"/>
    <w:rsid w:val="00354ACD"/>
    <w:rsid w:val="0035581F"/>
    <w:rsid w:val="00357B77"/>
    <w:rsid w:val="003621CA"/>
    <w:rsid w:val="00362E51"/>
    <w:rsid w:val="003640C5"/>
    <w:rsid w:val="0036436B"/>
    <w:rsid w:val="00371212"/>
    <w:rsid w:val="0037686F"/>
    <w:rsid w:val="00384636"/>
    <w:rsid w:val="00386035"/>
    <w:rsid w:val="00392C5C"/>
    <w:rsid w:val="00392C97"/>
    <w:rsid w:val="003937DC"/>
    <w:rsid w:val="0039538D"/>
    <w:rsid w:val="0039761B"/>
    <w:rsid w:val="003A0427"/>
    <w:rsid w:val="003A0CCD"/>
    <w:rsid w:val="003A1126"/>
    <w:rsid w:val="003A135E"/>
    <w:rsid w:val="003A7897"/>
    <w:rsid w:val="003B2CAC"/>
    <w:rsid w:val="003B76D3"/>
    <w:rsid w:val="003C043D"/>
    <w:rsid w:val="003C59D5"/>
    <w:rsid w:val="003C5E9E"/>
    <w:rsid w:val="003D6019"/>
    <w:rsid w:val="003E62FA"/>
    <w:rsid w:val="003F3D29"/>
    <w:rsid w:val="00402E73"/>
    <w:rsid w:val="004035C7"/>
    <w:rsid w:val="004054C7"/>
    <w:rsid w:val="004067DB"/>
    <w:rsid w:val="0040728D"/>
    <w:rsid w:val="004074DC"/>
    <w:rsid w:val="00410261"/>
    <w:rsid w:val="004230CF"/>
    <w:rsid w:val="004240EA"/>
    <w:rsid w:val="00427C8B"/>
    <w:rsid w:val="00433E80"/>
    <w:rsid w:val="004364EF"/>
    <w:rsid w:val="00437A53"/>
    <w:rsid w:val="00442592"/>
    <w:rsid w:val="00442A13"/>
    <w:rsid w:val="00446943"/>
    <w:rsid w:val="004520CB"/>
    <w:rsid w:val="00452D0D"/>
    <w:rsid w:val="004530C4"/>
    <w:rsid w:val="00453F9A"/>
    <w:rsid w:val="004550C3"/>
    <w:rsid w:val="00461C99"/>
    <w:rsid w:val="00463A22"/>
    <w:rsid w:val="00465834"/>
    <w:rsid w:val="0046747C"/>
    <w:rsid w:val="0047055F"/>
    <w:rsid w:val="00470786"/>
    <w:rsid w:val="00472A29"/>
    <w:rsid w:val="00475BC4"/>
    <w:rsid w:val="00476B39"/>
    <w:rsid w:val="00483ECC"/>
    <w:rsid w:val="00484765"/>
    <w:rsid w:val="00484C4F"/>
    <w:rsid w:val="004959FB"/>
    <w:rsid w:val="004B372F"/>
    <w:rsid w:val="004B7707"/>
    <w:rsid w:val="004C1793"/>
    <w:rsid w:val="004C42F4"/>
    <w:rsid w:val="004C5C0B"/>
    <w:rsid w:val="004D0C24"/>
    <w:rsid w:val="004D1351"/>
    <w:rsid w:val="004D4AE6"/>
    <w:rsid w:val="004D77C7"/>
    <w:rsid w:val="004E3790"/>
    <w:rsid w:val="004E4C56"/>
    <w:rsid w:val="004E6212"/>
    <w:rsid w:val="004E7AD5"/>
    <w:rsid w:val="004F5320"/>
    <w:rsid w:val="004F794C"/>
    <w:rsid w:val="00501894"/>
    <w:rsid w:val="00512708"/>
    <w:rsid w:val="005251B6"/>
    <w:rsid w:val="005303AE"/>
    <w:rsid w:val="00534EDD"/>
    <w:rsid w:val="00541D07"/>
    <w:rsid w:val="00544CF5"/>
    <w:rsid w:val="00551A87"/>
    <w:rsid w:val="00557B59"/>
    <w:rsid w:val="00566AB5"/>
    <w:rsid w:val="00566C5C"/>
    <w:rsid w:val="00567806"/>
    <w:rsid w:val="0057664D"/>
    <w:rsid w:val="00584D1D"/>
    <w:rsid w:val="0059465B"/>
    <w:rsid w:val="00594FE7"/>
    <w:rsid w:val="00595F72"/>
    <w:rsid w:val="0059672E"/>
    <w:rsid w:val="00596A0B"/>
    <w:rsid w:val="00597DAE"/>
    <w:rsid w:val="005A124E"/>
    <w:rsid w:val="005A1AD3"/>
    <w:rsid w:val="005A3419"/>
    <w:rsid w:val="005A43F2"/>
    <w:rsid w:val="005B1E19"/>
    <w:rsid w:val="005B6D4C"/>
    <w:rsid w:val="005C0118"/>
    <w:rsid w:val="005C1502"/>
    <w:rsid w:val="005D5947"/>
    <w:rsid w:val="005E04A1"/>
    <w:rsid w:val="005E2911"/>
    <w:rsid w:val="005E4FE9"/>
    <w:rsid w:val="005F230D"/>
    <w:rsid w:val="005F25CE"/>
    <w:rsid w:val="005F6549"/>
    <w:rsid w:val="005F6B99"/>
    <w:rsid w:val="00600715"/>
    <w:rsid w:val="006013AC"/>
    <w:rsid w:val="006014C9"/>
    <w:rsid w:val="00606784"/>
    <w:rsid w:val="006104BF"/>
    <w:rsid w:val="006109C3"/>
    <w:rsid w:val="00610B4B"/>
    <w:rsid w:val="00611447"/>
    <w:rsid w:val="00615DAA"/>
    <w:rsid w:val="006307B1"/>
    <w:rsid w:val="00633E35"/>
    <w:rsid w:val="00634720"/>
    <w:rsid w:val="0064121E"/>
    <w:rsid w:val="00643C4F"/>
    <w:rsid w:val="0064424C"/>
    <w:rsid w:val="00647BE9"/>
    <w:rsid w:val="00647F6D"/>
    <w:rsid w:val="00653FAE"/>
    <w:rsid w:val="00655AC2"/>
    <w:rsid w:val="00661FF5"/>
    <w:rsid w:val="00670312"/>
    <w:rsid w:val="0067151E"/>
    <w:rsid w:val="006718FD"/>
    <w:rsid w:val="00673234"/>
    <w:rsid w:val="0067669A"/>
    <w:rsid w:val="00676859"/>
    <w:rsid w:val="00685D69"/>
    <w:rsid w:val="0068710E"/>
    <w:rsid w:val="00692F67"/>
    <w:rsid w:val="00694F03"/>
    <w:rsid w:val="00695C8D"/>
    <w:rsid w:val="006964C3"/>
    <w:rsid w:val="00696852"/>
    <w:rsid w:val="006977FC"/>
    <w:rsid w:val="006A0485"/>
    <w:rsid w:val="006A359C"/>
    <w:rsid w:val="006A5020"/>
    <w:rsid w:val="006B140C"/>
    <w:rsid w:val="006B637B"/>
    <w:rsid w:val="006B720D"/>
    <w:rsid w:val="006C0806"/>
    <w:rsid w:val="006C2DA9"/>
    <w:rsid w:val="006C5D97"/>
    <w:rsid w:val="006D39B5"/>
    <w:rsid w:val="006D4118"/>
    <w:rsid w:val="006D5B48"/>
    <w:rsid w:val="006E48B6"/>
    <w:rsid w:val="006F3A3D"/>
    <w:rsid w:val="006F594A"/>
    <w:rsid w:val="00700798"/>
    <w:rsid w:val="00700C39"/>
    <w:rsid w:val="0070209D"/>
    <w:rsid w:val="00702EF8"/>
    <w:rsid w:val="0070465B"/>
    <w:rsid w:val="0070568F"/>
    <w:rsid w:val="007146CF"/>
    <w:rsid w:val="00721C59"/>
    <w:rsid w:val="00727CB9"/>
    <w:rsid w:val="00743C0D"/>
    <w:rsid w:val="00743DD6"/>
    <w:rsid w:val="0074428B"/>
    <w:rsid w:val="00751190"/>
    <w:rsid w:val="007513C6"/>
    <w:rsid w:val="00752299"/>
    <w:rsid w:val="00753C8F"/>
    <w:rsid w:val="00754E5E"/>
    <w:rsid w:val="007551E0"/>
    <w:rsid w:val="00764962"/>
    <w:rsid w:val="007668D8"/>
    <w:rsid w:val="007772EE"/>
    <w:rsid w:val="007807B5"/>
    <w:rsid w:val="00781617"/>
    <w:rsid w:val="007838BC"/>
    <w:rsid w:val="0078489F"/>
    <w:rsid w:val="00791B95"/>
    <w:rsid w:val="00797836"/>
    <w:rsid w:val="007A376D"/>
    <w:rsid w:val="007A7A21"/>
    <w:rsid w:val="007B2EA0"/>
    <w:rsid w:val="007B623C"/>
    <w:rsid w:val="007B67E0"/>
    <w:rsid w:val="007B6CF5"/>
    <w:rsid w:val="007B7A20"/>
    <w:rsid w:val="007B7C17"/>
    <w:rsid w:val="007C14DD"/>
    <w:rsid w:val="007C5CE8"/>
    <w:rsid w:val="007C68B4"/>
    <w:rsid w:val="007D071C"/>
    <w:rsid w:val="007D218E"/>
    <w:rsid w:val="007D56A5"/>
    <w:rsid w:val="007E1819"/>
    <w:rsid w:val="007E4628"/>
    <w:rsid w:val="007E77E5"/>
    <w:rsid w:val="007E790C"/>
    <w:rsid w:val="007F118B"/>
    <w:rsid w:val="007F23F6"/>
    <w:rsid w:val="007F47CA"/>
    <w:rsid w:val="00804C6A"/>
    <w:rsid w:val="00812185"/>
    <w:rsid w:val="00816E81"/>
    <w:rsid w:val="008172BE"/>
    <w:rsid w:val="00820193"/>
    <w:rsid w:val="00820BB3"/>
    <w:rsid w:val="00820D59"/>
    <w:rsid w:val="0082120C"/>
    <w:rsid w:val="00822460"/>
    <w:rsid w:val="00823F93"/>
    <w:rsid w:val="008331C8"/>
    <w:rsid w:val="00833F77"/>
    <w:rsid w:val="008416CC"/>
    <w:rsid w:val="00844798"/>
    <w:rsid w:val="008472E6"/>
    <w:rsid w:val="0085004E"/>
    <w:rsid w:val="00860183"/>
    <w:rsid w:val="00863DBD"/>
    <w:rsid w:val="00865F57"/>
    <w:rsid w:val="0086623B"/>
    <w:rsid w:val="00867358"/>
    <w:rsid w:val="00871626"/>
    <w:rsid w:val="0087408C"/>
    <w:rsid w:val="00874364"/>
    <w:rsid w:val="008761B9"/>
    <w:rsid w:val="008870CB"/>
    <w:rsid w:val="00893F5D"/>
    <w:rsid w:val="00896254"/>
    <w:rsid w:val="008963B4"/>
    <w:rsid w:val="00897BB4"/>
    <w:rsid w:val="008A2372"/>
    <w:rsid w:val="008A5203"/>
    <w:rsid w:val="008A53FD"/>
    <w:rsid w:val="008A588B"/>
    <w:rsid w:val="008A60AA"/>
    <w:rsid w:val="008B281A"/>
    <w:rsid w:val="008C13EB"/>
    <w:rsid w:val="008C2648"/>
    <w:rsid w:val="008E2BD7"/>
    <w:rsid w:val="008E45D5"/>
    <w:rsid w:val="008E551D"/>
    <w:rsid w:val="008F336F"/>
    <w:rsid w:val="008F5A1B"/>
    <w:rsid w:val="008F7484"/>
    <w:rsid w:val="008F77C1"/>
    <w:rsid w:val="00900B4C"/>
    <w:rsid w:val="00906287"/>
    <w:rsid w:val="00913116"/>
    <w:rsid w:val="00921526"/>
    <w:rsid w:val="009223AB"/>
    <w:rsid w:val="009423E8"/>
    <w:rsid w:val="00944F5F"/>
    <w:rsid w:val="00950619"/>
    <w:rsid w:val="00956A40"/>
    <w:rsid w:val="00964815"/>
    <w:rsid w:val="00964B89"/>
    <w:rsid w:val="00966E0E"/>
    <w:rsid w:val="0096743B"/>
    <w:rsid w:val="00970584"/>
    <w:rsid w:val="00974BD4"/>
    <w:rsid w:val="00981888"/>
    <w:rsid w:val="009860C6"/>
    <w:rsid w:val="009A3945"/>
    <w:rsid w:val="009A748D"/>
    <w:rsid w:val="009A789E"/>
    <w:rsid w:val="009A7965"/>
    <w:rsid w:val="009B145B"/>
    <w:rsid w:val="009C39C0"/>
    <w:rsid w:val="009D6D57"/>
    <w:rsid w:val="009D7C04"/>
    <w:rsid w:val="009E5D85"/>
    <w:rsid w:val="009E68F8"/>
    <w:rsid w:val="009F302D"/>
    <w:rsid w:val="00A00F14"/>
    <w:rsid w:val="00A011E1"/>
    <w:rsid w:val="00A03445"/>
    <w:rsid w:val="00A03DD2"/>
    <w:rsid w:val="00A05C9F"/>
    <w:rsid w:val="00A1353A"/>
    <w:rsid w:val="00A14AC5"/>
    <w:rsid w:val="00A231BE"/>
    <w:rsid w:val="00A2799C"/>
    <w:rsid w:val="00A3530C"/>
    <w:rsid w:val="00A364D7"/>
    <w:rsid w:val="00A44FF9"/>
    <w:rsid w:val="00A50C7F"/>
    <w:rsid w:val="00A6463A"/>
    <w:rsid w:val="00A678F8"/>
    <w:rsid w:val="00A709C3"/>
    <w:rsid w:val="00A715CC"/>
    <w:rsid w:val="00A71C70"/>
    <w:rsid w:val="00A73971"/>
    <w:rsid w:val="00A87AD1"/>
    <w:rsid w:val="00A92937"/>
    <w:rsid w:val="00A97943"/>
    <w:rsid w:val="00AA0902"/>
    <w:rsid w:val="00AA45E9"/>
    <w:rsid w:val="00AA5AEB"/>
    <w:rsid w:val="00AB3C2B"/>
    <w:rsid w:val="00AB5E84"/>
    <w:rsid w:val="00AC42C3"/>
    <w:rsid w:val="00AC44C0"/>
    <w:rsid w:val="00AC6109"/>
    <w:rsid w:val="00AD1E8E"/>
    <w:rsid w:val="00AD343D"/>
    <w:rsid w:val="00AE4B5A"/>
    <w:rsid w:val="00AF7C54"/>
    <w:rsid w:val="00B01C44"/>
    <w:rsid w:val="00B01D70"/>
    <w:rsid w:val="00B02D47"/>
    <w:rsid w:val="00B07816"/>
    <w:rsid w:val="00B112AD"/>
    <w:rsid w:val="00B12137"/>
    <w:rsid w:val="00B12CD4"/>
    <w:rsid w:val="00B16435"/>
    <w:rsid w:val="00B17D3B"/>
    <w:rsid w:val="00B20D2A"/>
    <w:rsid w:val="00B2234F"/>
    <w:rsid w:val="00B3020A"/>
    <w:rsid w:val="00B32A11"/>
    <w:rsid w:val="00B34A87"/>
    <w:rsid w:val="00B4581B"/>
    <w:rsid w:val="00B47955"/>
    <w:rsid w:val="00B52D68"/>
    <w:rsid w:val="00B61353"/>
    <w:rsid w:val="00B62486"/>
    <w:rsid w:val="00B643FE"/>
    <w:rsid w:val="00B70F6D"/>
    <w:rsid w:val="00B71E95"/>
    <w:rsid w:val="00B75444"/>
    <w:rsid w:val="00B82433"/>
    <w:rsid w:val="00B8273C"/>
    <w:rsid w:val="00B859BF"/>
    <w:rsid w:val="00B8671D"/>
    <w:rsid w:val="00B9142C"/>
    <w:rsid w:val="00B9190F"/>
    <w:rsid w:val="00B9354B"/>
    <w:rsid w:val="00BA1438"/>
    <w:rsid w:val="00BB1300"/>
    <w:rsid w:val="00BB336F"/>
    <w:rsid w:val="00BB79DC"/>
    <w:rsid w:val="00BD5394"/>
    <w:rsid w:val="00BD57BB"/>
    <w:rsid w:val="00BE50D8"/>
    <w:rsid w:val="00BF0E2B"/>
    <w:rsid w:val="00BF0F20"/>
    <w:rsid w:val="00BF7481"/>
    <w:rsid w:val="00C0732A"/>
    <w:rsid w:val="00C278FC"/>
    <w:rsid w:val="00C35215"/>
    <w:rsid w:val="00C4225F"/>
    <w:rsid w:val="00C50B81"/>
    <w:rsid w:val="00C51E17"/>
    <w:rsid w:val="00C53967"/>
    <w:rsid w:val="00C64678"/>
    <w:rsid w:val="00C65794"/>
    <w:rsid w:val="00C66215"/>
    <w:rsid w:val="00C66366"/>
    <w:rsid w:val="00C6799A"/>
    <w:rsid w:val="00C80D48"/>
    <w:rsid w:val="00C92F1C"/>
    <w:rsid w:val="00C963E1"/>
    <w:rsid w:val="00CA0B61"/>
    <w:rsid w:val="00CB0F1D"/>
    <w:rsid w:val="00CB44B0"/>
    <w:rsid w:val="00CB5B7B"/>
    <w:rsid w:val="00CC4168"/>
    <w:rsid w:val="00CC5069"/>
    <w:rsid w:val="00CD0AE1"/>
    <w:rsid w:val="00CD4615"/>
    <w:rsid w:val="00CE0C27"/>
    <w:rsid w:val="00CE465E"/>
    <w:rsid w:val="00CF173B"/>
    <w:rsid w:val="00CF40A9"/>
    <w:rsid w:val="00CF5A3E"/>
    <w:rsid w:val="00D031D0"/>
    <w:rsid w:val="00D14599"/>
    <w:rsid w:val="00D15A8D"/>
    <w:rsid w:val="00D21DF0"/>
    <w:rsid w:val="00D30014"/>
    <w:rsid w:val="00D30730"/>
    <w:rsid w:val="00D32D4A"/>
    <w:rsid w:val="00D330E9"/>
    <w:rsid w:val="00D3439D"/>
    <w:rsid w:val="00D3713A"/>
    <w:rsid w:val="00D3760F"/>
    <w:rsid w:val="00D41214"/>
    <w:rsid w:val="00D45C91"/>
    <w:rsid w:val="00D67F7D"/>
    <w:rsid w:val="00D70DF9"/>
    <w:rsid w:val="00D74409"/>
    <w:rsid w:val="00D841F6"/>
    <w:rsid w:val="00D845B5"/>
    <w:rsid w:val="00D8548F"/>
    <w:rsid w:val="00D910A9"/>
    <w:rsid w:val="00D925E3"/>
    <w:rsid w:val="00D93A95"/>
    <w:rsid w:val="00D957F4"/>
    <w:rsid w:val="00DA40C0"/>
    <w:rsid w:val="00DA4981"/>
    <w:rsid w:val="00DC199C"/>
    <w:rsid w:val="00DC19F6"/>
    <w:rsid w:val="00DD5DF9"/>
    <w:rsid w:val="00DF4AF8"/>
    <w:rsid w:val="00DF6633"/>
    <w:rsid w:val="00E0479D"/>
    <w:rsid w:val="00E073B6"/>
    <w:rsid w:val="00E14108"/>
    <w:rsid w:val="00E1469D"/>
    <w:rsid w:val="00E253EA"/>
    <w:rsid w:val="00E32851"/>
    <w:rsid w:val="00E3293F"/>
    <w:rsid w:val="00E37721"/>
    <w:rsid w:val="00E4127B"/>
    <w:rsid w:val="00E41C4A"/>
    <w:rsid w:val="00E52DE0"/>
    <w:rsid w:val="00E5428D"/>
    <w:rsid w:val="00E6141A"/>
    <w:rsid w:val="00E63208"/>
    <w:rsid w:val="00E71B52"/>
    <w:rsid w:val="00E75558"/>
    <w:rsid w:val="00E777D6"/>
    <w:rsid w:val="00E8361B"/>
    <w:rsid w:val="00E8450C"/>
    <w:rsid w:val="00E850D3"/>
    <w:rsid w:val="00E85814"/>
    <w:rsid w:val="00E870EF"/>
    <w:rsid w:val="00E87416"/>
    <w:rsid w:val="00E94100"/>
    <w:rsid w:val="00E97F73"/>
    <w:rsid w:val="00EA0230"/>
    <w:rsid w:val="00EA186C"/>
    <w:rsid w:val="00EA2961"/>
    <w:rsid w:val="00EA3B12"/>
    <w:rsid w:val="00EA3BE7"/>
    <w:rsid w:val="00EB072C"/>
    <w:rsid w:val="00EB290F"/>
    <w:rsid w:val="00EB3B69"/>
    <w:rsid w:val="00EB4D38"/>
    <w:rsid w:val="00EB4ECE"/>
    <w:rsid w:val="00EC0F6B"/>
    <w:rsid w:val="00EC2128"/>
    <w:rsid w:val="00EC23A4"/>
    <w:rsid w:val="00EC2C1E"/>
    <w:rsid w:val="00ED25CA"/>
    <w:rsid w:val="00ED528A"/>
    <w:rsid w:val="00ED6835"/>
    <w:rsid w:val="00EE191A"/>
    <w:rsid w:val="00EE2B05"/>
    <w:rsid w:val="00EE7D01"/>
    <w:rsid w:val="00EF02CA"/>
    <w:rsid w:val="00EF09B5"/>
    <w:rsid w:val="00EF408D"/>
    <w:rsid w:val="00EF6F8C"/>
    <w:rsid w:val="00EF7D42"/>
    <w:rsid w:val="00F002C6"/>
    <w:rsid w:val="00F00E35"/>
    <w:rsid w:val="00F040C9"/>
    <w:rsid w:val="00F041C0"/>
    <w:rsid w:val="00F100D7"/>
    <w:rsid w:val="00F109C9"/>
    <w:rsid w:val="00F2674A"/>
    <w:rsid w:val="00F26FA3"/>
    <w:rsid w:val="00F30033"/>
    <w:rsid w:val="00F31A6B"/>
    <w:rsid w:val="00F33249"/>
    <w:rsid w:val="00F376E8"/>
    <w:rsid w:val="00F43A3C"/>
    <w:rsid w:val="00F43A56"/>
    <w:rsid w:val="00F44B3C"/>
    <w:rsid w:val="00F54812"/>
    <w:rsid w:val="00F64FF6"/>
    <w:rsid w:val="00F65B15"/>
    <w:rsid w:val="00F76CE5"/>
    <w:rsid w:val="00F777BA"/>
    <w:rsid w:val="00F85E4C"/>
    <w:rsid w:val="00F85F78"/>
    <w:rsid w:val="00F93ACB"/>
    <w:rsid w:val="00FA093F"/>
    <w:rsid w:val="00FA0CA8"/>
    <w:rsid w:val="00FA1114"/>
    <w:rsid w:val="00FA4CC4"/>
    <w:rsid w:val="00FB2677"/>
    <w:rsid w:val="00FB4829"/>
    <w:rsid w:val="00FB61D8"/>
    <w:rsid w:val="00FC2172"/>
    <w:rsid w:val="00FC370E"/>
    <w:rsid w:val="00FD0EFA"/>
    <w:rsid w:val="00FD0FA2"/>
    <w:rsid w:val="00FD30A9"/>
    <w:rsid w:val="00FD3A1B"/>
    <w:rsid w:val="00FE152B"/>
    <w:rsid w:val="00FE1B9F"/>
    <w:rsid w:val="00FE2D4C"/>
    <w:rsid w:val="00FE408B"/>
    <w:rsid w:val="00FE50AB"/>
    <w:rsid w:val="00FF6B6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0" w:qFormat="1"/>
    <w:lsdException w:name="Title" w:semiHidden="0" w:uiPriority="0" w:unhideWhenUsed="0" w:qFormat="1"/>
    <w:lsdException w:name="Default Paragraph Font" w:uiPriority="1"/>
    <w:lsdException w:name="Body Text Inde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1">
    <w:name w:val="heading 1"/>
    <w:basedOn w:val="Normal"/>
    <w:next w:val="Normal"/>
    <w:link w:val="Nadpis1Char"/>
    <w:uiPriority w:val="99"/>
    <w:qFormat/>
    <w:rsid w:val="00FA4CC4"/>
    <w:pPr>
      <w:keepNext/>
      <w:spacing w:before="240" w:after="60"/>
      <w:jc w:val="left"/>
      <w:outlineLvl w:val="0"/>
    </w:pPr>
    <w:rPr>
      <w:rFonts w:ascii="Arial" w:hAnsi="Arial" w:cs="Arial"/>
      <w:b/>
      <w:bCs/>
      <w:kern w:val="32"/>
      <w:sz w:val="32"/>
      <w:szCs w:val="32"/>
    </w:rPr>
  </w:style>
  <w:style w:type="paragraph" w:styleId="Heading2">
    <w:name w:val="heading 2"/>
    <w:basedOn w:val="Normal"/>
    <w:link w:val="Nadpis2Char"/>
    <w:uiPriority w:val="99"/>
    <w:qFormat/>
    <w:rsid w:val="00181DBC"/>
    <w:pPr>
      <w:spacing w:before="100" w:beforeAutospacing="1" w:after="100" w:afterAutospacing="1"/>
      <w:jc w:val="center"/>
      <w:outlineLvl w:val="1"/>
    </w:pPr>
    <w:rPr>
      <w:rFonts w:ascii="Arial" w:hAnsi="Arial" w:cs="Arial"/>
      <w:b/>
      <w:bCs/>
      <w:color w:val="804000"/>
      <w:sz w:val="28"/>
      <w:szCs w:val="28"/>
    </w:rPr>
  </w:style>
  <w:style w:type="paragraph" w:styleId="Heading5">
    <w:name w:val="heading 5"/>
    <w:basedOn w:val="Normal"/>
    <w:link w:val="Nadpis5Char"/>
    <w:uiPriority w:val="99"/>
    <w:qFormat/>
    <w:rsid w:val="00181DBC"/>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lang w:val="cs-CZ" w:eastAsia="cs-CZ"/>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lang w:val="cs-CZ" w:eastAsia="cs-CZ"/>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lang w:val="cs-CZ" w:eastAsia="cs-CZ"/>
    </w:rPr>
  </w:style>
  <w:style w:type="character" w:styleId="Hyperlink">
    <w:name w:val="Hyperlink"/>
    <w:basedOn w:val="DefaultParagraphFont"/>
    <w:uiPriority w:val="99"/>
    <w:rsid w:val="00181DBC"/>
    <w:rPr>
      <w:rFonts w:cs="Times New Roman"/>
      <w:color w:val="000060"/>
      <w:u w:val="single"/>
      <w:rtl w:val="0"/>
      <w:cs w:val="0"/>
    </w:rPr>
  </w:style>
  <w:style w:type="paragraph" w:customStyle="1" w:styleId="titulok">
    <w:name w:val="titulok"/>
    <w:basedOn w:val="Normal"/>
    <w:uiPriority w:val="99"/>
    <w:rsid w:val="00181DBC"/>
    <w:pPr>
      <w:spacing w:before="100" w:beforeAutospacing="1" w:after="100" w:afterAutospacing="1"/>
      <w:jc w:val="center"/>
    </w:pPr>
    <w:rPr>
      <w:rFonts w:ascii="Arial" w:hAnsi="Arial" w:cs="Arial"/>
      <w:b/>
      <w:bCs/>
      <w:color w:val="007060"/>
    </w:rPr>
  </w:style>
  <w:style w:type="paragraph" w:customStyle="1" w:styleId="ListNumberLevel2">
    <w:name w:val="List Number (Level 2)"/>
    <w:basedOn w:val="Normal"/>
    <w:uiPriority w:val="99"/>
    <w:rsid w:val="00FA4CC4"/>
    <w:pPr>
      <w:spacing w:before="120" w:after="120"/>
      <w:jc w:val="both"/>
    </w:pPr>
    <w:rPr>
      <w:lang w:val="sk-SK" w:eastAsia="zh-CN"/>
    </w:rPr>
  </w:style>
  <w:style w:type="paragraph" w:styleId="ListParagraph">
    <w:name w:val="List Paragraph"/>
    <w:basedOn w:val="Normal"/>
    <w:uiPriority w:val="99"/>
    <w:qFormat/>
    <w:rsid w:val="000477A1"/>
    <w:pPr>
      <w:ind w:left="708"/>
      <w:jc w:val="both"/>
    </w:pPr>
    <w:rPr>
      <w:szCs w:val="20"/>
      <w:lang w:val="sk-SK" w:eastAsia="sk-SK"/>
    </w:rPr>
  </w:style>
  <w:style w:type="paragraph" w:styleId="Title">
    <w:name w:val="Title"/>
    <w:basedOn w:val="Normal"/>
    <w:link w:val="NzovChar"/>
    <w:uiPriority w:val="99"/>
    <w:qFormat/>
    <w:rsid w:val="00AB5E84"/>
    <w:pPr>
      <w:pBdr>
        <w:bottom w:val="single" w:sz="4" w:space="1" w:color="auto"/>
      </w:pBdr>
      <w:spacing w:before="120"/>
      <w:jc w:val="center"/>
    </w:pPr>
    <w:rPr>
      <w:b/>
      <w:bCs/>
      <w:sz w:val="32"/>
      <w:lang w:val="sk-SK" w:eastAsia="sk-SK"/>
    </w:rPr>
  </w:style>
  <w:style w:type="character" w:customStyle="1" w:styleId="NzovChar">
    <w:name w:val="Názov Char"/>
    <w:basedOn w:val="DefaultParagraphFont"/>
    <w:link w:val="Title"/>
    <w:uiPriority w:val="99"/>
    <w:locked/>
    <w:rsid w:val="00AB5E84"/>
    <w:rPr>
      <w:rFonts w:cs="Times New Roman"/>
      <w:b/>
      <w:bCs/>
      <w:sz w:val="24"/>
      <w:szCs w:val="24"/>
      <w:rtl w:val="0"/>
      <w:cs w:val="0"/>
    </w:rPr>
  </w:style>
  <w:style w:type="paragraph" w:styleId="Header">
    <w:name w:val="header"/>
    <w:basedOn w:val="Normal"/>
    <w:link w:val="HlavikaChar"/>
    <w:uiPriority w:val="99"/>
    <w:rsid w:val="00C35215"/>
    <w:pPr>
      <w:tabs>
        <w:tab w:val="center" w:pos="4536"/>
        <w:tab w:val="right" w:pos="9072"/>
      </w:tabs>
      <w:jc w:val="left"/>
    </w:pPr>
  </w:style>
  <w:style w:type="character" w:customStyle="1" w:styleId="HlavikaChar">
    <w:name w:val="Hlavička Char"/>
    <w:basedOn w:val="DefaultParagraphFont"/>
    <w:link w:val="Header"/>
    <w:uiPriority w:val="99"/>
    <w:locked/>
    <w:rsid w:val="00C35215"/>
    <w:rPr>
      <w:rFonts w:cs="Times New Roman"/>
      <w:sz w:val="24"/>
      <w:szCs w:val="24"/>
      <w:rtl w:val="0"/>
      <w:cs w:val="0"/>
      <w:lang w:val="cs-CZ" w:eastAsia="cs-CZ"/>
    </w:rPr>
  </w:style>
  <w:style w:type="paragraph" w:styleId="Footer">
    <w:name w:val="footer"/>
    <w:basedOn w:val="Normal"/>
    <w:link w:val="PtaChar"/>
    <w:uiPriority w:val="99"/>
    <w:rsid w:val="00C35215"/>
    <w:pPr>
      <w:tabs>
        <w:tab w:val="center" w:pos="4536"/>
        <w:tab w:val="right" w:pos="9072"/>
      </w:tabs>
      <w:jc w:val="left"/>
    </w:pPr>
  </w:style>
  <w:style w:type="character" w:customStyle="1" w:styleId="PtaChar">
    <w:name w:val="Päta Char"/>
    <w:basedOn w:val="DefaultParagraphFont"/>
    <w:link w:val="Footer"/>
    <w:uiPriority w:val="99"/>
    <w:locked/>
    <w:rsid w:val="00C35215"/>
    <w:rPr>
      <w:rFonts w:cs="Times New Roman"/>
      <w:sz w:val="24"/>
      <w:szCs w:val="24"/>
      <w:rtl w:val="0"/>
      <w:cs w:val="0"/>
      <w:lang w:val="cs-CZ" w:eastAsia="cs-CZ"/>
    </w:rPr>
  </w:style>
  <w:style w:type="paragraph" w:styleId="BalloonText">
    <w:name w:val="Balloon Text"/>
    <w:basedOn w:val="Normal"/>
    <w:link w:val="TextbublinyChar"/>
    <w:uiPriority w:val="99"/>
    <w:rsid w:val="00C35215"/>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C35215"/>
    <w:rPr>
      <w:rFonts w:ascii="Tahoma" w:hAnsi="Tahoma" w:cs="Tahoma"/>
      <w:sz w:val="16"/>
      <w:szCs w:val="16"/>
      <w:rtl w:val="0"/>
      <w:cs w:val="0"/>
      <w:lang w:val="cs-CZ" w:eastAsia="cs-CZ"/>
    </w:rPr>
  </w:style>
  <w:style w:type="paragraph" w:styleId="NormalWeb">
    <w:name w:val="Normal (Web)"/>
    <w:basedOn w:val="Normal"/>
    <w:uiPriority w:val="99"/>
    <w:rsid w:val="000564F1"/>
    <w:pPr>
      <w:spacing w:before="100" w:beforeAutospacing="1" w:after="100" w:afterAutospacing="1"/>
      <w:jc w:val="left"/>
    </w:pPr>
    <w:rPr>
      <w:lang w:val="sk-SK" w:eastAsia="sk-SK"/>
    </w:rPr>
  </w:style>
  <w:style w:type="paragraph" w:styleId="BodyTextIndent">
    <w:name w:val="Body Text Indent"/>
    <w:basedOn w:val="Normal"/>
    <w:link w:val="ZarkazkladnhotextuChar"/>
    <w:uiPriority w:val="99"/>
    <w:rsid w:val="002219C6"/>
    <w:pPr>
      <w:jc w:val="center"/>
    </w:pPr>
    <w:rPr>
      <w:szCs w:val="20"/>
      <w:lang w:val="sk-SK"/>
    </w:rPr>
  </w:style>
  <w:style w:type="character" w:customStyle="1" w:styleId="ZarkazkladnhotextuChar">
    <w:name w:val="Zarážka základného textu Char"/>
    <w:basedOn w:val="DefaultParagraphFont"/>
    <w:link w:val="BodyTextIndent"/>
    <w:uiPriority w:val="99"/>
    <w:locked/>
    <w:rsid w:val="002219C6"/>
    <w:rPr>
      <w:rFonts w:cs="Times New Roman"/>
      <w:sz w:val="24"/>
      <w:rtl w:val="0"/>
      <w:cs w:val="0"/>
      <w:lang w:val="x-none" w:eastAsia="cs-CZ"/>
    </w:rPr>
  </w:style>
  <w:style w:type="character" w:styleId="PageNumber">
    <w:name w:val="page number"/>
    <w:basedOn w:val="DefaultParagraphFont"/>
    <w:uiPriority w:val="99"/>
    <w:rsid w:val="00AA5AEB"/>
    <w:rPr>
      <w:rFonts w:cs="Times New Roman"/>
      <w:rtl w:val="0"/>
      <w:cs w:val="0"/>
    </w:rPr>
  </w:style>
  <w:style w:type="paragraph" w:customStyle="1" w:styleId="Zoznamslo">
    <w:name w:val="Zoznam číslo"/>
    <w:uiPriority w:val="99"/>
    <w:rsid w:val="00AA5AEB"/>
    <w:pPr>
      <w:framePr w:wrap="auto"/>
      <w:widowControl/>
      <w:numPr>
        <w:numId w:val="47"/>
      </w:numPr>
      <w:tabs>
        <w:tab w:val="num" w:pos="737"/>
      </w:tabs>
      <w:autoSpaceDE/>
      <w:autoSpaceDN/>
      <w:adjustRightInd/>
      <w:spacing w:before="40" w:after="40"/>
      <w:ind w:left="737" w:right="0" w:hanging="368"/>
      <w:jc w:val="left"/>
      <w:textAlignment w:val="auto"/>
    </w:pPr>
    <w:rPr>
      <w:rFonts w:ascii="Arial" w:hAnsi="Arial" w:cs="Times New Roman"/>
      <w:sz w:val="24"/>
      <w:szCs w:val="20"/>
      <w:rtl w:val="0"/>
      <w:cs w:val="0"/>
      <w:lang w:val="sk-SK" w:eastAsia="sk-SK" w:bidi="ar-SA"/>
    </w:rPr>
  </w:style>
  <w:style w:type="character" w:styleId="HTMLTypewriter">
    <w:name w:val="HTML Typewriter"/>
    <w:basedOn w:val="DefaultParagraphFont"/>
    <w:uiPriority w:val="99"/>
    <w:rsid w:val="00AA5AEB"/>
    <w:rPr>
      <w:rFonts w:ascii="Courier New" w:hAnsi="Courier New" w:cs="Courier New"/>
      <w:sz w:val="20"/>
      <w:szCs w:val="20"/>
      <w:rtl w:val="0"/>
      <w:cs w:val="0"/>
    </w:rPr>
  </w:style>
  <w:style w:type="paragraph" w:styleId="FootnoteText">
    <w:name w:val="footnote text"/>
    <w:basedOn w:val="Normal"/>
    <w:link w:val="TextpoznmkypodiarouChar"/>
    <w:uiPriority w:val="99"/>
    <w:semiHidden/>
    <w:rsid w:val="00DC19F6"/>
    <w:pPr>
      <w:jc w:val="left"/>
    </w:pPr>
    <w:rPr>
      <w:sz w:val="20"/>
      <w:szCs w:val="20"/>
      <w:lang w:val="sk-SK" w:eastAsia="sk-SK"/>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132</TotalTime>
  <Pages>6</Pages>
  <Words>1847</Words>
  <Characters>9188</Characters>
  <Application>Microsoft Office Word</Application>
  <DocSecurity>0</DocSecurity>
  <Lines>0</Lines>
  <Paragraphs>0</Paragraphs>
  <ScaleCrop>false</ScaleCrop>
  <Company>MPSVR SR</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14. 3. 2011</dc:title>
  <dc:creator>jurik</dc:creator>
  <cp:lastModifiedBy>varos</cp:lastModifiedBy>
  <cp:revision>19</cp:revision>
  <cp:lastPrinted>2011-05-18T08:34:00Z</cp:lastPrinted>
  <dcterms:created xsi:type="dcterms:W3CDTF">2011-06-17T13:58:00Z</dcterms:created>
  <dcterms:modified xsi:type="dcterms:W3CDTF">2011-08-18T08:49:00Z</dcterms:modified>
</cp:coreProperties>
</file>