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53CA" w:rsidP="00B07BEE">
      <w:pPr>
        <w:bidi w:val="0"/>
        <w:ind w:left="564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bezchybnosť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="00F6475F">
        <w:rPr>
          <w:rFonts w:ascii="Times New Roman" w:hAnsi="Times New Roman"/>
          <w:bCs/>
          <w:sz w:val="20"/>
        </w:rPr>
        <w:t>Za MPSVR SR: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JUDr. Vlasta Husáriková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Úrad vlády Slovenskej republiky</w:t>
      </w:r>
    </w:p>
    <w:p w:rsidR="00C353CA" w:rsidRPr="00682ABF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682ABF">
        <w:rPr>
          <w:rFonts w:ascii="Times New Roman" w:hAnsi="Times New Roman"/>
          <w:bCs/>
          <w:sz w:val="20"/>
        </w:rPr>
        <w:t>Sekcia vládnej legislatívy:</w:t>
      </w:r>
    </w:p>
    <w:p w:rsidR="00C353CA" w:rsidRPr="00682ABF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A24981" w:rsidR="000B2727">
        <w:rPr>
          <w:rFonts w:ascii="Times New Roman" w:hAnsi="Times New Roman"/>
          <w:bCs/>
          <w:sz w:val="20"/>
        </w:rPr>
        <w:t xml:space="preserve">JUDr. </w:t>
      </w:r>
      <w:r w:rsidR="004603FB">
        <w:rPr>
          <w:rFonts w:ascii="Times New Roman" w:hAnsi="Times New Roman"/>
          <w:bCs/>
          <w:sz w:val="20"/>
        </w:rPr>
        <w:t>Lenka</w:t>
      </w:r>
      <w:r w:rsidRPr="00A24981" w:rsidR="00A24981">
        <w:rPr>
          <w:rFonts w:ascii="Times New Roman" w:hAnsi="Times New Roman"/>
          <w:bCs/>
          <w:sz w:val="20"/>
        </w:rPr>
        <w:t xml:space="preserve"> </w:t>
      </w:r>
      <w:r w:rsidR="004603FB">
        <w:rPr>
          <w:rFonts w:ascii="Times New Roman" w:hAnsi="Times New Roman"/>
          <w:bCs/>
          <w:sz w:val="20"/>
        </w:rPr>
        <w:t>Hanáková</w:t>
      </w:r>
    </w:p>
    <w:p w:rsidR="00C353CA" w:rsidRPr="00F6475F" w:rsidP="00C353CA">
      <w:pPr>
        <w:bidi w:val="0"/>
        <w:ind w:left="5664"/>
        <w:rPr>
          <w:rFonts w:ascii="Times New Roman" w:hAnsi="Times New Roman"/>
          <w:sz w:val="20"/>
        </w:rPr>
      </w:pPr>
      <w:r w:rsidRPr="00682ABF">
        <w:rPr>
          <w:rFonts w:ascii="Times New Roman" w:hAnsi="Times New Roman"/>
          <w:bCs/>
          <w:sz w:val="20"/>
        </w:rPr>
        <w:t>Generálny riaditeľ sekcie vládnej legislatívy</w:t>
      </w:r>
      <w:r w:rsidR="00F6475F">
        <w:rPr>
          <w:rFonts w:ascii="Times New Roman" w:hAnsi="Times New Roman"/>
          <w:sz w:val="20"/>
        </w:rPr>
        <w:t>:</w:t>
      </w:r>
    </w:p>
    <w:p w:rsidR="00C353CA" w:rsidP="00C353CA">
      <w:pPr>
        <w:bidi w:val="0"/>
        <w:ind w:left="4956" w:firstLine="708"/>
        <w:rPr>
          <w:rFonts w:ascii="Times New Roman" w:hAnsi="Times New Roman"/>
        </w:rPr>
      </w:pPr>
      <w:r w:rsidRPr="00A24981">
        <w:rPr>
          <w:rFonts w:ascii="Times New Roman" w:hAnsi="Times New Roman"/>
          <w:sz w:val="20"/>
        </w:rPr>
        <w:t xml:space="preserve">JUDr. </w:t>
      </w:r>
      <w:r w:rsidRPr="00A24981" w:rsidR="00A24981">
        <w:rPr>
          <w:rFonts w:ascii="Times New Roman" w:hAnsi="Times New Roman"/>
          <w:sz w:val="20"/>
        </w:rPr>
        <w:t>Peter Rohaľ</w:t>
      </w:r>
    </w:p>
    <w:p w:rsidR="00C353CA" w:rsidP="00C353CA">
      <w:pPr>
        <w:bidi w:val="0"/>
        <w:ind w:left="7080"/>
        <w:rPr>
          <w:rFonts w:ascii="Times New Roman" w:hAnsi="Times New Roman"/>
        </w:rPr>
      </w:pPr>
    </w:p>
    <w:p w:rsidR="00C353CA" w:rsidP="00C353CA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C353CA" w:rsidRPr="004603FB" w:rsidP="004603FB">
      <w:pPr>
        <w:bidi w:val="0"/>
        <w:spacing w:before="120"/>
        <w:rPr>
          <w:rFonts w:ascii="Times New Roman" w:hAnsi="Times New Roman"/>
        </w:rPr>
      </w:pPr>
      <w:r w:rsidRPr="004603FB">
        <w:rPr>
          <w:rFonts w:ascii="Times New Roman" w:hAnsi="Times New Roman"/>
        </w:rPr>
        <w:t xml:space="preserve">Materiál na rokovanie                                                         </w:t>
      </w:r>
      <w:r w:rsidRPr="004603FB" w:rsidR="00271A0E">
        <w:rPr>
          <w:rFonts w:ascii="Times New Roman" w:hAnsi="Times New Roman"/>
        </w:rPr>
        <w:t xml:space="preserve">                                  </w:t>
      </w:r>
      <w:r w:rsidRPr="004603FB">
        <w:rPr>
          <w:rFonts w:ascii="Times New Roman" w:hAnsi="Times New Roman"/>
        </w:rPr>
        <w:t xml:space="preserve">Číslo: ÚV </w:t>
      </w:r>
      <w:r w:rsidRPr="004603FB" w:rsidR="008A6A59">
        <w:rPr>
          <w:rFonts w:ascii="Times New Roman" w:hAnsi="Times New Roman"/>
        </w:rPr>
        <w:t>–</w:t>
      </w:r>
      <w:r w:rsidRPr="004603FB" w:rsidR="006F36E0">
        <w:rPr>
          <w:rFonts w:ascii="Times New Roman" w:hAnsi="Times New Roman"/>
        </w:rPr>
        <w:t xml:space="preserve"> </w:t>
      </w:r>
      <w:r w:rsidRPr="004603FB" w:rsidR="004603FB">
        <w:rPr>
          <w:rFonts w:ascii="Times New Roman" w:hAnsi="Times New Roman"/>
        </w:rPr>
        <w:t>26744/2011</w:t>
      </w:r>
    </w:p>
    <w:p w:rsidR="002E01B1" w:rsidP="00C353CA">
      <w:pPr>
        <w:bidi w:val="0"/>
        <w:rPr>
          <w:rFonts w:ascii="Times New Roman" w:hAnsi="Times New Roman"/>
        </w:rPr>
      </w:pPr>
      <w:r w:rsidR="00C353CA">
        <w:rPr>
          <w:rFonts w:ascii="Times New Roman" w:hAnsi="Times New Roman"/>
        </w:rPr>
        <w:t>Národnej rady</w:t>
        <w:tab/>
      </w:r>
    </w:p>
    <w:p w:rsidR="00C353CA" w:rsidP="00C353C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D6391C" w:rsidP="00B07BEE">
      <w:pPr>
        <w:bidi w:val="0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</w:rPr>
      </w:pPr>
      <w:r w:rsidR="00B62066">
        <w:rPr>
          <w:rFonts w:ascii="Times New Roman" w:hAnsi="Times New Roman"/>
          <w:b/>
        </w:rPr>
        <w:t>475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9B2B4E" w:rsidP="009B2B4E">
      <w:pPr>
        <w:pStyle w:val="PlainText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Zákon,</w:t>
      </w:r>
    </w:p>
    <w:p w:rsidR="00772034" w:rsidP="004603FB">
      <w:pPr>
        <w:pStyle w:val="BodyTextIndent"/>
        <w:pBdr>
          <w:bottom w:val="single" w:sz="4" w:space="1" w:color="auto"/>
        </w:pBdr>
        <w:bidi w:val="0"/>
        <w:spacing w:before="120" w:after="0"/>
        <w:ind w:left="62"/>
        <w:jc w:val="center"/>
        <w:rPr>
          <w:rFonts w:ascii="Times New Roman" w:hAnsi="Times New Roman"/>
          <w:b/>
        </w:rPr>
      </w:pPr>
      <w:r w:rsidRPr="004603FB" w:rsidR="004603FB">
        <w:rPr>
          <w:rFonts w:ascii="Times New Roman" w:hAnsi="Times New Roman"/>
          <w:b/>
        </w:rPr>
        <w:t>ktorým sa mení a dopĺňa zákon č. 124/2006 Z. z. o bezpečnosti a ochrane zdravia pri práci a o zmene a doplnení niektorých zákonov v znení neskorších predpisov a ktorým sa dopĺňa zákon č. 355/2007 Z. z. o ochrane, podpore a rozvoji verejného zdravia a o zmene a doplnení niektorých zákonov v znení neskorších predpisov</w:t>
      </w:r>
    </w:p>
    <w:p w:rsidR="00C353CA" w:rsidP="00C353CA">
      <w:pPr>
        <w:pStyle w:val="Heading1"/>
        <w:bidi w:val="0"/>
        <w:rPr>
          <w:rFonts w:ascii="Times New Roman" w:hAnsi="Times New Roman"/>
          <w:b w:val="0"/>
          <w:bCs/>
        </w:rPr>
      </w:pPr>
    </w:p>
    <w:p w:rsidR="00C353CA" w:rsidP="00C353CA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C353CA" w:rsidP="00C353CA">
      <w:pPr>
        <w:bidi w:val="0"/>
        <w:ind w:left="4956"/>
        <w:rPr>
          <w:rFonts w:ascii="Times New Roman" w:hAnsi="Times New Roman"/>
          <w:b/>
        </w:rPr>
      </w:pPr>
    </w:p>
    <w:p w:rsidR="00C353CA" w:rsidP="00C353CA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50DB5" w:rsidRPr="003A4419" w:rsidP="00950DB5">
      <w:pPr>
        <w:bidi w:val="0"/>
        <w:ind w:left="4956"/>
        <w:jc w:val="both"/>
        <w:rPr>
          <w:rFonts w:ascii="Times New Roman" w:hAnsi="Times New Roman"/>
          <w:b/>
        </w:rPr>
      </w:pPr>
      <w:r w:rsidRPr="003A4419" w:rsidR="00C353CA">
        <w:rPr>
          <w:rFonts w:ascii="Times New Roman" w:hAnsi="Times New Roman"/>
          <w:b/>
        </w:rPr>
        <w:t>schvaľuje</w:t>
      </w:r>
      <w:r w:rsidRPr="003A4419">
        <w:rPr>
          <w:rFonts w:ascii="Times New Roman" w:hAnsi="Times New Roman"/>
          <w:b/>
        </w:rPr>
        <w:t xml:space="preserve"> </w:t>
      </w:r>
    </w:p>
    <w:p w:rsidR="00950DB5" w:rsidRPr="00156EF7" w:rsidP="00950DB5">
      <w:pPr>
        <w:bidi w:val="0"/>
        <w:ind w:left="4956"/>
        <w:jc w:val="both"/>
        <w:rPr>
          <w:rFonts w:ascii="Times New Roman" w:hAnsi="Times New Roman"/>
        </w:rPr>
      </w:pPr>
      <w:r w:rsidR="004603FB">
        <w:rPr>
          <w:rFonts w:ascii="Times New Roman" w:hAnsi="Times New Roman"/>
        </w:rPr>
        <w:t>vládny n</w:t>
      </w:r>
      <w:r w:rsidRPr="00B036EB" w:rsidR="004603FB">
        <w:rPr>
          <w:rFonts w:ascii="Times New Roman" w:hAnsi="Times New Roman"/>
        </w:rPr>
        <w:t>ávrh zákona, ktorým sa mení a dopĺňa zákon č. 124/2006 Z. z. o bezpečnosti a ochrane zdravia pri práci a o zmene a doplnení niektorých zákonov v znení neskorších predpisov a ktorým sa dopĺňa zákon č. 355/2007 Z. z. o ochrane, podpore a rozvoji verejného zdravia a o zmene a doplnení niektorých zákonov v znení neskorších predpisov</w:t>
      </w:r>
    </w:p>
    <w:p w:rsidR="00772034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1E5B60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C353CA" w:rsidP="00C353CA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C353CA" w:rsidRPr="002E01B1" w:rsidP="00C353CA">
      <w:pPr>
        <w:bidi w:val="0"/>
        <w:rPr>
          <w:rFonts w:ascii="Times New Roman" w:hAnsi="Times New Roman"/>
        </w:rPr>
      </w:pPr>
    </w:p>
    <w:p w:rsidR="00C353CA" w:rsidRPr="00A24981" w:rsidP="00C353CA">
      <w:pPr>
        <w:pStyle w:val="Heading2"/>
        <w:bidi w:val="0"/>
        <w:rPr>
          <w:rFonts w:ascii="Times New Roman" w:hAnsi="Times New Roman"/>
          <w:u w:val="none"/>
        </w:rPr>
      </w:pPr>
      <w:r w:rsidRPr="00A24981" w:rsidR="009B2B4E">
        <w:rPr>
          <w:rFonts w:ascii="Times New Roman" w:hAnsi="Times New Roman"/>
          <w:u w:val="none"/>
        </w:rPr>
        <w:t>Iveta Radičová</w:t>
      </w:r>
    </w:p>
    <w:p w:rsidR="00C353CA" w:rsidP="00C353CA">
      <w:pPr>
        <w:bidi w:val="0"/>
        <w:rPr>
          <w:rFonts w:ascii="Times New Roman" w:hAnsi="Times New Roman"/>
        </w:rPr>
      </w:pPr>
      <w:r w:rsidR="009B2B4E">
        <w:rPr>
          <w:rFonts w:ascii="Times New Roman" w:hAnsi="Times New Roman"/>
        </w:rPr>
        <w:t>predsedníčka</w:t>
      </w:r>
      <w:r>
        <w:rPr>
          <w:rFonts w:ascii="Times New Roman" w:hAnsi="Times New Roman"/>
        </w:rPr>
        <w:t xml:space="preserve"> vlády</w:t>
      </w:r>
    </w:p>
    <w:p w:rsidR="00C353CA" w:rsidP="00C353CA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772034" w:rsidP="00C353CA">
      <w:pPr>
        <w:pStyle w:val="Heading8"/>
        <w:bidi w:val="0"/>
        <w:jc w:val="center"/>
        <w:rPr>
          <w:rFonts w:ascii="Times New Roman" w:hAnsi="Times New Roman"/>
          <w:i w:val="0"/>
        </w:rPr>
      </w:pPr>
    </w:p>
    <w:p w:rsidR="00C353CA" w:rsidP="00C353CA">
      <w:pPr>
        <w:pStyle w:val="Heading8"/>
        <w:bidi w:val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Bratislava </w:t>
      </w:r>
      <w:r w:rsidR="009B2B4E">
        <w:rPr>
          <w:rFonts w:ascii="Times New Roman" w:hAnsi="Times New Roman"/>
          <w:i w:val="0"/>
        </w:rPr>
        <w:t>august 2011</w:t>
      </w:r>
    </w:p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                                                             </w:t>
      </w:r>
      <w:r w:rsidRPr="006F36E0">
        <w:rPr>
          <w:rFonts w:ascii="Times New Roman" w:hAnsi="Times New Roman"/>
        </w:rPr>
        <w:t xml:space="preserve">Číslo: </w:t>
      </w:r>
      <w:r w:rsidRPr="006F36E0" w:rsidR="008A6A59">
        <w:rPr>
          <w:rFonts w:ascii="Times New Roman" w:hAnsi="Times New Roman"/>
        </w:rPr>
        <w:t>ÚV –</w:t>
      </w:r>
      <w:r w:rsidRPr="006F36E0" w:rsidR="006F36E0">
        <w:rPr>
          <w:rFonts w:ascii="Tahoma" w:hAnsi="Tahoma" w:cs="Tahoma"/>
          <w:sz w:val="20"/>
          <w:szCs w:val="20"/>
        </w:rPr>
        <w:t xml:space="preserve"> </w:t>
      </w:r>
      <w:r w:rsidRPr="004603FB" w:rsidR="004603FB">
        <w:rPr>
          <w:rFonts w:ascii="Times New Roman" w:hAnsi="Times New Roman"/>
        </w:rPr>
        <w:t>26744/2011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P="00B07BEE">
      <w:pPr>
        <w:bidi w:val="0"/>
        <w:jc w:val="center"/>
        <w:rPr>
          <w:rFonts w:ascii="Times New Roman" w:hAnsi="Times New Roman"/>
          <w:b/>
        </w:rPr>
      </w:pPr>
      <w:r w:rsidR="00B62066">
        <w:rPr>
          <w:rFonts w:ascii="Times New Roman" w:hAnsi="Times New Roman"/>
          <w:b/>
        </w:rPr>
        <w:t>475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9B2B4E" w:rsidP="009B2B4E">
      <w:pPr>
        <w:pStyle w:val="PlainText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Zákon,</w:t>
      </w:r>
    </w:p>
    <w:p w:rsidR="009B2B4E" w:rsidP="009B2B4E">
      <w:pPr>
        <w:pStyle w:val="BodyTextIndent"/>
        <w:bidi w:val="0"/>
        <w:spacing w:before="120" w:after="0"/>
        <w:ind w:left="62"/>
        <w:jc w:val="center"/>
        <w:rPr>
          <w:rFonts w:ascii="Times New Roman" w:hAnsi="Times New Roman"/>
          <w:b/>
          <w:bCs/>
        </w:rPr>
      </w:pPr>
      <w:r w:rsidRPr="004603FB" w:rsidR="004603FB">
        <w:rPr>
          <w:rFonts w:ascii="Times New Roman" w:hAnsi="Times New Roman"/>
          <w:b/>
        </w:rPr>
        <w:t>ktorým sa mení a dopĺňa zákon č. 124/2006 Z. z. o bezpečnosti a ochrane zdravia pri práci a o zmene a doplnení niektorých zákonov v znení neskorších predpisov a ktorým sa dopĺňa zákon č. 355/2007 Z. z. o ochrane, podpore a rozvoji verejného zdravia a o zmene a doplnení niektorých zákonov v znení neskorších predpisov</w:t>
      </w:r>
      <w:r>
        <w:rPr>
          <w:rFonts w:ascii="Times New Roman" w:hAnsi="Times New Roman"/>
          <w:b/>
          <w:bCs/>
        </w:rPr>
        <w:t xml:space="preserve"> </w:t>
      </w:r>
    </w:p>
    <w:p w:rsidR="00772034" w:rsidP="008A6A59">
      <w:pPr>
        <w:pBdr>
          <w:bottom w:val="single" w:sz="4" w:space="1" w:color="auto"/>
        </w:pBdr>
        <w:bidi w:val="0"/>
        <w:spacing w:after="12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RPr="003A4419" w:rsidP="006734DD">
      <w:pPr>
        <w:bidi w:val="0"/>
        <w:ind w:left="4956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>schvaľuje</w:t>
      </w:r>
    </w:p>
    <w:p w:rsidR="001A031A" w:rsidRPr="00156EF7" w:rsidP="001A031A">
      <w:pPr>
        <w:bidi w:val="0"/>
        <w:ind w:left="4956"/>
        <w:jc w:val="both"/>
        <w:rPr>
          <w:rFonts w:ascii="Times New Roman" w:hAnsi="Times New Roman"/>
          <w:u w:val="single"/>
        </w:rPr>
      </w:pPr>
      <w:r w:rsidR="004603FB">
        <w:rPr>
          <w:rFonts w:ascii="Times New Roman" w:hAnsi="Times New Roman"/>
        </w:rPr>
        <w:t>vládny n</w:t>
      </w:r>
      <w:r w:rsidRPr="00B036EB" w:rsidR="004603FB">
        <w:rPr>
          <w:rFonts w:ascii="Times New Roman" w:hAnsi="Times New Roman"/>
        </w:rPr>
        <w:t>ávrh zákona, ktorým sa mení a dopĺňa zákon č. 124/2006 Z. z. o bezpečnosti a ochrane zdravia pri práci a o zmene a doplnení niektorých zákonov v znení neskorších predpisov a ktorým sa dopĺňa zákon č. 355/2007 Z. z. o ochrane, podpore a rozvoji verejného zdravia a o zmene a doplnení niektorých zákonov v znení neskorších predpisov</w:t>
      </w:r>
    </w:p>
    <w:p w:rsidR="00EC568D" w:rsidRPr="00B07BEE" w:rsidP="00B07BEE">
      <w:pPr>
        <w:bidi w:val="0"/>
        <w:ind w:left="4956"/>
        <w:jc w:val="both"/>
        <w:rPr>
          <w:rFonts w:ascii="Times New Roman" w:hAnsi="Times New Roman"/>
          <w:u w:val="single"/>
        </w:rPr>
      </w:pPr>
      <w:r w:rsidR="006734DD">
        <w:rPr>
          <w:rFonts w:ascii="Times New Roman" w:hAnsi="Times New Roman"/>
        </w:rPr>
        <w:t xml:space="preserve"> </w:t>
      </w: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56EF7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9B2B4E" w:rsidRPr="00A24981" w:rsidP="009B2B4E">
      <w:pPr>
        <w:pStyle w:val="Heading2"/>
        <w:bidi w:val="0"/>
        <w:rPr>
          <w:rFonts w:ascii="Times New Roman" w:hAnsi="Times New Roman"/>
          <w:u w:val="none"/>
        </w:rPr>
      </w:pPr>
      <w:r w:rsidRPr="00A24981">
        <w:rPr>
          <w:rFonts w:ascii="Times New Roman" w:hAnsi="Times New Roman"/>
          <w:u w:val="none"/>
        </w:rPr>
        <w:t>Iveta Radičová</w:t>
      </w:r>
    </w:p>
    <w:p w:rsidR="009B2B4E" w:rsidP="009B2B4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9B2B4E" w:rsidP="009B2B4E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>Bratislava august 2011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B2727"/>
    <w:rsid w:val="000D5E1E"/>
    <w:rsid w:val="00156EF7"/>
    <w:rsid w:val="001A031A"/>
    <w:rsid w:val="001C3A86"/>
    <w:rsid w:val="001E5B60"/>
    <w:rsid w:val="00271A0E"/>
    <w:rsid w:val="002E01B1"/>
    <w:rsid w:val="00352F92"/>
    <w:rsid w:val="003A4419"/>
    <w:rsid w:val="00442F57"/>
    <w:rsid w:val="00453DA2"/>
    <w:rsid w:val="004603FB"/>
    <w:rsid w:val="00521E7B"/>
    <w:rsid w:val="005776F4"/>
    <w:rsid w:val="005B6A0B"/>
    <w:rsid w:val="00671EB8"/>
    <w:rsid w:val="006734DD"/>
    <w:rsid w:val="00682ABF"/>
    <w:rsid w:val="006C5F39"/>
    <w:rsid w:val="006E64A7"/>
    <w:rsid w:val="006F36E0"/>
    <w:rsid w:val="00754330"/>
    <w:rsid w:val="00772034"/>
    <w:rsid w:val="008857E6"/>
    <w:rsid w:val="008A6A59"/>
    <w:rsid w:val="00911099"/>
    <w:rsid w:val="00950DB5"/>
    <w:rsid w:val="00967825"/>
    <w:rsid w:val="009B2B4E"/>
    <w:rsid w:val="009C7B3D"/>
    <w:rsid w:val="00A24981"/>
    <w:rsid w:val="00A25F46"/>
    <w:rsid w:val="00A30080"/>
    <w:rsid w:val="00A97FD5"/>
    <w:rsid w:val="00B036EB"/>
    <w:rsid w:val="00B07BEE"/>
    <w:rsid w:val="00B62066"/>
    <w:rsid w:val="00BB20E2"/>
    <w:rsid w:val="00BF2B48"/>
    <w:rsid w:val="00C03015"/>
    <w:rsid w:val="00C353CA"/>
    <w:rsid w:val="00C53A95"/>
    <w:rsid w:val="00C67C5D"/>
    <w:rsid w:val="00C73400"/>
    <w:rsid w:val="00D6391C"/>
    <w:rsid w:val="00D65CAD"/>
    <w:rsid w:val="00DA50EA"/>
    <w:rsid w:val="00DD084C"/>
    <w:rsid w:val="00EC3EC2"/>
    <w:rsid w:val="00EC568D"/>
    <w:rsid w:val="00EE0E4D"/>
    <w:rsid w:val="00F5209D"/>
    <w:rsid w:val="00F647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rsid w:val="00EE0E4D"/>
    <w:pPr>
      <w:jc w:val="center"/>
    </w:pPr>
    <w:rPr>
      <w:rFonts w:ascii="Arial" w:hAnsi="Arial" w:cs="Arial"/>
      <w:lang w:eastAsia="sk-SK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BodyTextIndentChar">
    <w:name w:val="Body Text Indent Char"/>
    <w:basedOn w:val="DefaultParagraphFont"/>
    <w:link w:val="BodyTextIndent"/>
    <w:locked/>
    <w:rsid w:val="009B2B4E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PlainText">
    <w:name w:val="Plain Text"/>
    <w:basedOn w:val="Normal"/>
    <w:link w:val="PlainTextChar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lainTextChar">
    <w:name w:val="Plain Text Char"/>
    <w:basedOn w:val="DefaultParagraphFont"/>
    <w:link w:val="PlainText"/>
    <w:semiHidden/>
    <w:locked/>
    <w:rsid w:val="009B2B4E"/>
    <w:rPr>
      <w:rFonts w:ascii="Courier New" w:hAnsi="Courier New" w:cs="Courier New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A0E16-0FF5-4965-A09C-463AD855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342</Words>
  <Characters>1952</Characters>
  <Application>Microsoft Office Word</Application>
  <DocSecurity>0</DocSecurity>
  <Lines>0</Lines>
  <Paragraphs>0</Paragraphs>
  <ScaleCrop>false</ScaleCrop>
  <Company>MPSVR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Gašparíková, Jarmila</cp:lastModifiedBy>
  <cp:revision>2</cp:revision>
  <cp:lastPrinted>2009-05-28T11:05:00Z</cp:lastPrinted>
  <dcterms:created xsi:type="dcterms:W3CDTF">2011-08-19T14:15:00Z</dcterms:created>
  <dcterms:modified xsi:type="dcterms:W3CDTF">2011-08-19T14:15:00Z</dcterms:modified>
</cp:coreProperties>
</file>