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0D3E" w:rsidRPr="00F32FF2" w:rsidP="00F32F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2FF2" w:rsidR="00F32FF2">
        <w:rPr>
          <w:rFonts w:ascii="Times New Roman" w:hAnsi="Times New Roman"/>
          <w:b/>
          <w:sz w:val="28"/>
          <w:szCs w:val="28"/>
        </w:rPr>
        <w:t>Predkladacia správa</w:t>
      </w:r>
    </w:p>
    <w:p w:rsidR="00F32FF2">
      <w:pPr>
        <w:bidi w:val="0"/>
        <w:rPr>
          <w:rFonts w:ascii="Times New Roman" w:hAnsi="Times New Roman"/>
        </w:rPr>
      </w:pPr>
    </w:p>
    <w:p w:rsidR="00F32FF2">
      <w:pPr>
        <w:bidi w:val="0"/>
        <w:rPr>
          <w:rFonts w:ascii="Times New Roman" w:hAnsi="Times New Roman"/>
        </w:rPr>
      </w:pPr>
    </w:p>
    <w:p w:rsidR="003446C0">
      <w:pPr>
        <w:bidi w:val="0"/>
        <w:rPr>
          <w:rFonts w:ascii="Times New Roman" w:hAnsi="Times New Roman"/>
        </w:rPr>
      </w:pPr>
      <w:r w:rsidR="00F32FF2">
        <w:rPr>
          <w:rFonts w:ascii="Times New Roman" w:hAnsi="Times New Roman"/>
        </w:rPr>
        <w:tab/>
      </w:r>
    </w:p>
    <w:p w:rsidR="003446C0">
      <w:pPr>
        <w:bidi w:val="0"/>
        <w:rPr>
          <w:rFonts w:ascii="Times New Roman" w:hAnsi="Times New Roman"/>
        </w:rPr>
      </w:pPr>
    </w:p>
    <w:p w:rsidR="003446C0" w:rsidRPr="00F07350" w:rsidP="00F073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07350">
        <w:rPr>
          <w:rFonts w:ascii="Times New Roman" w:hAnsi="Times New Roman"/>
        </w:rPr>
        <w:t>V nadväznosti na Programové vyhlásenie vlády SR  a v zmysle Zákona č. 578/2004 Z. z. o poskytovateľoch zdravotnej starostlivosti, zdravotníckych pracovníkoch, stavovských organizáciách v zdravotníctve a o zmene a doplnení niektorých zákonov sa zdravotnícke zariadenia v pôsobnosti Ministerstva zdravotníctva SR a Ministerstva obrany SR transformujú zo štátnej príspevkovej or</w:t>
      </w:r>
      <w:r w:rsidRPr="00F07350" w:rsidR="00BC082B">
        <w:rPr>
          <w:rFonts w:ascii="Times New Roman" w:hAnsi="Times New Roman"/>
        </w:rPr>
        <w:t>ganizácie na akciovú spoločnosť (ďalej len „štátne organizácie“).</w:t>
      </w:r>
    </w:p>
    <w:p w:rsidR="003446C0" w:rsidRPr="00F07350" w:rsidP="00F07350">
      <w:pPr>
        <w:bidi w:val="0"/>
        <w:rPr>
          <w:rFonts w:ascii="Times New Roman" w:hAnsi="Times New Roman"/>
        </w:rPr>
      </w:pPr>
    </w:p>
    <w:p w:rsidR="00CD0950" w:rsidRPr="00F07350" w:rsidP="00F07350">
      <w:pPr>
        <w:bidi w:val="0"/>
        <w:rPr>
          <w:rFonts w:ascii="Times New Roman" w:hAnsi="Times New Roman"/>
        </w:rPr>
      </w:pPr>
      <w:r w:rsidRPr="00F07350" w:rsidR="003446C0">
        <w:rPr>
          <w:rFonts w:ascii="Times New Roman" w:hAnsi="Times New Roman"/>
        </w:rPr>
        <w:tab/>
      </w:r>
      <w:r w:rsidRPr="00F07350">
        <w:rPr>
          <w:rFonts w:ascii="Times New Roman" w:hAnsi="Times New Roman"/>
        </w:rPr>
        <w:t>Výška finančných prostriedkov na finančnú stabilizáciu štátnych organizácií vychádza z „Rozboru štruktúry záväzkov a trendu zadlžovania transformovaných zdravotníckych zariadení k 31.12.2011“, ktorý vypracoval Ústav súdneho inžinierstva Žilinskej univerzity v Žiline a je v celkovej výške 419 816 045 Eur.</w:t>
      </w:r>
    </w:p>
    <w:p w:rsidR="00CD0950" w:rsidRPr="00F07350" w:rsidP="00F07350">
      <w:pPr>
        <w:bidi w:val="0"/>
        <w:rPr>
          <w:rFonts w:ascii="Times New Roman" w:hAnsi="Times New Roman"/>
        </w:rPr>
      </w:pPr>
    </w:p>
    <w:p w:rsidR="00CD0950" w:rsidRPr="00F07350" w:rsidP="00F07350">
      <w:pPr>
        <w:bidi w:val="0"/>
        <w:rPr>
          <w:rFonts w:ascii="Times New Roman" w:hAnsi="Times New Roman"/>
        </w:rPr>
      </w:pPr>
      <w:r w:rsidRPr="00F07350">
        <w:rPr>
          <w:rFonts w:ascii="Times New Roman" w:hAnsi="Times New Roman"/>
        </w:rPr>
        <w:tab/>
        <w:t xml:space="preserve">Vláda na svojom rokovaní </w:t>
      </w:r>
      <w:r w:rsidRPr="00516C39">
        <w:rPr>
          <w:rFonts w:ascii="Times New Roman" w:hAnsi="Times New Roman"/>
        </w:rPr>
        <w:t xml:space="preserve">dňa 17. </w:t>
      </w:r>
      <w:r w:rsidR="00516C39">
        <w:rPr>
          <w:rFonts w:ascii="Times New Roman" w:hAnsi="Times New Roman"/>
        </w:rPr>
        <w:t>a</w:t>
      </w:r>
      <w:r w:rsidRPr="00516C39">
        <w:rPr>
          <w:rFonts w:ascii="Times New Roman" w:hAnsi="Times New Roman"/>
        </w:rPr>
        <w:t>ugusta</w:t>
      </w:r>
      <w:r w:rsidR="00516C39">
        <w:rPr>
          <w:rFonts w:ascii="Times New Roman" w:hAnsi="Times New Roman"/>
        </w:rPr>
        <w:t xml:space="preserve"> 2011</w:t>
      </w:r>
      <w:r w:rsidRPr="00F07350">
        <w:rPr>
          <w:rFonts w:ascii="Times New Roman" w:hAnsi="Times New Roman"/>
        </w:rPr>
        <w:t xml:space="preserve">  schválila  uznesením vlády </w:t>
      </w:r>
      <w:r w:rsidR="00516C39">
        <w:rPr>
          <w:rFonts w:ascii="Times New Roman" w:hAnsi="Times New Roman"/>
        </w:rPr>
        <w:t>v bode A.1.</w:t>
      </w:r>
      <w:r w:rsidRPr="00F07350">
        <w:rPr>
          <w:rFonts w:ascii="Times New Roman" w:hAnsi="Times New Roman"/>
        </w:rPr>
        <w:t xml:space="preserve"> finančnú stabilizáciu štátnych príspevkových organizácií v pôsobnosti MZ SR a MO SR, v ktorých prebieha zmena právnej formy zo štátnej príspevkovej organizácie na akciovú spoločnosť (ďalej len „štátnych organizácií“) a v bode A.3. návrh na vyslovenie súhlasu Národnej rady SR s použitím štátnych finančných aktív na finančnú stabilizáciu štátnych organizácií podľa bodu A.1 v sume 350 000 000 eur.</w:t>
      </w:r>
    </w:p>
    <w:p w:rsidR="00F07350" w:rsidRPr="00F07350" w:rsidP="00F07350">
      <w:pPr>
        <w:bidi w:val="0"/>
        <w:rPr>
          <w:rFonts w:ascii="Times New Roman" w:hAnsi="Times New Roman"/>
        </w:rPr>
      </w:pPr>
    </w:p>
    <w:p w:rsidR="00570BCD" w:rsidRPr="00F07350" w:rsidP="00F07350">
      <w:pPr>
        <w:bidi w:val="0"/>
        <w:rPr>
          <w:rFonts w:ascii="Times New Roman" w:hAnsi="Times New Roman"/>
        </w:rPr>
      </w:pPr>
      <w:r w:rsidRPr="00F07350">
        <w:rPr>
          <w:rFonts w:ascii="Times New Roman" w:hAnsi="Times New Roman"/>
        </w:rPr>
        <w:tab/>
        <w:t xml:space="preserve">Pridelené finančné prostriedky zo štátnych finančných aktív budú </w:t>
      </w:r>
      <w:r w:rsidRPr="00F07350" w:rsidR="00D5037B">
        <w:rPr>
          <w:rFonts w:ascii="Times New Roman" w:hAnsi="Times New Roman"/>
        </w:rPr>
        <w:t xml:space="preserve">poukázané </w:t>
      </w:r>
      <w:r w:rsidRPr="00F07350">
        <w:rPr>
          <w:rFonts w:ascii="Times New Roman" w:hAnsi="Times New Roman"/>
        </w:rPr>
        <w:t xml:space="preserve">prostredníctvom rozpočtovej kapitoly Ministerstva zdravotníctva SR na samostatne otvorené účty </w:t>
      </w:r>
      <w:r w:rsidRPr="00F07350" w:rsidR="00BC082B">
        <w:rPr>
          <w:rFonts w:ascii="Times New Roman" w:hAnsi="Times New Roman"/>
        </w:rPr>
        <w:t>štátnych organizácií</w:t>
      </w:r>
      <w:r w:rsidRPr="00F07350">
        <w:rPr>
          <w:rFonts w:ascii="Times New Roman" w:hAnsi="Times New Roman"/>
        </w:rPr>
        <w:t>, ktoré budú vedené v Štátnej pokladnici.</w:t>
      </w:r>
    </w:p>
    <w:p w:rsidR="003D5C84" w:rsidRPr="00F07350" w:rsidP="00F07350">
      <w:pPr>
        <w:bidi w:val="0"/>
        <w:rPr>
          <w:rFonts w:ascii="Times New Roman" w:hAnsi="Times New Roman"/>
          <w:b/>
        </w:rPr>
      </w:pPr>
    </w:p>
    <w:p w:rsidR="00F07350" w:rsidRPr="00F07350" w:rsidP="00F07350">
      <w:pPr>
        <w:bidi w:val="0"/>
        <w:ind w:firstLine="708"/>
        <w:rPr>
          <w:rFonts w:ascii="Times New Roman" w:hAnsi="Times New Roman"/>
        </w:rPr>
      </w:pPr>
      <w:r w:rsidRPr="00F07350">
        <w:rPr>
          <w:rFonts w:ascii="Times New Roman" w:hAnsi="Times New Roman"/>
        </w:rPr>
        <w:t>V</w:t>
      </w:r>
      <w:r w:rsidR="007F09D1">
        <w:rPr>
          <w:rFonts w:ascii="Times New Roman" w:hAnsi="Times New Roman"/>
        </w:rPr>
        <w:t xml:space="preserve"> predloženom </w:t>
      </w:r>
      <w:r w:rsidRPr="00F07350">
        <w:rPr>
          <w:rFonts w:ascii="Times New Roman" w:hAnsi="Times New Roman"/>
        </w:rPr>
        <w:t xml:space="preserve">materiáli sú uvedené základné princípy a postup pri finančnej stabilizácii. Na transparentné zabezpečenie procesu finančnej stabilizácie minister zdravotníctva zriadil Komisiu pre finančnú stabilizáciu.  </w:t>
      </w:r>
    </w:p>
    <w:p w:rsidR="00C2550B" w:rsidRPr="00F07350" w:rsidP="00F0735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1E2"/>
    <w:multiLevelType w:val="hybridMultilevel"/>
    <w:tmpl w:val="BEF440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BCC16A2"/>
    <w:multiLevelType w:val="hybridMultilevel"/>
    <w:tmpl w:val="940E6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32FF2"/>
    <w:rsid w:val="000C24F6"/>
    <w:rsid w:val="000F67FB"/>
    <w:rsid w:val="00122C91"/>
    <w:rsid w:val="00153EC8"/>
    <w:rsid w:val="00214D00"/>
    <w:rsid w:val="00261131"/>
    <w:rsid w:val="0027037B"/>
    <w:rsid w:val="002A7E08"/>
    <w:rsid w:val="003446C0"/>
    <w:rsid w:val="00381B7E"/>
    <w:rsid w:val="003937DA"/>
    <w:rsid w:val="003B4DFF"/>
    <w:rsid w:val="003D5C84"/>
    <w:rsid w:val="00405214"/>
    <w:rsid w:val="004F0540"/>
    <w:rsid w:val="00516C39"/>
    <w:rsid w:val="00562513"/>
    <w:rsid w:val="00570BCD"/>
    <w:rsid w:val="005C10DD"/>
    <w:rsid w:val="006B2FED"/>
    <w:rsid w:val="0071723E"/>
    <w:rsid w:val="007176BC"/>
    <w:rsid w:val="007C7627"/>
    <w:rsid w:val="007F09D1"/>
    <w:rsid w:val="00812F14"/>
    <w:rsid w:val="008A4B5E"/>
    <w:rsid w:val="008C439E"/>
    <w:rsid w:val="00976385"/>
    <w:rsid w:val="00A14BC9"/>
    <w:rsid w:val="00A251EB"/>
    <w:rsid w:val="00AA0D3F"/>
    <w:rsid w:val="00AC43ED"/>
    <w:rsid w:val="00AF652C"/>
    <w:rsid w:val="00B155EB"/>
    <w:rsid w:val="00BC082B"/>
    <w:rsid w:val="00BD0809"/>
    <w:rsid w:val="00C2550B"/>
    <w:rsid w:val="00C2646B"/>
    <w:rsid w:val="00C65309"/>
    <w:rsid w:val="00CA0D3E"/>
    <w:rsid w:val="00CD0950"/>
    <w:rsid w:val="00CD2E0F"/>
    <w:rsid w:val="00CF7A61"/>
    <w:rsid w:val="00D02691"/>
    <w:rsid w:val="00D5037B"/>
    <w:rsid w:val="00E55E6C"/>
    <w:rsid w:val="00E56865"/>
    <w:rsid w:val="00F03D6B"/>
    <w:rsid w:val="00F07350"/>
    <w:rsid w:val="00F32FF2"/>
    <w:rsid w:val="00F35F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D3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256</Words>
  <Characters>1460</Characters>
  <Application>Microsoft Office Word</Application>
  <DocSecurity>0</DocSecurity>
  <Lines>0</Lines>
  <Paragraphs>0</Paragraphs>
  <ScaleCrop>false</ScaleCrop>
  <Company>MZ SR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klimovai</dc:creator>
  <cp:lastModifiedBy>Gašparíková, Jarmila</cp:lastModifiedBy>
  <cp:revision>2</cp:revision>
  <cp:lastPrinted>2011-08-16T13:36:00Z</cp:lastPrinted>
  <dcterms:created xsi:type="dcterms:W3CDTF">2011-08-19T12:55:00Z</dcterms:created>
  <dcterms:modified xsi:type="dcterms:W3CDTF">2011-08-19T12:55:00Z</dcterms:modified>
</cp:coreProperties>
</file>