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40392" w:rsidP="00240392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NÁRODNÁ RADA SLOVENSKEJ REPUBLIKY</w:t>
      </w:r>
    </w:p>
    <w:p w:rsidR="00240392" w:rsidP="00240392">
      <w:pPr>
        <w:pBdr>
          <w:bottom w:val="single" w:sz="12" w:space="3" w:color="auto"/>
        </w:pBdr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V. volebné obdobie</w:t>
      </w:r>
    </w:p>
    <w:p w:rsidR="00240392" w:rsidP="00240392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240392" w:rsidP="00240392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240392" w:rsidP="00790D47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90D47" w:rsidR="00790D47">
        <w:rPr>
          <w:rFonts w:ascii="Times New Roman" w:hAnsi="Times New Roman"/>
          <w:b/>
          <w:sz w:val="24"/>
          <w:szCs w:val="24"/>
        </w:rPr>
        <w:t>468</w:t>
      </w:r>
    </w:p>
    <w:p w:rsidR="00790D47" w:rsidP="00790D47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0D47" w:rsidRPr="00790D47" w:rsidP="00790D47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40392" w:rsidP="00240392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VLÁDNY NÁVRH </w:t>
      </w:r>
    </w:p>
    <w:p w:rsidR="00E053BF" w:rsidRPr="002A344F" w:rsidP="00CD1D47">
      <w:pPr>
        <w:bidi w:val="0"/>
        <w:spacing w:after="0" w:line="240" w:lineRule="auto"/>
        <w:jc w:val="center"/>
        <w:rPr>
          <w:rFonts w:ascii="Times New Roman" w:hAnsi="Times New Roman"/>
          <w:spacing w:val="30"/>
          <w:sz w:val="24"/>
          <w:szCs w:val="24"/>
        </w:rPr>
      </w:pPr>
    </w:p>
    <w:p w:rsidR="002E14B1" w:rsidRPr="00521FDA" w:rsidP="00CD1D47">
      <w:pPr>
        <w:bidi w:val="0"/>
        <w:spacing w:after="0" w:line="240" w:lineRule="auto"/>
        <w:jc w:val="center"/>
        <w:outlineLvl w:val="0"/>
        <w:rPr>
          <w:rFonts w:ascii="Times New Roman" w:hAnsi="Times New Roman"/>
          <w:b/>
          <w:caps/>
          <w:spacing w:val="30"/>
          <w:sz w:val="24"/>
          <w:szCs w:val="24"/>
        </w:rPr>
      </w:pPr>
      <w:r w:rsidRPr="00521FDA">
        <w:rPr>
          <w:rFonts w:ascii="Times New Roman" w:hAnsi="Times New Roman"/>
          <w:b/>
          <w:caps/>
          <w:spacing w:val="30"/>
          <w:sz w:val="24"/>
          <w:szCs w:val="24"/>
        </w:rPr>
        <w:t>Zákon</w:t>
      </w:r>
    </w:p>
    <w:p w:rsidR="002E14B1" w:rsidRPr="002A344F" w:rsidP="00CD1D47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E14B1" w:rsidRPr="002A344F" w:rsidP="00CD1D47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A344F">
        <w:rPr>
          <w:rFonts w:ascii="Times New Roman" w:hAnsi="Times New Roman"/>
          <w:sz w:val="24"/>
          <w:szCs w:val="24"/>
        </w:rPr>
        <w:t>z ... 2011,</w:t>
      </w:r>
    </w:p>
    <w:p w:rsidR="002E14B1" w:rsidRPr="002A344F" w:rsidP="00CD1D47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D650D" w:rsidP="00CD1D47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3EFF" w:rsidR="002E14B1">
        <w:rPr>
          <w:rFonts w:ascii="Times New Roman" w:hAnsi="Times New Roman"/>
          <w:b/>
          <w:sz w:val="24"/>
          <w:szCs w:val="24"/>
        </w:rPr>
        <w:t xml:space="preserve">ktorým sa mení a dopĺňa zákon č. </w:t>
      </w:r>
      <w:r w:rsidRPr="00183EFF" w:rsidR="00095CEB">
        <w:rPr>
          <w:rFonts w:ascii="Times New Roman" w:hAnsi="Times New Roman"/>
          <w:b/>
          <w:sz w:val="24"/>
          <w:szCs w:val="24"/>
        </w:rPr>
        <w:t xml:space="preserve">211/2000 Z. z. </w:t>
      </w:r>
      <w:r w:rsidRPr="00183EFF" w:rsidR="002E14B1">
        <w:rPr>
          <w:rFonts w:ascii="Times New Roman" w:hAnsi="Times New Roman"/>
          <w:b/>
          <w:sz w:val="24"/>
          <w:szCs w:val="24"/>
        </w:rPr>
        <w:t xml:space="preserve">o slobodnom prístupe </w:t>
      </w:r>
    </w:p>
    <w:p w:rsidR="001D650D" w:rsidP="001D650D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3EFF" w:rsidR="002E14B1">
        <w:rPr>
          <w:rFonts w:ascii="Times New Roman" w:hAnsi="Times New Roman"/>
          <w:b/>
          <w:sz w:val="24"/>
          <w:szCs w:val="24"/>
        </w:rPr>
        <w:t xml:space="preserve">k informáciám a o zmene a doplnení niektorých zákonov </w:t>
      </w:r>
    </w:p>
    <w:p w:rsidR="002E14B1" w:rsidRPr="00183EFF" w:rsidP="001D650D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3EFF">
        <w:rPr>
          <w:rFonts w:ascii="Times New Roman" w:hAnsi="Times New Roman"/>
          <w:b/>
          <w:sz w:val="24"/>
          <w:szCs w:val="24"/>
        </w:rPr>
        <w:t>(zákon o slobode informácií) v znení neskorších predpisov</w:t>
      </w:r>
      <w:r w:rsidRPr="00183EFF" w:rsidR="00747D16">
        <w:rPr>
          <w:rFonts w:ascii="Times New Roman" w:hAnsi="Times New Roman"/>
          <w:b/>
          <w:sz w:val="24"/>
          <w:szCs w:val="24"/>
        </w:rPr>
        <w:t xml:space="preserve"> </w:t>
      </w:r>
    </w:p>
    <w:p w:rsidR="002E14B1" w:rsidRPr="002A344F" w:rsidP="00CD1D4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73CD" w:rsidRPr="002A344F" w:rsidP="00CD1D4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14B1" w:rsidRPr="002A344F" w:rsidP="00CD1D47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A344F">
        <w:rPr>
          <w:rFonts w:ascii="Times New Roman" w:hAnsi="Times New Roman"/>
          <w:sz w:val="24"/>
          <w:szCs w:val="24"/>
        </w:rPr>
        <w:t xml:space="preserve">Národná rada Slovenskej republiky sa uzniesla na tomto zákone: </w:t>
      </w:r>
    </w:p>
    <w:p w:rsidR="002E14B1" w:rsidRPr="002A344F" w:rsidP="00CD1D4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14B1" w:rsidRPr="002A344F" w:rsidP="00CD1D47">
      <w:pPr>
        <w:bidi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A344F">
        <w:rPr>
          <w:rFonts w:ascii="Times New Roman" w:hAnsi="Times New Roman"/>
          <w:b/>
          <w:sz w:val="24"/>
          <w:szCs w:val="24"/>
        </w:rPr>
        <w:t>Čl. I</w:t>
      </w:r>
    </w:p>
    <w:p w:rsidR="002E14B1" w:rsidRPr="002A344F" w:rsidP="00CD1D4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73CD" w:rsidRPr="002A344F" w:rsidP="00CD1D47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A344F">
        <w:rPr>
          <w:rFonts w:ascii="Times New Roman" w:hAnsi="Times New Roman"/>
          <w:sz w:val="24"/>
          <w:szCs w:val="24"/>
        </w:rPr>
        <w:t>Zákon č. 211/2000 Z. z. o slobodnom prístupe k informáciám a o zmene a doplnení niektorých zákonov (zákon o slo</w:t>
      </w:r>
      <w:r w:rsidR="00411FC8">
        <w:rPr>
          <w:rFonts w:ascii="Times New Roman" w:hAnsi="Times New Roman"/>
          <w:sz w:val="24"/>
          <w:szCs w:val="24"/>
        </w:rPr>
        <w:t>bode informácií) v znení zákona č.</w:t>
      </w:r>
      <w:r w:rsidRPr="002A344F">
        <w:rPr>
          <w:rFonts w:ascii="Times New Roman" w:hAnsi="Times New Roman"/>
          <w:sz w:val="24"/>
          <w:szCs w:val="24"/>
        </w:rPr>
        <w:t xml:space="preserve"> 747/2004 Z. z., zákona č. 628/2005 Z. z., zákona č. 207/2008 Z. z., zákona č. 477/2008 Z. z., zákona č. 145/2010 Z. z., zákona č. 546/2010 Z. z</w:t>
      </w:r>
      <w:r w:rsidRPr="002A344F" w:rsidR="00994312">
        <w:rPr>
          <w:rFonts w:ascii="Times New Roman" w:hAnsi="Times New Roman"/>
          <w:sz w:val="24"/>
          <w:szCs w:val="24"/>
        </w:rPr>
        <w:t>.</w:t>
      </w:r>
      <w:r w:rsidRPr="002A344F" w:rsidR="00367414">
        <w:rPr>
          <w:rFonts w:ascii="Times New Roman" w:hAnsi="Times New Roman"/>
          <w:sz w:val="24"/>
          <w:szCs w:val="24"/>
        </w:rPr>
        <w:t>,</w:t>
      </w:r>
      <w:r w:rsidRPr="002A344F">
        <w:rPr>
          <w:rFonts w:ascii="Times New Roman" w:hAnsi="Times New Roman"/>
          <w:sz w:val="24"/>
          <w:szCs w:val="24"/>
        </w:rPr>
        <w:t xml:space="preserve"> zákona č. </w:t>
      </w:r>
      <w:r w:rsidRPr="002A344F" w:rsidR="00367414">
        <w:rPr>
          <w:rFonts w:ascii="Times New Roman" w:hAnsi="Times New Roman"/>
          <w:sz w:val="24"/>
          <w:szCs w:val="24"/>
        </w:rPr>
        <w:t>204</w:t>
      </w:r>
      <w:r w:rsidRPr="002A344F">
        <w:rPr>
          <w:rFonts w:ascii="Times New Roman" w:hAnsi="Times New Roman"/>
          <w:sz w:val="24"/>
          <w:szCs w:val="24"/>
        </w:rPr>
        <w:t xml:space="preserve">/2011 Z. z. </w:t>
      </w:r>
      <w:r w:rsidRPr="002A344F" w:rsidR="00367414">
        <w:rPr>
          <w:rFonts w:ascii="Times New Roman" w:hAnsi="Times New Roman"/>
          <w:sz w:val="24"/>
          <w:szCs w:val="24"/>
        </w:rPr>
        <w:t xml:space="preserve">a zákona č. 220/2011 Z. z. </w:t>
      </w:r>
      <w:r w:rsidRPr="002A344F">
        <w:rPr>
          <w:rFonts w:ascii="Times New Roman" w:hAnsi="Times New Roman"/>
          <w:sz w:val="24"/>
          <w:szCs w:val="24"/>
        </w:rPr>
        <w:t>sa mení a dopĺňa takto:</w:t>
      </w:r>
    </w:p>
    <w:p w:rsidR="00367414" w:rsidRPr="002A344F" w:rsidP="00CD1D47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D1D47" w:rsidRPr="00AB6D78" w:rsidP="00CD1D4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6D78" w:rsidR="00183140">
        <w:rPr>
          <w:rFonts w:ascii="Times New Roman" w:hAnsi="Times New Roman"/>
          <w:b/>
          <w:sz w:val="24"/>
          <w:szCs w:val="24"/>
        </w:rPr>
        <w:t>1</w:t>
      </w:r>
      <w:r w:rsidRPr="00AB6D78">
        <w:rPr>
          <w:rFonts w:ascii="Times New Roman" w:hAnsi="Times New Roman"/>
          <w:b/>
          <w:sz w:val="24"/>
          <w:szCs w:val="24"/>
        </w:rPr>
        <w:t>.</w:t>
      </w:r>
      <w:r w:rsidRPr="00AB6D78">
        <w:rPr>
          <w:rFonts w:ascii="Times New Roman" w:hAnsi="Times New Roman"/>
          <w:sz w:val="24"/>
          <w:szCs w:val="24"/>
        </w:rPr>
        <w:t xml:space="preserve"> Poznámka pod čiarou k odkazu 2 znie:</w:t>
      </w:r>
    </w:p>
    <w:p w:rsidR="00CD1D47" w:rsidRPr="00AB6D78" w:rsidP="00CD1D4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6D78">
        <w:rPr>
          <w:rFonts w:ascii="Times New Roman" w:hAnsi="Times New Roman"/>
          <w:sz w:val="24"/>
          <w:szCs w:val="24"/>
        </w:rPr>
        <w:t xml:space="preserve">„2) § 21 zákona č. 523/2004 Z. z. o rozpočtových pravidlách verejnej správy a o zmene a doplnení niektorých zákonov v znení </w:t>
      </w:r>
      <w:r w:rsidRPr="000B01A4" w:rsidR="0005566D">
        <w:rPr>
          <w:rFonts w:ascii="Times New Roman" w:hAnsi="Times New Roman"/>
          <w:sz w:val="24"/>
          <w:szCs w:val="24"/>
        </w:rPr>
        <w:t>zákona č. 584/2005 Z. z.</w:t>
      </w:r>
    </w:p>
    <w:p w:rsidR="00CD1D47" w:rsidRPr="00AB6D78" w:rsidP="00CD1D4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6D78">
        <w:rPr>
          <w:rFonts w:ascii="Times New Roman" w:hAnsi="Times New Roman"/>
          <w:sz w:val="24"/>
          <w:szCs w:val="24"/>
        </w:rPr>
        <w:t xml:space="preserve">§ 1 ods. 3 zákona č. 583/2004 Z. z. o rozpočtových pravidlách územnej samosprávy a o zmene a doplnení niektorých zákonov.“. </w:t>
      </w:r>
    </w:p>
    <w:p w:rsidR="00CD1D47" w:rsidRPr="00AB6D78" w:rsidP="00CD1D4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1D47" w:rsidRPr="00AB6D78" w:rsidP="00CD1D4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6D78" w:rsidR="00183140">
        <w:rPr>
          <w:rFonts w:ascii="Times New Roman" w:hAnsi="Times New Roman"/>
          <w:b/>
          <w:sz w:val="24"/>
          <w:szCs w:val="24"/>
        </w:rPr>
        <w:t>2.</w:t>
      </w:r>
      <w:r w:rsidRPr="00AB6D78">
        <w:rPr>
          <w:rFonts w:ascii="Times New Roman" w:hAnsi="Times New Roman"/>
          <w:sz w:val="24"/>
          <w:szCs w:val="24"/>
        </w:rPr>
        <w:t xml:space="preserve"> V § 5a ods. 1 sa slová „zákonom, na základe zákona“ nahrádzajú slovami „zákonom alebo na základe zákona</w:t>
      </w:r>
      <w:r w:rsidRPr="00AB6D78">
        <w:rPr>
          <w:rFonts w:ascii="Times New Roman" w:hAnsi="Times New Roman"/>
          <w:sz w:val="24"/>
          <w:szCs w:val="24"/>
          <w:vertAlign w:val="superscript"/>
        </w:rPr>
        <w:t>2</w:t>
      </w:r>
      <w:r w:rsidRPr="00AB6D78">
        <w:rPr>
          <w:rFonts w:ascii="Times New Roman" w:hAnsi="Times New Roman"/>
          <w:sz w:val="24"/>
          <w:szCs w:val="24"/>
        </w:rPr>
        <w:t xml:space="preserve">)“. </w:t>
      </w:r>
    </w:p>
    <w:p w:rsidR="00CD1D47" w:rsidRPr="00AB6D78" w:rsidP="00CD1D4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1D47" w:rsidRPr="00AB6D78" w:rsidP="00CD1D4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6D78" w:rsidR="00183140">
        <w:rPr>
          <w:rFonts w:ascii="Times New Roman" w:hAnsi="Times New Roman"/>
          <w:b/>
          <w:sz w:val="24"/>
          <w:szCs w:val="24"/>
        </w:rPr>
        <w:t>3</w:t>
      </w:r>
      <w:r w:rsidRPr="00AB6D78">
        <w:rPr>
          <w:rFonts w:ascii="Times New Roman" w:hAnsi="Times New Roman"/>
          <w:b/>
          <w:sz w:val="24"/>
          <w:szCs w:val="24"/>
        </w:rPr>
        <w:t>.</w:t>
      </w:r>
      <w:r w:rsidR="008479CD">
        <w:rPr>
          <w:rFonts w:ascii="Times New Roman" w:hAnsi="Times New Roman"/>
          <w:sz w:val="24"/>
          <w:szCs w:val="24"/>
        </w:rPr>
        <w:t xml:space="preserve"> V § 5a sa za odsek 1 vkladajú nové</w:t>
      </w:r>
      <w:r w:rsidRPr="00AB6D78">
        <w:rPr>
          <w:rFonts w:ascii="Times New Roman" w:hAnsi="Times New Roman"/>
          <w:sz w:val="24"/>
          <w:szCs w:val="24"/>
        </w:rPr>
        <w:t xml:space="preserve"> odsek</w:t>
      </w:r>
      <w:r w:rsidR="008479CD">
        <w:rPr>
          <w:rFonts w:ascii="Times New Roman" w:hAnsi="Times New Roman"/>
          <w:sz w:val="24"/>
          <w:szCs w:val="24"/>
        </w:rPr>
        <w:t>y</w:t>
      </w:r>
      <w:r w:rsidRPr="00AB6D78">
        <w:rPr>
          <w:rFonts w:ascii="Times New Roman" w:hAnsi="Times New Roman"/>
          <w:sz w:val="24"/>
          <w:szCs w:val="24"/>
        </w:rPr>
        <w:t xml:space="preserve"> 2</w:t>
      </w:r>
      <w:r w:rsidR="008479CD">
        <w:rPr>
          <w:rFonts w:ascii="Times New Roman" w:hAnsi="Times New Roman"/>
          <w:sz w:val="24"/>
          <w:szCs w:val="24"/>
        </w:rPr>
        <w:t xml:space="preserve"> a 3, ktoré zn</w:t>
      </w:r>
      <w:r w:rsidRPr="00AB6D78">
        <w:rPr>
          <w:rFonts w:ascii="Times New Roman" w:hAnsi="Times New Roman"/>
          <w:sz w:val="24"/>
          <w:szCs w:val="24"/>
        </w:rPr>
        <w:t>e</w:t>
      </w:r>
      <w:r w:rsidR="008479CD">
        <w:rPr>
          <w:rFonts w:ascii="Times New Roman" w:hAnsi="Times New Roman"/>
          <w:sz w:val="24"/>
          <w:szCs w:val="24"/>
        </w:rPr>
        <w:t>jú</w:t>
      </w:r>
      <w:r w:rsidRPr="00AB6D78">
        <w:rPr>
          <w:rFonts w:ascii="Times New Roman" w:hAnsi="Times New Roman"/>
          <w:sz w:val="24"/>
          <w:szCs w:val="24"/>
        </w:rPr>
        <w:t xml:space="preserve">: </w:t>
      </w:r>
    </w:p>
    <w:p w:rsidR="00CD1D47" w:rsidRPr="00AB6D78" w:rsidP="00CD1D4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6D78">
        <w:rPr>
          <w:rFonts w:ascii="Times New Roman" w:hAnsi="Times New Roman"/>
          <w:sz w:val="24"/>
          <w:szCs w:val="24"/>
        </w:rPr>
        <w:t xml:space="preserve">„(2) Povinne zverejňovaná zmluva je aj písomná zmluva, ktorú uzaviera povinná osoba podľa § 2 ods. 3, v ktorej  má štát alebo povinná osoba podľa </w:t>
      </w:r>
      <w:r w:rsidRPr="00345A47" w:rsidR="00973F76">
        <w:rPr>
          <w:rFonts w:ascii="Times New Roman" w:hAnsi="Times New Roman"/>
          <w:sz w:val="24"/>
          <w:szCs w:val="24"/>
        </w:rPr>
        <w:t>§ 2 ods. 1 a</w:t>
      </w:r>
      <w:r w:rsidRPr="00346293" w:rsidR="00973F76">
        <w:rPr>
          <w:rFonts w:ascii="Times New Roman" w:hAnsi="Times New Roman"/>
          <w:sz w:val="24"/>
          <w:szCs w:val="24"/>
        </w:rPr>
        <w:t> </w:t>
      </w:r>
      <w:r w:rsidRPr="00345A47" w:rsidR="00973F76">
        <w:rPr>
          <w:rFonts w:ascii="Times New Roman" w:hAnsi="Times New Roman"/>
          <w:sz w:val="24"/>
          <w:szCs w:val="24"/>
        </w:rPr>
        <w:t>2</w:t>
      </w:r>
      <w:r w:rsidRPr="00AB6D78">
        <w:rPr>
          <w:rFonts w:ascii="Times New Roman" w:hAnsi="Times New Roman"/>
          <w:sz w:val="24"/>
          <w:szCs w:val="24"/>
        </w:rPr>
        <w:t xml:space="preserve"> výlučnú účasť alebo v ktorej majú štát a povinná osoba podľa </w:t>
      </w:r>
      <w:r w:rsidRPr="00973F76" w:rsidR="00973F76">
        <w:rPr>
          <w:rFonts w:ascii="Times New Roman" w:hAnsi="Times New Roman"/>
          <w:sz w:val="24"/>
          <w:szCs w:val="24"/>
        </w:rPr>
        <w:t>§ 2 ods. 1 a 2</w:t>
      </w:r>
      <w:r w:rsidRPr="00AB6D78">
        <w:rPr>
          <w:rFonts w:ascii="Times New Roman" w:hAnsi="Times New Roman"/>
          <w:sz w:val="24"/>
          <w:szCs w:val="24"/>
        </w:rPr>
        <w:t xml:space="preserve"> spoločne výlučnú účasť alebo v ktorej majú štát a viaceré povinné osoby podľa </w:t>
      </w:r>
      <w:r w:rsidRPr="00973F76" w:rsidR="00973F76">
        <w:rPr>
          <w:rFonts w:ascii="Times New Roman" w:hAnsi="Times New Roman"/>
          <w:sz w:val="24"/>
          <w:szCs w:val="24"/>
        </w:rPr>
        <w:t>§ 2 ods. 1 a 2</w:t>
      </w:r>
      <w:r w:rsidRPr="00AB6D78">
        <w:rPr>
          <w:rFonts w:ascii="Times New Roman" w:hAnsi="Times New Roman"/>
          <w:sz w:val="24"/>
          <w:szCs w:val="24"/>
        </w:rPr>
        <w:t xml:space="preserve"> spoločne výlučnú účasť a ktorá sa týka nakladania s jej majetkom; to neplatí, ak je zmluva uzatvorená v bežnom obchodnom styku v rozsahu predmetu podnikania alebo činnosti zapísanej v obchodnom registri al</w:t>
      </w:r>
      <w:r w:rsidR="008479CD">
        <w:rPr>
          <w:rFonts w:ascii="Times New Roman" w:hAnsi="Times New Roman"/>
          <w:sz w:val="24"/>
          <w:szCs w:val="24"/>
        </w:rPr>
        <w:t>ebo v inej úradnej evidencii.</w:t>
      </w:r>
    </w:p>
    <w:p w:rsidR="00C7738C" w:rsidRPr="004F2545" w:rsidP="00CD1D4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2545" w:rsidR="00680F7D">
        <w:rPr>
          <w:rFonts w:ascii="Times New Roman" w:hAnsi="Times New Roman"/>
          <w:sz w:val="24"/>
          <w:szCs w:val="24"/>
          <w:lang w:eastAsia="sk-SK"/>
        </w:rPr>
        <w:t xml:space="preserve">(3) Namiesto zmluvy uzatvorenej v bežnom obchodnom styku </w:t>
      </w:r>
      <w:r w:rsidRPr="004F2545" w:rsidR="00680F7D">
        <w:rPr>
          <w:rFonts w:ascii="Times New Roman" w:hAnsi="Times New Roman"/>
          <w:sz w:val="24"/>
          <w:szCs w:val="24"/>
        </w:rPr>
        <w:t>v rozsahu predmetu podnikania alebo činnosti zapísanej v obchodnom registri alebo v inej úradnej evidencii povinnej osoby podľa odseku 2 sa zverejňuje informácia o uzatvorení takejto zmluvy; to neplatí, ak sa zmluva uzavrela s fyzickou osobou, ktorá nie je podnikateľom. Na zverejňovanie informácie podľa prvej vety sa použijú odseky 6, 7</w:t>
      </w:r>
      <w:r w:rsidRPr="004F2545" w:rsidR="00BB0AD5">
        <w:rPr>
          <w:rFonts w:ascii="Times New Roman" w:hAnsi="Times New Roman"/>
          <w:sz w:val="24"/>
          <w:szCs w:val="24"/>
        </w:rPr>
        <w:t>,</w:t>
      </w:r>
      <w:r w:rsidRPr="004F2545" w:rsidR="00680F7D">
        <w:rPr>
          <w:rFonts w:ascii="Times New Roman" w:hAnsi="Times New Roman"/>
          <w:sz w:val="24"/>
          <w:szCs w:val="24"/>
        </w:rPr>
        <w:t> 9</w:t>
      </w:r>
      <w:r w:rsidRPr="004F2545" w:rsidR="00BB0AD5">
        <w:rPr>
          <w:rFonts w:ascii="Times New Roman" w:hAnsi="Times New Roman"/>
          <w:sz w:val="24"/>
          <w:szCs w:val="24"/>
        </w:rPr>
        <w:t xml:space="preserve"> a 14</w:t>
      </w:r>
      <w:r w:rsidRPr="004F2545" w:rsidR="00680F7D">
        <w:rPr>
          <w:rFonts w:ascii="Times New Roman" w:hAnsi="Times New Roman"/>
          <w:sz w:val="24"/>
          <w:szCs w:val="24"/>
        </w:rPr>
        <w:t xml:space="preserve"> rovnako.“. </w:t>
      </w:r>
    </w:p>
    <w:p w:rsidR="00680F7D" w:rsidRPr="00AB6D78" w:rsidP="00CD1D4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1D47" w:rsidRPr="00AB6D78" w:rsidP="00CD1D4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6D78">
        <w:rPr>
          <w:rFonts w:ascii="Times New Roman" w:hAnsi="Times New Roman"/>
          <w:sz w:val="24"/>
          <w:szCs w:val="24"/>
        </w:rPr>
        <w:t>Doterajšie odseky</w:t>
      </w:r>
      <w:r w:rsidR="008479CD">
        <w:rPr>
          <w:rFonts w:ascii="Times New Roman" w:hAnsi="Times New Roman"/>
          <w:sz w:val="24"/>
          <w:szCs w:val="24"/>
        </w:rPr>
        <w:t xml:space="preserve"> 2 až 8 sa označujú ako odseky 4 až 10</w:t>
      </w:r>
      <w:r w:rsidRPr="00AB6D78">
        <w:rPr>
          <w:rFonts w:ascii="Times New Roman" w:hAnsi="Times New Roman"/>
          <w:sz w:val="24"/>
          <w:szCs w:val="24"/>
        </w:rPr>
        <w:t xml:space="preserve">. </w:t>
      </w:r>
    </w:p>
    <w:p w:rsidR="00CD1D47" w:rsidRPr="002A344F" w:rsidP="00CD1D4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14B1" w:rsidRPr="002A344F" w:rsidP="00CD1D4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183140">
        <w:rPr>
          <w:rFonts w:ascii="Times New Roman" w:hAnsi="Times New Roman"/>
          <w:b/>
          <w:sz w:val="24"/>
          <w:szCs w:val="24"/>
        </w:rPr>
        <w:t>4</w:t>
      </w:r>
      <w:r w:rsidRPr="002A344F" w:rsidR="00606D2D">
        <w:rPr>
          <w:rFonts w:ascii="Times New Roman" w:hAnsi="Times New Roman"/>
          <w:b/>
          <w:sz w:val="24"/>
          <w:szCs w:val="24"/>
        </w:rPr>
        <w:t>.</w:t>
      </w:r>
      <w:r w:rsidRPr="002A344F" w:rsidR="00606D2D">
        <w:rPr>
          <w:rFonts w:ascii="Times New Roman" w:hAnsi="Times New Roman"/>
          <w:sz w:val="24"/>
          <w:szCs w:val="24"/>
        </w:rPr>
        <w:t xml:space="preserve"> V § 5</w:t>
      </w:r>
      <w:r w:rsidRPr="002A344F" w:rsidR="003B0F02">
        <w:rPr>
          <w:rFonts w:ascii="Times New Roman" w:hAnsi="Times New Roman"/>
          <w:sz w:val="24"/>
          <w:szCs w:val="24"/>
        </w:rPr>
        <w:t>a</w:t>
      </w:r>
      <w:r w:rsidRPr="002A344F" w:rsidR="00606D2D">
        <w:rPr>
          <w:rFonts w:ascii="Times New Roman" w:hAnsi="Times New Roman"/>
          <w:sz w:val="24"/>
          <w:szCs w:val="24"/>
        </w:rPr>
        <w:t xml:space="preserve"> ods. </w:t>
      </w:r>
      <w:r w:rsidR="008479CD">
        <w:rPr>
          <w:rFonts w:ascii="Times New Roman" w:hAnsi="Times New Roman"/>
          <w:sz w:val="24"/>
          <w:szCs w:val="24"/>
        </w:rPr>
        <w:t>4</w:t>
      </w:r>
      <w:r w:rsidRPr="002A344F" w:rsidR="00606D2D">
        <w:rPr>
          <w:rFonts w:ascii="Times New Roman" w:hAnsi="Times New Roman"/>
          <w:sz w:val="24"/>
          <w:szCs w:val="24"/>
        </w:rPr>
        <w:t xml:space="preserve"> sa na konci pripája</w:t>
      </w:r>
      <w:r w:rsidR="007C3575">
        <w:rPr>
          <w:rFonts w:ascii="Times New Roman" w:hAnsi="Times New Roman"/>
          <w:sz w:val="24"/>
          <w:szCs w:val="24"/>
        </w:rPr>
        <w:t>jú</w:t>
      </w:r>
      <w:r w:rsidRPr="002A344F" w:rsidR="00606D2D">
        <w:rPr>
          <w:rFonts w:ascii="Times New Roman" w:hAnsi="Times New Roman"/>
          <w:sz w:val="24"/>
          <w:szCs w:val="24"/>
        </w:rPr>
        <w:t xml:space="preserve"> </w:t>
      </w:r>
      <w:r w:rsidR="007C3575">
        <w:rPr>
          <w:rFonts w:ascii="Times New Roman" w:hAnsi="Times New Roman"/>
          <w:sz w:val="24"/>
          <w:szCs w:val="24"/>
        </w:rPr>
        <w:t xml:space="preserve">tieto </w:t>
      </w:r>
      <w:r w:rsidRPr="002A344F" w:rsidR="00606D2D">
        <w:rPr>
          <w:rFonts w:ascii="Times New Roman" w:hAnsi="Times New Roman"/>
          <w:sz w:val="24"/>
          <w:szCs w:val="24"/>
        </w:rPr>
        <w:t>vet</w:t>
      </w:r>
      <w:r w:rsidR="007C3575">
        <w:rPr>
          <w:rFonts w:ascii="Times New Roman" w:hAnsi="Times New Roman"/>
          <w:sz w:val="24"/>
          <w:szCs w:val="24"/>
        </w:rPr>
        <w:t>y</w:t>
      </w:r>
      <w:r w:rsidRPr="002A344F" w:rsidR="00606D2D">
        <w:rPr>
          <w:rFonts w:ascii="Times New Roman" w:hAnsi="Times New Roman"/>
          <w:sz w:val="24"/>
          <w:szCs w:val="24"/>
        </w:rPr>
        <w:t xml:space="preserve">: „Rovnako sa </w:t>
      </w:r>
      <w:r w:rsidRPr="002A344F" w:rsidR="00911901">
        <w:rPr>
          <w:rFonts w:ascii="Times New Roman" w:hAnsi="Times New Roman"/>
          <w:sz w:val="24"/>
          <w:szCs w:val="24"/>
        </w:rPr>
        <w:t>nemusia zverejniť časti</w:t>
      </w:r>
      <w:r w:rsidRPr="002A344F" w:rsidR="00C503BD">
        <w:rPr>
          <w:rFonts w:ascii="Times New Roman" w:hAnsi="Times New Roman"/>
          <w:sz w:val="24"/>
          <w:szCs w:val="24"/>
        </w:rPr>
        <w:t xml:space="preserve"> povinne zverejňovanej zmluvy</w:t>
      </w:r>
      <w:r w:rsidRPr="002A344F" w:rsidR="00911901">
        <w:rPr>
          <w:rFonts w:ascii="Times New Roman" w:hAnsi="Times New Roman"/>
          <w:sz w:val="24"/>
          <w:szCs w:val="24"/>
        </w:rPr>
        <w:t>, ktorými sú</w:t>
      </w:r>
      <w:r w:rsidRPr="002A344F" w:rsidR="00C503BD">
        <w:rPr>
          <w:rFonts w:ascii="Times New Roman" w:hAnsi="Times New Roman"/>
          <w:sz w:val="24"/>
          <w:szCs w:val="24"/>
        </w:rPr>
        <w:t xml:space="preserve"> </w:t>
      </w:r>
      <w:r w:rsidRPr="002A344F" w:rsidR="00606D2D">
        <w:rPr>
          <w:rFonts w:ascii="Times New Roman" w:hAnsi="Times New Roman"/>
          <w:sz w:val="24"/>
          <w:szCs w:val="24"/>
        </w:rPr>
        <w:t>technické predlohy,</w:t>
      </w:r>
      <w:r w:rsidRPr="002A344F" w:rsidR="00C503BD">
        <w:rPr>
          <w:rFonts w:ascii="Times New Roman" w:hAnsi="Times New Roman"/>
          <w:sz w:val="24"/>
          <w:szCs w:val="24"/>
        </w:rPr>
        <w:t xml:space="preserve"> návody, výkresy,</w:t>
      </w:r>
      <w:r w:rsidRPr="002A344F" w:rsidR="00911901">
        <w:rPr>
          <w:rFonts w:ascii="Times New Roman" w:hAnsi="Times New Roman"/>
          <w:sz w:val="24"/>
          <w:szCs w:val="24"/>
        </w:rPr>
        <w:t xml:space="preserve"> projektové dokumentácie,</w:t>
      </w:r>
      <w:r w:rsidRPr="002A344F" w:rsidR="00C503BD">
        <w:rPr>
          <w:rFonts w:ascii="Times New Roman" w:hAnsi="Times New Roman"/>
          <w:sz w:val="24"/>
          <w:szCs w:val="24"/>
        </w:rPr>
        <w:t xml:space="preserve"> modely,</w:t>
      </w:r>
      <w:r w:rsidRPr="002A344F" w:rsidR="00DA104F">
        <w:rPr>
          <w:rFonts w:ascii="Times New Roman" w:hAnsi="Times New Roman"/>
          <w:sz w:val="24"/>
          <w:szCs w:val="24"/>
        </w:rPr>
        <w:t xml:space="preserve"> </w:t>
      </w:r>
      <w:r w:rsidRPr="002A344F" w:rsidR="0002400B">
        <w:rPr>
          <w:rFonts w:ascii="Times New Roman" w:hAnsi="Times New Roman"/>
          <w:sz w:val="24"/>
          <w:szCs w:val="24"/>
        </w:rPr>
        <w:t>kalkulácie jednotkových cien</w:t>
      </w:r>
      <w:r w:rsidR="00D479ED">
        <w:rPr>
          <w:rFonts w:ascii="Times New Roman" w:hAnsi="Times New Roman"/>
          <w:sz w:val="24"/>
          <w:szCs w:val="24"/>
        </w:rPr>
        <w:t xml:space="preserve"> a</w:t>
      </w:r>
      <w:r w:rsidRPr="002A344F" w:rsidR="00C503BD">
        <w:rPr>
          <w:rFonts w:ascii="Times New Roman" w:hAnsi="Times New Roman"/>
          <w:sz w:val="24"/>
          <w:szCs w:val="24"/>
        </w:rPr>
        <w:t xml:space="preserve"> vzory</w:t>
      </w:r>
      <w:r w:rsidR="00345A47">
        <w:rPr>
          <w:rFonts w:ascii="Times New Roman" w:hAnsi="Times New Roman"/>
          <w:sz w:val="24"/>
          <w:szCs w:val="24"/>
        </w:rPr>
        <w:t xml:space="preserve">. </w:t>
      </w:r>
      <w:r w:rsidR="00A917D3">
        <w:rPr>
          <w:rFonts w:ascii="Times New Roman" w:hAnsi="Times New Roman"/>
          <w:sz w:val="24"/>
          <w:szCs w:val="24"/>
        </w:rPr>
        <w:t>U</w:t>
      </w:r>
      <w:r w:rsidRPr="002A344F" w:rsidR="00606D2D">
        <w:rPr>
          <w:rFonts w:ascii="Times New Roman" w:hAnsi="Times New Roman"/>
          <w:sz w:val="24"/>
          <w:szCs w:val="24"/>
        </w:rPr>
        <w:t>stanovenia všeobecných obchodných podmienok</w:t>
      </w:r>
      <w:r w:rsidR="009B5D59">
        <w:rPr>
          <w:rFonts w:ascii="Times New Roman" w:hAnsi="Times New Roman"/>
          <w:sz w:val="24"/>
          <w:szCs w:val="24"/>
        </w:rPr>
        <w:t xml:space="preserve"> sa nemusia zverejniť</w:t>
      </w:r>
      <w:r w:rsidRPr="002A344F" w:rsidR="00606D2D">
        <w:rPr>
          <w:rFonts w:ascii="Times New Roman" w:hAnsi="Times New Roman"/>
          <w:sz w:val="24"/>
          <w:szCs w:val="24"/>
        </w:rPr>
        <w:t xml:space="preserve">, ak časť obsahu povinne zverejňovanej zmluvy je určená odkazom na ne a zároveň totožné ustanovenia všeobecných obchodných podmienok boli zverejnené </w:t>
      </w:r>
      <w:r w:rsidRPr="002A344F" w:rsidR="00DF4AE0">
        <w:rPr>
          <w:rFonts w:ascii="Times New Roman" w:hAnsi="Times New Roman"/>
          <w:sz w:val="24"/>
          <w:szCs w:val="24"/>
        </w:rPr>
        <w:t xml:space="preserve">tou istou povinnou </w:t>
      </w:r>
      <w:r w:rsidR="004A7914">
        <w:rPr>
          <w:rFonts w:ascii="Times New Roman" w:hAnsi="Times New Roman"/>
          <w:sz w:val="24"/>
          <w:szCs w:val="24"/>
        </w:rPr>
        <w:t>osobou</w:t>
      </w:r>
      <w:r w:rsidRPr="002A344F" w:rsidR="00DF4AE0">
        <w:rPr>
          <w:rFonts w:ascii="Times New Roman" w:hAnsi="Times New Roman"/>
          <w:sz w:val="24"/>
          <w:szCs w:val="24"/>
        </w:rPr>
        <w:t xml:space="preserve"> </w:t>
      </w:r>
      <w:r w:rsidRPr="002A344F" w:rsidR="00606D2D">
        <w:rPr>
          <w:rFonts w:ascii="Times New Roman" w:hAnsi="Times New Roman"/>
          <w:sz w:val="24"/>
          <w:szCs w:val="24"/>
        </w:rPr>
        <w:t xml:space="preserve">spolu s inou povinne zverejňovanou zmluvou, </w:t>
      </w:r>
      <w:r w:rsidRPr="0095769D" w:rsidR="00606D2D">
        <w:rPr>
          <w:rFonts w:ascii="Times New Roman" w:hAnsi="Times New Roman"/>
          <w:sz w:val="24"/>
          <w:szCs w:val="24"/>
        </w:rPr>
        <w:t>ktorá už nadobudla účinnosť</w:t>
      </w:r>
      <w:r w:rsidRPr="0095769D" w:rsidR="00FC56D7">
        <w:rPr>
          <w:rFonts w:ascii="Times New Roman" w:hAnsi="Times New Roman"/>
          <w:sz w:val="24"/>
          <w:szCs w:val="24"/>
        </w:rPr>
        <w:t xml:space="preserve">; </w:t>
      </w:r>
      <w:r w:rsidRPr="0095769D" w:rsidR="00644B49">
        <w:rPr>
          <w:rFonts w:ascii="Times New Roman" w:hAnsi="Times New Roman"/>
          <w:sz w:val="24"/>
          <w:szCs w:val="24"/>
        </w:rPr>
        <w:t>pri takto povinne zverej</w:t>
      </w:r>
      <w:r w:rsidRPr="0095769D" w:rsidR="003C1E04">
        <w:rPr>
          <w:rFonts w:ascii="Times New Roman" w:hAnsi="Times New Roman"/>
          <w:sz w:val="24"/>
          <w:szCs w:val="24"/>
        </w:rPr>
        <w:t xml:space="preserve">ňovanej zmluve sa uvedie </w:t>
      </w:r>
      <w:r w:rsidRPr="0095769D" w:rsidR="0081142E">
        <w:rPr>
          <w:rFonts w:ascii="Times New Roman" w:hAnsi="Times New Roman"/>
          <w:color w:val="000000"/>
          <w:sz w:val="24"/>
          <w:szCs w:val="24"/>
        </w:rPr>
        <w:t>v Centrálnom registri zmlúv (ďalej len „register“)</w:t>
      </w:r>
      <w:r w:rsidRPr="0095769D" w:rsidR="00152915">
        <w:rPr>
          <w:rFonts w:ascii="Times New Roman" w:eastAsia="EUAlbertina-Regular-Identity-H" w:hAnsi="Times New Roman"/>
          <w:color w:val="000000"/>
          <w:sz w:val="24"/>
          <w:szCs w:val="24"/>
        </w:rPr>
        <w:t xml:space="preserve"> </w:t>
      </w:r>
      <w:r w:rsidRPr="0095769D" w:rsidR="003C1E04">
        <w:rPr>
          <w:rFonts w:ascii="Times New Roman" w:hAnsi="Times New Roman"/>
          <w:sz w:val="24"/>
          <w:szCs w:val="24"/>
        </w:rPr>
        <w:t xml:space="preserve">alebo na webovom sídle </w:t>
      </w:r>
      <w:r w:rsidRPr="0095769D" w:rsidR="00016E3C">
        <w:rPr>
          <w:rFonts w:ascii="Times New Roman" w:hAnsi="Times New Roman"/>
          <w:sz w:val="24"/>
          <w:szCs w:val="24"/>
        </w:rPr>
        <w:t>odkaz na inú povinne zverejňovanú zmluvu, ktorá už nadobudla účinnosť.</w:t>
      </w:r>
      <w:r w:rsidRPr="0095769D" w:rsidR="00606D2D">
        <w:rPr>
          <w:rFonts w:ascii="Times New Roman" w:hAnsi="Times New Roman"/>
          <w:sz w:val="24"/>
          <w:szCs w:val="24"/>
        </w:rPr>
        <w:t>“.</w:t>
      </w:r>
      <w:r w:rsidR="00016E3C">
        <w:rPr>
          <w:rFonts w:ascii="Times New Roman" w:hAnsi="Times New Roman"/>
          <w:sz w:val="24"/>
          <w:szCs w:val="24"/>
        </w:rPr>
        <w:t xml:space="preserve"> </w:t>
      </w:r>
      <w:r w:rsidRPr="002A344F" w:rsidR="00606D2D">
        <w:rPr>
          <w:rFonts w:ascii="Times New Roman" w:hAnsi="Times New Roman"/>
          <w:sz w:val="24"/>
          <w:szCs w:val="24"/>
        </w:rPr>
        <w:t xml:space="preserve"> </w:t>
      </w:r>
    </w:p>
    <w:p w:rsidR="000B087D" w:rsidRPr="002A344F" w:rsidP="00CD1D4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3038" w:rsidRPr="00313EC7" w:rsidP="00313EC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183140">
        <w:rPr>
          <w:rFonts w:ascii="Times New Roman" w:hAnsi="Times New Roman"/>
          <w:b/>
          <w:sz w:val="24"/>
          <w:szCs w:val="24"/>
        </w:rPr>
        <w:t>5</w:t>
      </w:r>
      <w:r w:rsidRPr="002A344F" w:rsidR="009858ED">
        <w:rPr>
          <w:rFonts w:ascii="Times New Roman" w:hAnsi="Times New Roman"/>
          <w:sz w:val="24"/>
          <w:szCs w:val="24"/>
        </w:rPr>
        <w:t>.</w:t>
      </w:r>
      <w:r w:rsidRPr="002A344F" w:rsidR="0036544D">
        <w:rPr>
          <w:rFonts w:ascii="Times New Roman" w:hAnsi="Times New Roman"/>
          <w:sz w:val="24"/>
          <w:szCs w:val="24"/>
        </w:rPr>
        <w:t xml:space="preserve"> </w:t>
      </w:r>
      <w:r w:rsidRPr="00313EC7">
        <w:rPr>
          <w:rFonts w:ascii="Times New Roman" w:hAnsi="Times New Roman"/>
          <w:sz w:val="24"/>
          <w:szCs w:val="24"/>
        </w:rPr>
        <w:t>V § 5a od</w:t>
      </w:r>
      <w:r w:rsidR="008479CD">
        <w:rPr>
          <w:rFonts w:ascii="Times New Roman" w:hAnsi="Times New Roman"/>
          <w:sz w:val="24"/>
          <w:szCs w:val="24"/>
        </w:rPr>
        <w:t>s. 5</w:t>
      </w:r>
      <w:r w:rsidRPr="00313EC7">
        <w:rPr>
          <w:rFonts w:ascii="Times New Roman" w:hAnsi="Times New Roman"/>
          <w:sz w:val="24"/>
          <w:szCs w:val="24"/>
        </w:rPr>
        <w:t xml:space="preserve"> písmeno d) znie:</w:t>
      </w:r>
    </w:p>
    <w:p w:rsidR="00973038" w:rsidRPr="002A344F" w:rsidP="0097303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3EC7">
        <w:rPr>
          <w:rFonts w:ascii="Times New Roman" w:hAnsi="Times New Roman"/>
          <w:sz w:val="24"/>
          <w:szCs w:val="24"/>
        </w:rPr>
        <w:t>„d) zmluva týkajúca sa cenných papierov alebo</w:t>
      </w:r>
      <w:r w:rsidR="00313EC7">
        <w:rPr>
          <w:rFonts w:ascii="Times New Roman" w:hAnsi="Times New Roman"/>
          <w:sz w:val="24"/>
          <w:szCs w:val="24"/>
        </w:rPr>
        <w:t xml:space="preserve"> iných finančných nástrojov,“.</w:t>
      </w:r>
    </w:p>
    <w:p w:rsidR="009858ED" w:rsidRPr="002A344F" w:rsidP="00CD1D4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1D47" w:rsidP="00CD1D47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="00183140">
        <w:rPr>
          <w:rFonts w:ascii="Times New Roman" w:hAnsi="Times New Roman"/>
          <w:b/>
          <w:color w:val="000000"/>
          <w:sz w:val="24"/>
          <w:szCs w:val="24"/>
        </w:rPr>
        <w:t>6</w:t>
      </w:r>
      <w:r w:rsidRPr="002A344F" w:rsidR="009858ED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2A344F" w:rsidR="001E5E3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2A344F" w:rsidR="00AD3885">
        <w:rPr>
          <w:rFonts w:ascii="Times New Roman" w:hAnsi="Times New Roman"/>
          <w:color w:val="000000"/>
          <w:sz w:val="24"/>
          <w:szCs w:val="24"/>
        </w:rPr>
        <w:t xml:space="preserve">V </w:t>
      </w:r>
      <w:r w:rsidRPr="002A344F" w:rsidR="009858ED">
        <w:rPr>
          <w:rFonts w:ascii="Times New Roman" w:hAnsi="Times New Roman"/>
          <w:color w:val="000000"/>
          <w:sz w:val="24"/>
          <w:szCs w:val="24"/>
        </w:rPr>
        <w:t xml:space="preserve">§ 5a </w:t>
      </w:r>
      <w:r w:rsidRPr="002A344F" w:rsidR="00AD3885">
        <w:rPr>
          <w:rFonts w:ascii="Times New Roman" w:hAnsi="Times New Roman"/>
          <w:color w:val="000000"/>
          <w:sz w:val="24"/>
          <w:szCs w:val="24"/>
        </w:rPr>
        <w:t xml:space="preserve">sa odsek </w:t>
      </w:r>
      <w:r w:rsidR="008479CD">
        <w:rPr>
          <w:rFonts w:ascii="Times New Roman" w:hAnsi="Times New Roman"/>
          <w:color w:val="000000"/>
          <w:sz w:val="24"/>
          <w:szCs w:val="24"/>
        </w:rPr>
        <w:t>5</w:t>
      </w:r>
      <w:r w:rsidRPr="002A344F" w:rsidR="00AD388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A344F" w:rsidR="009858ED">
        <w:rPr>
          <w:rFonts w:ascii="Times New Roman" w:hAnsi="Times New Roman"/>
          <w:color w:val="000000"/>
          <w:sz w:val="24"/>
          <w:szCs w:val="24"/>
        </w:rPr>
        <w:t xml:space="preserve">dopĺňa písmenami </w:t>
      </w:r>
      <w:r w:rsidR="0020539B">
        <w:rPr>
          <w:rFonts w:ascii="Times New Roman" w:hAnsi="Times New Roman"/>
          <w:color w:val="000000"/>
          <w:sz w:val="24"/>
          <w:szCs w:val="24"/>
        </w:rPr>
        <w:t xml:space="preserve">h) až </w:t>
      </w:r>
      <w:r w:rsidR="007C3575">
        <w:rPr>
          <w:rFonts w:ascii="Times New Roman" w:hAnsi="Times New Roman"/>
          <w:color w:val="000000"/>
          <w:sz w:val="24"/>
          <w:szCs w:val="24"/>
        </w:rPr>
        <w:t>t</w:t>
      </w:r>
      <w:r w:rsidRPr="0020539B" w:rsidR="00AD3885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20539B">
        <w:rPr>
          <w:rFonts w:ascii="Times New Roman" w:hAnsi="Times New Roman"/>
          <w:color w:val="000000"/>
          <w:sz w:val="24"/>
          <w:szCs w:val="24"/>
        </w:rPr>
        <w:t>ktoré</w:t>
      </w:r>
      <w:r>
        <w:rPr>
          <w:rFonts w:ascii="Times New Roman" w:hAnsi="Times New Roman"/>
          <w:color w:val="000000"/>
          <w:sz w:val="24"/>
          <w:szCs w:val="24"/>
        </w:rPr>
        <w:t xml:space="preserve"> znejú: </w:t>
      </w:r>
    </w:p>
    <w:p w:rsidR="009858ED" w:rsidRPr="002A344F" w:rsidP="00CD1D47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344F" w:rsidR="003779E2">
        <w:rPr>
          <w:rFonts w:ascii="Times New Roman" w:hAnsi="Times New Roman"/>
          <w:color w:val="000000"/>
          <w:sz w:val="24"/>
          <w:szCs w:val="24"/>
        </w:rPr>
        <w:t>„</w:t>
      </w:r>
      <w:r w:rsidRPr="002A344F">
        <w:rPr>
          <w:rFonts w:ascii="Times New Roman" w:hAnsi="Times New Roman"/>
          <w:color w:val="000000"/>
          <w:sz w:val="24"/>
          <w:szCs w:val="24"/>
        </w:rPr>
        <w:t xml:space="preserve">h) zmluva uzavieraná v pôsobnosti Štátnej pokladnice týkajúca sa finančných a platobných služieb, </w:t>
      </w:r>
    </w:p>
    <w:p w:rsidR="008A05FC" w:rsidP="00CD1D47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344F" w:rsidR="009858ED">
        <w:rPr>
          <w:rFonts w:ascii="Times New Roman" w:hAnsi="Times New Roman"/>
          <w:color w:val="000000"/>
          <w:sz w:val="24"/>
          <w:szCs w:val="24"/>
        </w:rPr>
        <w:t xml:space="preserve">i) </w:t>
      </w:r>
      <w:r w:rsidRPr="002A344F">
        <w:rPr>
          <w:rFonts w:ascii="Times New Roman" w:hAnsi="Times New Roman"/>
          <w:color w:val="000000"/>
          <w:sz w:val="24"/>
          <w:szCs w:val="24"/>
        </w:rPr>
        <w:t xml:space="preserve">zmluva týkajúca sa obchodov zabezpečujúcich likviditu štátu a </w:t>
      </w:r>
      <w:r w:rsidRPr="002A344F" w:rsidR="00E24C8A">
        <w:rPr>
          <w:rFonts w:ascii="Times New Roman" w:hAnsi="Times New Roman"/>
          <w:color w:val="000000"/>
          <w:sz w:val="24"/>
          <w:szCs w:val="24"/>
        </w:rPr>
        <w:t>zmluv</w:t>
      </w:r>
      <w:r w:rsidR="00E24C8A">
        <w:rPr>
          <w:rFonts w:ascii="Times New Roman" w:hAnsi="Times New Roman"/>
          <w:color w:val="000000"/>
          <w:sz w:val="24"/>
          <w:szCs w:val="24"/>
        </w:rPr>
        <w:t>a</w:t>
      </w:r>
      <w:r w:rsidRPr="002A344F" w:rsidR="00E24C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A344F">
        <w:rPr>
          <w:rFonts w:ascii="Times New Roman" w:hAnsi="Times New Roman"/>
          <w:color w:val="000000"/>
          <w:sz w:val="24"/>
          <w:szCs w:val="24"/>
        </w:rPr>
        <w:t>o zabezpečení poskytovania platobných služieb,</w:t>
      </w:r>
    </w:p>
    <w:p w:rsidR="009858ED" w:rsidRPr="002A344F" w:rsidP="00CD1D47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344F" w:rsidR="008A05FC">
        <w:rPr>
          <w:rFonts w:ascii="Times New Roman" w:hAnsi="Times New Roman"/>
          <w:color w:val="000000"/>
          <w:sz w:val="24"/>
          <w:szCs w:val="24"/>
        </w:rPr>
        <w:t xml:space="preserve">j) </w:t>
      </w:r>
      <w:r w:rsidRPr="002A344F">
        <w:rPr>
          <w:rFonts w:ascii="Times New Roman" w:hAnsi="Times New Roman"/>
          <w:color w:val="000000"/>
          <w:sz w:val="24"/>
          <w:szCs w:val="24"/>
        </w:rPr>
        <w:t xml:space="preserve">zmluva uzavieraná v pôsobnosti </w:t>
      </w:r>
      <w:r w:rsidRPr="002A344F" w:rsidR="00220908">
        <w:rPr>
          <w:rFonts w:ascii="Times New Roman" w:hAnsi="Times New Roman"/>
          <w:color w:val="000000"/>
          <w:sz w:val="24"/>
          <w:szCs w:val="24"/>
        </w:rPr>
        <w:t>Správy štátnych hmotných rezerv</w:t>
      </w:r>
      <w:r w:rsidR="00E24C8A">
        <w:rPr>
          <w:rFonts w:ascii="Times New Roman" w:hAnsi="Times New Roman"/>
          <w:color w:val="000000"/>
          <w:sz w:val="24"/>
          <w:szCs w:val="24"/>
        </w:rPr>
        <w:t xml:space="preserve"> Slovenskej republiky</w:t>
      </w:r>
      <w:r w:rsidRPr="002A344F">
        <w:rPr>
          <w:rFonts w:ascii="Times New Roman" w:hAnsi="Times New Roman"/>
          <w:color w:val="000000"/>
          <w:sz w:val="24"/>
          <w:szCs w:val="24"/>
        </w:rPr>
        <w:t xml:space="preserve"> pri zabezpečovaní činností v oblasti štátnych hmotných rezerv</w:t>
      </w:r>
      <w:r w:rsidR="00C873B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873B1" w:rsidR="00C873B1">
        <w:rPr>
          <w:rFonts w:ascii="Times New Roman" w:hAnsi="Times New Roman"/>
          <w:color w:val="000000"/>
          <w:sz w:val="24"/>
          <w:szCs w:val="24"/>
        </w:rPr>
        <w:t>Slovenskej republiky</w:t>
      </w:r>
      <w:r w:rsidRPr="002A344F">
        <w:rPr>
          <w:rFonts w:ascii="Times New Roman" w:hAnsi="Times New Roman"/>
          <w:color w:val="000000"/>
          <w:sz w:val="24"/>
          <w:szCs w:val="24"/>
        </w:rPr>
        <w:t>, ktoré súvisia s p</w:t>
      </w:r>
      <w:r w:rsidRPr="002A344F" w:rsidR="00966DFF">
        <w:rPr>
          <w:rFonts w:ascii="Times New Roman" w:hAnsi="Times New Roman"/>
          <w:color w:val="000000"/>
          <w:sz w:val="24"/>
          <w:szCs w:val="24"/>
        </w:rPr>
        <w:t>lnením úloh vymedzených</w:t>
      </w:r>
      <w:r w:rsidR="00C873B1">
        <w:rPr>
          <w:rFonts w:ascii="Times New Roman" w:hAnsi="Times New Roman"/>
          <w:color w:val="000000"/>
          <w:sz w:val="24"/>
          <w:szCs w:val="24"/>
        </w:rPr>
        <w:t xml:space="preserve"> osobitným</w:t>
      </w:r>
      <w:r w:rsidRPr="002A344F" w:rsidR="00966DFF">
        <w:rPr>
          <w:rFonts w:ascii="Times New Roman" w:hAnsi="Times New Roman"/>
          <w:color w:val="000000"/>
          <w:sz w:val="24"/>
          <w:szCs w:val="24"/>
        </w:rPr>
        <w:t xml:space="preserve"> zákonom,</w:t>
      </w:r>
      <w:r w:rsidRPr="002A344F" w:rsidR="00966DFF">
        <w:rPr>
          <w:rFonts w:ascii="Times New Roman" w:hAnsi="Times New Roman"/>
          <w:color w:val="000000"/>
          <w:sz w:val="24"/>
          <w:szCs w:val="24"/>
          <w:vertAlign w:val="superscript"/>
        </w:rPr>
        <w:t>7ca</w:t>
      </w:r>
      <w:r w:rsidRPr="0020539B" w:rsidR="00966DFF">
        <w:rPr>
          <w:rFonts w:ascii="Times New Roman" w:hAnsi="Times New Roman"/>
          <w:color w:val="000000"/>
          <w:sz w:val="24"/>
          <w:szCs w:val="24"/>
        </w:rPr>
        <w:t>)</w:t>
      </w:r>
      <w:r w:rsidRPr="002A344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14D0C" w:rsidRPr="002A344F" w:rsidP="00CD1D47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vertAlign w:val="superscript"/>
        </w:rPr>
      </w:pPr>
      <w:r w:rsidRPr="002A344F" w:rsidR="009858ED">
        <w:rPr>
          <w:rFonts w:ascii="Times New Roman" w:hAnsi="Times New Roman"/>
          <w:color w:val="000000"/>
          <w:sz w:val="24"/>
          <w:szCs w:val="24"/>
        </w:rPr>
        <w:t>k) zmluva, ktorej účelom je zabezpečenie hospodárskej mobilizácie</w:t>
      </w:r>
      <w:r w:rsidRPr="002A344F" w:rsidR="00402311">
        <w:rPr>
          <w:rFonts w:ascii="Times New Roman" w:hAnsi="Times New Roman"/>
          <w:color w:val="000000"/>
          <w:sz w:val="24"/>
          <w:szCs w:val="24"/>
        </w:rPr>
        <w:t>,</w:t>
      </w:r>
      <w:r w:rsidRPr="002A344F" w:rsidR="00402311">
        <w:rPr>
          <w:rFonts w:ascii="Times New Roman" w:hAnsi="Times New Roman"/>
          <w:color w:val="000000"/>
          <w:sz w:val="24"/>
          <w:szCs w:val="24"/>
          <w:vertAlign w:val="superscript"/>
        </w:rPr>
        <w:t>7cb</w:t>
      </w:r>
      <w:r w:rsidRPr="0020539B" w:rsidR="00402311">
        <w:rPr>
          <w:rFonts w:ascii="Times New Roman" w:hAnsi="Times New Roman"/>
          <w:color w:val="000000"/>
          <w:sz w:val="24"/>
          <w:szCs w:val="24"/>
        </w:rPr>
        <w:t>)</w:t>
      </w:r>
    </w:p>
    <w:p w:rsidR="00914D0C" w:rsidRPr="00D30677" w:rsidP="00CD1D47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344F">
        <w:rPr>
          <w:rFonts w:ascii="Times New Roman" w:hAnsi="Times New Roman"/>
          <w:color w:val="000000"/>
          <w:sz w:val="24"/>
          <w:szCs w:val="24"/>
        </w:rPr>
        <w:t xml:space="preserve">l) zmluva, ktorej účelom je realizácia aktívnych opatrení na trhu </w:t>
      </w:r>
      <w:r w:rsidRPr="002A344F" w:rsidR="00D567B8">
        <w:rPr>
          <w:rFonts w:ascii="Times New Roman" w:hAnsi="Times New Roman"/>
          <w:color w:val="000000"/>
          <w:sz w:val="24"/>
          <w:szCs w:val="24"/>
        </w:rPr>
        <w:t>práce</w:t>
      </w:r>
      <w:r w:rsidR="00D567B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A344F">
        <w:rPr>
          <w:rFonts w:ascii="Times New Roman" w:hAnsi="Times New Roman"/>
          <w:color w:val="000000"/>
          <w:sz w:val="24"/>
          <w:szCs w:val="24"/>
        </w:rPr>
        <w:t>alebo podpora zamestnávania občanov so zdravotným postihnutím podľa osobitného zákona</w:t>
      </w:r>
      <w:r w:rsidRPr="00D567B8" w:rsidR="00D567B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567B8">
        <w:rPr>
          <w:rFonts w:ascii="Times New Roman" w:hAnsi="Times New Roman"/>
          <w:color w:val="000000"/>
          <w:sz w:val="24"/>
          <w:szCs w:val="24"/>
        </w:rPr>
        <w:t>a ktorá sa uzatvára so zamestnancom, uchádzačom o zamestnanie alebo so záujemcom o zamestnanie</w:t>
      </w:r>
      <w:r w:rsidRPr="002A344F" w:rsidR="00CD2697">
        <w:rPr>
          <w:rFonts w:ascii="Times New Roman" w:hAnsi="Times New Roman"/>
          <w:color w:val="000000"/>
          <w:sz w:val="24"/>
          <w:szCs w:val="24"/>
        </w:rPr>
        <w:t>,</w:t>
      </w:r>
      <w:r w:rsidRPr="0020539B" w:rsidR="00CD2697">
        <w:rPr>
          <w:rFonts w:ascii="Times New Roman" w:hAnsi="Times New Roman"/>
          <w:color w:val="000000"/>
          <w:sz w:val="24"/>
          <w:szCs w:val="24"/>
          <w:vertAlign w:val="superscript"/>
        </w:rPr>
        <w:t>7cc</w:t>
      </w:r>
      <w:r w:rsidRPr="00D30677" w:rsidR="00CD2697">
        <w:rPr>
          <w:rFonts w:ascii="Times New Roman" w:hAnsi="Times New Roman"/>
          <w:color w:val="000000"/>
          <w:sz w:val="24"/>
          <w:szCs w:val="24"/>
        </w:rPr>
        <w:t>)</w:t>
      </w:r>
    </w:p>
    <w:p w:rsidR="00E73ADC" w:rsidRPr="0020539B" w:rsidP="00CD1D47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30677">
        <w:rPr>
          <w:rFonts w:ascii="Times New Roman" w:hAnsi="Times New Roman"/>
          <w:color w:val="000000"/>
          <w:sz w:val="24"/>
          <w:szCs w:val="24"/>
        </w:rPr>
        <w:t>m) zmluva o poskytovaní sociálnej služby</w:t>
      </w:r>
      <w:r w:rsidRPr="002A344F">
        <w:rPr>
          <w:rFonts w:ascii="Times New Roman" w:hAnsi="Times New Roman"/>
          <w:sz w:val="24"/>
          <w:szCs w:val="24"/>
        </w:rPr>
        <w:t>,</w:t>
      </w:r>
      <w:r w:rsidR="00CA06A0">
        <w:rPr>
          <w:rFonts w:ascii="Times New Roman" w:hAnsi="Times New Roman"/>
          <w:sz w:val="24"/>
          <w:szCs w:val="24"/>
        </w:rPr>
        <w:t xml:space="preserve"> ktorá sa uzatvára s p</w:t>
      </w:r>
      <w:r w:rsidRPr="00CA06A0" w:rsidR="00CA06A0">
        <w:rPr>
          <w:rFonts w:ascii="Times New Roman" w:hAnsi="Times New Roman"/>
          <w:sz w:val="24"/>
          <w:szCs w:val="24"/>
        </w:rPr>
        <w:t>rijímateľ</w:t>
      </w:r>
      <w:r w:rsidR="00CA06A0">
        <w:rPr>
          <w:rFonts w:ascii="Times New Roman" w:hAnsi="Times New Roman"/>
          <w:sz w:val="24"/>
          <w:szCs w:val="24"/>
        </w:rPr>
        <w:t>om</w:t>
      </w:r>
      <w:r w:rsidRPr="00CA06A0" w:rsidR="00CA06A0">
        <w:rPr>
          <w:rFonts w:ascii="Times New Roman" w:hAnsi="Times New Roman"/>
          <w:sz w:val="24"/>
          <w:szCs w:val="24"/>
        </w:rPr>
        <w:t xml:space="preserve"> sociálnej služby</w:t>
      </w:r>
      <w:r w:rsidR="00BC59D2">
        <w:rPr>
          <w:rFonts w:ascii="Times New Roman" w:hAnsi="Times New Roman"/>
          <w:sz w:val="24"/>
          <w:szCs w:val="24"/>
        </w:rPr>
        <w:t>,</w:t>
      </w:r>
      <w:r w:rsidRPr="002A344F">
        <w:rPr>
          <w:rFonts w:ascii="Times New Roman" w:hAnsi="Times New Roman"/>
          <w:color w:val="000000"/>
          <w:sz w:val="24"/>
          <w:szCs w:val="24"/>
          <w:vertAlign w:val="superscript"/>
        </w:rPr>
        <w:t>7cd</w:t>
      </w:r>
      <w:r w:rsidRPr="0020539B">
        <w:rPr>
          <w:rFonts w:ascii="Times New Roman" w:hAnsi="Times New Roman"/>
          <w:color w:val="000000"/>
          <w:sz w:val="24"/>
          <w:szCs w:val="24"/>
        </w:rPr>
        <w:t>)</w:t>
      </w:r>
    </w:p>
    <w:p w:rsidR="00E73ADC" w:rsidP="00CD1D4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2A344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61EF">
        <w:rPr>
          <w:rFonts w:ascii="Times New Roman" w:hAnsi="Times New Roman"/>
          <w:sz w:val="24"/>
          <w:szCs w:val="24"/>
        </w:rPr>
        <w:t>zmluva týkajúca sa vykonávania opatrení sociálnoprávnej ochrany detí a sociálnej kurately uzavieraná s fyzickou osobou podľa osobitného predpisu</w:t>
      </w:r>
      <w:r w:rsidRPr="00AA4AEE">
        <w:rPr>
          <w:rFonts w:ascii="Times New Roman" w:hAnsi="Times New Roman"/>
          <w:color w:val="000000"/>
          <w:sz w:val="24"/>
          <w:szCs w:val="24"/>
          <w:vertAlign w:val="superscript"/>
        </w:rPr>
        <w:t>7ce</w:t>
      </w:r>
      <w:r w:rsidRPr="0020539B">
        <w:rPr>
          <w:rFonts w:ascii="Times New Roman" w:hAnsi="Times New Roman"/>
          <w:color w:val="000000"/>
          <w:sz w:val="24"/>
          <w:szCs w:val="24"/>
        </w:rPr>
        <w:t>)</w:t>
      </w:r>
      <w:r w:rsidRPr="00AF61EF">
        <w:rPr>
          <w:rFonts w:ascii="Times New Roman" w:hAnsi="Times New Roman"/>
          <w:sz w:val="24"/>
          <w:szCs w:val="24"/>
        </w:rPr>
        <w:t xml:space="preserve"> okrem zmluvy uzavieranej s fyzickou osobou, ktorá vykonáva opatrenia sociálnoprávnej ochrany detí a sociálnej kurately podľa osobitného predpisu</w:t>
      </w:r>
      <w:r>
        <w:rPr>
          <w:rFonts w:ascii="Times New Roman" w:hAnsi="Times New Roman"/>
          <w:sz w:val="24"/>
          <w:szCs w:val="24"/>
        </w:rPr>
        <w:t>,</w:t>
      </w:r>
      <w:r w:rsidRPr="00B979A5">
        <w:rPr>
          <w:rFonts w:ascii="Times New Roman" w:hAnsi="Times New Roman"/>
          <w:color w:val="000000"/>
          <w:sz w:val="24"/>
          <w:szCs w:val="24"/>
          <w:vertAlign w:val="superscript"/>
        </w:rPr>
        <w:t>7cf</w:t>
      </w:r>
      <w:r w:rsidRPr="0020539B">
        <w:rPr>
          <w:rFonts w:ascii="Times New Roman" w:hAnsi="Times New Roman"/>
          <w:color w:val="000000"/>
          <w:sz w:val="24"/>
          <w:szCs w:val="24"/>
        </w:rPr>
        <w:t>)</w:t>
      </w:r>
    </w:p>
    <w:p w:rsidR="00462752" w:rsidRPr="002A344F" w:rsidP="00CD1D4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E73ADC">
        <w:rPr>
          <w:rFonts w:ascii="Times New Roman" w:hAnsi="Times New Roman"/>
          <w:sz w:val="24"/>
          <w:szCs w:val="24"/>
        </w:rPr>
        <w:t>o</w:t>
      </w:r>
      <w:r w:rsidRPr="002A344F" w:rsidR="000032B9">
        <w:rPr>
          <w:rFonts w:ascii="Times New Roman" w:hAnsi="Times New Roman"/>
          <w:sz w:val="24"/>
          <w:szCs w:val="24"/>
        </w:rPr>
        <w:t>) zmluva o prevode správy majetku štátu, zmluva o záme</w:t>
      </w:r>
      <w:r w:rsidRPr="002A344F" w:rsidR="00C43606">
        <w:rPr>
          <w:rFonts w:ascii="Times New Roman" w:hAnsi="Times New Roman"/>
          <w:sz w:val="24"/>
          <w:szCs w:val="24"/>
        </w:rPr>
        <w:t>ne správy majetku štátu a zmluva o výpožičke majetku štátu uzavretá medzi povinnými osobami</w:t>
      </w:r>
      <w:r w:rsidRPr="002A344F" w:rsidR="001E24EC">
        <w:rPr>
          <w:rFonts w:ascii="Times New Roman" w:hAnsi="Times New Roman"/>
          <w:sz w:val="24"/>
          <w:szCs w:val="24"/>
        </w:rPr>
        <w:t>,</w:t>
      </w:r>
    </w:p>
    <w:p w:rsidR="00A90C63" w:rsidRPr="00AB6D78" w:rsidP="00CD1D4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454E" w:rsidR="00E73ADC">
        <w:rPr>
          <w:rFonts w:ascii="Times New Roman" w:hAnsi="Times New Roman"/>
          <w:sz w:val="24"/>
          <w:szCs w:val="24"/>
        </w:rPr>
        <w:t>p</w:t>
      </w:r>
      <w:r w:rsidRPr="00B6454E">
        <w:rPr>
          <w:rFonts w:ascii="Times New Roman" w:hAnsi="Times New Roman"/>
          <w:sz w:val="24"/>
          <w:szCs w:val="24"/>
        </w:rPr>
        <w:t>)</w:t>
      </w:r>
      <w:r w:rsidRPr="00CD1D4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B1A61" w:rsidR="001B1A61">
        <w:rPr>
          <w:rFonts w:ascii="Times New Roman" w:hAnsi="Times New Roman"/>
          <w:sz w:val="24"/>
          <w:szCs w:val="24"/>
        </w:rPr>
        <w:t>zmluva týkajúca sa prevozu alebo uskladnenia vojenského materiálu,  zbraní alebo streliva uzavieraná v pôsobnosti Ministerstva obrany Slovenskej republiky, akciových spoločností v jeho zakladateľskej pôsobnosti a rozpočtových organizáci</w:t>
      </w:r>
      <w:r w:rsidR="00E345DE">
        <w:rPr>
          <w:rFonts w:ascii="Times New Roman" w:hAnsi="Times New Roman"/>
          <w:sz w:val="24"/>
          <w:szCs w:val="24"/>
        </w:rPr>
        <w:t>í</w:t>
      </w:r>
      <w:r w:rsidRPr="001B1A61" w:rsidR="001B1A61">
        <w:rPr>
          <w:rFonts w:ascii="Times New Roman" w:hAnsi="Times New Roman"/>
          <w:sz w:val="24"/>
          <w:szCs w:val="24"/>
        </w:rPr>
        <w:t xml:space="preserve"> v jeho zriaďovateľskej pôsobnosti</w:t>
      </w:r>
      <w:r w:rsidRPr="002A344F" w:rsidR="00BD0423">
        <w:rPr>
          <w:rFonts w:ascii="Times New Roman" w:hAnsi="Times New Roman"/>
          <w:sz w:val="24"/>
          <w:szCs w:val="24"/>
        </w:rPr>
        <w:t xml:space="preserve">, </w:t>
      </w:r>
    </w:p>
    <w:p w:rsidR="0052164B" w:rsidP="00AB6D7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q) </w:t>
      </w:r>
      <w:r w:rsidRPr="001B1A61">
        <w:rPr>
          <w:rFonts w:ascii="Times New Roman" w:hAnsi="Times New Roman"/>
          <w:sz w:val="24"/>
          <w:szCs w:val="24"/>
        </w:rPr>
        <w:t xml:space="preserve">zmluva, ktorej účelom je </w:t>
      </w:r>
      <w:r w:rsidRPr="00C217B5">
        <w:rPr>
          <w:rFonts w:ascii="Times New Roman" w:hAnsi="Times New Roman"/>
          <w:sz w:val="24"/>
          <w:szCs w:val="24"/>
        </w:rPr>
        <w:t>plnenie úloh Policajného zboru súvisiacich s bojom proti terorizmu a organizovanému zločinu,  činnosťou služby kriminálnej polície, služby finančnej polície, so  zaisťovaním osobnej bezpečnosti určených osôb, s ochranou objektov a so zabezpečením ochrany štátnej hranice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AB6D78" w:rsidRPr="00AB6D78" w:rsidP="00AB6D7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6D78">
        <w:rPr>
          <w:rFonts w:ascii="Times New Roman" w:hAnsi="Times New Roman"/>
          <w:sz w:val="24"/>
          <w:szCs w:val="24"/>
        </w:rPr>
        <w:t>r) zmluva týkajúca sa vyporiadania vlastníctva nehnuteľností do vlastníctva Národnej diaľničnej spoločnosti podľa osobitného zákona,</w:t>
      </w:r>
      <w:r w:rsidRPr="009F17C0">
        <w:rPr>
          <w:rFonts w:ascii="Times New Roman" w:hAnsi="Times New Roman"/>
          <w:sz w:val="24"/>
          <w:szCs w:val="24"/>
          <w:vertAlign w:val="superscript"/>
        </w:rPr>
        <w:t>7cg</w:t>
      </w:r>
      <w:r w:rsidRPr="00AB6D78">
        <w:rPr>
          <w:rFonts w:ascii="Times New Roman" w:hAnsi="Times New Roman"/>
          <w:sz w:val="24"/>
          <w:szCs w:val="24"/>
        </w:rPr>
        <w:t>)</w:t>
      </w:r>
    </w:p>
    <w:p w:rsidR="00AB6D78" w:rsidRPr="00AB6D78" w:rsidP="00AB6D7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6D78">
        <w:rPr>
          <w:rFonts w:ascii="Times New Roman" w:hAnsi="Times New Roman"/>
          <w:sz w:val="24"/>
          <w:szCs w:val="24"/>
        </w:rPr>
        <w:t>s) zmluva, ktorej predmetom je umelecký výkon alebo použitie umeleckého výkonu</w:t>
      </w:r>
      <w:r w:rsidRPr="009F17C0">
        <w:rPr>
          <w:rFonts w:ascii="Times New Roman" w:hAnsi="Times New Roman"/>
          <w:sz w:val="24"/>
          <w:szCs w:val="24"/>
          <w:vertAlign w:val="superscript"/>
        </w:rPr>
        <w:t>7c</w:t>
      </w:r>
      <w:r w:rsidRPr="009F17C0" w:rsidR="009F17C0">
        <w:rPr>
          <w:rFonts w:ascii="Times New Roman" w:hAnsi="Times New Roman"/>
          <w:sz w:val="24"/>
          <w:szCs w:val="24"/>
          <w:vertAlign w:val="superscript"/>
        </w:rPr>
        <w:t>h</w:t>
      </w:r>
      <w:r w:rsidRPr="00AB6D78">
        <w:rPr>
          <w:rFonts w:ascii="Times New Roman" w:hAnsi="Times New Roman"/>
          <w:sz w:val="24"/>
          <w:szCs w:val="24"/>
        </w:rPr>
        <w:t>)</w:t>
      </w:r>
      <w:r w:rsidR="008479CD">
        <w:rPr>
          <w:rFonts w:ascii="Times New Roman" w:hAnsi="Times New Roman"/>
          <w:sz w:val="24"/>
          <w:szCs w:val="24"/>
        </w:rPr>
        <w:t xml:space="preserve"> a zmluva, ktorú uzatvára povinná osoba s fyzickou osobou inej umeleckej profesie,</w:t>
      </w:r>
      <w:r w:rsidRPr="009F17C0" w:rsidR="008479CD">
        <w:rPr>
          <w:rFonts w:ascii="Times New Roman" w:hAnsi="Times New Roman"/>
          <w:sz w:val="24"/>
          <w:szCs w:val="24"/>
          <w:vertAlign w:val="superscript"/>
        </w:rPr>
        <w:t>7c</w:t>
      </w:r>
      <w:r w:rsidR="00964848">
        <w:rPr>
          <w:rFonts w:ascii="Times New Roman" w:hAnsi="Times New Roman"/>
          <w:sz w:val="24"/>
          <w:szCs w:val="24"/>
          <w:vertAlign w:val="superscript"/>
        </w:rPr>
        <w:t>i</w:t>
      </w:r>
      <w:r w:rsidRPr="00AB6D78" w:rsidR="008479CD">
        <w:rPr>
          <w:rFonts w:ascii="Times New Roman" w:hAnsi="Times New Roman"/>
          <w:sz w:val="24"/>
          <w:szCs w:val="24"/>
        </w:rPr>
        <w:t>)</w:t>
      </w:r>
    </w:p>
    <w:p w:rsidR="0020539B" w:rsidP="00CD1D4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6D78" w:rsidR="00AB6D78">
        <w:rPr>
          <w:rFonts w:ascii="Times New Roman" w:hAnsi="Times New Roman"/>
          <w:sz w:val="24"/>
          <w:szCs w:val="24"/>
        </w:rPr>
        <w:t xml:space="preserve">t) zmluva </w:t>
      </w:r>
      <w:r w:rsidRPr="00AB6D78" w:rsidR="00E345DE">
        <w:rPr>
          <w:rFonts w:ascii="Times New Roman" w:hAnsi="Times New Roman"/>
          <w:sz w:val="24"/>
          <w:szCs w:val="24"/>
        </w:rPr>
        <w:t>týkajúc</w:t>
      </w:r>
      <w:r w:rsidR="00E345DE">
        <w:rPr>
          <w:rFonts w:ascii="Times New Roman" w:hAnsi="Times New Roman"/>
          <w:sz w:val="24"/>
          <w:szCs w:val="24"/>
        </w:rPr>
        <w:t>a</w:t>
      </w:r>
      <w:r w:rsidRPr="00AB6D78" w:rsidR="00E345DE">
        <w:rPr>
          <w:rFonts w:ascii="Times New Roman" w:hAnsi="Times New Roman"/>
          <w:sz w:val="24"/>
          <w:szCs w:val="24"/>
        </w:rPr>
        <w:t xml:space="preserve"> </w:t>
      </w:r>
      <w:r w:rsidRPr="00AB6D78" w:rsidR="00AB6D78">
        <w:rPr>
          <w:rFonts w:ascii="Times New Roman" w:hAnsi="Times New Roman"/>
          <w:sz w:val="24"/>
          <w:szCs w:val="24"/>
        </w:rPr>
        <w:t>sa razby mincí, medailí, žetónov alebo obdobných predmetov</w:t>
      </w:r>
      <w:bookmarkStart w:id="0" w:name="_GoBack"/>
      <w:bookmarkEnd w:id="0"/>
      <w:r w:rsidR="00F35AB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“.</w:t>
      </w:r>
      <w:r w:rsidR="00C217B5">
        <w:rPr>
          <w:rFonts w:ascii="Times New Roman" w:hAnsi="Times New Roman"/>
          <w:sz w:val="24"/>
          <w:szCs w:val="24"/>
        </w:rPr>
        <w:t xml:space="preserve"> </w:t>
      </w:r>
    </w:p>
    <w:p w:rsidR="00CD1D47" w:rsidRPr="002A344F" w:rsidP="00CD1D47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1D47" w:rsidP="00CD1D4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344F" w:rsidR="004B066A">
        <w:rPr>
          <w:rFonts w:ascii="Times New Roman" w:hAnsi="Times New Roman"/>
          <w:sz w:val="24"/>
          <w:szCs w:val="24"/>
        </w:rPr>
        <w:t>Poznámk</w:t>
      </w:r>
      <w:r w:rsidRPr="002A344F" w:rsidR="000744B9">
        <w:rPr>
          <w:rFonts w:ascii="Times New Roman" w:hAnsi="Times New Roman"/>
          <w:sz w:val="24"/>
          <w:szCs w:val="24"/>
        </w:rPr>
        <w:t xml:space="preserve">y </w:t>
      </w:r>
      <w:r w:rsidRPr="002A344F" w:rsidR="004B066A">
        <w:rPr>
          <w:rFonts w:ascii="Times New Roman" w:hAnsi="Times New Roman"/>
          <w:sz w:val="24"/>
          <w:szCs w:val="24"/>
        </w:rPr>
        <w:t xml:space="preserve"> pod čiarou k odkazom 7ca až 7c</w:t>
      </w:r>
      <w:r w:rsidR="00964848">
        <w:rPr>
          <w:rFonts w:ascii="Times New Roman" w:hAnsi="Times New Roman"/>
          <w:sz w:val="24"/>
          <w:szCs w:val="24"/>
        </w:rPr>
        <w:t>i</w:t>
      </w:r>
      <w:r w:rsidRPr="002A344F" w:rsidR="004B066A">
        <w:rPr>
          <w:rFonts w:ascii="Times New Roman" w:hAnsi="Times New Roman"/>
          <w:sz w:val="24"/>
          <w:szCs w:val="24"/>
        </w:rPr>
        <w:t xml:space="preserve"> znejú:</w:t>
      </w:r>
    </w:p>
    <w:p w:rsidR="00914D0C" w:rsidRPr="002A344F" w:rsidP="00CD1D4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344F">
        <w:rPr>
          <w:rFonts w:ascii="Times New Roman" w:hAnsi="Times New Roman"/>
          <w:sz w:val="24"/>
          <w:szCs w:val="24"/>
        </w:rPr>
        <w:t>„</w:t>
      </w:r>
      <w:r w:rsidRPr="002A344F" w:rsidR="004B066A">
        <w:rPr>
          <w:rFonts w:ascii="Times New Roman" w:hAnsi="Times New Roman"/>
          <w:sz w:val="24"/>
          <w:szCs w:val="24"/>
        </w:rPr>
        <w:t>7ca)</w:t>
      </w:r>
      <w:r w:rsidRPr="002A344F">
        <w:rPr>
          <w:rFonts w:ascii="Times New Roman" w:hAnsi="Times New Roman"/>
          <w:sz w:val="24"/>
          <w:szCs w:val="24"/>
        </w:rPr>
        <w:t xml:space="preserve"> </w:t>
      </w:r>
      <w:r w:rsidR="0020539B">
        <w:rPr>
          <w:rFonts w:ascii="Times New Roman" w:hAnsi="Times New Roman"/>
          <w:sz w:val="24"/>
          <w:szCs w:val="24"/>
        </w:rPr>
        <w:t xml:space="preserve">§ </w:t>
      </w:r>
      <w:r w:rsidRPr="002A344F">
        <w:rPr>
          <w:rFonts w:ascii="Times New Roman" w:hAnsi="Times New Roman"/>
          <w:sz w:val="24"/>
          <w:szCs w:val="24"/>
        </w:rPr>
        <w:t>4 ods. 2 zákona Národnej rady Slovenskej republiky č. 82/1994 Z. z. o štátnych hmotných rezervách</w:t>
      </w:r>
      <w:r w:rsidRPr="002A344F" w:rsidR="004B066A">
        <w:rPr>
          <w:rFonts w:ascii="Times New Roman" w:hAnsi="Times New Roman"/>
          <w:sz w:val="24"/>
          <w:szCs w:val="24"/>
        </w:rPr>
        <w:t xml:space="preserve"> v znení neskorších predpisov.</w:t>
      </w:r>
    </w:p>
    <w:p w:rsidR="00914D0C" w:rsidRPr="002A344F" w:rsidP="00CD1D4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344F" w:rsidR="004B066A">
        <w:rPr>
          <w:rFonts w:ascii="Times New Roman" w:hAnsi="Times New Roman"/>
          <w:sz w:val="24"/>
          <w:szCs w:val="24"/>
        </w:rPr>
        <w:t xml:space="preserve">7cb) </w:t>
      </w:r>
      <w:r w:rsidRPr="00656FA2" w:rsidR="00656FA2">
        <w:rPr>
          <w:rFonts w:ascii="Times New Roman" w:hAnsi="Times New Roman"/>
          <w:sz w:val="24"/>
          <w:szCs w:val="24"/>
        </w:rPr>
        <w:t>Napríklad § 7 ods. 11 zákona č. 179/2011 Z. z. o hospodárskej mobilizácii a o zmene a doplnení zákona č. 387/2002 Z. z. o riadení štátu v krízových situáciách mimo času vojny a vojnového stav</w:t>
      </w:r>
      <w:r w:rsidR="00656FA2">
        <w:rPr>
          <w:rFonts w:ascii="Times New Roman" w:hAnsi="Times New Roman"/>
          <w:sz w:val="24"/>
          <w:szCs w:val="24"/>
        </w:rPr>
        <w:t>u v znení neskorších predpisov.</w:t>
      </w:r>
    </w:p>
    <w:p w:rsidR="00FA0B40" w:rsidRPr="002A344F" w:rsidP="00CD1D47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344F" w:rsidR="004B066A">
        <w:rPr>
          <w:rFonts w:ascii="Times New Roman" w:hAnsi="Times New Roman"/>
          <w:color w:val="000000"/>
          <w:sz w:val="24"/>
          <w:szCs w:val="24"/>
        </w:rPr>
        <w:t xml:space="preserve">7cc) </w:t>
      </w:r>
      <w:r w:rsidRPr="002A344F" w:rsidR="00914D0C">
        <w:rPr>
          <w:rFonts w:ascii="Times New Roman" w:hAnsi="Times New Roman"/>
          <w:color w:val="000000"/>
          <w:sz w:val="24"/>
          <w:szCs w:val="24"/>
        </w:rPr>
        <w:t>Zákon č. 5/2004 Z.</w:t>
      </w:r>
      <w:r w:rsidRPr="002A344F" w:rsidR="004B066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A344F" w:rsidR="00914D0C">
        <w:rPr>
          <w:rFonts w:ascii="Times New Roman" w:hAnsi="Times New Roman"/>
          <w:color w:val="000000"/>
          <w:sz w:val="24"/>
          <w:szCs w:val="24"/>
        </w:rPr>
        <w:t>z. o službách zamestnanosti a o zmene a doplnení niektorých zákonov v znení neskorších predpisov</w:t>
      </w:r>
      <w:r w:rsidRPr="002A344F" w:rsidR="00D47F8D">
        <w:rPr>
          <w:rFonts w:ascii="Times New Roman" w:hAnsi="Times New Roman"/>
          <w:color w:val="000000"/>
          <w:sz w:val="24"/>
          <w:szCs w:val="24"/>
        </w:rPr>
        <w:t>.</w:t>
      </w:r>
    </w:p>
    <w:p w:rsidR="00487C08" w:rsidP="00CD1D4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344F" w:rsidR="00FA0B40">
        <w:rPr>
          <w:rFonts w:ascii="Times New Roman" w:hAnsi="Times New Roman"/>
          <w:color w:val="000000"/>
          <w:sz w:val="24"/>
          <w:szCs w:val="24"/>
        </w:rPr>
        <w:t>7cd)</w:t>
      </w:r>
      <w:r w:rsidRPr="002A344F" w:rsidR="00FA0B40">
        <w:rPr>
          <w:rFonts w:ascii="Times New Roman" w:hAnsi="Times New Roman"/>
          <w:sz w:val="24"/>
          <w:szCs w:val="24"/>
        </w:rPr>
        <w:t xml:space="preserve"> § 74 zákona č. 448/2008 Z.</w:t>
      </w:r>
      <w:r w:rsidR="0020539B">
        <w:rPr>
          <w:rFonts w:ascii="Times New Roman" w:hAnsi="Times New Roman"/>
          <w:sz w:val="24"/>
          <w:szCs w:val="24"/>
        </w:rPr>
        <w:t xml:space="preserve"> </w:t>
      </w:r>
      <w:r w:rsidRPr="002A344F" w:rsidR="00FA0B40">
        <w:rPr>
          <w:rFonts w:ascii="Times New Roman" w:hAnsi="Times New Roman"/>
          <w:sz w:val="24"/>
          <w:szCs w:val="24"/>
        </w:rPr>
        <w:t xml:space="preserve">z. o sociálnych službách a o zmene a doplnení zákona č. 455/1991 Zb. o živnostenskom podnikaní (živnostenský zákon) v znení neskorších predpisov v znení </w:t>
      </w:r>
      <w:r w:rsidRPr="00656FA2" w:rsidR="00656FA2">
        <w:rPr>
          <w:rFonts w:ascii="Times New Roman" w:hAnsi="Times New Roman"/>
          <w:sz w:val="24"/>
          <w:szCs w:val="24"/>
        </w:rPr>
        <w:t>zákona č. 551/2010 Z. z.</w:t>
      </w:r>
    </w:p>
    <w:p w:rsidR="00847977" w:rsidRPr="00B81921" w:rsidP="00CD1D4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1921">
        <w:rPr>
          <w:rFonts w:ascii="Times New Roman" w:hAnsi="Times New Roman"/>
          <w:sz w:val="24"/>
          <w:szCs w:val="24"/>
        </w:rPr>
        <w:t xml:space="preserve">7ce) </w:t>
      </w:r>
      <w:r w:rsidR="0020539B">
        <w:rPr>
          <w:rFonts w:ascii="Times New Roman" w:hAnsi="Times New Roman"/>
          <w:sz w:val="24"/>
          <w:szCs w:val="24"/>
        </w:rPr>
        <w:t>N</w:t>
      </w:r>
      <w:r w:rsidRPr="00B81921" w:rsidR="00B81921">
        <w:rPr>
          <w:rFonts w:ascii="Times New Roman" w:hAnsi="Times New Roman"/>
          <w:sz w:val="24"/>
          <w:szCs w:val="24"/>
        </w:rPr>
        <w:t>apr</w:t>
      </w:r>
      <w:r w:rsidR="0020539B">
        <w:rPr>
          <w:rFonts w:ascii="Times New Roman" w:hAnsi="Times New Roman"/>
          <w:sz w:val="24"/>
          <w:szCs w:val="24"/>
        </w:rPr>
        <w:t>íklad</w:t>
      </w:r>
      <w:r w:rsidRPr="00B81921" w:rsidR="00B81921">
        <w:rPr>
          <w:rFonts w:ascii="Times New Roman" w:hAnsi="Times New Roman"/>
          <w:sz w:val="24"/>
          <w:szCs w:val="24"/>
        </w:rPr>
        <w:t xml:space="preserve"> §</w:t>
      </w:r>
      <w:r w:rsidR="00B81921">
        <w:rPr>
          <w:rFonts w:ascii="Times New Roman" w:hAnsi="Times New Roman"/>
          <w:sz w:val="24"/>
          <w:szCs w:val="24"/>
        </w:rPr>
        <w:t xml:space="preserve"> </w:t>
      </w:r>
      <w:r w:rsidRPr="00B81921" w:rsidR="00B81921">
        <w:rPr>
          <w:rFonts w:ascii="Times New Roman" w:hAnsi="Times New Roman"/>
          <w:sz w:val="24"/>
          <w:szCs w:val="24"/>
        </w:rPr>
        <w:t>2, §</w:t>
      </w:r>
      <w:r w:rsidR="00B81921">
        <w:rPr>
          <w:rFonts w:ascii="Times New Roman" w:hAnsi="Times New Roman"/>
          <w:sz w:val="24"/>
          <w:szCs w:val="24"/>
        </w:rPr>
        <w:t xml:space="preserve"> </w:t>
      </w:r>
      <w:r w:rsidRPr="00B81921" w:rsidR="00B81921">
        <w:rPr>
          <w:rFonts w:ascii="Times New Roman" w:hAnsi="Times New Roman"/>
          <w:sz w:val="24"/>
          <w:szCs w:val="24"/>
        </w:rPr>
        <w:t>48,</w:t>
      </w:r>
      <w:r w:rsidR="00B81921">
        <w:rPr>
          <w:rFonts w:ascii="Times New Roman" w:hAnsi="Times New Roman"/>
          <w:sz w:val="24"/>
          <w:szCs w:val="24"/>
        </w:rPr>
        <w:t xml:space="preserve"> </w:t>
      </w:r>
      <w:r w:rsidRPr="00B81921" w:rsidR="00B81921">
        <w:rPr>
          <w:rFonts w:ascii="Times New Roman" w:hAnsi="Times New Roman"/>
          <w:sz w:val="24"/>
          <w:szCs w:val="24"/>
        </w:rPr>
        <w:t>§</w:t>
      </w:r>
      <w:r w:rsidR="00B81921">
        <w:rPr>
          <w:rFonts w:ascii="Times New Roman" w:hAnsi="Times New Roman"/>
          <w:sz w:val="24"/>
          <w:szCs w:val="24"/>
        </w:rPr>
        <w:t xml:space="preserve"> </w:t>
      </w:r>
      <w:r w:rsidRPr="00B81921" w:rsidR="00B81921">
        <w:rPr>
          <w:rFonts w:ascii="Times New Roman" w:hAnsi="Times New Roman"/>
          <w:sz w:val="24"/>
          <w:szCs w:val="24"/>
        </w:rPr>
        <w:t>53</w:t>
      </w:r>
      <w:r w:rsidR="00B81921">
        <w:rPr>
          <w:rFonts w:ascii="Times New Roman" w:hAnsi="Times New Roman"/>
          <w:sz w:val="24"/>
          <w:szCs w:val="24"/>
        </w:rPr>
        <w:t xml:space="preserve"> </w:t>
      </w:r>
      <w:r w:rsidRPr="00B81921" w:rsidR="00B81921">
        <w:rPr>
          <w:rFonts w:ascii="Times New Roman" w:hAnsi="Times New Roman"/>
          <w:sz w:val="24"/>
          <w:szCs w:val="24"/>
        </w:rPr>
        <w:t>ods.</w:t>
      </w:r>
      <w:r w:rsidR="00B81921">
        <w:rPr>
          <w:rFonts w:ascii="Times New Roman" w:hAnsi="Times New Roman"/>
          <w:sz w:val="24"/>
          <w:szCs w:val="24"/>
        </w:rPr>
        <w:t xml:space="preserve"> </w:t>
      </w:r>
      <w:r w:rsidRPr="00B81921" w:rsidR="00B81921">
        <w:rPr>
          <w:rFonts w:ascii="Times New Roman" w:hAnsi="Times New Roman"/>
          <w:sz w:val="24"/>
          <w:szCs w:val="24"/>
        </w:rPr>
        <w:t>7 zákona č. 305/2005 Z. z. o sociálnoprávnej ochrane detí a o sociálnej kuratele a o</w:t>
      </w:r>
      <w:r w:rsidR="00B81921">
        <w:rPr>
          <w:rFonts w:ascii="Times New Roman" w:hAnsi="Times New Roman"/>
          <w:sz w:val="24"/>
          <w:szCs w:val="24"/>
        </w:rPr>
        <w:t> </w:t>
      </w:r>
      <w:r w:rsidRPr="00B81921" w:rsidR="00B81921">
        <w:rPr>
          <w:rFonts w:ascii="Times New Roman" w:hAnsi="Times New Roman"/>
          <w:sz w:val="24"/>
          <w:szCs w:val="24"/>
        </w:rPr>
        <w:t>zmene a doplnení niektorých zákonov v znení nesk</w:t>
      </w:r>
      <w:r w:rsidR="00B81921">
        <w:rPr>
          <w:rFonts w:ascii="Times New Roman" w:hAnsi="Times New Roman"/>
          <w:sz w:val="24"/>
          <w:szCs w:val="24"/>
        </w:rPr>
        <w:t xml:space="preserve">orších </w:t>
      </w:r>
      <w:r w:rsidR="0020539B">
        <w:rPr>
          <w:rFonts w:ascii="Times New Roman" w:hAnsi="Times New Roman"/>
          <w:sz w:val="24"/>
          <w:szCs w:val="24"/>
        </w:rPr>
        <w:t>predpisov</w:t>
      </w:r>
      <w:r w:rsidR="00B81921">
        <w:rPr>
          <w:rFonts w:ascii="Times New Roman" w:hAnsi="Times New Roman"/>
          <w:sz w:val="24"/>
          <w:szCs w:val="24"/>
        </w:rPr>
        <w:t xml:space="preserve">. </w:t>
      </w:r>
    </w:p>
    <w:p w:rsidR="00847977" w:rsidP="00CD1D4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76E6">
        <w:rPr>
          <w:rFonts w:ascii="Times New Roman" w:hAnsi="Times New Roman"/>
          <w:sz w:val="24"/>
          <w:szCs w:val="24"/>
        </w:rPr>
        <w:t xml:space="preserve">7cf) </w:t>
      </w:r>
      <w:r w:rsidR="0020539B">
        <w:rPr>
          <w:rFonts w:ascii="Times New Roman" w:hAnsi="Times New Roman"/>
          <w:sz w:val="24"/>
          <w:szCs w:val="24"/>
        </w:rPr>
        <w:t xml:space="preserve">§ </w:t>
      </w:r>
      <w:r w:rsidRPr="004676E6" w:rsidR="004676E6">
        <w:rPr>
          <w:rFonts w:ascii="Times New Roman" w:hAnsi="Times New Roman"/>
          <w:sz w:val="24"/>
          <w:szCs w:val="24"/>
        </w:rPr>
        <w:t>71 ods.</w:t>
      </w:r>
      <w:r w:rsidR="0020539B">
        <w:rPr>
          <w:rFonts w:ascii="Times New Roman" w:hAnsi="Times New Roman"/>
          <w:sz w:val="24"/>
          <w:szCs w:val="24"/>
        </w:rPr>
        <w:t xml:space="preserve"> </w:t>
      </w:r>
      <w:r w:rsidRPr="004676E6" w:rsidR="004676E6">
        <w:rPr>
          <w:rFonts w:ascii="Times New Roman" w:hAnsi="Times New Roman"/>
          <w:sz w:val="24"/>
          <w:szCs w:val="24"/>
        </w:rPr>
        <w:t>1 písm. d) a e) zákona č. 305/2005 Z. z.</w:t>
      </w:r>
      <w:r w:rsidR="0020539B">
        <w:rPr>
          <w:rFonts w:ascii="Times New Roman" w:hAnsi="Times New Roman"/>
          <w:sz w:val="24"/>
          <w:szCs w:val="24"/>
        </w:rPr>
        <w:t xml:space="preserve">“. </w:t>
      </w:r>
    </w:p>
    <w:p w:rsidR="00AB6D78" w:rsidRPr="00AB6D78" w:rsidP="00AB6D7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6D78">
        <w:rPr>
          <w:rFonts w:ascii="Times New Roman" w:hAnsi="Times New Roman"/>
          <w:sz w:val="24"/>
          <w:szCs w:val="24"/>
        </w:rPr>
        <w:t>7cg) Zákon č. 639/2004 Z. z. o Národnej diaľničnej spoločnosti</w:t>
      </w:r>
      <w:r w:rsidR="00656FA2">
        <w:rPr>
          <w:rFonts w:ascii="Times New Roman" w:hAnsi="Times New Roman"/>
          <w:sz w:val="24"/>
          <w:szCs w:val="24"/>
        </w:rPr>
        <w:t xml:space="preserve"> </w:t>
      </w:r>
      <w:r w:rsidRPr="00656FA2" w:rsidR="00656FA2">
        <w:rPr>
          <w:rFonts w:ascii="Times New Roman" w:hAnsi="Times New Roman"/>
          <w:sz w:val="24"/>
          <w:szCs w:val="24"/>
        </w:rPr>
        <w:t>v znení neskorších predpisov</w:t>
      </w:r>
      <w:r w:rsidRPr="00AB6D78">
        <w:rPr>
          <w:rFonts w:ascii="Times New Roman" w:hAnsi="Times New Roman"/>
          <w:sz w:val="24"/>
          <w:szCs w:val="24"/>
        </w:rPr>
        <w:t xml:space="preserve"> a o zmene a doplnení zákona č. 135/1961 Zb. o pozemných komunikáciách (cestný zákon) v znení neskorších predpisov</w:t>
      </w:r>
      <w:r w:rsidR="007C3575">
        <w:rPr>
          <w:rFonts w:ascii="Times New Roman" w:hAnsi="Times New Roman"/>
          <w:sz w:val="24"/>
          <w:szCs w:val="24"/>
        </w:rPr>
        <w:t xml:space="preserve"> </w:t>
      </w:r>
      <w:r w:rsidRPr="00AB6D78" w:rsidR="007C3575">
        <w:rPr>
          <w:rFonts w:ascii="Times New Roman" w:hAnsi="Times New Roman"/>
          <w:sz w:val="24"/>
          <w:szCs w:val="24"/>
        </w:rPr>
        <w:t>v znení neskorších predpisov</w:t>
      </w:r>
      <w:r w:rsidRPr="00AB6D78">
        <w:rPr>
          <w:rFonts w:ascii="Times New Roman" w:hAnsi="Times New Roman"/>
          <w:sz w:val="24"/>
          <w:szCs w:val="24"/>
        </w:rPr>
        <w:t>.</w:t>
      </w:r>
    </w:p>
    <w:p w:rsidR="00AB6D78" w:rsidP="00AB6D7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6D78">
        <w:rPr>
          <w:rFonts w:ascii="Times New Roman" w:hAnsi="Times New Roman"/>
          <w:sz w:val="24"/>
          <w:szCs w:val="24"/>
        </w:rPr>
        <w:t>7ch)</w:t>
      </w:r>
      <w:r w:rsidR="009F17C0">
        <w:rPr>
          <w:rFonts w:ascii="Times New Roman" w:hAnsi="Times New Roman"/>
          <w:sz w:val="24"/>
          <w:szCs w:val="24"/>
        </w:rPr>
        <w:t xml:space="preserve"> </w:t>
      </w:r>
      <w:r w:rsidRPr="00AB6D78">
        <w:rPr>
          <w:rFonts w:ascii="Times New Roman" w:hAnsi="Times New Roman"/>
          <w:sz w:val="24"/>
          <w:szCs w:val="24"/>
        </w:rPr>
        <w:t>§ 5 ods. 13 zákona č. 618/2003 Z. z.</w:t>
      </w:r>
      <w:r w:rsidRPr="009F17C0" w:rsidR="009F17C0">
        <w:rPr>
          <w:rFonts w:ascii="Times New Roman" w:hAnsi="Times New Roman"/>
          <w:sz w:val="24"/>
          <w:szCs w:val="24"/>
        </w:rPr>
        <w:t xml:space="preserve"> </w:t>
      </w:r>
      <w:r w:rsidRPr="00AB6D78" w:rsidR="009F17C0">
        <w:rPr>
          <w:rFonts w:ascii="Times New Roman" w:hAnsi="Times New Roman"/>
          <w:sz w:val="24"/>
          <w:szCs w:val="24"/>
        </w:rPr>
        <w:t>o autorskom práve a právach súvisiacich s autorským právom (autorský zákon)</w:t>
      </w:r>
      <w:r w:rsidR="0052193C">
        <w:rPr>
          <w:rFonts w:ascii="Times New Roman" w:hAnsi="Times New Roman"/>
          <w:sz w:val="24"/>
          <w:szCs w:val="24"/>
        </w:rPr>
        <w:t>.</w:t>
      </w:r>
    </w:p>
    <w:p w:rsidR="00964848" w:rsidRPr="00AB6D78" w:rsidP="00AB6D7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7ci) § 9 ods. 2 zákona č. 384/1997 Z. z. o divadelnej činnosti.“.</w:t>
      </w:r>
    </w:p>
    <w:p w:rsidR="004C6D35" w:rsidP="00CD1D4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6A53" w:rsidP="00E66A53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7</w:t>
      </w:r>
      <w:r w:rsidRPr="002A344F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2A344F">
        <w:rPr>
          <w:rFonts w:ascii="Times New Roman" w:hAnsi="Times New Roman"/>
          <w:color w:val="000000"/>
          <w:sz w:val="24"/>
          <w:szCs w:val="24"/>
        </w:rPr>
        <w:t xml:space="preserve"> V § 5a </w:t>
      </w:r>
      <w:r>
        <w:rPr>
          <w:rFonts w:ascii="Times New Roman" w:hAnsi="Times New Roman"/>
          <w:sz w:val="24"/>
          <w:szCs w:val="24"/>
          <w:lang w:eastAsia="sk-SK"/>
        </w:rPr>
        <w:t>odsek</w:t>
      </w:r>
      <w:r w:rsidRPr="002A344F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6 znie</w:t>
      </w:r>
      <w:r w:rsidRPr="002A344F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1F232B" w:rsidRPr="004F2545" w:rsidP="00E66A53">
      <w:pPr>
        <w:bidi w:val="0"/>
        <w:spacing w:after="0" w:line="240" w:lineRule="auto"/>
        <w:jc w:val="both"/>
        <w:rPr>
          <w:rFonts w:ascii="Times New Roman" w:eastAsia="EUAlbertina-Regular-Identity-H" w:hAnsi="Times New Roman"/>
          <w:sz w:val="24"/>
          <w:szCs w:val="24"/>
        </w:rPr>
      </w:pPr>
      <w:r w:rsidR="00E66A53">
        <w:rPr>
          <w:rFonts w:ascii="Times New Roman" w:hAnsi="Times New Roman"/>
          <w:color w:val="000000"/>
          <w:sz w:val="24"/>
          <w:szCs w:val="24"/>
        </w:rPr>
        <w:t>„(6</w:t>
      </w:r>
      <w:r w:rsidRPr="00BB7139" w:rsidR="00E66A53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BB7139" w:rsidR="00E66A53">
        <w:rPr>
          <w:rFonts w:ascii="Times New Roman" w:eastAsia="EUAlbertina-Regular-Identity-H" w:hAnsi="Times New Roman" w:hint="default"/>
          <w:color w:val="000000"/>
          <w:sz w:val="24"/>
          <w:szCs w:val="24"/>
        </w:rPr>
        <w:t>Povinne zverejň</w:t>
      </w:r>
      <w:r w:rsidRPr="00BB7139" w:rsidR="00E66A53">
        <w:rPr>
          <w:rFonts w:ascii="Times New Roman" w:eastAsia="EUAlbertina-Regular-Identity-H" w:hAnsi="Times New Roman" w:hint="default"/>
          <w:color w:val="000000"/>
          <w:sz w:val="24"/>
          <w:szCs w:val="24"/>
        </w:rPr>
        <w:t>ovaná</w:t>
      </w:r>
      <w:r w:rsidRPr="00BB7139" w:rsidR="00E66A53">
        <w:rPr>
          <w:rFonts w:ascii="Times New Roman" w:eastAsia="EUAlbertina-Regular-Identity-H" w:hAnsi="Times New Roman" w:hint="default"/>
          <w:color w:val="000000"/>
          <w:sz w:val="24"/>
          <w:szCs w:val="24"/>
        </w:rPr>
        <w:t xml:space="preserve"> zmluva, ktorej úč</w:t>
      </w:r>
      <w:r w:rsidRPr="00BB7139" w:rsidR="00E66A53">
        <w:rPr>
          <w:rFonts w:ascii="Times New Roman" w:eastAsia="EUAlbertina-Regular-Identity-H" w:hAnsi="Times New Roman" w:hint="default"/>
          <w:color w:val="000000"/>
          <w:sz w:val="24"/>
          <w:szCs w:val="24"/>
        </w:rPr>
        <w:t>astní</w:t>
      </w:r>
      <w:r w:rsidRPr="00BB7139" w:rsidR="00E66A53">
        <w:rPr>
          <w:rFonts w:ascii="Times New Roman" w:eastAsia="EUAlbertina-Regular-Identity-H" w:hAnsi="Times New Roman" w:hint="default"/>
          <w:color w:val="000000"/>
          <w:sz w:val="24"/>
          <w:szCs w:val="24"/>
        </w:rPr>
        <w:t>kom je povinná</w:t>
      </w:r>
      <w:r w:rsidRPr="00BB7139" w:rsidR="00E66A53">
        <w:rPr>
          <w:rFonts w:ascii="Times New Roman" w:eastAsia="EUAlbertina-Regular-Identity-H" w:hAnsi="Times New Roman" w:hint="default"/>
          <w:color w:val="000000"/>
          <w:sz w:val="24"/>
          <w:szCs w:val="24"/>
        </w:rPr>
        <w:t xml:space="preserve"> osoba, sa zverejň</w:t>
      </w:r>
      <w:r w:rsidRPr="00BB7139" w:rsidR="00E66A53">
        <w:rPr>
          <w:rFonts w:ascii="Times New Roman" w:eastAsia="EUAlbertina-Regular-Identity-H" w:hAnsi="Times New Roman" w:hint="default"/>
          <w:color w:val="000000"/>
          <w:sz w:val="24"/>
          <w:szCs w:val="24"/>
        </w:rPr>
        <w:t>uje v registri; to neplatí</w:t>
      </w:r>
      <w:r w:rsidRPr="00BB7139" w:rsidR="00E66A53">
        <w:rPr>
          <w:rFonts w:ascii="Times New Roman" w:eastAsia="EUAlbertina-Regular-Identity-H" w:hAnsi="Times New Roman" w:hint="default"/>
          <w:color w:val="000000"/>
          <w:sz w:val="24"/>
          <w:szCs w:val="24"/>
        </w:rPr>
        <w:t>, ak ide o </w:t>
      </w:r>
      <w:r w:rsidRPr="00BB7139" w:rsidR="00E66A53">
        <w:rPr>
          <w:rFonts w:ascii="Times New Roman" w:eastAsia="EUAlbertina-Regular-Identity-H" w:hAnsi="Times New Roman" w:hint="default"/>
          <w:color w:val="000000"/>
          <w:sz w:val="24"/>
          <w:szCs w:val="24"/>
        </w:rPr>
        <w:t>Ná</w:t>
      </w:r>
      <w:r w:rsidRPr="00BB7139" w:rsidR="00E66A53">
        <w:rPr>
          <w:rFonts w:ascii="Times New Roman" w:eastAsia="EUAlbertina-Regular-Identity-H" w:hAnsi="Times New Roman" w:hint="default"/>
          <w:color w:val="000000"/>
          <w:sz w:val="24"/>
          <w:szCs w:val="24"/>
        </w:rPr>
        <w:t>rodnú</w:t>
      </w:r>
      <w:r w:rsidRPr="00BB7139" w:rsidR="00E66A53">
        <w:rPr>
          <w:rFonts w:ascii="Times New Roman" w:eastAsia="EUAlbertina-Regular-Identity-H" w:hAnsi="Times New Roman" w:hint="default"/>
          <w:color w:val="000000"/>
          <w:sz w:val="24"/>
          <w:szCs w:val="24"/>
        </w:rPr>
        <w:t xml:space="preserve"> banku Slovenska a povinné</w:t>
      </w:r>
      <w:r w:rsidRPr="00BB7139" w:rsidR="00E66A53">
        <w:rPr>
          <w:rFonts w:ascii="Times New Roman" w:eastAsia="EUAlbertina-Regular-Identity-H" w:hAnsi="Times New Roman" w:hint="default"/>
          <w:color w:val="000000"/>
          <w:sz w:val="24"/>
          <w:szCs w:val="24"/>
        </w:rPr>
        <w:t xml:space="preserve"> osoby, ktorý</w:t>
      </w:r>
      <w:r w:rsidRPr="00BB7139" w:rsidR="00E66A53">
        <w:rPr>
          <w:rFonts w:ascii="Times New Roman" w:eastAsia="EUAlbertina-Regular-Identity-H" w:hAnsi="Times New Roman" w:hint="default"/>
          <w:color w:val="000000"/>
          <w:sz w:val="24"/>
          <w:szCs w:val="24"/>
        </w:rPr>
        <w:t>m</w:t>
      </w:r>
      <w:r w:rsidR="00E66A53">
        <w:rPr>
          <w:rFonts w:ascii="Times New Roman" w:eastAsia="EUAlbertina-Regular-Identity-H" w:hAnsi="Times New Roman" w:hint="default"/>
          <w:color w:val="000000"/>
          <w:sz w:val="24"/>
          <w:szCs w:val="24"/>
        </w:rPr>
        <w:t>i sú</w:t>
      </w:r>
      <w:r w:rsidR="00E66A53">
        <w:rPr>
          <w:rFonts w:ascii="Times New Roman" w:eastAsia="EUAlbertina-Regular-Identity-H" w:hAnsi="Times New Roman" w:hint="default"/>
          <w:color w:val="000000"/>
          <w:sz w:val="24"/>
          <w:szCs w:val="24"/>
        </w:rPr>
        <w:t xml:space="preserve"> </w:t>
      </w:r>
      <w:r w:rsidR="00E66A53">
        <w:rPr>
          <w:rFonts w:ascii="Times New Roman" w:eastAsia="EUAlbertina-Regular-Identity-H" w:hAnsi="Times New Roman" w:hint="default"/>
          <w:color w:val="000000"/>
          <w:sz w:val="24"/>
          <w:szCs w:val="24"/>
        </w:rPr>
        <w:t>obce, vyšš</w:t>
      </w:r>
      <w:r w:rsidR="00E66A53">
        <w:rPr>
          <w:rFonts w:ascii="Times New Roman" w:eastAsia="EUAlbertina-Regular-Identity-H" w:hAnsi="Times New Roman" w:hint="default"/>
          <w:color w:val="000000"/>
          <w:sz w:val="24"/>
          <w:szCs w:val="24"/>
        </w:rPr>
        <w:t>ie ú</w:t>
      </w:r>
      <w:r w:rsidR="00E66A53">
        <w:rPr>
          <w:rFonts w:ascii="Times New Roman" w:eastAsia="EUAlbertina-Regular-Identity-H" w:hAnsi="Times New Roman" w:hint="default"/>
          <w:color w:val="000000"/>
          <w:sz w:val="24"/>
          <w:szCs w:val="24"/>
        </w:rPr>
        <w:t>zemné</w:t>
      </w:r>
      <w:r w:rsidR="00E66A53">
        <w:rPr>
          <w:rFonts w:ascii="Times New Roman" w:eastAsia="EUAlbertina-Regular-Identity-H" w:hAnsi="Times New Roman" w:hint="default"/>
          <w:color w:val="000000"/>
          <w:sz w:val="24"/>
          <w:szCs w:val="24"/>
        </w:rPr>
        <w:t xml:space="preserve"> celku</w:t>
      </w:r>
      <w:r w:rsidRPr="004F2545" w:rsidR="00E66A53">
        <w:rPr>
          <w:rFonts w:ascii="Times New Roman" w:eastAsia="EUAlbertina-Regular-Identity-H" w:hAnsi="Times New Roman"/>
          <w:sz w:val="24"/>
          <w:szCs w:val="24"/>
        </w:rPr>
        <w:t>, </w:t>
      </w:r>
      <w:r w:rsidRPr="004F2545" w:rsidR="00E66A53">
        <w:rPr>
          <w:rFonts w:ascii="Times New Roman" w:eastAsia="EUAlbertina-Regular-Identity-H" w:hAnsi="Times New Roman" w:hint="default"/>
          <w:sz w:val="24"/>
          <w:szCs w:val="24"/>
        </w:rPr>
        <w:t>povinné</w:t>
      </w:r>
      <w:r w:rsidRPr="004F2545" w:rsidR="00E66A53">
        <w:rPr>
          <w:rFonts w:ascii="Times New Roman" w:eastAsia="EUAlbertina-Regular-Identity-H" w:hAnsi="Times New Roman" w:hint="default"/>
          <w:sz w:val="24"/>
          <w:szCs w:val="24"/>
        </w:rPr>
        <w:t xml:space="preserve"> osoby, ktoré</w:t>
      </w:r>
      <w:r w:rsidRPr="004F2545" w:rsidR="00E66A53">
        <w:rPr>
          <w:rFonts w:ascii="Times New Roman" w:eastAsia="EUAlbertina-Regular-Identity-H" w:hAnsi="Times New Roman" w:hint="default"/>
          <w:sz w:val="24"/>
          <w:szCs w:val="24"/>
        </w:rPr>
        <w:t xml:space="preserve"> sú</w:t>
      </w:r>
      <w:r w:rsidRPr="004F2545" w:rsidR="00E66A53">
        <w:rPr>
          <w:rFonts w:ascii="Times New Roman" w:eastAsia="EUAlbertina-Regular-Identity-H" w:hAnsi="Times New Roman" w:hint="default"/>
          <w:sz w:val="24"/>
          <w:szCs w:val="24"/>
        </w:rPr>
        <w:t xml:space="preserve"> ich rozpoč</w:t>
      </w:r>
      <w:r w:rsidRPr="004F2545" w:rsidR="00E66A53">
        <w:rPr>
          <w:rFonts w:ascii="Times New Roman" w:eastAsia="EUAlbertina-Regular-Identity-H" w:hAnsi="Times New Roman" w:hint="default"/>
          <w:sz w:val="24"/>
          <w:szCs w:val="24"/>
        </w:rPr>
        <w:t>tovou organizá</w:t>
      </w:r>
      <w:r w:rsidRPr="004F2545" w:rsidR="00E66A53">
        <w:rPr>
          <w:rFonts w:ascii="Times New Roman" w:eastAsia="EUAlbertina-Regular-Identity-H" w:hAnsi="Times New Roman" w:hint="default"/>
          <w:sz w:val="24"/>
          <w:szCs w:val="24"/>
        </w:rPr>
        <w:t>ciou alebo prí</w:t>
      </w:r>
      <w:r w:rsidRPr="004F2545" w:rsidR="00E66A53">
        <w:rPr>
          <w:rFonts w:ascii="Times New Roman" w:eastAsia="EUAlbertina-Regular-Identity-H" w:hAnsi="Times New Roman" w:hint="default"/>
          <w:sz w:val="24"/>
          <w:szCs w:val="24"/>
        </w:rPr>
        <w:t>spevkovou organizá</w:t>
      </w:r>
      <w:r w:rsidRPr="004F2545" w:rsidR="00E66A53">
        <w:rPr>
          <w:rFonts w:ascii="Times New Roman" w:eastAsia="EUAlbertina-Regular-Identity-H" w:hAnsi="Times New Roman" w:hint="default"/>
          <w:sz w:val="24"/>
          <w:szCs w:val="24"/>
        </w:rPr>
        <w:t>ciou a povinné</w:t>
      </w:r>
      <w:r w:rsidRPr="004F2545" w:rsidR="00E66A53">
        <w:rPr>
          <w:rFonts w:ascii="Times New Roman" w:eastAsia="EUAlbertina-Regular-Identity-H" w:hAnsi="Times New Roman" w:hint="default"/>
          <w:sz w:val="24"/>
          <w:szCs w:val="24"/>
        </w:rPr>
        <w:t xml:space="preserve"> osoby v </w:t>
      </w:r>
      <w:r w:rsidRPr="004F2545" w:rsidR="00E66A53">
        <w:rPr>
          <w:rFonts w:ascii="Times New Roman" w:eastAsia="EUAlbertina-Regular-Identity-H" w:hAnsi="Times New Roman" w:hint="default"/>
          <w:sz w:val="24"/>
          <w:szCs w:val="24"/>
        </w:rPr>
        <w:t>ktorý</w:t>
      </w:r>
      <w:r w:rsidRPr="004F2545" w:rsidR="00E66A53">
        <w:rPr>
          <w:rFonts w:ascii="Times New Roman" w:eastAsia="EUAlbertina-Regular-Identity-H" w:hAnsi="Times New Roman" w:hint="default"/>
          <w:sz w:val="24"/>
          <w:szCs w:val="24"/>
        </w:rPr>
        <w:t>ch majú</w:t>
      </w:r>
      <w:r w:rsidRPr="004F2545" w:rsidR="00E66A53">
        <w:rPr>
          <w:rFonts w:ascii="Times New Roman" w:eastAsia="EUAlbertina-Regular-Identity-H" w:hAnsi="Times New Roman" w:hint="default"/>
          <w:sz w:val="24"/>
          <w:szCs w:val="24"/>
        </w:rPr>
        <w:t xml:space="preserve"> viac ako 50% úč</w:t>
      </w:r>
      <w:r w:rsidRPr="004F2545" w:rsidR="00E66A53">
        <w:rPr>
          <w:rFonts w:ascii="Times New Roman" w:eastAsia="EUAlbertina-Regular-Identity-H" w:hAnsi="Times New Roman" w:hint="default"/>
          <w:sz w:val="24"/>
          <w:szCs w:val="24"/>
        </w:rPr>
        <w:t>asť.“.</w:t>
      </w:r>
    </w:p>
    <w:p w:rsidR="002A25D7" w:rsidP="00CD1D47">
      <w:pPr>
        <w:bidi w:val="0"/>
        <w:spacing w:after="0" w:line="240" w:lineRule="auto"/>
        <w:jc w:val="both"/>
        <w:rPr>
          <w:rFonts w:ascii="Times New Roman" w:eastAsia="EUAlbertina-Regular-Identity-H" w:hAnsi="Times New Roman"/>
          <w:color w:val="000000"/>
          <w:sz w:val="24"/>
          <w:szCs w:val="24"/>
          <w:highlight w:val="yellow"/>
        </w:rPr>
      </w:pPr>
      <w:r w:rsidR="001F232B">
        <w:rPr>
          <w:rFonts w:ascii="Times New Roman" w:eastAsia="EUAlbertina-Regular-Identity-H" w:hAnsi="Times New Roman"/>
          <w:color w:val="000000"/>
          <w:sz w:val="24"/>
          <w:szCs w:val="24"/>
          <w:highlight w:val="yellow"/>
        </w:rPr>
        <w:t xml:space="preserve"> </w:t>
      </w:r>
    </w:p>
    <w:p w:rsidR="000A1891" w:rsidRPr="00BB7139" w:rsidP="00CD1D47">
      <w:pPr>
        <w:bidi w:val="0"/>
        <w:spacing w:after="0" w:line="240" w:lineRule="auto"/>
        <w:jc w:val="both"/>
        <w:rPr>
          <w:rFonts w:ascii="Times New Roman" w:eastAsia="EUAlbertina-Regular-Identity-H" w:hAnsi="Times New Roman" w:hint="default"/>
          <w:color w:val="000000"/>
          <w:sz w:val="24"/>
          <w:szCs w:val="24"/>
        </w:rPr>
      </w:pPr>
      <w:r w:rsidRPr="00BB7139" w:rsidR="00AA2A60">
        <w:rPr>
          <w:rFonts w:ascii="Times New Roman" w:eastAsia="EUAlbertina-Regular-Identity-H" w:hAnsi="Times New Roman"/>
          <w:b/>
          <w:color w:val="000000"/>
          <w:sz w:val="24"/>
          <w:szCs w:val="24"/>
        </w:rPr>
        <w:t>8.</w:t>
      </w:r>
      <w:r w:rsidR="00964848">
        <w:rPr>
          <w:rFonts w:ascii="Times New Roman" w:eastAsia="EUAlbertina-Regular-Identity-H" w:hAnsi="Times New Roman" w:hint="default"/>
          <w:color w:val="000000"/>
          <w:sz w:val="24"/>
          <w:szCs w:val="24"/>
        </w:rPr>
        <w:t xml:space="preserve"> V §</w:t>
      </w:r>
      <w:r w:rsidR="00964848">
        <w:rPr>
          <w:rFonts w:ascii="Times New Roman" w:eastAsia="EUAlbertina-Regular-Identity-H" w:hAnsi="Times New Roman" w:hint="default"/>
          <w:color w:val="000000"/>
          <w:sz w:val="24"/>
          <w:szCs w:val="24"/>
        </w:rPr>
        <w:t xml:space="preserve"> 5a sa za odsek 6 vkladajú</w:t>
      </w:r>
      <w:r w:rsidR="00964848">
        <w:rPr>
          <w:rFonts w:ascii="Times New Roman" w:eastAsia="EUAlbertina-Regular-Identity-H" w:hAnsi="Times New Roman" w:hint="default"/>
          <w:color w:val="000000"/>
          <w:sz w:val="24"/>
          <w:szCs w:val="24"/>
        </w:rPr>
        <w:t xml:space="preserve"> nové</w:t>
      </w:r>
      <w:r w:rsidR="00964848">
        <w:rPr>
          <w:rFonts w:ascii="Times New Roman" w:eastAsia="EUAlbertina-Regular-Identity-H" w:hAnsi="Times New Roman" w:hint="default"/>
          <w:color w:val="000000"/>
          <w:sz w:val="24"/>
          <w:szCs w:val="24"/>
        </w:rPr>
        <w:t xml:space="preserve"> odseky 7 a 8</w:t>
      </w:r>
      <w:r w:rsidRPr="00BB7139">
        <w:rPr>
          <w:rFonts w:ascii="Times New Roman" w:eastAsia="EUAlbertina-Regular-Identity-H" w:hAnsi="Times New Roman" w:hint="default"/>
          <w:color w:val="000000"/>
          <w:sz w:val="24"/>
          <w:szCs w:val="24"/>
        </w:rPr>
        <w:t>, ktoré</w:t>
      </w:r>
      <w:r w:rsidRPr="00BB7139">
        <w:rPr>
          <w:rFonts w:ascii="Times New Roman" w:eastAsia="EUAlbertina-Regular-Identity-H" w:hAnsi="Times New Roman" w:hint="default"/>
          <w:color w:val="000000"/>
          <w:sz w:val="24"/>
          <w:szCs w:val="24"/>
        </w:rPr>
        <w:t xml:space="preserve"> znejú</w:t>
      </w:r>
      <w:r w:rsidRPr="00BB7139">
        <w:rPr>
          <w:rFonts w:ascii="Times New Roman" w:eastAsia="EUAlbertina-Regular-Identity-H" w:hAnsi="Times New Roman" w:hint="default"/>
          <w:color w:val="000000"/>
          <w:sz w:val="24"/>
          <w:szCs w:val="24"/>
        </w:rPr>
        <w:t>:</w:t>
      </w:r>
    </w:p>
    <w:p w:rsidR="00CB3841" w:rsidRPr="00BB7139" w:rsidP="00CD1D47">
      <w:pPr>
        <w:bidi w:val="0"/>
        <w:spacing w:after="0" w:line="240" w:lineRule="auto"/>
        <w:jc w:val="both"/>
        <w:rPr>
          <w:rFonts w:ascii="Times New Roman" w:eastAsia="EUAlbertina-Regular-Identity-H" w:hAnsi="Times New Roman"/>
          <w:color w:val="000000"/>
          <w:sz w:val="24"/>
          <w:szCs w:val="24"/>
        </w:rPr>
      </w:pPr>
      <w:r w:rsidR="00964848">
        <w:rPr>
          <w:rFonts w:ascii="Times New Roman" w:eastAsia="EUAlbertina-Regular-Identity-H" w:hAnsi="Times New Roman" w:hint="default"/>
          <w:color w:val="000000"/>
          <w:sz w:val="24"/>
          <w:szCs w:val="24"/>
        </w:rPr>
        <w:t>„</w:t>
      </w:r>
      <w:r w:rsidR="00964848">
        <w:rPr>
          <w:rFonts w:ascii="Times New Roman" w:eastAsia="EUAlbertina-Regular-Identity-H" w:hAnsi="Times New Roman" w:hint="default"/>
          <w:color w:val="000000"/>
          <w:sz w:val="24"/>
          <w:szCs w:val="24"/>
        </w:rPr>
        <w:t>(7</w:t>
      </w:r>
      <w:r w:rsidRPr="00BB7139" w:rsidR="000A1891">
        <w:rPr>
          <w:rFonts w:ascii="Times New Roman" w:eastAsia="EUAlbertina-Regular-Identity-H" w:hAnsi="Times New Roman"/>
          <w:color w:val="000000"/>
          <w:sz w:val="24"/>
          <w:szCs w:val="24"/>
        </w:rPr>
        <w:t xml:space="preserve">) </w:t>
      </w:r>
      <w:r w:rsidRPr="00BB7139" w:rsidR="00140258">
        <w:rPr>
          <w:rFonts w:ascii="Times New Roman" w:eastAsia="EUAlbertina-Regular-Identity-H" w:hAnsi="Times New Roman" w:hint="default"/>
          <w:color w:val="000000"/>
          <w:sz w:val="24"/>
          <w:szCs w:val="24"/>
        </w:rPr>
        <w:t>Povinná</w:t>
      </w:r>
      <w:r w:rsidRPr="00BB7139" w:rsidR="00140258">
        <w:rPr>
          <w:rFonts w:ascii="Times New Roman" w:eastAsia="EUAlbertina-Regular-Identity-H" w:hAnsi="Times New Roman" w:hint="default"/>
          <w:color w:val="000000"/>
          <w:sz w:val="24"/>
          <w:szCs w:val="24"/>
        </w:rPr>
        <w:t xml:space="preserve"> osoba zaš</w:t>
      </w:r>
      <w:r w:rsidRPr="00BB7139" w:rsidR="00140258">
        <w:rPr>
          <w:rFonts w:ascii="Times New Roman" w:eastAsia="EUAlbertina-Regular-Identity-H" w:hAnsi="Times New Roman" w:hint="default"/>
          <w:color w:val="000000"/>
          <w:sz w:val="24"/>
          <w:szCs w:val="24"/>
        </w:rPr>
        <w:t>le bezodkladne Ú</w:t>
      </w:r>
      <w:r w:rsidRPr="00BB7139" w:rsidR="00140258">
        <w:rPr>
          <w:rFonts w:ascii="Times New Roman" w:eastAsia="EUAlbertina-Regular-Identity-H" w:hAnsi="Times New Roman" w:hint="default"/>
          <w:color w:val="000000"/>
          <w:sz w:val="24"/>
          <w:szCs w:val="24"/>
        </w:rPr>
        <w:t>radu vlá</w:t>
      </w:r>
      <w:r w:rsidRPr="00BB7139" w:rsidR="00140258">
        <w:rPr>
          <w:rFonts w:ascii="Times New Roman" w:eastAsia="EUAlbertina-Regular-Identity-H" w:hAnsi="Times New Roman" w:hint="default"/>
          <w:color w:val="000000"/>
          <w:sz w:val="24"/>
          <w:szCs w:val="24"/>
        </w:rPr>
        <w:t xml:space="preserve">dy Slovenskej republiky zmluvu na zverejnenie. </w:t>
      </w:r>
      <w:r w:rsidRPr="00BB7139" w:rsidR="000A1891">
        <w:rPr>
          <w:rFonts w:ascii="Times New Roman" w:eastAsia="EUAlbertina-Regular-Identity-H" w:hAnsi="Times New Roman" w:hint="default"/>
          <w:color w:val="000000"/>
          <w:sz w:val="24"/>
          <w:szCs w:val="24"/>
        </w:rPr>
        <w:t>Ú</w:t>
      </w:r>
      <w:r w:rsidRPr="00BB7139" w:rsidR="000A1891">
        <w:rPr>
          <w:rFonts w:ascii="Times New Roman" w:eastAsia="EUAlbertina-Regular-Identity-H" w:hAnsi="Times New Roman" w:hint="default"/>
          <w:color w:val="000000"/>
          <w:sz w:val="24"/>
          <w:szCs w:val="24"/>
        </w:rPr>
        <w:t>rad vlá</w:t>
      </w:r>
      <w:r w:rsidRPr="00BB7139" w:rsidR="000A1891">
        <w:rPr>
          <w:rFonts w:ascii="Times New Roman" w:eastAsia="EUAlbertina-Regular-Identity-H" w:hAnsi="Times New Roman" w:hint="default"/>
          <w:color w:val="000000"/>
          <w:sz w:val="24"/>
          <w:szCs w:val="24"/>
        </w:rPr>
        <w:t>dy Slovenskej republiky zodpovedá</w:t>
      </w:r>
      <w:r w:rsidRPr="00BB7139" w:rsidR="000A1891">
        <w:rPr>
          <w:rFonts w:ascii="Times New Roman" w:eastAsia="EUAlbertina-Regular-Identity-H" w:hAnsi="Times New Roman" w:hint="default"/>
          <w:color w:val="000000"/>
          <w:sz w:val="24"/>
          <w:szCs w:val="24"/>
        </w:rPr>
        <w:t xml:space="preserve"> za sú</w:t>
      </w:r>
      <w:r w:rsidRPr="00BB7139" w:rsidR="000A1891">
        <w:rPr>
          <w:rFonts w:ascii="Times New Roman" w:eastAsia="EUAlbertina-Regular-Identity-H" w:hAnsi="Times New Roman" w:hint="default"/>
          <w:color w:val="000000"/>
          <w:sz w:val="24"/>
          <w:szCs w:val="24"/>
        </w:rPr>
        <w:t>lad zverejnenej zmluvy s </w:t>
      </w:r>
      <w:r w:rsidRPr="00BB7139" w:rsidR="000A1891">
        <w:rPr>
          <w:rFonts w:ascii="Times New Roman" w:eastAsia="EUAlbertina-Regular-Identity-H" w:hAnsi="Times New Roman" w:hint="default"/>
          <w:color w:val="000000"/>
          <w:sz w:val="24"/>
          <w:szCs w:val="24"/>
        </w:rPr>
        <w:t>jej zaslaný</w:t>
      </w:r>
      <w:r w:rsidRPr="00BB7139" w:rsidR="000A1891">
        <w:rPr>
          <w:rFonts w:ascii="Times New Roman" w:eastAsia="EUAlbertina-Regular-Identity-H" w:hAnsi="Times New Roman" w:hint="default"/>
          <w:color w:val="000000"/>
          <w:sz w:val="24"/>
          <w:szCs w:val="24"/>
        </w:rPr>
        <w:t>m znení</w:t>
      </w:r>
      <w:r w:rsidRPr="00BB7139" w:rsidR="000A1891">
        <w:rPr>
          <w:rFonts w:ascii="Times New Roman" w:eastAsia="EUAlbertina-Regular-Identity-H" w:hAnsi="Times New Roman" w:hint="default"/>
          <w:color w:val="000000"/>
          <w:sz w:val="24"/>
          <w:szCs w:val="24"/>
        </w:rPr>
        <w:t>m podľ</w:t>
      </w:r>
      <w:r w:rsidRPr="00BB7139" w:rsidR="000A1891">
        <w:rPr>
          <w:rFonts w:ascii="Times New Roman" w:eastAsia="EUAlbertina-Regular-Identity-H" w:hAnsi="Times New Roman" w:hint="default"/>
          <w:color w:val="000000"/>
          <w:sz w:val="24"/>
          <w:szCs w:val="24"/>
        </w:rPr>
        <w:t xml:space="preserve">a prvej vety. </w:t>
      </w:r>
    </w:p>
    <w:p w:rsidR="000A1891" w:rsidP="00CD1D47">
      <w:pPr>
        <w:bidi w:val="0"/>
        <w:spacing w:after="0" w:line="240" w:lineRule="auto"/>
        <w:jc w:val="both"/>
        <w:rPr>
          <w:rFonts w:ascii="Times New Roman" w:eastAsia="EUAlbertina-Regular-Identity-H" w:hAnsi="Times New Roman"/>
          <w:color w:val="000000"/>
          <w:sz w:val="24"/>
          <w:szCs w:val="24"/>
          <w:highlight w:val="yellow"/>
        </w:rPr>
      </w:pPr>
    </w:p>
    <w:p w:rsidR="000A1891" w:rsidRPr="00BB7139" w:rsidP="00CD1D47">
      <w:pPr>
        <w:bidi w:val="0"/>
        <w:spacing w:after="0" w:line="240" w:lineRule="auto"/>
        <w:jc w:val="both"/>
        <w:rPr>
          <w:rFonts w:ascii="Times New Roman" w:eastAsia="EUAlbertina-Regular-Identity-H" w:hAnsi="Times New Roman" w:hint="default"/>
          <w:color w:val="000000"/>
          <w:sz w:val="24"/>
          <w:szCs w:val="24"/>
        </w:rPr>
      </w:pPr>
      <w:r w:rsidR="00964848">
        <w:rPr>
          <w:rFonts w:ascii="Times New Roman" w:eastAsia="EUAlbertina-Regular-Identity-H" w:hAnsi="Times New Roman"/>
          <w:color w:val="000000"/>
          <w:sz w:val="24"/>
          <w:szCs w:val="24"/>
        </w:rPr>
        <w:t>(8</w:t>
      </w:r>
      <w:r w:rsidRPr="00BB7139">
        <w:rPr>
          <w:rFonts w:ascii="Times New Roman" w:eastAsia="EUAlbertina-Regular-Identity-H" w:hAnsi="Times New Roman" w:hint="default"/>
          <w:color w:val="000000"/>
          <w:sz w:val="24"/>
          <w:szCs w:val="24"/>
        </w:rPr>
        <w:t>) Register je verejný</w:t>
      </w:r>
      <w:r w:rsidRPr="00BB7139">
        <w:rPr>
          <w:rFonts w:ascii="Times New Roman" w:eastAsia="EUAlbertina-Regular-Identity-H" w:hAnsi="Times New Roman" w:hint="default"/>
          <w:color w:val="000000"/>
          <w:sz w:val="24"/>
          <w:szCs w:val="24"/>
        </w:rPr>
        <w:t xml:space="preserve"> zoznam povinne zverejň</w:t>
      </w:r>
      <w:r w:rsidRPr="00BB7139">
        <w:rPr>
          <w:rFonts w:ascii="Times New Roman" w:eastAsia="EUAlbertina-Regular-Identity-H" w:hAnsi="Times New Roman" w:hint="default"/>
          <w:color w:val="000000"/>
          <w:sz w:val="24"/>
          <w:szCs w:val="24"/>
        </w:rPr>
        <w:t>ovaný</w:t>
      </w:r>
      <w:r w:rsidRPr="00BB7139">
        <w:rPr>
          <w:rFonts w:ascii="Times New Roman" w:eastAsia="EUAlbertina-Regular-Identity-H" w:hAnsi="Times New Roman" w:hint="default"/>
          <w:color w:val="000000"/>
          <w:sz w:val="24"/>
          <w:szCs w:val="24"/>
        </w:rPr>
        <w:t>ch zmlú</w:t>
      </w:r>
      <w:r w:rsidRPr="00BB7139">
        <w:rPr>
          <w:rFonts w:ascii="Times New Roman" w:eastAsia="EUAlbertina-Regular-Identity-H" w:hAnsi="Times New Roman" w:hint="default"/>
          <w:color w:val="000000"/>
          <w:sz w:val="24"/>
          <w:szCs w:val="24"/>
        </w:rPr>
        <w:t>v, ktorý</w:t>
      </w:r>
      <w:r w:rsidRPr="00BB7139">
        <w:rPr>
          <w:rFonts w:ascii="Times New Roman" w:eastAsia="EUAlbertina-Regular-Identity-H" w:hAnsi="Times New Roman" w:hint="default"/>
          <w:color w:val="000000"/>
          <w:sz w:val="24"/>
          <w:szCs w:val="24"/>
        </w:rPr>
        <w:t xml:space="preserve"> vedie </w:t>
      </w:r>
      <w:r w:rsidRPr="00BB7139">
        <w:rPr>
          <w:rFonts w:ascii="Times New Roman" w:eastAsia="EUAlbertina-Regular-Identity-H" w:hAnsi="Times New Roman" w:hint="default"/>
          <w:color w:val="000000"/>
          <w:sz w:val="24"/>
          <w:szCs w:val="24"/>
        </w:rPr>
        <w:t>Ú</w:t>
      </w:r>
      <w:r w:rsidRPr="00BB7139">
        <w:rPr>
          <w:rFonts w:ascii="Times New Roman" w:eastAsia="EUAlbertina-Regular-Identity-H" w:hAnsi="Times New Roman" w:hint="default"/>
          <w:color w:val="000000"/>
          <w:sz w:val="24"/>
          <w:szCs w:val="24"/>
        </w:rPr>
        <w:t>rad vlá</w:t>
      </w:r>
      <w:r w:rsidRPr="00BB7139">
        <w:rPr>
          <w:rFonts w:ascii="Times New Roman" w:eastAsia="EUAlbertina-Regular-Identity-H" w:hAnsi="Times New Roman" w:hint="default"/>
          <w:color w:val="000000"/>
          <w:sz w:val="24"/>
          <w:szCs w:val="24"/>
        </w:rPr>
        <w:t>dy Slovenskej republiky v elektronickej podobe; register je informač</w:t>
      </w:r>
      <w:r w:rsidRPr="00BB7139">
        <w:rPr>
          <w:rFonts w:ascii="Times New Roman" w:eastAsia="EUAlbertina-Regular-Identity-H" w:hAnsi="Times New Roman" w:hint="default"/>
          <w:color w:val="000000"/>
          <w:sz w:val="24"/>
          <w:szCs w:val="24"/>
        </w:rPr>
        <w:t>ný</w:t>
      </w:r>
      <w:r w:rsidRPr="00BB7139">
        <w:rPr>
          <w:rFonts w:ascii="Times New Roman" w:eastAsia="EUAlbertina-Regular-Identity-H" w:hAnsi="Times New Roman" w:hint="default"/>
          <w:color w:val="000000"/>
          <w:sz w:val="24"/>
          <w:szCs w:val="24"/>
        </w:rPr>
        <w:t xml:space="preserve"> systé</w:t>
      </w:r>
      <w:r w:rsidRPr="00BB7139">
        <w:rPr>
          <w:rFonts w:ascii="Times New Roman" w:eastAsia="EUAlbertina-Regular-Identity-H" w:hAnsi="Times New Roman" w:hint="default"/>
          <w:color w:val="000000"/>
          <w:sz w:val="24"/>
          <w:szCs w:val="24"/>
        </w:rPr>
        <w:t>m verejnej sprá</w:t>
      </w:r>
      <w:r w:rsidRPr="00BB7139">
        <w:rPr>
          <w:rFonts w:ascii="Times New Roman" w:eastAsia="EUAlbertina-Regular-Identity-H" w:hAnsi="Times New Roman" w:hint="default"/>
          <w:color w:val="000000"/>
          <w:sz w:val="24"/>
          <w:szCs w:val="24"/>
        </w:rPr>
        <w:t>vy.</w:t>
      </w:r>
      <w:r w:rsidRPr="00BB7139">
        <w:rPr>
          <w:rFonts w:ascii="Times New Roman" w:eastAsia="EUAlbertina-Regular-Identity-H" w:hAnsi="Times New Roman"/>
          <w:color w:val="000000"/>
          <w:sz w:val="24"/>
          <w:szCs w:val="24"/>
          <w:vertAlign w:val="superscript"/>
        </w:rPr>
        <w:t>7d</w:t>
      </w:r>
      <w:r w:rsidRPr="00BB7139">
        <w:rPr>
          <w:rFonts w:ascii="Times New Roman" w:eastAsia="EUAlbertina-Regular-Identity-H" w:hAnsi="Times New Roman" w:hint="default"/>
          <w:color w:val="000000"/>
          <w:sz w:val="24"/>
          <w:szCs w:val="24"/>
        </w:rPr>
        <w:t>)“</w:t>
      </w:r>
      <w:r w:rsidRPr="00BB7139">
        <w:rPr>
          <w:rFonts w:ascii="Times New Roman" w:eastAsia="EUAlbertina-Regular-Identity-H" w:hAnsi="Times New Roman" w:hint="default"/>
          <w:color w:val="000000"/>
          <w:sz w:val="24"/>
          <w:szCs w:val="24"/>
        </w:rPr>
        <w:t xml:space="preserve">. </w:t>
      </w:r>
    </w:p>
    <w:p w:rsidR="000A1891" w:rsidP="00CD1D47">
      <w:pPr>
        <w:bidi w:val="0"/>
        <w:spacing w:after="0" w:line="240" w:lineRule="auto"/>
        <w:jc w:val="both"/>
        <w:rPr>
          <w:rFonts w:ascii="Times New Roman" w:eastAsia="EUAlbertina-Regular-Identity-H" w:hAnsi="Times New Roman"/>
          <w:color w:val="000000"/>
          <w:sz w:val="24"/>
          <w:szCs w:val="24"/>
          <w:highlight w:val="yellow"/>
        </w:rPr>
      </w:pPr>
    </w:p>
    <w:p w:rsidR="000A1891" w:rsidRPr="00BB7139" w:rsidP="00CD1D47">
      <w:pPr>
        <w:bidi w:val="0"/>
        <w:spacing w:after="0" w:line="240" w:lineRule="auto"/>
        <w:jc w:val="both"/>
        <w:rPr>
          <w:rFonts w:ascii="Times New Roman" w:eastAsia="EUAlbertina-Regular-Identity-H" w:hAnsi="Times New Roman"/>
          <w:color w:val="000000"/>
          <w:sz w:val="24"/>
          <w:szCs w:val="24"/>
        </w:rPr>
      </w:pPr>
      <w:r w:rsidR="00D1101B">
        <w:rPr>
          <w:rFonts w:ascii="Times New Roman" w:eastAsia="EUAlbertina-Regular-Identity-H" w:hAnsi="Times New Roman" w:hint="default"/>
          <w:color w:val="000000"/>
          <w:sz w:val="24"/>
          <w:szCs w:val="24"/>
        </w:rPr>
        <w:t>Doterajš</w:t>
      </w:r>
      <w:r w:rsidR="00D1101B">
        <w:rPr>
          <w:rFonts w:ascii="Times New Roman" w:eastAsia="EUAlbertina-Regular-Identity-H" w:hAnsi="Times New Roman" w:hint="default"/>
          <w:color w:val="000000"/>
          <w:sz w:val="24"/>
          <w:szCs w:val="24"/>
        </w:rPr>
        <w:t>ie odseky 7 až</w:t>
      </w:r>
      <w:r w:rsidR="00D1101B">
        <w:rPr>
          <w:rFonts w:ascii="Times New Roman" w:eastAsia="EUAlbertina-Regular-Identity-H" w:hAnsi="Times New Roman" w:hint="default"/>
          <w:color w:val="000000"/>
          <w:sz w:val="24"/>
          <w:szCs w:val="24"/>
        </w:rPr>
        <w:t xml:space="preserve"> 10 sa označ</w:t>
      </w:r>
      <w:r w:rsidR="00D1101B">
        <w:rPr>
          <w:rFonts w:ascii="Times New Roman" w:eastAsia="EUAlbertina-Regular-Identity-H" w:hAnsi="Times New Roman" w:hint="default"/>
          <w:color w:val="000000"/>
          <w:sz w:val="24"/>
          <w:szCs w:val="24"/>
        </w:rPr>
        <w:t>ujú</w:t>
      </w:r>
      <w:r w:rsidR="00D1101B">
        <w:rPr>
          <w:rFonts w:ascii="Times New Roman" w:eastAsia="EUAlbertina-Regular-Identity-H" w:hAnsi="Times New Roman" w:hint="default"/>
          <w:color w:val="000000"/>
          <w:sz w:val="24"/>
          <w:szCs w:val="24"/>
        </w:rPr>
        <w:t xml:space="preserve"> ako odseky 9 až</w:t>
      </w:r>
      <w:r w:rsidR="00D1101B">
        <w:rPr>
          <w:rFonts w:ascii="Times New Roman" w:eastAsia="EUAlbertina-Regular-Identity-H" w:hAnsi="Times New Roman" w:hint="default"/>
          <w:color w:val="000000"/>
          <w:sz w:val="24"/>
          <w:szCs w:val="24"/>
        </w:rPr>
        <w:t xml:space="preserve"> 12</w:t>
      </w:r>
      <w:r w:rsidRPr="00BB7139">
        <w:rPr>
          <w:rFonts w:ascii="Times New Roman" w:eastAsia="EUAlbertina-Regular-Identity-H" w:hAnsi="Times New Roman"/>
          <w:color w:val="000000"/>
          <w:sz w:val="24"/>
          <w:szCs w:val="24"/>
        </w:rPr>
        <w:t xml:space="preserve">. </w:t>
      </w:r>
    </w:p>
    <w:p w:rsidR="000A1891" w:rsidRPr="002A25D7" w:rsidP="00CD1D47">
      <w:pPr>
        <w:bidi w:val="0"/>
        <w:spacing w:after="0" w:line="240" w:lineRule="auto"/>
        <w:jc w:val="both"/>
        <w:rPr>
          <w:rFonts w:ascii="Times New Roman" w:eastAsia="EUAlbertina-Regular-Identity-H" w:hAnsi="Times New Roman"/>
          <w:color w:val="000000"/>
          <w:sz w:val="24"/>
          <w:szCs w:val="24"/>
          <w:highlight w:val="yellow"/>
        </w:rPr>
      </w:pPr>
    </w:p>
    <w:p w:rsidR="000A1891" w:rsidRPr="002239F9" w:rsidP="00CD1D47">
      <w:pPr>
        <w:bidi w:val="0"/>
        <w:spacing w:after="0" w:line="240" w:lineRule="auto"/>
        <w:jc w:val="both"/>
        <w:rPr>
          <w:rFonts w:ascii="Times New Roman" w:eastAsia="EUAlbertina-Regular-Identity-H" w:hAnsi="Times New Roman"/>
          <w:color w:val="000000"/>
          <w:sz w:val="24"/>
          <w:szCs w:val="24"/>
        </w:rPr>
      </w:pPr>
      <w:r w:rsidRPr="002239F9" w:rsidR="00AA2A60">
        <w:rPr>
          <w:rFonts w:ascii="Times New Roman" w:eastAsia="EUAlbertina-Regular-Identity-H" w:hAnsi="Times New Roman"/>
          <w:b/>
          <w:color w:val="000000"/>
          <w:sz w:val="24"/>
          <w:szCs w:val="24"/>
        </w:rPr>
        <w:t>9</w:t>
      </w:r>
      <w:r w:rsidRPr="002239F9" w:rsidR="00AA2A60">
        <w:rPr>
          <w:rFonts w:ascii="Times New Roman" w:eastAsia="EUAlbertina-Regular-Identity-H" w:hAnsi="Times New Roman"/>
          <w:color w:val="000000"/>
          <w:sz w:val="24"/>
          <w:szCs w:val="24"/>
        </w:rPr>
        <w:t>.</w:t>
      </w:r>
      <w:r w:rsidR="00D1101B">
        <w:rPr>
          <w:rFonts w:ascii="Times New Roman" w:eastAsia="EUAlbertina-Regular-Identity-H" w:hAnsi="Times New Roman" w:hint="default"/>
          <w:color w:val="000000"/>
          <w:sz w:val="24"/>
          <w:szCs w:val="24"/>
        </w:rPr>
        <w:t xml:space="preserve"> V §</w:t>
      </w:r>
      <w:r w:rsidR="00D1101B">
        <w:rPr>
          <w:rFonts w:ascii="Times New Roman" w:eastAsia="EUAlbertina-Regular-Identity-H" w:hAnsi="Times New Roman" w:hint="default"/>
          <w:color w:val="000000"/>
          <w:sz w:val="24"/>
          <w:szCs w:val="24"/>
        </w:rPr>
        <w:t xml:space="preserve"> 5a odsek </w:t>
      </w:r>
      <w:r w:rsidR="000442B8">
        <w:rPr>
          <w:rFonts w:ascii="Times New Roman" w:eastAsia="EUAlbertina-Regular-Identity-H" w:hAnsi="Times New Roman"/>
          <w:color w:val="000000"/>
          <w:sz w:val="24"/>
          <w:szCs w:val="24"/>
        </w:rPr>
        <w:t>9</w:t>
      </w:r>
      <w:r w:rsidRPr="002239F9">
        <w:rPr>
          <w:rFonts w:ascii="Times New Roman" w:eastAsia="EUAlbertina-Regular-Identity-H" w:hAnsi="Times New Roman"/>
          <w:color w:val="000000"/>
          <w:sz w:val="24"/>
          <w:szCs w:val="24"/>
        </w:rPr>
        <w:t xml:space="preserve"> znie: </w:t>
      </w:r>
    </w:p>
    <w:p w:rsidR="00CF70DC" w:rsidRPr="002239F9" w:rsidP="00CD1D47">
      <w:pPr>
        <w:bidi w:val="0"/>
        <w:spacing w:after="0" w:line="240" w:lineRule="auto"/>
        <w:jc w:val="both"/>
        <w:rPr>
          <w:rFonts w:ascii="Times New Roman" w:eastAsia="EUAlbertina-Regular-Identity-H" w:hAnsi="Times New Roman" w:hint="default"/>
          <w:color w:val="000000"/>
          <w:sz w:val="24"/>
          <w:szCs w:val="24"/>
        </w:rPr>
      </w:pPr>
      <w:r w:rsidRPr="002239F9" w:rsidR="000A1891">
        <w:rPr>
          <w:rFonts w:ascii="Times New Roman" w:eastAsia="EUAlbertina-Regular-Identity-H" w:hAnsi="Times New Roman" w:hint="default"/>
          <w:color w:val="000000"/>
          <w:sz w:val="24"/>
          <w:szCs w:val="24"/>
        </w:rPr>
        <w:t>„</w:t>
      </w:r>
      <w:r w:rsidRPr="002239F9" w:rsidR="007F520A">
        <w:rPr>
          <w:rFonts w:ascii="Times New Roman" w:eastAsia="EUAlbertina-Regular-Identity-H" w:hAnsi="Times New Roman"/>
          <w:color w:val="000000"/>
          <w:sz w:val="24"/>
          <w:szCs w:val="24"/>
        </w:rPr>
        <w:t>(</w:t>
      </w:r>
      <w:r w:rsidR="000442B8">
        <w:rPr>
          <w:rFonts w:ascii="Times New Roman" w:eastAsia="EUAlbertina-Regular-Identity-H" w:hAnsi="Times New Roman"/>
          <w:color w:val="000000"/>
          <w:sz w:val="24"/>
          <w:szCs w:val="24"/>
        </w:rPr>
        <w:t>9</w:t>
      </w:r>
      <w:r w:rsidRPr="002239F9" w:rsidR="00B23722">
        <w:rPr>
          <w:rFonts w:ascii="Times New Roman" w:eastAsia="EUAlbertina-Regular-Identity-H" w:hAnsi="Times New Roman"/>
          <w:color w:val="000000"/>
          <w:sz w:val="24"/>
          <w:szCs w:val="24"/>
        </w:rPr>
        <w:t xml:space="preserve">) </w:t>
      </w:r>
      <w:r w:rsidRPr="002239F9" w:rsidR="006B3A31">
        <w:rPr>
          <w:rFonts w:ascii="Times New Roman" w:eastAsia="EUAlbertina-Regular-Identity-H" w:hAnsi="Times New Roman" w:hint="default"/>
          <w:color w:val="000000"/>
          <w:sz w:val="24"/>
          <w:szCs w:val="24"/>
        </w:rPr>
        <w:t>Povinne zverejň</w:t>
      </w:r>
      <w:r w:rsidRPr="002239F9" w:rsidR="006B3A31">
        <w:rPr>
          <w:rFonts w:ascii="Times New Roman" w:eastAsia="EUAlbertina-Regular-Identity-H" w:hAnsi="Times New Roman" w:hint="default"/>
          <w:color w:val="000000"/>
          <w:sz w:val="24"/>
          <w:szCs w:val="24"/>
        </w:rPr>
        <w:t>ovaná</w:t>
      </w:r>
      <w:r w:rsidRPr="002239F9" w:rsidR="006B3A31">
        <w:rPr>
          <w:rFonts w:ascii="Times New Roman" w:eastAsia="EUAlbertina-Regular-Identity-H" w:hAnsi="Times New Roman" w:hint="default"/>
          <w:color w:val="000000"/>
          <w:sz w:val="24"/>
          <w:szCs w:val="24"/>
        </w:rPr>
        <w:t xml:space="preserve"> zmluva, ktorá</w:t>
      </w:r>
      <w:r w:rsidRPr="002239F9" w:rsidR="006B3A31">
        <w:rPr>
          <w:rFonts w:ascii="Times New Roman" w:eastAsia="EUAlbertina-Regular-Identity-H" w:hAnsi="Times New Roman" w:hint="default"/>
          <w:color w:val="000000"/>
          <w:sz w:val="24"/>
          <w:szCs w:val="24"/>
        </w:rPr>
        <w:t xml:space="preserve"> sa nezverejň</w:t>
      </w:r>
      <w:r w:rsidRPr="002239F9" w:rsidR="006B3A31">
        <w:rPr>
          <w:rFonts w:ascii="Times New Roman" w:eastAsia="EUAlbertina-Regular-Identity-H" w:hAnsi="Times New Roman" w:hint="default"/>
          <w:color w:val="000000"/>
          <w:sz w:val="24"/>
          <w:szCs w:val="24"/>
        </w:rPr>
        <w:t>uje v registri, sa zverejň</w:t>
      </w:r>
      <w:r w:rsidRPr="002239F9" w:rsidR="006B3A31">
        <w:rPr>
          <w:rFonts w:ascii="Times New Roman" w:eastAsia="EUAlbertina-Regular-Identity-H" w:hAnsi="Times New Roman" w:hint="default"/>
          <w:color w:val="000000"/>
          <w:sz w:val="24"/>
          <w:szCs w:val="24"/>
        </w:rPr>
        <w:t>uje na webovom sí</w:t>
      </w:r>
      <w:r w:rsidRPr="002239F9" w:rsidR="006B3A31">
        <w:rPr>
          <w:rFonts w:ascii="Times New Roman" w:eastAsia="EUAlbertina-Regular-Identity-H" w:hAnsi="Times New Roman" w:hint="default"/>
          <w:color w:val="000000"/>
          <w:sz w:val="24"/>
          <w:szCs w:val="24"/>
        </w:rPr>
        <w:t>dle povinnej osoby, ktorá</w:t>
      </w:r>
      <w:r w:rsidRPr="002239F9" w:rsidR="006B3A31">
        <w:rPr>
          <w:rFonts w:ascii="Times New Roman" w:eastAsia="EUAlbertina-Regular-Identity-H" w:hAnsi="Times New Roman" w:hint="default"/>
          <w:color w:val="000000"/>
          <w:sz w:val="24"/>
          <w:szCs w:val="24"/>
        </w:rPr>
        <w:t xml:space="preserve"> zmluvu </w:t>
      </w:r>
      <w:r w:rsidRPr="002239F9" w:rsidR="001E14AC">
        <w:rPr>
          <w:rFonts w:ascii="Times New Roman" w:eastAsia="EUAlbertina-Regular-Identity-H" w:hAnsi="Times New Roman" w:hint="default"/>
          <w:color w:val="000000"/>
          <w:sz w:val="24"/>
          <w:szCs w:val="24"/>
        </w:rPr>
        <w:t>uzatvá</w:t>
      </w:r>
      <w:r w:rsidRPr="002239F9" w:rsidR="001E14AC">
        <w:rPr>
          <w:rFonts w:ascii="Times New Roman" w:eastAsia="EUAlbertina-Regular-Identity-H" w:hAnsi="Times New Roman" w:hint="default"/>
          <w:color w:val="000000"/>
          <w:sz w:val="24"/>
          <w:szCs w:val="24"/>
        </w:rPr>
        <w:t>ra</w:t>
      </w:r>
      <w:r w:rsidRPr="002239F9" w:rsidR="006B3A31">
        <w:rPr>
          <w:rFonts w:ascii="Times New Roman" w:eastAsia="EUAlbertina-Regular-Identity-H" w:hAnsi="Times New Roman"/>
          <w:color w:val="000000"/>
          <w:sz w:val="24"/>
          <w:szCs w:val="24"/>
        </w:rPr>
        <w:t>, a </w:t>
      </w:r>
      <w:r w:rsidRPr="002239F9" w:rsidR="006B3A31">
        <w:rPr>
          <w:rFonts w:ascii="Times New Roman" w:eastAsia="EUAlbertina-Regular-Identity-H" w:hAnsi="Times New Roman" w:hint="default"/>
          <w:color w:val="000000"/>
          <w:sz w:val="24"/>
          <w:szCs w:val="24"/>
        </w:rPr>
        <w:t>to bezodkladne po uzavretí</w:t>
      </w:r>
      <w:r w:rsidRPr="002239F9" w:rsidR="006B3A31">
        <w:rPr>
          <w:rFonts w:ascii="Times New Roman" w:eastAsia="EUAlbertina-Regular-Identity-H" w:hAnsi="Times New Roman" w:hint="default"/>
          <w:color w:val="000000"/>
          <w:sz w:val="24"/>
          <w:szCs w:val="24"/>
        </w:rPr>
        <w:t xml:space="preserve"> zmluvy alebo po doruč</w:t>
      </w:r>
      <w:r w:rsidRPr="002239F9" w:rsidR="006B3A31">
        <w:rPr>
          <w:rFonts w:ascii="Times New Roman" w:eastAsia="EUAlbertina-Regular-Identity-H" w:hAnsi="Times New Roman" w:hint="default"/>
          <w:color w:val="000000"/>
          <w:sz w:val="24"/>
          <w:szCs w:val="24"/>
        </w:rPr>
        <w:t>ení</w:t>
      </w:r>
      <w:r w:rsidRPr="002239F9" w:rsidR="006B3A31">
        <w:rPr>
          <w:rFonts w:ascii="Times New Roman" w:eastAsia="EUAlbertina-Regular-Identity-H" w:hAnsi="Times New Roman" w:hint="default"/>
          <w:color w:val="000000"/>
          <w:sz w:val="24"/>
          <w:szCs w:val="24"/>
        </w:rPr>
        <w:t xml:space="preserve"> sú</w:t>
      </w:r>
      <w:r w:rsidRPr="002239F9" w:rsidR="006B3A31">
        <w:rPr>
          <w:rFonts w:ascii="Times New Roman" w:eastAsia="EUAlbertina-Regular-Identity-H" w:hAnsi="Times New Roman" w:hint="default"/>
          <w:color w:val="000000"/>
          <w:sz w:val="24"/>
          <w:szCs w:val="24"/>
        </w:rPr>
        <w:t>hlasu, ak sa na jej platnosť</w:t>
      </w:r>
      <w:r w:rsidRPr="002239F9" w:rsidR="006B3A31">
        <w:rPr>
          <w:rFonts w:ascii="Times New Roman" w:eastAsia="EUAlbertina-Regular-Identity-H" w:hAnsi="Times New Roman" w:hint="default"/>
          <w:color w:val="000000"/>
          <w:sz w:val="24"/>
          <w:szCs w:val="24"/>
        </w:rPr>
        <w:t xml:space="preserve"> vyž</w:t>
      </w:r>
      <w:r w:rsidRPr="002239F9" w:rsidR="006B3A31">
        <w:rPr>
          <w:rFonts w:ascii="Times New Roman" w:eastAsia="EUAlbertina-Regular-Identity-H" w:hAnsi="Times New Roman" w:hint="default"/>
          <w:color w:val="000000"/>
          <w:sz w:val="24"/>
          <w:szCs w:val="24"/>
        </w:rPr>
        <w:t>aduje sú</w:t>
      </w:r>
      <w:r w:rsidRPr="002239F9" w:rsidR="006B3A31">
        <w:rPr>
          <w:rFonts w:ascii="Times New Roman" w:eastAsia="EUAlbertina-Regular-Identity-H" w:hAnsi="Times New Roman" w:hint="default"/>
          <w:color w:val="000000"/>
          <w:sz w:val="24"/>
          <w:szCs w:val="24"/>
        </w:rPr>
        <w:t>hlas prí</w:t>
      </w:r>
      <w:r w:rsidRPr="002239F9" w:rsidR="006B3A31">
        <w:rPr>
          <w:rFonts w:ascii="Times New Roman" w:eastAsia="EUAlbertina-Regular-Identity-H" w:hAnsi="Times New Roman" w:hint="default"/>
          <w:color w:val="000000"/>
          <w:sz w:val="24"/>
          <w:szCs w:val="24"/>
        </w:rPr>
        <w:t>sluš</w:t>
      </w:r>
      <w:r w:rsidRPr="002239F9" w:rsidR="006B3A31">
        <w:rPr>
          <w:rFonts w:ascii="Times New Roman" w:eastAsia="EUAlbertina-Regular-Identity-H" w:hAnsi="Times New Roman" w:hint="default"/>
          <w:color w:val="000000"/>
          <w:sz w:val="24"/>
          <w:szCs w:val="24"/>
        </w:rPr>
        <w:t>né</w:t>
      </w:r>
      <w:r w:rsidRPr="002239F9" w:rsidR="006B3A31">
        <w:rPr>
          <w:rFonts w:ascii="Times New Roman" w:eastAsia="EUAlbertina-Regular-Identity-H" w:hAnsi="Times New Roman" w:hint="default"/>
          <w:color w:val="000000"/>
          <w:sz w:val="24"/>
          <w:szCs w:val="24"/>
        </w:rPr>
        <w:t>ho orgá</w:t>
      </w:r>
      <w:r w:rsidRPr="002239F9" w:rsidR="006B3A31">
        <w:rPr>
          <w:rFonts w:ascii="Times New Roman" w:eastAsia="EUAlbertina-Regular-Identity-H" w:hAnsi="Times New Roman" w:hint="default"/>
          <w:color w:val="000000"/>
          <w:sz w:val="24"/>
          <w:szCs w:val="24"/>
        </w:rPr>
        <w:t>nu. Ak tá</w:t>
      </w:r>
      <w:r w:rsidRPr="002239F9" w:rsidR="006B3A31">
        <w:rPr>
          <w:rFonts w:ascii="Times New Roman" w:eastAsia="EUAlbertina-Regular-Identity-H" w:hAnsi="Times New Roman" w:hint="default"/>
          <w:color w:val="000000"/>
          <w:sz w:val="24"/>
          <w:szCs w:val="24"/>
        </w:rPr>
        <w:t>to osoba nemá</w:t>
      </w:r>
      <w:r w:rsidRPr="002239F9" w:rsidR="006B3A31">
        <w:rPr>
          <w:rFonts w:ascii="Times New Roman" w:eastAsia="EUAlbertina-Regular-Identity-H" w:hAnsi="Times New Roman" w:hint="default"/>
          <w:color w:val="000000"/>
          <w:sz w:val="24"/>
          <w:szCs w:val="24"/>
        </w:rPr>
        <w:t xml:space="preserve"> webové</w:t>
      </w:r>
      <w:r w:rsidRPr="002239F9" w:rsidR="006B3A31">
        <w:rPr>
          <w:rFonts w:ascii="Times New Roman" w:eastAsia="EUAlbertina-Regular-Identity-H" w:hAnsi="Times New Roman" w:hint="default"/>
          <w:color w:val="000000"/>
          <w:sz w:val="24"/>
          <w:szCs w:val="24"/>
        </w:rPr>
        <w:t xml:space="preserve"> sí</w:t>
      </w:r>
      <w:r w:rsidRPr="002239F9" w:rsidR="006B3A31">
        <w:rPr>
          <w:rFonts w:ascii="Times New Roman" w:eastAsia="EUAlbertina-Regular-Identity-H" w:hAnsi="Times New Roman" w:hint="default"/>
          <w:color w:val="000000"/>
          <w:sz w:val="24"/>
          <w:szCs w:val="24"/>
        </w:rPr>
        <w:t>dlo, zmluva sa zverej</w:t>
      </w:r>
      <w:r w:rsidRPr="002239F9" w:rsidR="006B3A31">
        <w:rPr>
          <w:rFonts w:ascii="Times New Roman" w:eastAsia="EUAlbertina-Regular-Identity-H" w:hAnsi="Times New Roman" w:hint="default"/>
          <w:color w:val="000000"/>
          <w:sz w:val="24"/>
          <w:szCs w:val="24"/>
        </w:rPr>
        <w:t>ň</w:t>
      </w:r>
      <w:r w:rsidRPr="002239F9" w:rsidR="006B3A31">
        <w:rPr>
          <w:rFonts w:ascii="Times New Roman" w:eastAsia="EUAlbertina-Regular-Identity-H" w:hAnsi="Times New Roman" w:hint="default"/>
          <w:color w:val="000000"/>
          <w:sz w:val="24"/>
          <w:szCs w:val="24"/>
        </w:rPr>
        <w:t>uje na webovom sí</w:t>
      </w:r>
      <w:r w:rsidRPr="002239F9" w:rsidR="006B3A31">
        <w:rPr>
          <w:rFonts w:ascii="Times New Roman" w:eastAsia="EUAlbertina-Regular-Identity-H" w:hAnsi="Times New Roman" w:hint="default"/>
          <w:color w:val="000000"/>
          <w:sz w:val="24"/>
          <w:szCs w:val="24"/>
        </w:rPr>
        <w:t>dle jej zriaď</w:t>
      </w:r>
      <w:r w:rsidRPr="002239F9" w:rsidR="006B3A31">
        <w:rPr>
          <w:rFonts w:ascii="Times New Roman" w:eastAsia="EUAlbertina-Regular-Identity-H" w:hAnsi="Times New Roman" w:hint="default"/>
          <w:color w:val="000000"/>
          <w:sz w:val="24"/>
          <w:szCs w:val="24"/>
        </w:rPr>
        <w:t>ovateľ</w:t>
      </w:r>
      <w:r w:rsidRPr="002239F9" w:rsidR="006B3A31">
        <w:rPr>
          <w:rFonts w:ascii="Times New Roman" w:eastAsia="EUAlbertina-Regular-Identity-H" w:hAnsi="Times New Roman" w:hint="default"/>
          <w:color w:val="000000"/>
          <w:sz w:val="24"/>
          <w:szCs w:val="24"/>
        </w:rPr>
        <w:t>a alebo bezodplatne v Obchodnom vestní</w:t>
      </w:r>
      <w:r w:rsidRPr="002239F9" w:rsidR="006B3A31">
        <w:rPr>
          <w:rFonts w:ascii="Times New Roman" w:eastAsia="EUAlbertina-Regular-Identity-H" w:hAnsi="Times New Roman" w:hint="default"/>
          <w:color w:val="000000"/>
          <w:sz w:val="24"/>
          <w:szCs w:val="24"/>
        </w:rPr>
        <w:t>ku.</w:t>
      </w:r>
      <w:r w:rsidRPr="002239F9" w:rsidR="006B3A31">
        <w:rPr>
          <w:rFonts w:ascii="Times New Roman" w:eastAsia="EUAlbertina-Regular-Identity-H" w:hAnsi="Times New Roman"/>
          <w:color w:val="000000"/>
          <w:sz w:val="24"/>
          <w:szCs w:val="24"/>
          <w:vertAlign w:val="superscript"/>
        </w:rPr>
        <w:t>7e</w:t>
      </w:r>
      <w:r w:rsidRPr="0035563A" w:rsidR="006F2D3A">
        <w:rPr>
          <w:rFonts w:ascii="Times New Roman" w:eastAsia="EUAlbertina-Regular-Identity-H" w:hAnsi="Times New Roman"/>
          <w:color w:val="000000"/>
          <w:sz w:val="24"/>
          <w:szCs w:val="24"/>
        </w:rPr>
        <w:t>)</w:t>
      </w:r>
      <w:r w:rsidRPr="002239F9">
        <w:rPr>
          <w:rFonts w:ascii="Times New Roman" w:eastAsia="EUAlbertina-Regular-Identity-H" w:hAnsi="Times New Roman" w:hint="default"/>
          <w:color w:val="000000"/>
          <w:sz w:val="24"/>
          <w:szCs w:val="24"/>
        </w:rPr>
        <w:t>“</w:t>
      </w:r>
      <w:r w:rsidRPr="002239F9">
        <w:rPr>
          <w:rFonts w:ascii="Times New Roman" w:eastAsia="EUAlbertina-Regular-Identity-H" w:hAnsi="Times New Roman" w:hint="default"/>
          <w:color w:val="000000"/>
          <w:sz w:val="24"/>
          <w:szCs w:val="24"/>
        </w:rPr>
        <w:t xml:space="preserve">. </w:t>
      </w:r>
    </w:p>
    <w:p w:rsidR="00CF70DC" w:rsidP="00CD1D47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:rsidR="00BB7139" w:rsidRPr="00BB7139" w:rsidP="00BB713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BB7139">
        <w:rPr>
          <w:rFonts w:ascii="Times New Roman" w:hAnsi="Times New Roman"/>
          <w:sz w:val="24"/>
          <w:szCs w:val="24"/>
          <w:lang w:eastAsia="sk-SK"/>
        </w:rPr>
        <w:t>Poznámka pod čiarou k odkazu 7e znie:</w:t>
      </w:r>
    </w:p>
    <w:p w:rsidR="00BB7139" w:rsidRPr="00BB7139" w:rsidP="00BB7139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BB7139">
        <w:rPr>
          <w:rFonts w:ascii="Times New Roman" w:hAnsi="Times New Roman"/>
          <w:sz w:val="24"/>
          <w:szCs w:val="24"/>
          <w:lang w:eastAsia="sk-SK"/>
        </w:rPr>
        <w:t xml:space="preserve">„7e) Zákon č. 200/2011 Z. z. o Obchodnom vestníku a o zmene a </w:t>
      </w:r>
      <w:r>
        <w:rPr>
          <w:rFonts w:ascii="Times New Roman" w:hAnsi="Times New Roman"/>
          <w:sz w:val="24"/>
          <w:szCs w:val="24"/>
          <w:lang w:eastAsia="sk-SK"/>
        </w:rPr>
        <w:t xml:space="preserve">doplnení niektorých zákonov.“. </w:t>
      </w:r>
    </w:p>
    <w:p w:rsidR="00BB7139" w:rsidRPr="002A344F" w:rsidP="00CD1D47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:rsidR="00387EDC" w:rsidRPr="002A344F" w:rsidP="00CD1D4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="00AA2A60">
        <w:rPr>
          <w:rFonts w:ascii="Times New Roman" w:hAnsi="Times New Roman"/>
          <w:b/>
          <w:sz w:val="24"/>
          <w:szCs w:val="24"/>
          <w:lang w:eastAsia="sk-SK"/>
        </w:rPr>
        <w:t>10</w:t>
      </w:r>
      <w:r w:rsidRPr="002A344F">
        <w:rPr>
          <w:rFonts w:ascii="Times New Roman" w:hAnsi="Times New Roman"/>
          <w:b/>
          <w:sz w:val="24"/>
          <w:szCs w:val="24"/>
          <w:lang w:eastAsia="sk-SK"/>
        </w:rPr>
        <w:t xml:space="preserve">. </w:t>
      </w:r>
      <w:r w:rsidRPr="002A344F">
        <w:rPr>
          <w:rFonts w:ascii="Times New Roman" w:hAnsi="Times New Roman"/>
          <w:sz w:val="24"/>
          <w:szCs w:val="24"/>
          <w:lang w:eastAsia="sk-SK"/>
        </w:rPr>
        <w:t xml:space="preserve">V § 5a ods. </w:t>
      </w:r>
      <w:r w:rsidR="00D1101B">
        <w:rPr>
          <w:rFonts w:ascii="Times New Roman" w:hAnsi="Times New Roman"/>
          <w:sz w:val="24"/>
          <w:szCs w:val="24"/>
          <w:lang w:eastAsia="sk-SK"/>
        </w:rPr>
        <w:t>1</w:t>
      </w:r>
      <w:r w:rsidR="000442B8">
        <w:rPr>
          <w:rFonts w:ascii="Times New Roman" w:hAnsi="Times New Roman"/>
          <w:sz w:val="24"/>
          <w:szCs w:val="24"/>
          <w:lang w:eastAsia="sk-SK"/>
        </w:rPr>
        <w:t>1</w:t>
      </w:r>
      <w:r w:rsidRPr="002A344F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2A344F" w:rsidR="00DA72B8">
        <w:rPr>
          <w:rFonts w:ascii="Times New Roman" w:hAnsi="Times New Roman"/>
          <w:sz w:val="24"/>
          <w:szCs w:val="24"/>
          <w:lang w:eastAsia="sk-SK"/>
        </w:rPr>
        <w:t>prvej vete sa bodka na konci nahrádza bodkočiarkou a pripájajú sa tieto slová: „</w:t>
      </w:r>
      <w:r w:rsidRPr="002A344F" w:rsidR="00CC6DAC">
        <w:rPr>
          <w:rFonts w:ascii="Times New Roman" w:hAnsi="Times New Roman"/>
          <w:sz w:val="24"/>
          <w:szCs w:val="24"/>
          <w:lang w:eastAsia="sk-SK"/>
        </w:rPr>
        <w:t>p</w:t>
      </w:r>
      <w:r w:rsidRPr="002A344F" w:rsidR="008A2D29">
        <w:rPr>
          <w:rFonts w:ascii="Times New Roman" w:hAnsi="Times New Roman"/>
          <w:sz w:val="24"/>
          <w:szCs w:val="24"/>
          <w:lang w:eastAsia="sk-SK"/>
        </w:rPr>
        <w:t xml:space="preserve">ovinná osoba a Úrad vlády Slovenskej republiky </w:t>
      </w:r>
      <w:r w:rsidRPr="002A344F" w:rsidR="009D5F7C">
        <w:rPr>
          <w:rFonts w:ascii="Times New Roman" w:hAnsi="Times New Roman"/>
          <w:sz w:val="24"/>
          <w:szCs w:val="24"/>
          <w:lang w:eastAsia="sk-SK"/>
        </w:rPr>
        <w:t>môž</w:t>
      </w:r>
      <w:r w:rsidR="009D5F7C">
        <w:rPr>
          <w:rFonts w:ascii="Times New Roman" w:hAnsi="Times New Roman"/>
          <w:sz w:val="24"/>
          <w:szCs w:val="24"/>
          <w:lang w:eastAsia="sk-SK"/>
        </w:rPr>
        <w:t>u</w:t>
      </w:r>
      <w:r w:rsidRPr="002A344F" w:rsidR="009D5F7C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2A344F" w:rsidR="00DA72B8">
        <w:rPr>
          <w:rFonts w:ascii="Times New Roman" w:hAnsi="Times New Roman"/>
          <w:sz w:val="24"/>
          <w:szCs w:val="24"/>
          <w:lang w:eastAsia="sk-SK"/>
        </w:rPr>
        <w:t>vydať potvrdenie v elektronickej podobe podpísané elektronickým podpisom</w:t>
      </w:r>
      <w:r w:rsidRPr="002A344F" w:rsidR="00E36AA3">
        <w:rPr>
          <w:rFonts w:ascii="Times New Roman" w:hAnsi="Times New Roman"/>
          <w:sz w:val="24"/>
          <w:szCs w:val="24"/>
          <w:lang w:eastAsia="sk-SK"/>
        </w:rPr>
        <w:t xml:space="preserve"> alebo zaručeným elektronickým podpisom podľa osobitného zákona</w:t>
      </w:r>
      <w:r w:rsidR="00140258">
        <w:rPr>
          <w:rFonts w:ascii="Times New Roman" w:hAnsi="Times New Roman"/>
          <w:sz w:val="24"/>
          <w:szCs w:val="24"/>
          <w:lang w:eastAsia="sk-SK"/>
        </w:rPr>
        <w:t>.</w:t>
      </w:r>
      <w:r w:rsidRPr="002A344F" w:rsidR="00E36AA3">
        <w:rPr>
          <w:rFonts w:ascii="Times New Roman" w:hAnsi="Times New Roman"/>
          <w:sz w:val="24"/>
          <w:szCs w:val="24"/>
          <w:vertAlign w:val="superscript"/>
          <w:lang w:eastAsia="sk-SK"/>
        </w:rPr>
        <w:t xml:space="preserve"> </w:t>
      </w:r>
      <w:r w:rsidRPr="002A344F" w:rsidR="00DA72B8">
        <w:rPr>
          <w:rFonts w:ascii="Times New Roman" w:hAnsi="Times New Roman"/>
          <w:sz w:val="24"/>
          <w:szCs w:val="24"/>
          <w:vertAlign w:val="superscript"/>
          <w:lang w:eastAsia="sk-SK"/>
        </w:rPr>
        <w:t>7</w:t>
      </w:r>
      <w:r w:rsidRPr="002A344F" w:rsidR="00FA1EDA">
        <w:rPr>
          <w:rFonts w:ascii="Times New Roman" w:hAnsi="Times New Roman"/>
          <w:sz w:val="24"/>
          <w:szCs w:val="24"/>
          <w:vertAlign w:val="superscript"/>
          <w:lang w:eastAsia="sk-SK"/>
        </w:rPr>
        <w:t>f</w:t>
      </w:r>
      <w:r w:rsidRPr="002A344F" w:rsidR="00DA72B8">
        <w:rPr>
          <w:rFonts w:ascii="Times New Roman" w:hAnsi="Times New Roman"/>
          <w:sz w:val="24"/>
          <w:szCs w:val="24"/>
          <w:lang w:eastAsia="sk-SK"/>
        </w:rPr>
        <w:t>)“</w:t>
      </w:r>
      <w:r w:rsidRPr="002A344F" w:rsidR="00EC0868">
        <w:rPr>
          <w:rFonts w:ascii="Times New Roman" w:hAnsi="Times New Roman"/>
          <w:sz w:val="24"/>
          <w:szCs w:val="24"/>
          <w:lang w:eastAsia="sk-SK"/>
        </w:rPr>
        <w:t xml:space="preserve"> a posledná veta sa</w:t>
      </w:r>
      <w:r w:rsidR="00730120">
        <w:rPr>
          <w:rFonts w:ascii="Times New Roman" w:hAnsi="Times New Roman"/>
          <w:sz w:val="24"/>
          <w:szCs w:val="24"/>
          <w:lang w:eastAsia="sk-SK"/>
        </w:rPr>
        <w:t xml:space="preserve"> vypúšťa.</w:t>
      </w:r>
      <w:r w:rsidR="00140258">
        <w:rPr>
          <w:rFonts w:ascii="Times New Roman" w:hAnsi="Times New Roman"/>
          <w:sz w:val="24"/>
          <w:szCs w:val="24"/>
          <w:lang w:eastAsia="sk-SK"/>
        </w:rPr>
        <w:t>“.</w:t>
      </w:r>
    </w:p>
    <w:p w:rsidR="00387EDC" w:rsidRPr="002A344F" w:rsidP="00CD1D47">
      <w:pPr>
        <w:bidi w:val="0"/>
        <w:spacing w:after="0" w:line="240" w:lineRule="auto"/>
        <w:jc w:val="both"/>
        <w:rPr>
          <w:rFonts w:ascii="Times New Roman" w:hAnsi="Times New Roman"/>
          <w:color w:val="0080C0"/>
          <w:sz w:val="24"/>
          <w:szCs w:val="24"/>
          <w:lang w:eastAsia="sk-SK"/>
        </w:rPr>
      </w:pPr>
    </w:p>
    <w:p w:rsidR="00DA72B8" w:rsidRPr="002A344F" w:rsidP="00CD1D4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2A344F">
        <w:rPr>
          <w:rFonts w:ascii="Times New Roman" w:hAnsi="Times New Roman"/>
          <w:sz w:val="24"/>
          <w:szCs w:val="24"/>
          <w:lang w:eastAsia="sk-SK"/>
        </w:rPr>
        <w:t>Poznámka pod čiarou k odkazu 7</w:t>
      </w:r>
      <w:r w:rsidRPr="002A344F" w:rsidR="00FC547F">
        <w:rPr>
          <w:rFonts w:ascii="Times New Roman" w:hAnsi="Times New Roman"/>
          <w:sz w:val="24"/>
          <w:szCs w:val="24"/>
          <w:lang w:eastAsia="sk-SK"/>
        </w:rPr>
        <w:t>f</w:t>
      </w:r>
      <w:r w:rsidRPr="002A344F">
        <w:rPr>
          <w:rFonts w:ascii="Times New Roman" w:hAnsi="Times New Roman"/>
          <w:sz w:val="24"/>
          <w:szCs w:val="24"/>
          <w:lang w:eastAsia="sk-SK"/>
        </w:rPr>
        <w:t xml:space="preserve"> znie: </w:t>
      </w:r>
    </w:p>
    <w:p w:rsidR="00DA72B8" w:rsidRPr="002A344F" w:rsidP="00CD1D4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2A344F">
        <w:rPr>
          <w:rFonts w:ascii="Times New Roman" w:hAnsi="Times New Roman"/>
          <w:sz w:val="24"/>
          <w:szCs w:val="24"/>
          <w:lang w:eastAsia="sk-SK"/>
        </w:rPr>
        <w:t>„7</w:t>
      </w:r>
      <w:r w:rsidRPr="002A344F" w:rsidR="00FA1EDA">
        <w:rPr>
          <w:rFonts w:ascii="Times New Roman" w:hAnsi="Times New Roman"/>
          <w:sz w:val="24"/>
          <w:szCs w:val="24"/>
          <w:lang w:eastAsia="sk-SK"/>
        </w:rPr>
        <w:t>f</w:t>
      </w:r>
      <w:r w:rsidRPr="002A344F">
        <w:rPr>
          <w:rFonts w:ascii="Times New Roman" w:hAnsi="Times New Roman"/>
          <w:sz w:val="24"/>
          <w:szCs w:val="24"/>
          <w:lang w:eastAsia="sk-SK"/>
        </w:rPr>
        <w:t xml:space="preserve">) </w:t>
      </w:r>
      <w:r w:rsidRPr="002A344F" w:rsidR="00E36AA3">
        <w:rPr>
          <w:rFonts w:ascii="Times New Roman" w:hAnsi="Times New Roman"/>
          <w:sz w:val="24"/>
          <w:szCs w:val="24"/>
          <w:lang w:eastAsia="sk-SK"/>
        </w:rPr>
        <w:t>Z</w:t>
      </w:r>
      <w:r w:rsidRPr="002A344F">
        <w:rPr>
          <w:rFonts w:ascii="Times New Roman" w:hAnsi="Times New Roman"/>
          <w:sz w:val="24"/>
          <w:szCs w:val="24"/>
          <w:lang w:eastAsia="sk-SK"/>
        </w:rPr>
        <w:t xml:space="preserve">ákon č. 215/2002 Z. z. o elektronickom podpise a o zmene a doplnení niektorých zákonov v znení </w:t>
      </w:r>
      <w:r w:rsidRPr="002A344F" w:rsidR="00E36AA3">
        <w:rPr>
          <w:rFonts w:ascii="Times New Roman" w:hAnsi="Times New Roman"/>
          <w:sz w:val="24"/>
          <w:szCs w:val="24"/>
          <w:lang w:eastAsia="sk-SK"/>
        </w:rPr>
        <w:t>neskorších predpisov</w:t>
      </w:r>
      <w:r w:rsidRPr="002A344F" w:rsidR="001E24EC">
        <w:rPr>
          <w:rFonts w:ascii="Times New Roman" w:hAnsi="Times New Roman"/>
          <w:sz w:val="24"/>
          <w:szCs w:val="24"/>
          <w:lang w:eastAsia="sk-SK"/>
        </w:rPr>
        <w:t>.</w:t>
      </w:r>
      <w:r w:rsidRPr="002A344F">
        <w:rPr>
          <w:rFonts w:ascii="Times New Roman" w:hAnsi="Times New Roman"/>
          <w:sz w:val="24"/>
          <w:szCs w:val="24"/>
          <w:lang w:eastAsia="sk-SK"/>
        </w:rPr>
        <w:t xml:space="preserve">“. </w:t>
      </w:r>
    </w:p>
    <w:p w:rsidR="00CC6DAC" w:rsidRPr="002A344F" w:rsidP="00CD1D4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073D3D" w:rsidRPr="002A344F" w:rsidP="00CD1D4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="00AA2A60">
        <w:rPr>
          <w:rFonts w:ascii="Times New Roman" w:hAnsi="Times New Roman"/>
          <w:b/>
          <w:sz w:val="24"/>
          <w:szCs w:val="24"/>
          <w:lang w:eastAsia="sk-SK"/>
        </w:rPr>
        <w:t>11</w:t>
      </w:r>
      <w:r w:rsidRPr="002A344F">
        <w:rPr>
          <w:rFonts w:ascii="Times New Roman" w:hAnsi="Times New Roman"/>
          <w:b/>
          <w:sz w:val="24"/>
          <w:szCs w:val="24"/>
          <w:lang w:eastAsia="sk-SK"/>
        </w:rPr>
        <w:t>.</w:t>
      </w:r>
      <w:r w:rsidRPr="002A344F">
        <w:rPr>
          <w:rFonts w:ascii="Times New Roman" w:hAnsi="Times New Roman"/>
          <w:sz w:val="24"/>
          <w:szCs w:val="24"/>
          <w:lang w:eastAsia="sk-SK"/>
        </w:rPr>
        <w:t xml:space="preserve"> V § 5a sa za odsek </w:t>
      </w:r>
      <w:r w:rsidR="00D1101B">
        <w:rPr>
          <w:rFonts w:ascii="Times New Roman" w:hAnsi="Times New Roman"/>
          <w:sz w:val="24"/>
          <w:szCs w:val="24"/>
          <w:lang w:eastAsia="sk-SK"/>
        </w:rPr>
        <w:t>1</w:t>
      </w:r>
      <w:r w:rsidR="000442B8">
        <w:rPr>
          <w:rFonts w:ascii="Times New Roman" w:hAnsi="Times New Roman"/>
          <w:sz w:val="24"/>
          <w:szCs w:val="24"/>
          <w:lang w:eastAsia="sk-SK"/>
        </w:rPr>
        <w:t>1</w:t>
      </w:r>
      <w:r w:rsidRPr="002A344F">
        <w:rPr>
          <w:rFonts w:ascii="Times New Roman" w:hAnsi="Times New Roman"/>
          <w:sz w:val="24"/>
          <w:szCs w:val="24"/>
          <w:lang w:eastAsia="sk-SK"/>
        </w:rPr>
        <w:t xml:space="preserve"> vkladá nový odsek </w:t>
      </w:r>
      <w:r w:rsidR="00D1101B">
        <w:rPr>
          <w:rFonts w:ascii="Times New Roman" w:hAnsi="Times New Roman"/>
          <w:sz w:val="24"/>
          <w:szCs w:val="24"/>
          <w:lang w:eastAsia="sk-SK"/>
        </w:rPr>
        <w:t>1</w:t>
      </w:r>
      <w:r w:rsidR="000442B8">
        <w:rPr>
          <w:rFonts w:ascii="Times New Roman" w:hAnsi="Times New Roman"/>
          <w:sz w:val="24"/>
          <w:szCs w:val="24"/>
          <w:lang w:eastAsia="sk-SK"/>
        </w:rPr>
        <w:t>2</w:t>
      </w:r>
      <w:r w:rsidRPr="002A344F">
        <w:rPr>
          <w:rFonts w:ascii="Times New Roman" w:hAnsi="Times New Roman"/>
          <w:sz w:val="24"/>
          <w:szCs w:val="24"/>
          <w:lang w:eastAsia="sk-SK"/>
        </w:rPr>
        <w:t>, ktorý znie:</w:t>
      </w:r>
    </w:p>
    <w:p w:rsidR="00073D3D" w:rsidRPr="007A7228" w:rsidP="00CD1D4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2A344F">
        <w:rPr>
          <w:rFonts w:ascii="Times New Roman" w:hAnsi="Times New Roman"/>
          <w:sz w:val="24"/>
          <w:szCs w:val="24"/>
          <w:lang w:eastAsia="sk-SK"/>
        </w:rPr>
        <w:t>„(</w:t>
      </w:r>
      <w:r w:rsidR="00D1101B">
        <w:rPr>
          <w:rFonts w:ascii="Times New Roman" w:hAnsi="Times New Roman"/>
          <w:sz w:val="24"/>
          <w:szCs w:val="24"/>
          <w:lang w:eastAsia="sk-SK"/>
        </w:rPr>
        <w:t>13</w:t>
      </w:r>
      <w:r w:rsidRPr="002A344F">
        <w:rPr>
          <w:rFonts w:ascii="Times New Roman" w:hAnsi="Times New Roman"/>
          <w:sz w:val="24"/>
          <w:szCs w:val="24"/>
          <w:lang w:eastAsia="sk-SK"/>
        </w:rPr>
        <w:t xml:space="preserve">) Písomné potvrdenie </w:t>
      </w:r>
      <w:r w:rsidRPr="007A7228" w:rsidR="00387EDC">
        <w:rPr>
          <w:rFonts w:ascii="Times New Roman" w:hAnsi="Times New Roman"/>
          <w:sz w:val="24"/>
          <w:szCs w:val="24"/>
          <w:lang w:eastAsia="sk-SK"/>
        </w:rPr>
        <w:t xml:space="preserve">podľa </w:t>
      </w:r>
      <w:r w:rsidRPr="004303FE" w:rsidR="00387EDC">
        <w:rPr>
          <w:rFonts w:ascii="Times New Roman" w:hAnsi="Times New Roman"/>
          <w:sz w:val="24"/>
          <w:szCs w:val="24"/>
          <w:lang w:eastAsia="sk-SK"/>
        </w:rPr>
        <w:t xml:space="preserve">odseku </w:t>
      </w:r>
      <w:r w:rsidR="00653112">
        <w:rPr>
          <w:rFonts w:ascii="Times New Roman" w:hAnsi="Times New Roman"/>
          <w:sz w:val="24"/>
          <w:szCs w:val="24"/>
          <w:lang w:eastAsia="sk-SK"/>
        </w:rPr>
        <w:t>11</w:t>
      </w:r>
      <w:r w:rsidRPr="007A7228" w:rsidR="00387EDC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7A7228">
        <w:rPr>
          <w:rFonts w:ascii="Times New Roman" w:hAnsi="Times New Roman"/>
          <w:sz w:val="24"/>
          <w:szCs w:val="24"/>
          <w:lang w:eastAsia="sk-SK"/>
        </w:rPr>
        <w:t>obsahuje najmä tieto údaje</w:t>
      </w:r>
      <w:r w:rsidR="00780B48">
        <w:rPr>
          <w:rFonts w:ascii="Times New Roman" w:hAnsi="Times New Roman"/>
          <w:sz w:val="24"/>
          <w:szCs w:val="24"/>
          <w:lang w:eastAsia="sk-SK"/>
        </w:rPr>
        <w:t>:</w:t>
      </w:r>
      <w:r w:rsidRPr="007A7228">
        <w:rPr>
          <w:rFonts w:ascii="Times New Roman" w:hAnsi="Times New Roman"/>
          <w:sz w:val="24"/>
          <w:szCs w:val="24"/>
          <w:lang w:eastAsia="sk-SK"/>
        </w:rPr>
        <w:t xml:space="preserve">   </w:t>
      </w:r>
    </w:p>
    <w:p w:rsidR="00073D3D" w:rsidRPr="007A7228" w:rsidP="00CD1D4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7A7228">
        <w:rPr>
          <w:rFonts w:ascii="Times New Roman" w:hAnsi="Times New Roman"/>
          <w:sz w:val="24"/>
          <w:szCs w:val="24"/>
          <w:lang w:eastAsia="sk-SK"/>
        </w:rPr>
        <w:t xml:space="preserve">a) názov zmluvy, </w:t>
      </w:r>
    </w:p>
    <w:p w:rsidR="00073D3D" w:rsidRPr="002A344F" w:rsidP="00CD1D4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7A7228">
        <w:rPr>
          <w:rFonts w:ascii="Times New Roman" w:hAnsi="Times New Roman"/>
          <w:sz w:val="24"/>
          <w:szCs w:val="24"/>
          <w:lang w:eastAsia="sk-SK"/>
        </w:rPr>
        <w:t>b) identifikáci</w:t>
      </w:r>
      <w:r w:rsidR="00780B48">
        <w:rPr>
          <w:rFonts w:ascii="Times New Roman" w:hAnsi="Times New Roman"/>
          <w:sz w:val="24"/>
          <w:szCs w:val="24"/>
          <w:lang w:eastAsia="sk-SK"/>
        </w:rPr>
        <w:t>a</w:t>
      </w:r>
      <w:r w:rsidRPr="007A7228">
        <w:rPr>
          <w:rFonts w:ascii="Times New Roman" w:hAnsi="Times New Roman"/>
          <w:sz w:val="24"/>
          <w:szCs w:val="24"/>
          <w:lang w:eastAsia="sk-SK"/>
        </w:rPr>
        <w:t xml:space="preserve"> účastníkov zmluvy</w:t>
      </w:r>
      <w:r w:rsidRPr="007A7228" w:rsidR="000A727C">
        <w:rPr>
          <w:rFonts w:ascii="Times New Roman" w:hAnsi="Times New Roman"/>
          <w:sz w:val="24"/>
          <w:szCs w:val="24"/>
          <w:lang w:eastAsia="sk-SK"/>
        </w:rPr>
        <w:t xml:space="preserve">; </w:t>
      </w:r>
      <w:r w:rsidR="00780B48">
        <w:rPr>
          <w:rFonts w:ascii="Times New Roman" w:hAnsi="Times New Roman"/>
          <w:sz w:val="24"/>
          <w:szCs w:val="24"/>
          <w:lang w:eastAsia="sk-SK"/>
        </w:rPr>
        <w:t xml:space="preserve">ak ide o </w:t>
      </w:r>
      <w:r w:rsidRPr="007A7228" w:rsidR="000A727C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7A7228" w:rsidR="00661B5C">
        <w:rPr>
          <w:rFonts w:ascii="Times New Roman" w:hAnsi="Times New Roman"/>
          <w:sz w:val="24"/>
          <w:szCs w:val="24"/>
          <w:lang w:eastAsia="sk-SK"/>
        </w:rPr>
        <w:t>osobn</w:t>
      </w:r>
      <w:r w:rsidR="00780B48">
        <w:rPr>
          <w:rFonts w:ascii="Times New Roman" w:hAnsi="Times New Roman"/>
          <w:sz w:val="24"/>
          <w:szCs w:val="24"/>
          <w:lang w:eastAsia="sk-SK"/>
        </w:rPr>
        <w:t>é</w:t>
      </w:r>
      <w:r w:rsidRPr="007A7228" w:rsidR="00661B5C">
        <w:rPr>
          <w:rFonts w:ascii="Times New Roman" w:hAnsi="Times New Roman"/>
          <w:sz w:val="24"/>
          <w:szCs w:val="24"/>
          <w:lang w:eastAsia="sk-SK"/>
        </w:rPr>
        <w:t xml:space="preserve"> údaj</w:t>
      </w:r>
      <w:r w:rsidR="00780B48">
        <w:rPr>
          <w:rFonts w:ascii="Times New Roman" w:hAnsi="Times New Roman"/>
          <w:sz w:val="24"/>
          <w:szCs w:val="24"/>
          <w:lang w:eastAsia="sk-SK"/>
        </w:rPr>
        <w:t>e</w:t>
      </w:r>
      <w:r w:rsidRPr="007A7228" w:rsidR="000A727C">
        <w:rPr>
          <w:rFonts w:ascii="Times New Roman" w:hAnsi="Times New Roman"/>
          <w:sz w:val="24"/>
          <w:szCs w:val="24"/>
          <w:lang w:eastAsia="sk-SK"/>
        </w:rPr>
        <w:t xml:space="preserve"> účastníka zmluvy odlišného od povinnej osoby</w:t>
      </w:r>
      <w:r w:rsidR="002A25D7">
        <w:rPr>
          <w:rFonts w:ascii="Times New Roman" w:hAnsi="Times New Roman"/>
          <w:sz w:val="24"/>
          <w:szCs w:val="24"/>
          <w:lang w:eastAsia="sk-SK"/>
        </w:rPr>
        <w:t>,</w:t>
      </w:r>
      <w:r w:rsidRPr="007A7228" w:rsidR="000A727C">
        <w:rPr>
          <w:rFonts w:ascii="Times New Roman" w:hAnsi="Times New Roman"/>
          <w:sz w:val="24"/>
          <w:szCs w:val="24"/>
          <w:lang w:eastAsia="sk-SK"/>
        </w:rPr>
        <w:t xml:space="preserve"> uvedú</w:t>
      </w:r>
      <w:r w:rsidR="00780B48">
        <w:rPr>
          <w:rFonts w:ascii="Times New Roman" w:hAnsi="Times New Roman"/>
          <w:sz w:val="24"/>
          <w:szCs w:val="24"/>
          <w:lang w:eastAsia="sk-SK"/>
        </w:rPr>
        <w:t xml:space="preserve"> sa</w:t>
      </w:r>
      <w:r w:rsidRPr="007A7228" w:rsidR="000A727C">
        <w:rPr>
          <w:rFonts w:ascii="Times New Roman" w:hAnsi="Times New Roman"/>
          <w:sz w:val="24"/>
          <w:szCs w:val="24"/>
          <w:lang w:eastAsia="sk-SK"/>
        </w:rPr>
        <w:t xml:space="preserve"> osobné údaje</w:t>
      </w:r>
      <w:r w:rsidRPr="007A7228" w:rsidR="00C06A79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653112" w:rsidR="00C06A79">
        <w:rPr>
          <w:rFonts w:ascii="Times New Roman" w:hAnsi="Times New Roman"/>
          <w:sz w:val="24"/>
          <w:szCs w:val="24"/>
          <w:lang w:eastAsia="sk-SK"/>
        </w:rPr>
        <w:t xml:space="preserve">podľa </w:t>
      </w:r>
      <w:r w:rsidRPr="00653112" w:rsidR="00780B48">
        <w:rPr>
          <w:rFonts w:ascii="Times New Roman" w:hAnsi="Times New Roman"/>
          <w:sz w:val="24"/>
          <w:szCs w:val="24"/>
          <w:lang w:eastAsia="sk-SK"/>
        </w:rPr>
        <w:t>odseku</w:t>
      </w:r>
      <w:r w:rsidRPr="00653112" w:rsidR="00C06A79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653112" w:rsidR="0020539B">
        <w:rPr>
          <w:rFonts w:ascii="Times New Roman" w:hAnsi="Times New Roman"/>
          <w:sz w:val="24"/>
          <w:szCs w:val="24"/>
          <w:lang w:eastAsia="sk-SK"/>
        </w:rPr>
        <w:t>1</w:t>
      </w:r>
      <w:r w:rsidRPr="00653112" w:rsidR="00653112">
        <w:rPr>
          <w:rFonts w:ascii="Times New Roman" w:hAnsi="Times New Roman"/>
          <w:sz w:val="24"/>
          <w:szCs w:val="24"/>
          <w:lang w:eastAsia="sk-SK"/>
        </w:rPr>
        <w:t>3</w:t>
      </w:r>
      <w:r w:rsidRPr="00653112">
        <w:rPr>
          <w:rFonts w:ascii="Times New Roman" w:hAnsi="Times New Roman"/>
          <w:sz w:val="24"/>
          <w:szCs w:val="24"/>
          <w:lang w:eastAsia="sk-SK"/>
        </w:rPr>
        <w:t>,</w:t>
      </w:r>
      <w:r w:rsidRPr="002A344F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073D3D" w:rsidRPr="002A344F" w:rsidP="00CD1D4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2A344F">
        <w:rPr>
          <w:rFonts w:ascii="Times New Roman" w:hAnsi="Times New Roman"/>
          <w:sz w:val="24"/>
          <w:szCs w:val="24"/>
          <w:lang w:eastAsia="sk-SK"/>
        </w:rPr>
        <w:t>c) popis predmetu zmluvy</w:t>
      </w:r>
      <w:r w:rsidRPr="002A344F" w:rsidR="001E24EC">
        <w:rPr>
          <w:rFonts w:ascii="Times New Roman" w:hAnsi="Times New Roman"/>
          <w:sz w:val="24"/>
          <w:szCs w:val="24"/>
          <w:lang w:eastAsia="sk-SK"/>
        </w:rPr>
        <w:t>,</w:t>
      </w:r>
      <w:r w:rsidRPr="002A344F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073D3D" w:rsidRPr="002A344F" w:rsidP="00CD1D4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2A344F">
        <w:rPr>
          <w:rFonts w:ascii="Times New Roman" w:hAnsi="Times New Roman"/>
          <w:sz w:val="24"/>
          <w:szCs w:val="24"/>
          <w:lang w:eastAsia="sk-SK"/>
        </w:rPr>
        <w:t xml:space="preserve">d) </w:t>
      </w:r>
      <w:r w:rsidRPr="00495273" w:rsidR="00495273">
        <w:rPr>
          <w:rFonts w:ascii="Times New Roman" w:hAnsi="Times New Roman"/>
          <w:sz w:val="24"/>
          <w:szCs w:val="24"/>
          <w:lang w:eastAsia="sk-SK"/>
        </w:rPr>
        <w:t>hodnota predmetu zmluvy, ak ju možno určiť,</w:t>
      </w:r>
      <w:r w:rsidRPr="002A344F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85588F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073D3D" w:rsidRPr="002A344F" w:rsidP="00CD1D4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2A344F" w:rsidR="001E24EC">
        <w:rPr>
          <w:rFonts w:ascii="Times New Roman" w:hAnsi="Times New Roman"/>
          <w:sz w:val="24"/>
          <w:szCs w:val="24"/>
          <w:lang w:eastAsia="sk-SK"/>
        </w:rPr>
        <w:t>e)</w:t>
      </w:r>
      <w:r w:rsidR="0085588F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2A344F">
        <w:rPr>
          <w:rFonts w:ascii="Times New Roman" w:hAnsi="Times New Roman"/>
          <w:sz w:val="24"/>
          <w:szCs w:val="24"/>
          <w:lang w:eastAsia="sk-SK"/>
        </w:rPr>
        <w:t>dátum uzavretia zmluvy</w:t>
      </w:r>
      <w:r w:rsidRPr="002A344F" w:rsidR="00AC1202">
        <w:rPr>
          <w:rFonts w:ascii="Times New Roman" w:hAnsi="Times New Roman"/>
          <w:sz w:val="24"/>
          <w:szCs w:val="24"/>
          <w:lang w:eastAsia="sk-SK"/>
        </w:rPr>
        <w:t>,</w:t>
      </w:r>
      <w:r w:rsidRPr="002A344F">
        <w:rPr>
          <w:rFonts w:ascii="Times New Roman" w:hAnsi="Times New Roman"/>
          <w:sz w:val="24"/>
          <w:szCs w:val="24"/>
          <w:lang w:eastAsia="sk-SK"/>
        </w:rPr>
        <w:t xml:space="preserve"> prípadne dátum udelenia súhlasu s uzavretím zmluvy,   </w:t>
      </w:r>
    </w:p>
    <w:p w:rsidR="00073D3D" w:rsidRPr="002A344F" w:rsidP="00CD1D4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2A344F">
        <w:rPr>
          <w:rFonts w:ascii="Times New Roman" w:hAnsi="Times New Roman"/>
          <w:sz w:val="24"/>
          <w:szCs w:val="24"/>
          <w:lang w:eastAsia="sk-SK"/>
        </w:rPr>
        <w:t>f) dátum zverejnenia zmluvy,</w:t>
      </w:r>
    </w:p>
    <w:p w:rsidR="00073D3D" w:rsidRPr="002A344F" w:rsidP="00CD1D4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2A344F">
        <w:rPr>
          <w:rFonts w:ascii="Times New Roman" w:hAnsi="Times New Roman"/>
          <w:sz w:val="24"/>
          <w:szCs w:val="24"/>
          <w:lang w:eastAsia="sk-SK"/>
        </w:rPr>
        <w:t>g) označenie nehnuteľnosti v rozsahu podľa osobitného predpisu,</w:t>
      </w:r>
      <w:r w:rsidRPr="002A344F">
        <w:rPr>
          <w:rFonts w:ascii="Times New Roman" w:hAnsi="Times New Roman"/>
          <w:sz w:val="24"/>
          <w:szCs w:val="24"/>
          <w:vertAlign w:val="superscript"/>
          <w:lang w:eastAsia="sk-SK"/>
        </w:rPr>
        <w:t>7fa</w:t>
      </w:r>
      <w:r w:rsidRPr="002A344F">
        <w:rPr>
          <w:rFonts w:ascii="Times New Roman" w:hAnsi="Times New Roman"/>
          <w:sz w:val="24"/>
          <w:szCs w:val="24"/>
          <w:lang w:eastAsia="sk-SK"/>
        </w:rPr>
        <w:t>) ak sa zverejnila zmluva, ktorá na vznik, zmenu alebo zánik práva vyžaduje vklad do katastra nehnuteľ</w:t>
      </w:r>
      <w:r w:rsidRPr="002A344F" w:rsidR="00AC1202">
        <w:rPr>
          <w:rFonts w:ascii="Times New Roman" w:hAnsi="Times New Roman"/>
          <w:sz w:val="24"/>
          <w:szCs w:val="24"/>
          <w:lang w:eastAsia="sk-SK"/>
        </w:rPr>
        <w:t>ností podľa osobitného predpisu</w:t>
      </w:r>
      <w:r w:rsidR="0020539B">
        <w:rPr>
          <w:rFonts w:ascii="Times New Roman" w:hAnsi="Times New Roman"/>
          <w:sz w:val="24"/>
          <w:szCs w:val="24"/>
          <w:lang w:eastAsia="sk-SK"/>
        </w:rPr>
        <w:t>.</w:t>
      </w:r>
      <w:r w:rsidRPr="002A344F">
        <w:rPr>
          <w:rFonts w:ascii="Times New Roman" w:hAnsi="Times New Roman"/>
          <w:sz w:val="24"/>
          <w:szCs w:val="24"/>
          <w:vertAlign w:val="superscript"/>
          <w:lang w:eastAsia="sk-SK"/>
        </w:rPr>
        <w:t>7f</w:t>
      </w:r>
      <w:r w:rsidRPr="002A344F" w:rsidR="00FA1EDA">
        <w:rPr>
          <w:rFonts w:ascii="Times New Roman" w:hAnsi="Times New Roman"/>
          <w:sz w:val="24"/>
          <w:szCs w:val="24"/>
          <w:vertAlign w:val="superscript"/>
          <w:lang w:eastAsia="sk-SK"/>
        </w:rPr>
        <w:t>b</w:t>
      </w:r>
      <w:r w:rsidRPr="002A344F" w:rsidR="00932899">
        <w:rPr>
          <w:rFonts w:ascii="Times New Roman" w:hAnsi="Times New Roman"/>
          <w:sz w:val="24"/>
          <w:szCs w:val="24"/>
          <w:lang w:eastAsia="sk-SK"/>
        </w:rPr>
        <w:t>)</w:t>
      </w:r>
      <w:r w:rsidRPr="002A344F" w:rsidR="00AC1202">
        <w:rPr>
          <w:rFonts w:ascii="Times New Roman" w:hAnsi="Times New Roman"/>
          <w:sz w:val="24"/>
          <w:szCs w:val="24"/>
          <w:lang w:eastAsia="sk-SK"/>
        </w:rPr>
        <w:t>“.</w:t>
      </w:r>
    </w:p>
    <w:p w:rsidR="00073D3D" w:rsidRPr="002A344F" w:rsidP="00CD1D4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073D3D" w:rsidRPr="002A344F" w:rsidP="00CD1D4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2A344F">
        <w:rPr>
          <w:rFonts w:ascii="Times New Roman" w:hAnsi="Times New Roman"/>
          <w:sz w:val="24"/>
          <w:szCs w:val="24"/>
          <w:lang w:eastAsia="sk-SK"/>
        </w:rPr>
        <w:t>Poznámk</w:t>
      </w:r>
      <w:r w:rsidRPr="002A344F" w:rsidR="00884237">
        <w:rPr>
          <w:rFonts w:ascii="Times New Roman" w:hAnsi="Times New Roman"/>
          <w:b/>
          <w:sz w:val="24"/>
          <w:szCs w:val="24"/>
          <w:lang w:eastAsia="sk-SK"/>
        </w:rPr>
        <w:t>y</w:t>
      </w:r>
      <w:r w:rsidRPr="002A344F">
        <w:rPr>
          <w:rFonts w:ascii="Times New Roman" w:hAnsi="Times New Roman"/>
          <w:sz w:val="24"/>
          <w:szCs w:val="24"/>
          <w:lang w:eastAsia="sk-SK"/>
        </w:rPr>
        <w:t xml:space="preserve"> pod čiarou k odkaz</w:t>
      </w:r>
      <w:r w:rsidRPr="002A344F" w:rsidR="00FA1EDA">
        <w:rPr>
          <w:rFonts w:ascii="Times New Roman" w:hAnsi="Times New Roman"/>
          <w:sz w:val="24"/>
          <w:szCs w:val="24"/>
          <w:lang w:eastAsia="sk-SK"/>
        </w:rPr>
        <w:t>om</w:t>
      </w:r>
      <w:r w:rsidRPr="002A344F">
        <w:rPr>
          <w:rFonts w:ascii="Times New Roman" w:hAnsi="Times New Roman"/>
          <w:sz w:val="24"/>
          <w:szCs w:val="24"/>
          <w:lang w:eastAsia="sk-SK"/>
        </w:rPr>
        <w:t xml:space="preserve"> 7fa </w:t>
      </w:r>
      <w:r w:rsidRPr="002A344F" w:rsidR="00FA1EDA">
        <w:rPr>
          <w:rFonts w:ascii="Times New Roman" w:hAnsi="Times New Roman"/>
          <w:sz w:val="24"/>
          <w:szCs w:val="24"/>
          <w:lang w:eastAsia="sk-SK"/>
        </w:rPr>
        <w:t xml:space="preserve">a 7fb </w:t>
      </w:r>
      <w:r w:rsidRPr="002A344F">
        <w:rPr>
          <w:rFonts w:ascii="Times New Roman" w:hAnsi="Times New Roman"/>
          <w:sz w:val="24"/>
          <w:szCs w:val="24"/>
          <w:lang w:eastAsia="sk-SK"/>
        </w:rPr>
        <w:t>zne</w:t>
      </w:r>
      <w:r w:rsidRPr="002A344F" w:rsidR="00FA1EDA">
        <w:rPr>
          <w:rFonts w:ascii="Times New Roman" w:hAnsi="Times New Roman"/>
          <w:sz w:val="24"/>
          <w:szCs w:val="24"/>
          <w:lang w:eastAsia="sk-SK"/>
        </w:rPr>
        <w:t>jú</w:t>
      </w:r>
      <w:r w:rsidRPr="002A344F">
        <w:rPr>
          <w:rFonts w:ascii="Times New Roman" w:hAnsi="Times New Roman"/>
          <w:sz w:val="24"/>
          <w:szCs w:val="24"/>
          <w:lang w:eastAsia="sk-SK"/>
        </w:rPr>
        <w:t>:</w:t>
      </w:r>
    </w:p>
    <w:p w:rsidR="002173ED" w:rsidP="00CD1D47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2A344F" w:rsidR="00073D3D">
        <w:rPr>
          <w:rFonts w:ascii="Times New Roman" w:hAnsi="Times New Roman"/>
          <w:sz w:val="24"/>
          <w:szCs w:val="24"/>
          <w:lang w:eastAsia="sk-SK"/>
        </w:rPr>
        <w:t>„7fa) § 42 ods. 2 písm. c) zákona Národnej rady Slovenskej republiky č. 162/1995 Z</w:t>
      </w:r>
      <w:r w:rsidRPr="002A344F" w:rsidR="00073D3D">
        <w:rPr>
          <w:rFonts w:ascii="Times New Roman" w:hAnsi="Times New Roman"/>
          <w:color w:val="000000"/>
          <w:sz w:val="24"/>
          <w:szCs w:val="24"/>
          <w:lang w:eastAsia="sk-SK"/>
        </w:rPr>
        <w:t>. z.</w:t>
      </w:r>
      <w:r w:rsidR="00495273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495273" w:rsidR="00495273">
        <w:rPr>
          <w:rFonts w:ascii="Times New Roman" w:hAnsi="Times New Roman"/>
          <w:color w:val="000000"/>
          <w:sz w:val="24"/>
          <w:szCs w:val="24"/>
          <w:lang w:eastAsia="sk-SK"/>
        </w:rPr>
        <w:t>v znení neskorších predpisov</w:t>
      </w:r>
      <w:r w:rsidR="004F09E5">
        <w:rPr>
          <w:rFonts w:ascii="Times New Roman" w:hAnsi="Times New Roman"/>
          <w:color w:val="000000"/>
          <w:sz w:val="24"/>
          <w:szCs w:val="24"/>
          <w:lang w:eastAsia="sk-SK"/>
        </w:rPr>
        <w:t>.</w:t>
      </w:r>
      <w:r w:rsidRPr="002A344F" w:rsidR="00073D3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</w:p>
    <w:p w:rsidR="00073D3D" w:rsidRPr="002A344F" w:rsidP="00CD1D4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2A344F" w:rsidR="00FA1EDA">
        <w:rPr>
          <w:rFonts w:ascii="Times New Roman" w:hAnsi="Times New Roman"/>
          <w:color w:val="000000"/>
          <w:sz w:val="24"/>
          <w:szCs w:val="24"/>
          <w:lang w:eastAsia="sk-SK"/>
        </w:rPr>
        <w:t>7fb) § 28 zákona Národnej rady Slovenskej republiky č. 162/1995 Z</w:t>
      </w:r>
      <w:r w:rsidRPr="002A344F" w:rsidR="00AC1202">
        <w:rPr>
          <w:rFonts w:ascii="Times New Roman" w:hAnsi="Times New Roman"/>
          <w:sz w:val="24"/>
          <w:szCs w:val="24"/>
          <w:lang w:eastAsia="sk-SK"/>
        </w:rPr>
        <w:t>. z</w:t>
      </w:r>
      <w:r w:rsidRPr="002A344F" w:rsidR="00FA1EDA">
        <w:rPr>
          <w:rFonts w:ascii="Times New Roman" w:hAnsi="Times New Roman"/>
          <w:sz w:val="24"/>
          <w:szCs w:val="24"/>
          <w:lang w:eastAsia="sk-SK"/>
        </w:rPr>
        <w:t>.</w:t>
      </w:r>
      <w:r w:rsidR="00495273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495273" w:rsidR="00495273">
        <w:rPr>
          <w:rFonts w:ascii="Times New Roman" w:hAnsi="Times New Roman"/>
          <w:sz w:val="24"/>
          <w:szCs w:val="24"/>
          <w:lang w:eastAsia="sk-SK"/>
        </w:rPr>
        <w:t>v znení neskorších predpisov</w:t>
      </w:r>
      <w:r w:rsidR="004F09E5">
        <w:rPr>
          <w:rFonts w:ascii="Times New Roman" w:hAnsi="Times New Roman"/>
          <w:sz w:val="24"/>
          <w:szCs w:val="24"/>
          <w:lang w:eastAsia="sk-SK"/>
        </w:rPr>
        <w:t>.</w:t>
      </w:r>
      <w:r w:rsidRPr="002A344F">
        <w:rPr>
          <w:rFonts w:ascii="Times New Roman" w:hAnsi="Times New Roman"/>
          <w:sz w:val="24"/>
          <w:szCs w:val="24"/>
          <w:lang w:eastAsia="sk-SK"/>
        </w:rPr>
        <w:t xml:space="preserve">“.  </w:t>
      </w:r>
    </w:p>
    <w:p w:rsidR="00073D3D" w:rsidRPr="002A344F" w:rsidP="00CD1D4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073D3D" w:rsidRPr="002A344F" w:rsidP="004303F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65311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Doterajší odsek </w:t>
      </w:r>
      <w:r w:rsidRPr="00653112" w:rsidR="00653112">
        <w:rPr>
          <w:rFonts w:ascii="Times New Roman" w:hAnsi="Times New Roman"/>
          <w:color w:val="000000"/>
          <w:sz w:val="24"/>
          <w:szCs w:val="24"/>
          <w:lang w:eastAsia="sk-SK"/>
        </w:rPr>
        <w:t>12</w:t>
      </w:r>
      <w:r w:rsidRPr="0065311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sa označuje ako odsek </w:t>
      </w:r>
      <w:r w:rsidRPr="00653112" w:rsidR="00653112">
        <w:rPr>
          <w:rFonts w:ascii="Times New Roman" w:hAnsi="Times New Roman"/>
          <w:color w:val="000000"/>
          <w:sz w:val="24"/>
          <w:szCs w:val="24"/>
          <w:lang w:eastAsia="sk-SK"/>
        </w:rPr>
        <w:t>13</w:t>
      </w:r>
      <w:r w:rsidRPr="00653112">
        <w:rPr>
          <w:rFonts w:ascii="Times New Roman" w:hAnsi="Times New Roman"/>
          <w:color w:val="000000"/>
          <w:sz w:val="24"/>
          <w:szCs w:val="24"/>
          <w:lang w:eastAsia="sk-SK"/>
        </w:rPr>
        <w:t>.</w:t>
      </w:r>
      <w:r w:rsidRPr="004303FE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</w:p>
    <w:p w:rsidR="00073D3D" w:rsidRPr="002A344F" w:rsidP="00CD1D47">
      <w:pPr>
        <w:bidi w:val="0"/>
        <w:spacing w:after="0" w:line="240" w:lineRule="auto"/>
        <w:jc w:val="both"/>
        <w:rPr>
          <w:rFonts w:ascii="Times New Roman" w:hAnsi="Times New Roman"/>
          <w:color w:val="0080C0"/>
          <w:sz w:val="24"/>
          <w:szCs w:val="24"/>
          <w:lang w:eastAsia="sk-SK"/>
        </w:rPr>
      </w:pPr>
    </w:p>
    <w:p w:rsidR="008B31C5" w:rsidRPr="008B31C5" w:rsidP="008B31C5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8B31C5" w:rsidR="007F520A">
        <w:rPr>
          <w:rFonts w:ascii="Times New Roman" w:hAnsi="Times New Roman"/>
          <w:b/>
          <w:color w:val="000000"/>
          <w:sz w:val="24"/>
          <w:szCs w:val="24"/>
          <w:lang w:eastAsia="sk-SK"/>
        </w:rPr>
        <w:t>1</w:t>
      </w:r>
      <w:r w:rsidR="00AA2A60">
        <w:rPr>
          <w:rFonts w:ascii="Times New Roman" w:hAnsi="Times New Roman"/>
          <w:b/>
          <w:color w:val="000000"/>
          <w:sz w:val="24"/>
          <w:szCs w:val="24"/>
          <w:lang w:eastAsia="sk-SK"/>
        </w:rPr>
        <w:t>2</w:t>
      </w:r>
      <w:r w:rsidRPr="008B31C5" w:rsidR="00073D3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. </w:t>
      </w:r>
      <w:r w:rsidRPr="008B31C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V § 5a </w:t>
      </w:r>
      <w:r w:rsidRPr="00740992">
        <w:rPr>
          <w:rFonts w:ascii="Times New Roman" w:hAnsi="Times New Roman"/>
          <w:color w:val="000000"/>
          <w:sz w:val="24"/>
          <w:szCs w:val="24"/>
          <w:lang w:eastAsia="sk-SK"/>
        </w:rPr>
        <w:t>odsek 1</w:t>
      </w:r>
      <w:r w:rsidR="00653112">
        <w:rPr>
          <w:rFonts w:ascii="Times New Roman" w:hAnsi="Times New Roman"/>
          <w:color w:val="000000"/>
          <w:sz w:val="24"/>
          <w:szCs w:val="24"/>
          <w:lang w:eastAsia="sk-SK"/>
        </w:rPr>
        <w:t>3</w:t>
      </w:r>
      <w:r w:rsidRPr="008B31C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znie:</w:t>
      </w:r>
    </w:p>
    <w:p w:rsidR="00073D3D" w:rsidRPr="001F232B" w:rsidP="00CD1D47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8B31C5" w:rsidR="008B31C5">
        <w:rPr>
          <w:rFonts w:ascii="Times New Roman" w:hAnsi="Times New Roman"/>
          <w:color w:val="000000"/>
          <w:sz w:val="24"/>
          <w:szCs w:val="24"/>
          <w:lang w:eastAsia="sk-SK"/>
        </w:rPr>
        <w:t>„(1</w:t>
      </w:r>
      <w:r w:rsidR="00653112">
        <w:rPr>
          <w:rFonts w:ascii="Times New Roman" w:hAnsi="Times New Roman"/>
          <w:color w:val="000000"/>
          <w:sz w:val="24"/>
          <w:szCs w:val="24"/>
          <w:lang w:eastAsia="sk-SK"/>
        </w:rPr>
        <w:t>3</w:t>
      </w:r>
      <w:r w:rsidRPr="008B31C5" w:rsidR="008B31C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) Ak je zmluva zverejnená viacerými spôsobmi alebo viacerými účastníkmi zmluvy, rozhodujúce je prvé zverejnenie zmluvy. Povinná osoba alebo účastník zmluvy, podávajúci návrh na zverejnenie podľa </w:t>
      </w:r>
      <w:r w:rsidRPr="008C7E89" w:rsidR="008B31C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odseku </w:t>
      </w:r>
      <w:r w:rsidRPr="008C7E89" w:rsidR="00653112">
        <w:rPr>
          <w:rFonts w:ascii="Times New Roman" w:hAnsi="Times New Roman"/>
          <w:color w:val="000000"/>
          <w:sz w:val="24"/>
          <w:szCs w:val="24"/>
          <w:lang w:eastAsia="sk-SK"/>
        </w:rPr>
        <w:t>10</w:t>
      </w:r>
      <w:r w:rsidRPr="008C7E89" w:rsidR="008B31C5">
        <w:rPr>
          <w:rFonts w:ascii="Times New Roman" w:hAnsi="Times New Roman"/>
          <w:color w:val="000000"/>
          <w:sz w:val="24"/>
          <w:szCs w:val="24"/>
          <w:lang w:eastAsia="sk-SK"/>
        </w:rPr>
        <w:t>,</w:t>
      </w:r>
      <w:r w:rsidRPr="008B31C5" w:rsidR="008B31C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sú povinní zabezpečiť súlad zverejnenej zmluvy so skutočným stavom a nesprístupnenie ustanovení zmluvy obsahujúcich informáciu, ktorá sa podľa tohto zákona nesprístupňuje; </w:t>
      </w:r>
      <w:bookmarkStart w:id="1" w:name="_Hlk293826539"/>
      <w:r w:rsidRPr="008B31C5" w:rsidR="008B31C5">
        <w:rPr>
          <w:rFonts w:ascii="Times New Roman" w:hAnsi="Times New Roman"/>
          <w:color w:val="000000"/>
          <w:sz w:val="24"/>
          <w:szCs w:val="24"/>
          <w:lang w:eastAsia="sk-SK"/>
        </w:rPr>
        <w:t>to neplatí o osobných údajoch účastníka zmluvy odlišného od povinnej osoby v rozsahu titul, meno, priezvisko, adresa trvalého pobytu, a o označení nehnuteľnosti v rozsahu podľa osobitného predpisu,</w:t>
      </w:r>
      <w:r w:rsidRPr="00CE1AFD" w:rsidR="008B31C5">
        <w:rPr>
          <w:rFonts w:ascii="Times New Roman" w:hAnsi="Times New Roman"/>
          <w:sz w:val="24"/>
          <w:szCs w:val="24"/>
          <w:vertAlign w:val="superscript"/>
          <w:lang w:eastAsia="sk-SK"/>
        </w:rPr>
        <w:t>7fa</w:t>
      </w:r>
      <w:r w:rsidRPr="006F2D3A" w:rsidR="008B31C5">
        <w:rPr>
          <w:rFonts w:ascii="Times New Roman" w:hAnsi="Times New Roman"/>
          <w:sz w:val="24"/>
          <w:szCs w:val="24"/>
          <w:lang w:eastAsia="sk-SK"/>
        </w:rPr>
        <w:t>)</w:t>
      </w:r>
      <w:r w:rsidRPr="008B31C5" w:rsidR="008B31C5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ak ide o zmluvu, ktorá na vznik, zmenu alebo zánik práva vyžaduje vklad od katastra nehnuteľností podľa osobitného predpisu.</w:t>
      </w:r>
      <w:r w:rsidRPr="00CE1AFD" w:rsidR="008B31C5">
        <w:rPr>
          <w:rFonts w:ascii="Times New Roman" w:hAnsi="Times New Roman"/>
          <w:sz w:val="24"/>
          <w:szCs w:val="24"/>
          <w:vertAlign w:val="superscript"/>
          <w:lang w:eastAsia="sk-SK"/>
        </w:rPr>
        <w:t>7fb</w:t>
      </w:r>
      <w:r w:rsidRPr="005A3895" w:rsidR="008B31C5">
        <w:rPr>
          <w:rFonts w:ascii="Times New Roman" w:hAnsi="Times New Roman"/>
          <w:sz w:val="24"/>
          <w:szCs w:val="24"/>
          <w:lang w:eastAsia="sk-SK"/>
        </w:rPr>
        <w:t>)</w:t>
      </w:r>
      <w:bookmarkEnd w:id="1"/>
      <w:r w:rsidR="00180B0B">
        <w:rPr>
          <w:rFonts w:ascii="Times New Roman" w:hAnsi="Times New Roman"/>
          <w:color w:val="000000"/>
          <w:sz w:val="24"/>
          <w:szCs w:val="24"/>
          <w:lang w:eastAsia="sk-SK"/>
        </w:rPr>
        <w:t>“.</w:t>
      </w:r>
      <w:r w:rsidR="00B3610B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180B0B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</w:p>
    <w:p w:rsidR="00362A93" w:rsidP="00CD1D4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80B8D" w:rsidRPr="002A344F" w:rsidP="00CD1D47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="001B391F">
        <w:rPr>
          <w:rFonts w:ascii="Times New Roman" w:hAnsi="Times New Roman"/>
          <w:b/>
          <w:color w:val="000000"/>
          <w:sz w:val="24"/>
          <w:szCs w:val="24"/>
          <w:lang w:eastAsia="sk-SK"/>
        </w:rPr>
        <w:t>1</w:t>
      </w:r>
      <w:r w:rsidR="00AA2A60">
        <w:rPr>
          <w:rFonts w:ascii="Times New Roman" w:hAnsi="Times New Roman"/>
          <w:b/>
          <w:color w:val="000000"/>
          <w:sz w:val="24"/>
          <w:szCs w:val="24"/>
          <w:lang w:eastAsia="sk-SK"/>
        </w:rPr>
        <w:t>3</w:t>
      </w:r>
      <w:r w:rsidRPr="007A7228" w:rsidR="007D42DF">
        <w:rPr>
          <w:rFonts w:ascii="Times New Roman" w:hAnsi="Times New Roman"/>
          <w:b/>
          <w:color w:val="000000"/>
          <w:sz w:val="24"/>
          <w:szCs w:val="24"/>
          <w:lang w:eastAsia="sk-SK"/>
        </w:rPr>
        <w:t xml:space="preserve">. </w:t>
      </w:r>
      <w:r w:rsidRPr="007A7228" w:rsidR="00245494">
        <w:rPr>
          <w:rFonts w:ascii="Times New Roman" w:hAnsi="Times New Roman"/>
          <w:b/>
          <w:color w:val="000000"/>
          <w:sz w:val="24"/>
          <w:szCs w:val="24"/>
          <w:lang w:eastAsia="sk-SK"/>
        </w:rPr>
        <w:t xml:space="preserve"> </w:t>
      </w:r>
      <w:r w:rsidRPr="007A7228" w:rsidR="00362A93">
        <w:rPr>
          <w:rFonts w:ascii="Times New Roman" w:hAnsi="Times New Roman"/>
          <w:color w:val="000000"/>
          <w:sz w:val="24"/>
          <w:szCs w:val="24"/>
          <w:lang w:eastAsia="sk-SK"/>
        </w:rPr>
        <w:t xml:space="preserve">§ 5a </w:t>
      </w:r>
      <w:r w:rsidRPr="007A7228" w:rsidR="00245494">
        <w:rPr>
          <w:rFonts w:ascii="Times New Roman" w:hAnsi="Times New Roman"/>
          <w:color w:val="000000"/>
          <w:sz w:val="24"/>
          <w:szCs w:val="24"/>
          <w:lang w:eastAsia="sk-SK"/>
        </w:rPr>
        <w:t xml:space="preserve">sa </w:t>
      </w:r>
      <w:r w:rsidR="0018148B">
        <w:rPr>
          <w:rFonts w:ascii="Times New Roman" w:hAnsi="Times New Roman"/>
          <w:color w:val="000000"/>
          <w:sz w:val="24"/>
          <w:szCs w:val="24"/>
          <w:lang w:eastAsia="sk-SK"/>
        </w:rPr>
        <w:t>dopĺňa odsekmi</w:t>
      </w:r>
      <w:r w:rsidRPr="007A7228" w:rsidR="009D7A5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653112">
        <w:rPr>
          <w:rFonts w:ascii="Times New Roman" w:hAnsi="Times New Roman"/>
          <w:color w:val="000000"/>
          <w:sz w:val="24"/>
          <w:szCs w:val="24"/>
          <w:lang w:eastAsia="sk-SK"/>
        </w:rPr>
        <w:t>14</w:t>
      </w:r>
      <w:r w:rsidRPr="00740992" w:rsidR="0018148B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a </w:t>
      </w:r>
      <w:r w:rsidR="00653112">
        <w:rPr>
          <w:rFonts w:ascii="Times New Roman" w:hAnsi="Times New Roman"/>
          <w:color w:val="000000"/>
          <w:sz w:val="24"/>
          <w:szCs w:val="24"/>
          <w:lang w:eastAsia="sk-SK"/>
        </w:rPr>
        <w:t>15</w:t>
      </w:r>
      <w:r w:rsidRPr="00740992" w:rsidR="00362A93">
        <w:rPr>
          <w:rFonts w:ascii="Times New Roman" w:hAnsi="Times New Roman"/>
          <w:color w:val="000000"/>
          <w:sz w:val="24"/>
          <w:szCs w:val="24"/>
          <w:lang w:eastAsia="sk-SK"/>
        </w:rPr>
        <w:t>,</w:t>
      </w:r>
      <w:r w:rsidRPr="007A7228" w:rsidR="00362A93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ktor</w:t>
      </w:r>
      <w:r w:rsidR="0018148B">
        <w:rPr>
          <w:rFonts w:ascii="Times New Roman" w:hAnsi="Times New Roman"/>
          <w:color w:val="000000"/>
          <w:sz w:val="24"/>
          <w:szCs w:val="24"/>
          <w:lang w:eastAsia="sk-SK"/>
        </w:rPr>
        <w:t>é</w:t>
      </w:r>
      <w:r w:rsidRPr="007A7228" w:rsidR="00362A93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zne</w:t>
      </w:r>
      <w:r w:rsidR="0018148B">
        <w:rPr>
          <w:rFonts w:ascii="Times New Roman" w:hAnsi="Times New Roman"/>
          <w:color w:val="000000"/>
          <w:sz w:val="24"/>
          <w:szCs w:val="24"/>
          <w:lang w:eastAsia="sk-SK"/>
        </w:rPr>
        <w:t>jú</w:t>
      </w:r>
      <w:r w:rsidRPr="002A344F" w:rsidR="00362A93">
        <w:rPr>
          <w:rFonts w:ascii="Times New Roman" w:hAnsi="Times New Roman"/>
          <w:color w:val="000000"/>
          <w:sz w:val="24"/>
          <w:szCs w:val="24"/>
          <w:lang w:eastAsia="sk-SK"/>
        </w:rPr>
        <w:t xml:space="preserve">: </w:t>
      </w:r>
    </w:p>
    <w:p w:rsidR="0018148B" w:rsidP="00CD1D4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2A344F" w:rsidR="00362A93">
        <w:rPr>
          <w:rFonts w:ascii="Times New Roman" w:hAnsi="Times New Roman"/>
          <w:color w:val="000000"/>
          <w:sz w:val="24"/>
          <w:szCs w:val="24"/>
          <w:lang w:eastAsia="sk-SK"/>
        </w:rPr>
        <w:t>„</w:t>
      </w:r>
      <w:r w:rsidRPr="002A344F" w:rsidR="00C80B8D">
        <w:rPr>
          <w:rFonts w:ascii="Times New Roman" w:hAnsi="Times New Roman"/>
          <w:color w:val="000000"/>
          <w:sz w:val="24"/>
          <w:szCs w:val="24"/>
          <w:lang w:eastAsia="sk-SK"/>
        </w:rPr>
        <w:t>(1</w:t>
      </w:r>
      <w:r w:rsidR="00653112">
        <w:rPr>
          <w:rFonts w:ascii="Times New Roman" w:hAnsi="Times New Roman"/>
          <w:color w:val="000000"/>
          <w:sz w:val="24"/>
          <w:szCs w:val="24"/>
          <w:lang w:eastAsia="sk-SK"/>
        </w:rPr>
        <w:t>4</w:t>
      </w:r>
      <w:r w:rsidRPr="002A344F" w:rsidR="00C80B8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) </w:t>
      </w:r>
      <w:r w:rsidRPr="002A344F" w:rsidR="00362A93">
        <w:rPr>
          <w:rFonts w:ascii="Times New Roman" w:hAnsi="Times New Roman"/>
          <w:color w:val="000000"/>
          <w:sz w:val="24"/>
          <w:szCs w:val="24"/>
          <w:lang w:eastAsia="sk-SK"/>
        </w:rPr>
        <w:t xml:space="preserve">Povinne zverejňovaná zmluva sa zverejňuje nepretržite </w:t>
      </w:r>
      <w:r w:rsidR="005F08C7">
        <w:rPr>
          <w:rFonts w:ascii="Times New Roman" w:hAnsi="Times New Roman"/>
          <w:color w:val="000000"/>
          <w:sz w:val="24"/>
          <w:szCs w:val="24"/>
          <w:lang w:eastAsia="sk-SK"/>
        </w:rPr>
        <w:t>počas</w:t>
      </w:r>
      <w:r w:rsidRPr="002A344F" w:rsidR="00244969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existencie záväzku vzniknutého z povinne</w:t>
      </w:r>
      <w:r w:rsidRPr="002A344F" w:rsidR="00244969">
        <w:rPr>
          <w:rFonts w:ascii="Times New Roman" w:hAnsi="Times New Roman"/>
          <w:sz w:val="24"/>
          <w:szCs w:val="24"/>
          <w:lang w:eastAsia="sk-SK"/>
        </w:rPr>
        <w:t xml:space="preserve"> zverejňovanej zmluvy</w:t>
      </w:r>
      <w:r w:rsidRPr="002A344F" w:rsidR="00A203E8">
        <w:rPr>
          <w:rFonts w:ascii="Times New Roman" w:hAnsi="Times New Roman"/>
          <w:sz w:val="24"/>
          <w:szCs w:val="24"/>
          <w:lang w:eastAsia="sk-SK"/>
        </w:rPr>
        <w:t>,</w:t>
      </w:r>
      <w:r w:rsidRPr="002A344F" w:rsidR="00244969">
        <w:rPr>
          <w:rFonts w:ascii="Times New Roman" w:hAnsi="Times New Roman"/>
          <w:sz w:val="24"/>
          <w:szCs w:val="24"/>
          <w:lang w:eastAsia="sk-SK"/>
        </w:rPr>
        <w:t xml:space="preserve"> najmenej </w:t>
      </w:r>
      <w:r w:rsidRPr="002A344F" w:rsidR="008013E0">
        <w:rPr>
          <w:rFonts w:ascii="Times New Roman" w:hAnsi="Times New Roman"/>
          <w:sz w:val="24"/>
          <w:szCs w:val="24"/>
          <w:lang w:eastAsia="sk-SK"/>
        </w:rPr>
        <w:t xml:space="preserve">však </w:t>
      </w:r>
      <w:r w:rsidR="005F08C7">
        <w:rPr>
          <w:rFonts w:ascii="Times New Roman" w:hAnsi="Times New Roman"/>
          <w:sz w:val="24"/>
          <w:szCs w:val="24"/>
          <w:lang w:eastAsia="sk-SK"/>
        </w:rPr>
        <w:t>počas</w:t>
      </w:r>
      <w:r w:rsidRPr="002A344F" w:rsidR="00244969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2A344F" w:rsidR="00A203E8">
        <w:rPr>
          <w:rFonts w:ascii="Times New Roman" w:hAnsi="Times New Roman"/>
          <w:sz w:val="24"/>
          <w:szCs w:val="24"/>
          <w:lang w:eastAsia="sk-SK"/>
        </w:rPr>
        <w:t>piatich rokov</w:t>
      </w:r>
      <w:r w:rsidRPr="002A344F" w:rsidR="00244969">
        <w:rPr>
          <w:rFonts w:ascii="Times New Roman" w:hAnsi="Times New Roman"/>
          <w:sz w:val="24"/>
          <w:szCs w:val="24"/>
          <w:lang w:eastAsia="sk-SK"/>
        </w:rPr>
        <w:t xml:space="preserve"> od</w:t>
      </w:r>
      <w:r w:rsidRPr="002A344F" w:rsidR="008013E0">
        <w:rPr>
          <w:rFonts w:ascii="Times New Roman" w:hAnsi="Times New Roman"/>
          <w:sz w:val="24"/>
          <w:szCs w:val="24"/>
          <w:lang w:eastAsia="sk-SK"/>
        </w:rPr>
        <w:t xml:space="preserve"> nado</w:t>
      </w:r>
      <w:r w:rsidRPr="002A344F" w:rsidR="00AC1202">
        <w:rPr>
          <w:rFonts w:ascii="Times New Roman" w:hAnsi="Times New Roman"/>
          <w:sz w:val="24"/>
          <w:szCs w:val="24"/>
          <w:lang w:eastAsia="sk-SK"/>
        </w:rPr>
        <w:t>budnutia účinnosti podľa zákona</w:t>
      </w:r>
      <w:r>
        <w:rPr>
          <w:rFonts w:ascii="Times New Roman" w:hAnsi="Times New Roman"/>
          <w:sz w:val="24"/>
          <w:szCs w:val="24"/>
          <w:lang w:eastAsia="sk-SK"/>
        </w:rPr>
        <w:t>.</w:t>
      </w:r>
      <w:r w:rsidRPr="002A344F" w:rsidR="008013E0">
        <w:rPr>
          <w:rFonts w:ascii="Times New Roman" w:hAnsi="Times New Roman"/>
          <w:sz w:val="24"/>
          <w:szCs w:val="24"/>
          <w:vertAlign w:val="superscript"/>
          <w:lang w:eastAsia="sk-SK"/>
        </w:rPr>
        <w:t>7g</w:t>
      </w:r>
      <w:r w:rsidRPr="0018148B" w:rsidR="008013E0">
        <w:rPr>
          <w:rFonts w:ascii="Times New Roman" w:hAnsi="Times New Roman"/>
          <w:sz w:val="24"/>
          <w:szCs w:val="24"/>
          <w:lang w:eastAsia="sk-SK"/>
        </w:rPr>
        <w:t>)</w:t>
      </w:r>
    </w:p>
    <w:p w:rsidR="0018148B" w:rsidP="00CD1D4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013E0" w:rsidRPr="001A6946" w:rsidP="00CD1D4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1A6946" w:rsidR="0018148B">
        <w:rPr>
          <w:rFonts w:ascii="Times New Roman" w:hAnsi="Times New Roman"/>
          <w:sz w:val="24"/>
          <w:szCs w:val="24"/>
          <w:lang w:eastAsia="sk-SK"/>
        </w:rPr>
        <w:t>(1</w:t>
      </w:r>
      <w:r w:rsidR="00653112">
        <w:rPr>
          <w:rFonts w:ascii="Times New Roman" w:hAnsi="Times New Roman"/>
          <w:sz w:val="24"/>
          <w:szCs w:val="24"/>
          <w:lang w:eastAsia="sk-SK"/>
        </w:rPr>
        <w:t>5</w:t>
      </w:r>
      <w:r w:rsidRPr="001A6946" w:rsidR="0018148B">
        <w:rPr>
          <w:rFonts w:ascii="Times New Roman" w:hAnsi="Times New Roman"/>
          <w:sz w:val="24"/>
          <w:szCs w:val="24"/>
          <w:lang w:eastAsia="sk-SK"/>
        </w:rPr>
        <w:t>) Podrobnosti o</w:t>
      </w:r>
      <w:r w:rsidR="00B92AC7">
        <w:rPr>
          <w:rFonts w:ascii="Times New Roman" w:hAnsi="Times New Roman"/>
          <w:sz w:val="24"/>
          <w:szCs w:val="24"/>
          <w:lang w:eastAsia="sk-SK"/>
        </w:rPr>
        <w:t> </w:t>
      </w:r>
      <w:r w:rsidRPr="001A6946" w:rsidR="0018148B">
        <w:rPr>
          <w:rFonts w:ascii="Times New Roman" w:hAnsi="Times New Roman"/>
          <w:sz w:val="24"/>
          <w:szCs w:val="24"/>
          <w:lang w:eastAsia="sk-SK"/>
        </w:rPr>
        <w:t>zverejňovaní</w:t>
      </w:r>
      <w:r w:rsidR="00B92AC7">
        <w:rPr>
          <w:rFonts w:ascii="Times New Roman" w:hAnsi="Times New Roman"/>
          <w:sz w:val="24"/>
          <w:szCs w:val="24"/>
          <w:lang w:eastAsia="sk-SK"/>
        </w:rPr>
        <w:t xml:space="preserve"> zmlúv</w:t>
      </w:r>
      <w:r w:rsidRPr="001A6946" w:rsidR="0018148B">
        <w:rPr>
          <w:rFonts w:ascii="Times New Roman" w:hAnsi="Times New Roman"/>
          <w:sz w:val="24"/>
          <w:szCs w:val="24"/>
          <w:lang w:eastAsia="sk-SK"/>
        </w:rPr>
        <w:t xml:space="preserve"> v registri ustanoví</w:t>
      </w:r>
      <w:r w:rsidR="003C15E3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5A3895">
        <w:rPr>
          <w:rFonts w:ascii="Times New Roman" w:hAnsi="Times New Roman"/>
          <w:sz w:val="24"/>
          <w:szCs w:val="24"/>
          <w:lang w:eastAsia="sk-SK"/>
        </w:rPr>
        <w:t>všeobecne záväzný právny predpis, ktorý</w:t>
      </w:r>
      <w:r w:rsidR="002D50AF">
        <w:rPr>
          <w:rFonts w:ascii="Times New Roman" w:hAnsi="Times New Roman"/>
          <w:sz w:val="24"/>
          <w:szCs w:val="24"/>
          <w:lang w:eastAsia="sk-SK"/>
        </w:rPr>
        <w:t xml:space="preserve"> vydá</w:t>
      </w:r>
      <w:r w:rsidR="005A3895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D37C26">
        <w:rPr>
          <w:rFonts w:ascii="Times New Roman" w:hAnsi="Times New Roman"/>
          <w:sz w:val="24"/>
          <w:szCs w:val="24"/>
          <w:lang w:eastAsia="sk-SK"/>
        </w:rPr>
        <w:t xml:space="preserve">Úrad vlády </w:t>
      </w:r>
      <w:r w:rsidRPr="003C15E3" w:rsidR="00D37C26">
        <w:rPr>
          <w:rFonts w:ascii="Times New Roman" w:hAnsi="Times New Roman"/>
          <w:sz w:val="24"/>
          <w:szCs w:val="24"/>
          <w:lang w:eastAsia="sk-SK"/>
        </w:rPr>
        <w:t>Slovenskej republiky</w:t>
      </w:r>
      <w:r w:rsidRPr="003C15E3" w:rsidR="0018148B">
        <w:rPr>
          <w:rFonts w:ascii="Times New Roman" w:hAnsi="Times New Roman"/>
          <w:sz w:val="24"/>
          <w:szCs w:val="24"/>
          <w:lang w:eastAsia="sk-SK"/>
        </w:rPr>
        <w:t>.</w:t>
      </w:r>
      <w:r w:rsidRPr="001A6946" w:rsidR="00AE0A0D">
        <w:rPr>
          <w:rFonts w:ascii="Times New Roman" w:hAnsi="Times New Roman"/>
          <w:sz w:val="24"/>
          <w:szCs w:val="24"/>
          <w:lang w:eastAsia="sk-SK"/>
        </w:rPr>
        <w:t>“.</w:t>
      </w:r>
    </w:p>
    <w:p w:rsidR="00D30AD0" w:rsidP="00CD1D4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0AD0" w:rsidRPr="002A344F" w:rsidP="00CD1D4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1B391F">
        <w:rPr>
          <w:rFonts w:ascii="Times New Roman" w:hAnsi="Times New Roman"/>
          <w:b/>
          <w:sz w:val="24"/>
          <w:szCs w:val="24"/>
        </w:rPr>
        <w:t>1</w:t>
      </w:r>
      <w:r w:rsidR="00AA2A60">
        <w:rPr>
          <w:rFonts w:ascii="Times New Roman" w:hAnsi="Times New Roman"/>
          <w:b/>
          <w:sz w:val="24"/>
          <w:szCs w:val="24"/>
        </w:rPr>
        <w:t>4</w:t>
      </w:r>
      <w:r w:rsidRPr="002A344F">
        <w:rPr>
          <w:rFonts w:ascii="Times New Roman" w:hAnsi="Times New Roman"/>
          <w:b/>
          <w:sz w:val="24"/>
          <w:szCs w:val="24"/>
        </w:rPr>
        <w:t>.</w:t>
      </w:r>
      <w:r w:rsidRPr="002A344F">
        <w:rPr>
          <w:rFonts w:ascii="Times New Roman" w:hAnsi="Times New Roman"/>
          <w:sz w:val="24"/>
          <w:szCs w:val="24"/>
        </w:rPr>
        <w:t xml:space="preserve"> </w:t>
      </w:r>
      <w:r w:rsidRPr="002A344F" w:rsidR="00F73E2D">
        <w:rPr>
          <w:rFonts w:ascii="Times New Roman" w:hAnsi="Times New Roman"/>
          <w:sz w:val="24"/>
          <w:szCs w:val="24"/>
        </w:rPr>
        <w:t xml:space="preserve"> </w:t>
      </w:r>
      <w:r w:rsidRPr="002A344F" w:rsidR="001643ED">
        <w:rPr>
          <w:rFonts w:ascii="Times New Roman" w:hAnsi="Times New Roman"/>
          <w:sz w:val="24"/>
          <w:szCs w:val="24"/>
        </w:rPr>
        <w:t xml:space="preserve">§ 5b </w:t>
      </w:r>
      <w:r w:rsidRPr="002A344F" w:rsidR="009D7A5D">
        <w:rPr>
          <w:rFonts w:ascii="Times New Roman" w:hAnsi="Times New Roman"/>
          <w:sz w:val="24"/>
          <w:szCs w:val="24"/>
        </w:rPr>
        <w:t>znie</w:t>
      </w:r>
      <w:r w:rsidRPr="002A344F" w:rsidR="001643ED">
        <w:rPr>
          <w:rFonts w:ascii="Times New Roman" w:hAnsi="Times New Roman"/>
          <w:sz w:val="24"/>
          <w:szCs w:val="24"/>
        </w:rPr>
        <w:t xml:space="preserve">: </w:t>
      </w:r>
    </w:p>
    <w:p w:rsidR="00183140" w:rsidP="00CD1D47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C1202" w:rsidP="00CD1D47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A344F" w:rsidR="001643ED">
        <w:rPr>
          <w:rFonts w:ascii="Times New Roman" w:hAnsi="Times New Roman"/>
          <w:sz w:val="24"/>
          <w:szCs w:val="24"/>
        </w:rPr>
        <w:t>„</w:t>
      </w:r>
      <w:r w:rsidRPr="002A344F">
        <w:rPr>
          <w:rFonts w:ascii="Times New Roman" w:hAnsi="Times New Roman"/>
          <w:sz w:val="24"/>
          <w:szCs w:val="24"/>
        </w:rPr>
        <w:t>§ 5b</w:t>
      </w:r>
    </w:p>
    <w:p w:rsidR="008E0363" w:rsidRPr="002A344F" w:rsidP="00CD1D47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643ED" w:rsidRPr="002A344F" w:rsidP="0020539B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A344F">
        <w:rPr>
          <w:rFonts w:ascii="Times New Roman" w:hAnsi="Times New Roman"/>
          <w:sz w:val="24"/>
          <w:szCs w:val="24"/>
        </w:rPr>
        <w:t>(1) Povinná osoba zverejňuje na svojom webovom sídle</w:t>
      </w:r>
      <w:r w:rsidRPr="002A344F" w:rsidR="00BF4997">
        <w:rPr>
          <w:rFonts w:ascii="Times New Roman" w:hAnsi="Times New Roman"/>
          <w:sz w:val="24"/>
          <w:szCs w:val="24"/>
        </w:rPr>
        <w:t>, ak ho má zriadené,</w:t>
      </w:r>
      <w:r w:rsidRPr="002A344F">
        <w:rPr>
          <w:rFonts w:ascii="Times New Roman" w:hAnsi="Times New Roman"/>
          <w:sz w:val="24"/>
          <w:szCs w:val="24"/>
        </w:rPr>
        <w:t xml:space="preserve"> v štruktúrovanej a prehľadnej </w:t>
      </w:r>
      <w:r w:rsidR="00394C29">
        <w:rPr>
          <w:rFonts w:ascii="Times New Roman" w:hAnsi="Times New Roman"/>
          <w:sz w:val="24"/>
          <w:szCs w:val="24"/>
        </w:rPr>
        <w:t>forme</w:t>
      </w:r>
      <w:r w:rsidRPr="002A344F">
        <w:rPr>
          <w:rFonts w:ascii="Times New Roman" w:hAnsi="Times New Roman"/>
          <w:sz w:val="24"/>
          <w:szCs w:val="24"/>
        </w:rPr>
        <w:t xml:space="preserve"> najmä tieto údaje</w:t>
      </w:r>
      <w:r w:rsidR="00780B48">
        <w:rPr>
          <w:rFonts w:ascii="Times New Roman" w:hAnsi="Times New Roman"/>
          <w:sz w:val="24"/>
          <w:szCs w:val="24"/>
        </w:rPr>
        <w:t>:</w:t>
      </w:r>
      <w:r w:rsidRPr="002A344F">
        <w:rPr>
          <w:rFonts w:ascii="Times New Roman" w:hAnsi="Times New Roman"/>
          <w:sz w:val="24"/>
          <w:szCs w:val="24"/>
        </w:rPr>
        <w:t xml:space="preserve"> </w:t>
      </w:r>
    </w:p>
    <w:p w:rsidR="001643ED" w:rsidRPr="002A344F" w:rsidP="00CD1D4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344F">
        <w:rPr>
          <w:rFonts w:ascii="Times New Roman" w:hAnsi="Times New Roman"/>
          <w:sz w:val="24"/>
          <w:szCs w:val="24"/>
        </w:rPr>
        <w:t>a) o vyhotovenej objednávke tovarov, služieb a</w:t>
      </w:r>
      <w:r w:rsidRPr="002A344F" w:rsidR="00BF4997">
        <w:rPr>
          <w:rFonts w:ascii="Times New Roman" w:hAnsi="Times New Roman"/>
          <w:sz w:val="24"/>
          <w:szCs w:val="24"/>
        </w:rPr>
        <w:t> </w:t>
      </w:r>
      <w:r w:rsidRPr="002A344F">
        <w:rPr>
          <w:rFonts w:ascii="Times New Roman" w:hAnsi="Times New Roman"/>
          <w:sz w:val="24"/>
          <w:szCs w:val="24"/>
        </w:rPr>
        <w:t>prác</w:t>
      </w:r>
      <w:r w:rsidRPr="002A344F" w:rsidR="00BF4997">
        <w:rPr>
          <w:rFonts w:ascii="Times New Roman" w:hAnsi="Times New Roman"/>
          <w:sz w:val="24"/>
          <w:szCs w:val="24"/>
        </w:rPr>
        <w:t xml:space="preserve"> </w:t>
      </w:r>
    </w:p>
    <w:p w:rsidR="001643ED" w:rsidRPr="002A344F" w:rsidP="00CD1D47">
      <w:pPr>
        <w:pStyle w:val="ListParagraph"/>
        <w:numPr>
          <w:numId w:val="2"/>
        </w:numPr>
        <w:bidi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2A344F" w:rsidR="00481D4E">
        <w:rPr>
          <w:rFonts w:ascii="Times New Roman" w:hAnsi="Times New Roman"/>
          <w:sz w:val="24"/>
          <w:szCs w:val="24"/>
        </w:rPr>
        <w:t xml:space="preserve">identifikačný údaj </w:t>
      </w:r>
      <w:r w:rsidRPr="002A344F">
        <w:rPr>
          <w:rFonts w:ascii="Times New Roman" w:hAnsi="Times New Roman"/>
          <w:sz w:val="24"/>
          <w:szCs w:val="24"/>
        </w:rPr>
        <w:t xml:space="preserve">objednávky, ak povinná osoba vedie číselník objednávok, </w:t>
      </w:r>
    </w:p>
    <w:p w:rsidR="001643ED" w:rsidRPr="002A344F" w:rsidP="00CD1D47">
      <w:pPr>
        <w:pStyle w:val="ListParagraph"/>
        <w:numPr>
          <w:numId w:val="2"/>
        </w:numPr>
        <w:bidi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2A344F">
        <w:rPr>
          <w:rFonts w:ascii="Times New Roman" w:hAnsi="Times New Roman"/>
          <w:sz w:val="24"/>
          <w:szCs w:val="24"/>
        </w:rPr>
        <w:t xml:space="preserve">popis objednaného plnenia, </w:t>
      </w:r>
    </w:p>
    <w:p w:rsidR="00481D4E" w:rsidRPr="001A6946" w:rsidP="00CD1D47">
      <w:pPr>
        <w:pStyle w:val="ListParagraph"/>
        <w:numPr>
          <w:numId w:val="2"/>
        </w:numPr>
        <w:bidi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2A344F" w:rsidR="00A949C0">
        <w:rPr>
          <w:rFonts w:ascii="Times New Roman" w:hAnsi="Times New Roman"/>
          <w:sz w:val="24"/>
          <w:szCs w:val="24"/>
        </w:rPr>
        <w:t>celkov</w:t>
      </w:r>
      <w:r w:rsidR="00A949C0">
        <w:rPr>
          <w:rFonts w:ascii="Times New Roman" w:hAnsi="Times New Roman"/>
          <w:sz w:val="24"/>
          <w:szCs w:val="24"/>
        </w:rPr>
        <w:t>á</w:t>
      </w:r>
      <w:r w:rsidRPr="002A344F" w:rsidR="00A949C0">
        <w:rPr>
          <w:rFonts w:ascii="Times New Roman" w:hAnsi="Times New Roman"/>
          <w:sz w:val="24"/>
          <w:szCs w:val="24"/>
        </w:rPr>
        <w:t xml:space="preserve"> hodnot</w:t>
      </w:r>
      <w:r w:rsidR="00A949C0">
        <w:rPr>
          <w:rFonts w:ascii="Times New Roman" w:hAnsi="Times New Roman"/>
          <w:sz w:val="24"/>
          <w:szCs w:val="24"/>
        </w:rPr>
        <w:t>a</w:t>
      </w:r>
      <w:r w:rsidRPr="002A344F" w:rsidR="00A949C0">
        <w:rPr>
          <w:rFonts w:ascii="Times New Roman" w:hAnsi="Times New Roman"/>
          <w:sz w:val="24"/>
          <w:szCs w:val="24"/>
        </w:rPr>
        <w:t xml:space="preserve"> </w:t>
      </w:r>
      <w:r w:rsidRPr="002A344F">
        <w:rPr>
          <w:rFonts w:ascii="Times New Roman" w:hAnsi="Times New Roman"/>
          <w:sz w:val="24"/>
          <w:szCs w:val="24"/>
        </w:rPr>
        <w:t>objednaného plnenia v sume, ako je uvedená na objednávke alebo maximálnu odhadova</w:t>
      </w:r>
      <w:r w:rsidR="00E201B9">
        <w:rPr>
          <w:rFonts w:ascii="Times New Roman" w:hAnsi="Times New Roman"/>
          <w:sz w:val="24"/>
          <w:szCs w:val="24"/>
        </w:rPr>
        <w:t xml:space="preserve">nú hodnotu objednaného plnenia, </w:t>
      </w:r>
      <w:r w:rsidRPr="001A6946" w:rsidR="00E201B9">
        <w:rPr>
          <w:rFonts w:ascii="Times New Roman" w:hAnsi="Times New Roman"/>
          <w:sz w:val="24"/>
          <w:szCs w:val="24"/>
        </w:rPr>
        <w:t xml:space="preserve">ako </w:t>
      </w:r>
      <w:r w:rsidR="00DC19C9">
        <w:rPr>
          <w:rFonts w:ascii="Times New Roman" w:hAnsi="Times New Roman"/>
          <w:sz w:val="24"/>
          <w:szCs w:val="24"/>
        </w:rPr>
        <w:t>aj</w:t>
      </w:r>
      <w:r w:rsidRPr="001A6946" w:rsidR="00DC19C9">
        <w:rPr>
          <w:rFonts w:ascii="Times New Roman" w:hAnsi="Times New Roman"/>
          <w:sz w:val="24"/>
          <w:szCs w:val="24"/>
        </w:rPr>
        <w:t> </w:t>
      </w:r>
      <w:r w:rsidRPr="001A6946" w:rsidR="00E201B9">
        <w:rPr>
          <w:rFonts w:ascii="Times New Roman" w:hAnsi="Times New Roman"/>
          <w:sz w:val="24"/>
          <w:szCs w:val="24"/>
        </w:rPr>
        <w:t>údaj o tom či</w:t>
      </w:r>
      <w:r w:rsidRPr="001A6946" w:rsidR="00360C82">
        <w:rPr>
          <w:rFonts w:ascii="Times New Roman" w:hAnsi="Times New Roman"/>
          <w:sz w:val="24"/>
          <w:szCs w:val="24"/>
        </w:rPr>
        <w:t>,</w:t>
      </w:r>
      <w:r w:rsidRPr="001A6946" w:rsidR="00E201B9">
        <w:rPr>
          <w:rFonts w:ascii="Times New Roman" w:hAnsi="Times New Roman"/>
          <w:sz w:val="24"/>
          <w:szCs w:val="24"/>
        </w:rPr>
        <w:t xml:space="preserve"> je suma vrátane dane z pridanej hodnoty alebo</w:t>
      </w:r>
      <w:r w:rsidRPr="001A6946" w:rsidR="00B603CF">
        <w:rPr>
          <w:rFonts w:ascii="Times New Roman" w:hAnsi="Times New Roman"/>
          <w:sz w:val="24"/>
          <w:szCs w:val="24"/>
        </w:rPr>
        <w:t xml:space="preserve"> či je suma</w:t>
      </w:r>
      <w:r w:rsidRPr="001A6946" w:rsidR="00E201B9">
        <w:rPr>
          <w:rFonts w:ascii="Times New Roman" w:hAnsi="Times New Roman"/>
          <w:sz w:val="24"/>
          <w:szCs w:val="24"/>
        </w:rPr>
        <w:t xml:space="preserve"> bez dane z pridanej hodnoty, </w:t>
      </w:r>
    </w:p>
    <w:p w:rsidR="001643ED" w:rsidRPr="002A344F" w:rsidP="00CD1D47">
      <w:pPr>
        <w:pStyle w:val="ListParagraph"/>
        <w:numPr>
          <w:numId w:val="2"/>
        </w:numPr>
        <w:bidi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2A344F" w:rsidR="00A949C0">
        <w:rPr>
          <w:rFonts w:ascii="Times New Roman" w:hAnsi="Times New Roman"/>
          <w:sz w:val="24"/>
          <w:szCs w:val="24"/>
        </w:rPr>
        <w:t>identifikáci</w:t>
      </w:r>
      <w:r w:rsidR="00A949C0">
        <w:rPr>
          <w:rFonts w:ascii="Times New Roman" w:hAnsi="Times New Roman"/>
          <w:sz w:val="24"/>
          <w:szCs w:val="24"/>
        </w:rPr>
        <w:t>a</w:t>
      </w:r>
      <w:r w:rsidRPr="002A344F" w:rsidR="00A949C0">
        <w:rPr>
          <w:rFonts w:ascii="Times New Roman" w:hAnsi="Times New Roman"/>
          <w:sz w:val="24"/>
          <w:szCs w:val="24"/>
        </w:rPr>
        <w:t xml:space="preserve"> </w:t>
      </w:r>
      <w:r w:rsidRPr="002A344F">
        <w:rPr>
          <w:rFonts w:ascii="Times New Roman" w:hAnsi="Times New Roman"/>
          <w:sz w:val="24"/>
          <w:szCs w:val="24"/>
        </w:rPr>
        <w:t xml:space="preserve">zmluvy, ak objednávka súvisí s </w:t>
      </w:r>
      <w:r w:rsidRPr="00325559" w:rsidR="00325559">
        <w:rPr>
          <w:rFonts w:ascii="Times New Roman" w:hAnsi="Times New Roman"/>
          <w:sz w:val="24"/>
          <w:szCs w:val="24"/>
        </w:rPr>
        <w:t xml:space="preserve">povinne zverejňovanou </w:t>
      </w:r>
      <w:r w:rsidRPr="002A344F">
        <w:rPr>
          <w:rFonts w:ascii="Times New Roman" w:hAnsi="Times New Roman"/>
          <w:sz w:val="24"/>
          <w:szCs w:val="24"/>
        </w:rPr>
        <w:t xml:space="preserve">zmluvou,  </w:t>
      </w:r>
    </w:p>
    <w:p w:rsidR="001643ED" w:rsidRPr="002A344F" w:rsidP="00CD1D47">
      <w:pPr>
        <w:pStyle w:val="ListParagraph"/>
        <w:numPr>
          <w:numId w:val="2"/>
        </w:numPr>
        <w:bidi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2A344F" w:rsidR="00FC547F">
        <w:rPr>
          <w:rFonts w:ascii="Times New Roman" w:hAnsi="Times New Roman"/>
          <w:sz w:val="24"/>
          <w:szCs w:val="24"/>
        </w:rPr>
        <w:t>dátum vyhotovenia objednávky,</w:t>
      </w:r>
      <w:r w:rsidRPr="002A344F">
        <w:rPr>
          <w:rFonts w:ascii="Times New Roman" w:hAnsi="Times New Roman"/>
          <w:sz w:val="24"/>
          <w:szCs w:val="24"/>
        </w:rPr>
        <w:t xml:space="preserve"> </w:t>
      </w:r>
    </w:p>
    <w:p w:rsidR="00481D4E" w:rsidRPr="002A344F" w:rsidP="00CD1D47">
      <w:pPr>
        <w:pStyle w:val="ListParagraph"/>
        <w:numPr>
          <w:numId w:val="2"/>
        </w:numPr>
        <w:bidi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2A344F">
        <w:rPr>
          <w:rFonts w:ascii="Times New Roman" w:hAnsi="Times New Roman"/>
          <w:sz w:val="24"/>
          <w:szCs w:val="24"/>
        </w:rPr>
        <w:t>identifikačné údaje dodávateľa objednaného plnenia</w:t>
      </w:r>
      <w:r w:rsidR="00EC1730">
        <w:rPr>
          <w:rFonts w:ascii="Times New Roman" w:hAnsi="Times New Roman"/>
          <w:sz w:val="24"/>
          <w:szCs w:val="24"/>
        </w:rPr>
        <w:t> :</w:t>
      </w:r>
      <w:r w:rsidRPr="002A344F">
        <w:rPr>
          <w:rFonts w:ascii="Times New Roman" w:hAnsi="Times New Roman"/>
          <w:sz w:val="24"/>
          <w:szCs w:val="24"/>
        </w:rPr>
        <w:t xml:space="preserve"> </w:t>
      </w:r>
    </w:p>
    <w:p w:rsidR="00481D4E" w:rsidRPr="002A344F" w:rsidP="005B690A">
      <w:pPr>
        <w:pStyle w:val="ListParagraph"/>
        <w:bidi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2A344F" w:rsidR="00F73E2D">
        <w:rPr>
          <w:rFonts w:ascii="Times New Roman" w:hAnsi="Times New Roman"/>
          <w:sz w:val="24"/>
          <w:szCs w:val="24"/>
        </w:rPr>
        <w:t>6a</w:t>
      </w:r>
      <w:r w:rsidRPr="002A344F">
        <w:rPr>
          <w:rFonts w:ascii="Times New Roman" w:hAnsi="Times New Roman"/>
          <w:sz w:val="24"/>
          <w:szCs w:val="24"/>
        </w:rPr>
        <w:t xml:space="preserve">. </w:t>
      </w:r>
      <w:r w:rsidR="00987D0A">
        <w:rPr>
          <w:rFonts w:ascii="Times New Roman" w:hAnsi="Times New Roman"/>
          <w:sz w:val="24"/>
          <w:szCs w:val="24"/>
        </w:rPr>
        <w:t xml:space="preserve">meno a priezvisko fyzickej osoby, obchodné meno fyzickej osoby-podnikateľa alebo </w:t>
      </w:r>
      <w:r w:rsidRPr="002A344F">
        <w:rPr>
          <w:rFonts w:ascii="Times New Roman" w:hAnsi="Times New Roman"/>
          <w:sz w:val="24"/>
          <w:szCs w:val="24"/>
        </w:rPr>
        <w:t>obchodné men</w:t>
      </w:r>
      <w:r w:rsidR="00795E49">
        <w:rPr>
          <w:rFonts w:ascii="Times New Roman" w:hAnsi="Times New Roman"/>
          <w:sz w:val="24"/>
          <w:szCs w:val="24"/>
        </w:rPr>
        <w:t>o</w:t>
      </w:r>
      <w:r w:rsidRPr="002A344F">
        <w:rPr>
          <w:rFonts w:ascii="Times New Roman" w:hAnsi="Times New Roman"/>
          <w:sz w:val="24"/>
          <w:szCs w:val="24"/>
        </w:rPr>
        <w:t xml:space="preserve"> alebo náz</w:t>
      </w:r>
      <w:r w:rsidR="00795E49">
        <w:rPr>
          <w:rFonts w:ascii="Times New Roman" w:hAnsi="Times New Roman"/>
          <w:sz w:val="24"/>
          <w:szCs w:val="24"/>
        </w:rPr>
        <w:t>o</w:t>
      </w:r>
      <w:r w:rsidRPr="002A344F">
        <w:rPr>
          <w:rFonts w:ascii="Times New Roman" w:hAnsi="Times New Roman"/>
          <w:sz w:val="24"/>
          <w:szCs w:val="24"/>
        </w:rPr>
        <w:t xml:space="preserve">v právnickej osoby,  </w:t>
        <w:br/>
        <w:t xml:space="preserve">6b. </w:t>
      </w:r>
      <w:r w:rsidR="00D312F4">
        <w:rPr>
          <w:rFonts w:ascii="Times New Roman" w:hAnsi="Times New Roman"/>
          <w:sz w:val="24"/>
          <w:szCs w:val="24"/>
        </w:rPr>
        <w:t xml:space="preserve">adresa trvalého pobytu fyzickej osoby, miesto podnikania fyzickej osoby-podnikateľa alebo </w:t>
      </w:r>
      <w:r w:rsidRPr="002A344F">
        <w:rPr>
          <w:rFonts w:ascii="Times New Roman" w:hAnsi="Times New Roman"/>
          <w:sz w:val="24"/>
          <w:szCs w:val="24"/>
        </w:rPr>
        <w:t>sídl</w:t>
      </w:r>
      <w:r w:rsidR="00D312F4">
        <w:rPr>
          <w:rFonts w:ascii="Times New Roman" w:hAnsi="Times New Roman"/>
          <w:sz w:val="24"/>
          <w:szCs w:val="24"/>
        </w:rPr>
        <w:t>o</w:t>
      </w:r>
      <w:r w:rsidRPr="002A344F">
        <w:rPr>
          <w:rFonts w:ascii="Times New Roman" w:hAnsi="Times New Roman"/>
          <w:sz w:val="24"/>
          <w:szCs w:val="24"/>
        </w:rPr>
        <w:t xml:space="preserve"> právnickej osoby</w:t>
      </w:r>
      <w:r w:rsidR="00346A71">
        <w:rPr>
          <w:rFonts w:ascii="Times New Roman" w:hAnsi="Times New Roman"/>
          <w:sz w:val="24"/>
          <w:szCs w:val="24"/>
        </w:rPr>
        <w:t xml:space="preserve">, </w:t>
      </w:r>
      <w:r w:rsidRPr="002A344F">
        <w:rPr>
          <w:rFonts w:ascii="Times New Roman" w:hAnsi="Times New Roman"/>
          <w:sz w:val="24"/>
          <w:szCs w:val="24"/>
        </w:rPr>
        <w:t xml:space="preserve"> </w:t>
      </w:r>
    </w:p>
    <w:p w:rsidR="008E0363" w:rsidP="008E0363">
      <w:pPr>
        <w:pStyle w:val="ListParagraph"/>
        <w:bidi w:val="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2A344F" w:rsidR="00481D4E">
        <w:rPr>
          <w:rFonts w:ascii="Times New Roman" w:hAnsi="Times New Roman"/>
          <w:sz w:val="24"/>
          <w:szCs w:val="24"/>
        </w:rPr>
        <w:t xml:space="preserve">6c. </w:t>
      </w:r>
      <w:r w:rsidRPr="00130A8D" w:rsidR="00130A8D">
        <w:rPr>
          <w:rFonts w:ascii="Times New Roman" w:hAnsi="Times New Roman"/>
          <w:sz w:val="24"/>
          <w:szCs w:val="24"/>
        </w:rPr>
        <w:t>identifikačné</w:t>
      </w:r>
      <w:r w:rsidR="00130A8D">
        <w:rPr>
          <w:rFonts w:ascii="Times New Roman" w:hAnsi="Times New Roman"/>
          <w:sz w:val="24"/>
          <w:szCs w:val="24"/>
        </w:rPr>
        <w:t xml:space="preserve"> čísl</w:t>
      </w:r>
      <w:r w:rsidR="00D312F4">
        <w:rPr>
          <w:rFonts w:ascii="Times New Roman" w:hAnsi="Times New Roman"/>
          <w:sz w:val="24"/>
          <w:szCs w:val="24"/>
        </w:rPr>
        <w:t>o</w:t>
      </w:r>
      <w:r w:rsidRPr="00130A8D" w:rsidR="00130A8D">
        <w:rPr>
          <w:rFonts w:ascii="Times New Roman" w:hAnsi="Times New Roman"/>
          <w:sz w:val="24"/>
          <w:szCs w:val="24"/>
        </w:rPr>
        <w:t>, ak ho má dodávateľ objednaného plnenia pridelené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481D4E" w:rsidRPr="00865931" w:rsidP="00865931">
      <w:pPr>
        <w:pStyle w:val="ListParagraph"/>
        <w:numPr>
          <w:numId w:val="2"/>
        </w:numPr>
        <w:bidi w:val="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2A344F">
        <w:rPr>
          <w:rFonts w:ascii="Times New Roman" w:hAnsi="Times New Roman"/>
          <w:sz w:val="24"/>
          <w:szCs w:val="24"/>
        </w:rPr>
        <w:t xml:space="preserve">údaje o fyzickej osobe, ktorá objednávku </w:t>
      </w:r>
      <w:r w:rsidR="006D35BD">
        <w:rPr>
          <w:rFonts w:ascii="Times New Roman" w:hAnsi="Times New Roman"/>
          <w:sz w:val="24"/>
          <w:szCs w:val="24"/>
        </w:rPr>
        <w:t>podpísala</w:t>
      </w:r>
      <w:r w:rsidR="00EC1730">
        <w:rPr>
          <w:rFonts w:ascii="Times New Roman" w:hAnsi="Times New Roman"/>
          <w:sz w:val="24"/>
          <w:szCs w:val="24"/>
        </w:rPr>
        <w:t> :</w:t>
      </w:r>
      <w:r w:rsidRPr="008E0363">
        <w:rPr>
          <w:rFonts w:ascii="Times New Roman" w:hAnsi="Times New Roman"/>
          <w:sz w:val="24"/>
          <w:szCs w:val="24"/>
        </w:rPr>
        <w:br/>
        <w:t xml:space="preserve">7a. meno a priezvisko fyzickej osoby, </w:t>
        <w:br/>
        <w:t>7b. funkcia fyzickej osoby, ak takáto funkcia existuje</w:t>
      </w:r>
      <w:r w:rsidR="00F1143A">
        <w:rPr>
          <w:rFonts w:ascii="Times New Roman" w:hAnsi="Times New Roman"/>
          <w:sz w:val="24"/>
          <w:szCs w:val="24"/>
        </w:rPr>
        <w:t>,</w:t>
      </w:r>
    </w:p>
    <w:p w:rsidR="001643ED" w:rsidRPr="001A6946" w:rsidP="00CD1D4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FD5046">
        <w:rPr>
          <w:rFonts w:ascii="Times New Roman" w:hAnsi="Times New Roman"/>
          <w:sz w:val="24"/>
          <w:szCs w:val="24"/>
        </w:rPr>
        <w:t xml:space="preserve">b) o faktúre </w:t>
      </w:r>
      <w:r w:rsidRPr="001A6946" w:rsidR="00FD5046">
        <w:rPr>
          <w:rFonts w:ascii="Times New Roman" w:hAnsi="Times New Roman"/>
          <w:sz w:val="24"/>
          <w:szCs w:val="24"/>
        </w:rPr>
        <w:t>za</w:t>
      </w:r>
      <w:r w:rsidRPr="001A6946">
        <w:rPr>
          <w:rFonts w:ascii="Times New Roman" w:hAnsi="Times New Roman"/>
          <w:sz w:val="24"/>
          <w:szCs w:val="24"/>
        </w:rPr>
        <w:t xml:space="preserve"> tovary, služby a</w:t>
      </w:r>
      <w:r w:rsidRPr="001A6946" w:rsidR="00BF4997">
        <w:rPr>
          <w:rFonts w:ascii="Times New Roman" w:hAnsi="Times New Roman"/>
          <w:sz w:val="24"/>
          <w:szCs w:val="24"/>
        </w:rPr>
        <w:t> </w:t>
      </w:r>
      <w:r w:rsidRPr="001A6946">
        <w:rPr>
          <w:rFonts w:ascii="Times New Roman" w:hAnsi="Times New Roman"/>
          <w:sz w:val="24"/>
          <w:szCs w:val="24"/>
        </w:rPr>
        <w:t>práce</w:t>
      </w:r>
      <w:r w:rsidRPr="001A6946" w:rsidR="00BF4997">
        <w:rPr>
          <w:rFonts w:ascii="Times New Roman" w:hAnsi="Times New Roman"/>
          <w:sz w:val="24"/>
          <w:szCs w:val="24"/>
        </w:rPr>
        <w:t xml:space="preserve"> </w:t>
      </w:r>
    </w:p>
    <w:p w:rsidR="001643ED" w:rsidRPr="001A6946" w:rsidP="00CD1D47">
      <w:pPr>
        <w:pStyle w:val="ListParagraph"/>
        <w:numPr>
          <w:numId w:val="3"/>
        </w:numPr>
        <w:bidi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1A6946" w:rsidR="00481D4E">
        <w:rPr>
          <w:rFonts w:ascii="Times New Roman" w:hAnsi="Times New Roman"/>
          <w:sz w:val="24"/>
          <w:szCs w:val="24"/>
        </w:rPr>
        <w:t xml:space="preserve">identifikačný údaj </w:t>
      </w:r>
      <w:r w:rsidRPr="001A6946">
        <w:rPr>
          <w:rFonts w:ascii="Times New Roman" w:hAnsi="Times New Roman"/>
          <w:sz w:val="24"/>
          <w:szCs w:val="24"/>
        </w:rPr>
        <w:t xml:space="preserve">faktúry, ak povinná osoba vedie číselník faktúr, </w:t>
      </w:r>
    </w:p>
    <w:p w:rsidR="001643ED" w:rsidRPr="001A6946" w:rsidP="00CD1D47">
      <w:pPr>
        <w:pStyle w:val="ListParagraph"/>
        <w:numPr>
          <w:numId w:val="3"/>
        </w:numPr>
        <w:bidi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1A6946">
        <w:rPr>
          <w:rFonts w:ascii="Times New Roman" w:hAnsi="Times New Roman"/>
          <w:sz w:val="24"/>
          <w:szCs w:val="24"/>
        </w:rPr>
        <w:t xml:space="preserve">popis fakturovaného plnenia, </w:t>
      </w:r>
      <w:r w:rsidRPr="001A6946" w:rsidR="00552BC1">
        <w:rPr>
          <w:rFonts w:ascii="Times New Roman" w:hAnsi="Times New Roman"/>
          <w:sz w:val="24"/>
          <w:szCs w:val="24"/>
        </w:rPr>
        <w:t>tak ako je uvedený na faktúre</w:t>
      </w:r>
      <w:r w:rsidRPr="001A6946" w:rsidR="0067503B">
        <w:rPr>
          <w:rFonts w:ascii="Times New Roman" w:hAnsi="Times New Roman"/>
          <w:sz w:val="24"/>
          <w:szCs w:val="24"/>
        </w:rPr>
        <w:t xml:space="preserve">, </w:t>
      </w:r>
    </w:p>
    <w:p w:rsidR="001643ED" w:rsidRPr="001A6946" w:rsidP="00CD1D47">
      <w:pPr>
        <w:pStyle w:val="ListParagraph"/>
        <w:numPr>
          <w:numId w:val="3"/>
        </w:numPr>
        <w:bidi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1A6946" w:rsidR="00A949C0">
        <w:rPr>
          <w:rFonts w:ascii="Times New Roman" w:hAnsi="Times New Roman"/>
          <w:sz w:val="24"/>
          <w:szCs w:val="24"/>
        </w:rPr>
        <w:t>celkov</w:t>
      </w:r>
      <w:r w:rsidR="00A949C0">
        <w:rPr>
          <w:rFonts w:ascii="Times New Roman" w:hAnsi="Times New Roman"/>
          <w:sz w:val="24"/>
          <w:szCs w:val="24"/>
        </w:rPr>
        <w:t>á</w:t>
      </w:r>
      <w:r w:rsidRPr="001A6946" w:rsidR="00A949C0">
        <w:rPr>
          <w:rFonts w:ascii="Times New Roman" w:hAnsi="Times New Roman"/>
          <w:sz w:val="24"/>
          <w:szCs w:val="24"/>
        </w:rPr>
        <w:t xml:space="preserve"> hodnot</w:t>
      </w:r>
      <w:r w:rsidR="00A949C0">
        <w:rPr>
          <w:rFonts w:ascii="Times New Roman" w:hAnsi="Times New Roman"/>
          <w:sz w:val="24"/>
          <w:szCs w:val="24"/>
        </w:rPr>
        <w:t>a</w:t>
      </w:r>
      <w:r w:rsidRPr="001A6946" w:rsidR="00A949C0">
        <w:rPr>
          <w:rFonts w:ascii="Times New Roman" w:hAnsi="Times New Roman"/>
          <w:sz w:val="24"/>
          <w:szCs w:val="24"/>
        </w:rPr>
        <w:t xml:space="preserve"> </w:t>
      </w:r>
      <w:r w:rsidRPr="001A6946">
        <w:rPr>
          <w:rFonts w:ascii="Times New Roman" w:hAnsi="Times New Roman"/>
          <w:sz w:val="24"/>
          <w:szCs w:val="24"/>
        </w:rPr>
        <w:t>fakturovaného plnenia</w:t>
      </w:r>
      <w:r w:rsidRPr="001A6946" w:rsidR="0067503B">
        <w:rPr>
          <w:rFonts w:ascii="Times New Roman" w:hAnsi="Times New Roman"/>
          <w:sz w:val="24"/>
          <w:szCs w:val="24"/>
        </w:rPr>
        <w:t xml:space="preserve"> v sume</w:t>
      </w:r>
      <w:r w:rsidRPr="001A6946">
        <w:rPr>
          <w:rFonts w:ascii="Times New Roman" w:hAnsi="Times New Roman"/>
          <w:sz w:val="24"/>
          <w:szCs w:val="24"/>
        </w:rPr>
        <w:t>,</w:t>
      </w:r>
      <w:r w:rsidRPr="001A6946" w:rsidR="0067503B">
        <w:rPr>
          <w:rFonts w:ascii="Times New Roman" w:hAnsi="Times New Roman"/>
          <w:sz w:val="24"/>
          <w:szCs w:val="24"/>
        </w:rPr>
        <w:t xml:space="preserve"> ako je uvedená na faktúre, </w:t>
      </w:r>
      <w:r w:rsidRPr="001A6946" w:rsidR="00E201B9">
        <w:rPr>
          <w:rFonts w:ascii="Times New Roman" w:hAnsi="Times New Roman"/>
          <w:sz w:val="24"/>
          <w:szCs w:val="24"/>
        </w:rPr>
        <w:t xml:space="preserve">ako </w:t>
      </w:r>
      <w:r w:rsidRPr="00B230E4" w:rsidR="00B230E4">
        <w:rPr>
          <w:rFonts w:ascii="Times New Roman" w:hAnsi="Times New Roman"/>
          <w:sz w:val="24"/>
          <w:szCs w:val="24"/>
        </w:rPr>
        <w:t>aj </w:t>
      </w:r>
      <w:r w:rsidRPr="001A6946" w:rsidR="00E201B9">
        <w:rPr>
          <w:rFonts w:ascii="Times New Roman" w:hAnsi="Times New Roman"/>
          <w:sz w:val="24"/>
          <w:szCs w:val="24"/>
        </w:rPr>
        <w:t> údaj o</w:t>
      </w:r>
      <w:r w:rsidRPr="001A6946" w:rsidR="0051490C">
        <w:rPr>
          <w:rFonts w:ascii="Times New Roman" w:hAnsi="Times New Roman"/>
          <w:sz w:val="24"/>
          <w:szCs w:val="24"/>
        </w:rPr>
        <w:t> </w:t>
      </w:r>
      <w:r w:rsidRPr="001A6946" w:rsidR="00E201B9">
        <w:rPr>
          <w:rFonts w:ascii="Times New Roman" w:hAnsi="Times New Roman"/>
          <w:sz w:val="24"/>
          <w:szCs w:val="24"/>
        </w:rPr>
        <w:t>tom</w:t>
      </w:r>
      <w:r w:rsidRPr="001A6946" w:rsidR="0051490C">
        <w:rPr>
          <w:rFonts w:ascii="Times New Roman" w:hAnsi="Times New Roman"/>
          <w:sz w:val="24"/>
          <w:szCs w:val="24"/>
        </w:rPr>
        <w:t>,</w:t>
      </w:r>
      <w:r w:rsidRPr="001A6946" w:rsidR="00E201B9">
        <w:rPr>
          <w:rFonts w:ascii="Times New Roman" w:hAnsi="Times New Roman"/>
          <w:sz w:val="24"/>
          <w:szCs w:val="24"/>
        </w:rPr>
        <w:t xml:space="preserve"> či je suma vrátane dane z pridanej hodnoty alebo </w:t>
      </w:r>
      <w:r w:rsidRPr="001A6946" w:rsidR="0062136E">
        <w:rPr>
          <w:rFonts w:ascii="Times New Roman" w:hAnsi="Times New Roman"/>
          <w:sz w:val="24"/>
          <w:szCs w:val="24"/>
        </w:rPr>
        <w:t xml:space="preserve">či je suma </w:t>
      </w:r>
      <w:r w:rsidRPr="001A6946" w:rsidR="00E201B9">
        <w:rPr>
          <w:rFonts w:ascii="Times New Roman" w:hAnsi="Times New Roman"/>
          <w:sz w:val="24"/>
          <w:szCs w:val="24"/>
        </w:rPr>
        <w:t>bez dane z pridanej hodnoty,</w:t>
      </w:r>
      <w:r w:rsidRPr="001A6946" w:rsidR="002F691C">
        <w:rPr>
          <w:rFonts w:ascii="Times New Roman" w:hAnsi="Times New Roman"/>
          <w:sz w:val="24"/>
          <w:szCs w:val="24"/>
        </w:rPr>
        <w:t xml:space="preserve"> </w:t>
      </w:r>
    </w:p>
    <w:p w:rsidR="0067503B" w:rsidRPr="002A344F" w:rsidP="00CD1D47">
      <w:pPr>
        <w:pStyle w:val="ListParagraph"/>
        <w:numPr>
          <w:numId w:val="3"/>
        </w:numPr>
        <w:bidi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1A6946" w:rsidR="00A949C0">
        <w:rPr>
          <w:rFonts w:ascii="Times New Roman" w:hAnsi="Times New Roman"/>
          <w:sz w:val="24"/>
          <w:szCs w:val="24"/>
        </w:rPr>
        <w:t>identifikáci</w:t>
      </w:r>
      <w:r w:rsidR="00A949C0">
        <w:rPr>
          <w:rFonts w:ascii="Times New Roman" w:hAnsi="Times New Roman"/>
          <w:sz w:val="24"/>
          <w:szCs w:val="24"/>
        </w:rPr>
        <w:t>a</w:t>
      </w:r>
      <w:r w:rsidRPr="001A6946" w:rsidR="00A949C0">
        <w:rPr>
          <w:rFonts w:ascii="Times New Roman" w:hAnsi="Times New Roman"/>
          <w:sz w:val="24"/>
          <w:szCs w:val="24"/>
        </w:rPr>
        <w:t xml:space="preserve"> </w:t>
      </w:r>
      <w:r w:rsidRPr="001A6946">
        <w:rPr>
          <w:rFonts w:ascii="Times New Roman" w:hAnsi="Times New Roman"/>
          <w:sz w:val="24"/>
          <w:szCs w:val="24"/>
        </w:rPr>
        <w:t>zmluvy, ak faktúra súvisí s</w:t>
      </w:r>
      <w:r w:rsidRPr="00605C6F" w:rsidR="00605C6F">
        <w:rPr>
          <w:rFonts w:ascii="Times New Roman" w:hAnsi="Times New Roman"/>
          <w:sz w:val="26"/>
          <w:szCs w:val="26"/>
          <w:lang w:eastAsia="sk-SK"/>
        </w:rPr>
        <w:t xml:space="preserve"> </w:t>
      </w:r>
      <w:r w:rsidRPr="00605C6F" w:rsidR="00605C6F">
        <w:rPr>
          <w:rFonts w:ascii="Times New Roman" w:hAnsi="Times New Roman"/>
          <w:sz w:val="24"/>
          <w:szCs w:val="24"/>
        </w:rPr>
        <w:t>povinne zverejňovanou</w:t>
      </w:r>
      <w:r w:rsidRPr="00605C6F" w:rsidR="00605C6F">
        <w:rPr>
          <w:rFonts w:ascii="Times New Roman" w:hAnsi="Times New Roman"/>
          <w:sz w:val="24"/>
          <w:szCs w:val="24"/>
        </w:rPr>
        <w:t xml:space="preserve"> </w:t>
      </w:r>
      <w:r w:rsidRPr="001A6946">
        <w:rPr>
          <w:rFonts w:ascii="Times New Roman" w:hAnsi="Times New Roman"/>
          <w:sz w:val="24"/>
          <w:szCs w:val="24"/>
        </w:rPr>
        <w:t xml:space="preserve"> zmluvou</w:t>
      </w:r>
      <w:r w:rsidRPr="002A344F">
        <w:rPr>
          <w:rFonts w:ascii="Times New Roman" w:hAnsi="Times New Roman"/>
          <w:sz w:val="24"/>
          <w:szCs w:val="24"/>
        </w:rPr>
        <w:t xml:space="preserve">, </w:t>
      </w:r>
    </w:p>
    <w:p w:rsidR="0067503B" w:rsidRPr="002A344F" w:rsidP="00CD1D47">
      <w:pPr>
        <w:pStyle w:val="ListParagraph"/>
        <w:numPr>
          <w:numId w:val="3"/>
        </w:numPr>
        <w:bidi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2A344F" w:rsidR="00A949C0">
        <w:rPr>
          <w:rFonts w:ascii="Times New Roman" w:hAnsi="Times New Roman"/>
          <w:sz w:val="24"/>
          <w:szCs w:val="24"/>
        </w:rPr>
        <w:t>identifikáci</w:t>
      </w:r>
      <w:r w:rsidR="00A949C0">
        <w:rPr>
          <w:rFonts w:ascii="Times New Roman" w:hAnsi="Times New Roman"/>
          <w:sz w:val="24"/>
          <w:szCs w:val="24"/>
        </w:rPr>
        <w:t>a</w:t>
      </w:r>
      <w:r w:rsidRPr="002A344F" w:rsidR="00A949C0">
        <w:rPr>
          <w:rFonts w:ascii="Times New Roman" w:hAnsi="Times New Roman"/>
          <w:sz w:val="24"/>
          <w:szCs w:val="24"/>
        </w:rPr>
        <w:t xml:space="preserve"> </w:t>
      </w:r>
      <w:r w:rsidRPr="002A344F">
        <w:rPr>
          <w:rFonts w:ascii="Times New Roman" w:hAnsi="Times New Roman"/>
          <w:sz w:val="24"/>
          <w:szCs w:val="24"/>
        </w:rPr>
        <w:t xml:space="preserve">objednávky, ak faktúra súvisí s objednávkou, </w:t>
      </w:r>
    </w:p>
    <w:p w:rsidR="0067503B" w:rsidRPr="002A344F" w:rsidP="00CD1D47">
      <w:pPr>
        <w:pStyle w:val="ListParagraph"/>
        <w:numPr>
          <w:numId w:val="3"/>
        </w:numPr>
        <w:bidi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2A344F">
        <w:rPr>
          <w:rFonts w:ascii="Times New Roman" w:hAnsi="Times New Roman"/>
          <w:sz w:val="24"/>
          <w:szCs w:val="24"/>
        </w:rPr>
        <w:t xml:space="preserve">dátum doručenia faktúry, </w:t>
      </w:r>
    </w:p>
    <w:p w:rsidR="0067503B" w:rsidRPr="002A344F" w:rsidP="00CD1D47">
      <w:pPr>
        <w:pStyle w:val="ListParagraph"/>
        <w:numPr>
          <w:numId w:val="3"/>
        </w:numPr>
        <w:bidi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2A344F">
        <w:rPr>
          <w:rFonts w:ascii="Times New Roman" w:hAnsi="Times New Roman"/>
          <w:sz w:val="24"/>
          <w:szCs w:val="24"/>
        </w:rPr>
        <w:t>identifikačné údaje dodávateľa fakturovaného plnenia</w:t>
      </w:r>
      <w:r w:rsidR="00EC1730">
        <w:rPr>
          <w:rFonts w:ascii="Times New Roman" w:hAnsi="Times New Roman"/>
          <w:sz w:val="24"/>
          <w:szCs w:val="24"/>
        </w:rPr>
        <w:t>:</w:t>
      </w:r>
      <w:r w:rsidRPr="002A344F">
        <w:rPr>
          <w:rFonts w:ascii="Times New Roman" w:hAnsi="Times New Roman"/>
          <w:sz w:val="24"/>
          <w:szCs w:val="24"/>
        </w:rPr>
        <w:t xml:space="preserve"> </w:t>
      </w:r>
    </w:p>
    <w:p w:rsidR="008E0363" w:rsidP="00865931">
      <w:pPr>
        <w:pStyle w:val="ListParagraph"/>
        <w:bidi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2A344F" w:rsidR="0067503B">
        <w:rPr>
          <w:rFonts w:ascii="Times New Roman" w:hAnsi="Times New Roman"/>
          <w:sz w:val="24"/>
          <w:szCs w:val="24"/>
        </w:rPr>
        <w:t xml:space="preserve">7a. </w:t>
      </w:r>
      <w:r w:rsidR="000F7A2C">
        <w:rPr>
          <w:rFonts w:ascii="Times New Roman" w:hAnsi="Times New Roman"/>
          <w:sz w:val="24"/>
          <w:szCs w:val="24"/>
        </w:rPr>
        <w:t xml:space="preserve">meno a priezvisko fyzickej osoby, obchodné meno </w:t>
      </w:r>
      <w:r w:rsidR="00763ABC">
        <w:rPr>
          <w:rFonts w:ascii="Times New Roman" w:hAnsi="Times New Roman"/>
          <w:sz w:val="24"/>
          <w:szCs w:val="24"/>
        </w:rPr>
        <w:t>fyzickej</w:t>
      </w:r>
      <w:r w:rsidR="000F7A2C">
        <w:rPr>
          <w:rFonts w:ascii="Times New Roman" w:hAnsi="Times New Roman"/>
          <w:sz w:val="24"/>
          <w:szCs w:val="24"/>
        </w:rPr>
        <w:t xml:space="preserve"> osoby-podnikateľa</w:t>
      </w:r>
      <w:r w:rsidR="00C101AB">
        <w:rPr>
          <w:rFonts w:ascii="Times New Roman" w:hAnsi="Times New Roman"/>
          <w:sz w:val="24"/>
          <w:szCs w:val="24"/>
        </w:rPr>
        <w:t xml:space="preserve"> alebo</w:t>
      </w:r>
      <w:r w:rsidR="000F7A2C">
        <w:rPr>
          <w:rFonts w:ascii="Times New Roman" w:hAnsi="Times New Roman"/>
          <w:sz w:val="24"/>
          <w:szCs w:val="24"/>
        </w:rPr>
        <w:t xml:space="preserve"> </w:t>
      </w:r>
      <w:r w:rsidRPr="002A344F" w:rsidR="0067503B">
        <w:rPr>
          <w:rFonts w:ascii="Times New Roman" w:hAnsi="Times New Roman"/>
          <w:sz w:val="24"/>
          <w:szCs w:val="24"/>
        </w:rPr>
        <w:t>obchodné men</w:t>
      </w:r>
      <w:r w:rsidR="000F7A2C">
        <w:rPr>
          <w:rFonts w:ascii="Times New Roman" w:hAnsi="Times New Roman"/>
          <w:sz w:val="24"/>
          <w:szCs w:val="24"/>
        </w:rPr>
        <w:t>o</w:t>
      </w:r>
      <w:r w:rsidRPr="002A344F" w:rsidR="0067503B">
        <w:rPr>
          <w:rFonts w:ascii="Times New Roman" w:hAnsi="Times New Roman"/>
          <w:sz w:val="24"/>
          <w:szCs w:val="24"/>
        </w:rPr>
        <w:t xml:space="preserve"> alebo náz</w:t>
      </w:r>
      <w:r w:rsidR="000F7A2C">
        <w:rPr>
          <w:rFonts w:ascii="Times New Roman" w:hAnsi="Times New Roman"/>
          <w:sz w:val="24"/>
          <w:szCs w:val="24"/>
        </w:rPr>
        <w:t>o</w:t>
      </w:r>
      <w:r w:rsidRPr="002A344F" w:rsidR="0067503B">
        <w:rPr>
          <w:rFonts w:ascii="Times New Roman" w:hAnsi="Times New Roman"/>
          <w:sz w:val="24"/>
          <w:szCs w:val="24"/>
        </w:rPr>
        <w:t>v právnickej osoby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67503B" w:rsidRPr="002A344F" w:rsidP="00865931">
      <w:pPr>
        <w:pStyle w:val="ListParagraph"/>
        <w:bidi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2A344F">
        <w:rPr>
          <w:rFonts w:ascii="Times New Roman" w:hAnsi="Times New Roman"/>
          <w:sz w:val="24"/>
          <w:szCs w:val="24"/>
        </w:rPr>
        <w:t xml:space="preserve">7b. </w:t>
      </w:r>
      <w:r w:rsidR="00285295">
        <w:rPr>
          <w:rFonts w:ascii="Times New Roman" w:hAnsi="Times New Roman"/>
          <w:sz w:val="24"/>
          <w:szCs w:val="24"/>
        </w:rPr>
        <w:t xml:space="preserve">adresa trvalého pobytu fyzickej osoby, </w:t>
      </w:r>
      <w:r w:rsidR="005248E2">
        <w:rPr>
          <w:rFonts w:ascii="Times New Roman" w:hAnsi="Times New Roman"/>
          <w:sz w:val="24"/>
          <w:szCs w:val="24"/>
        </w:rPr>
        <w:t xml:space="preserve">miesto podnikania fyzickej osoby-podnikateľa alebo </w:t>
      </w:r>
      <w:r w:rsidRPr="002A344F">
        <w:rPr>
          <w:rFonts w:ascii="Times New Roman" w:hAnsi="Times New Roman"/>
          <w:sz w:val="24"/>
          <w:szCs w:val="24"/>
        </w:rPr>
        <w:t>sídl</w:t>
      </w:r>
      <w:r w:rsidR="005248E2">
        <w:rPr>
          <w:rFonts w:ascii="Times New Roman" w:hAnsi="Times New Roman"/>
          <w:sz w:val="24"/>
          <w:szCs w:val="24"/>
        </w:rPr>
        <w:t>o</w:t>
      </w:r>
      <w:r w:rsidRPr="002A344F">
        <w:rPr>
          <w:rFonts w:ascii="Times New Roman" w:hAnsi="Times New Roman"/>
          <w:sz w:val="24"/>
          <w:szCs w:val="24"/>
        </w:rPr>
        <w:t xml:space="preserve"> právnickej osoby,</w:t>
      </w:r>
    </w:p>
    <w:p w:rsidR="005B690A" w:rsidP="005B690A">
      <w:pPr>
        <w:pStyle w:val="ListParagraph"/>
        <w:bidi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2A344F" w:rsidR="0067503B">
        <w:rPr>
          <w:rFonts w:ascii="Times New Roman" w:hAnsi="Times New Roman"/>
          <w:sz w:val="24"/>
          <w:szCs w:val="24"/>
        </w:rPr>
        <w:t xml:space="preserve">7c. </w:t>
      </w:r>
      <w:r w:rsidRPr="00F608D3" w:rsidR="00F608D3">
        <w:rPr>
          <w:rFonts w:ascii="Times New Roman" w:hAnsi="Times New Roman"/>
          <w:sz w:val="24"/>
          <w:szCs w:val="24"/>
        </w:rPr>
        <w:t>identifikačné čísl</w:t>
      </w:r>
      <w:r w:rsidR="00C97B97">
        <w:rPr>
          <w:rFonts w:ascii="Times New Roman" w:hAnsi="Times New Roman"/>
          <w:sz w:val="24"/>
          <w:szCs w:val="24"/>
        </w:rPr>
        <w:t>o</w:t>
      </w:r>
      <w:r w:rsidRPr="00F608D3" w:rsidR="00F608D3">
        <w:rPr>
          <w:rFonts w:ascii="Times New Roman" w:hAnsi="Times New Roman"/>
          <w:sz w:val="24"/>
          <w:szCs w:val="24"/>
        </w:rPr>
        <w:t xml:space="preserve">, ak ho má dodávateľ </w:t>
      </w:r>
      <w:r w:rsidR="00F608D3">
        <w:rPr>
          <w:rFonts w:ascii="Times New Roman" w:hAnsi="Times New Roman"/>
          <w:sz w:val="24"/>
          <w:szCs w:val="24"/>
        </w:rPr>
        <w:t>fakturovaného</w:t>
      </w:r>
      <w:r w:rsidRPr="00F608D3" w:rsidR="00F608D3">
        <w:rPr>
          <w:rFonts w:ascii="Times New Roman" w:hAnsi="Times New Roman"/>
          <w:sz w:val="24"/>
          <w:szCs w:val="24"/>
        </w:rPr>
        <w:t xml:space="preserve"> plnenia pridelené</w:t>
      </w:r>
      <w:r w:rsidRPr="002A344F" w:rsidR="0067503B">
        <w:rPr>
          <w:rFonts w:ascii="Times New Roman" w:hAnsi="Times New Roman"/>
          <w:sz w:val="24"/>
          <w:szCs w:val="24"/>
        </w:rPr>
        <w:t>.</w:t>
      </w:r>
    </w:p>
    <w:p w:rsidR="001643ED" w:rsidRPr="002A344F" w:rsidP="005B690A">
      <w:pPr>
        <w:pStyle w:val="ListParagraph"/>
        <w:bidi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220908" w:rsidRPr="001A6946" w:rsidP="008E0363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A344F" w:rsidR="001643ED">
        <w:rPr>
          <w:rFonts w:ascii="Times New Roman" w:hAnsi="Times New Roman"/>
          <w:sz w:val="24"/>
          <w:szCs w:val="24"/>
        </w:rPr>
        <w:t xml:space="preserve">(2) Údaje </w:t>
      </w:r>
      <w:r w:rsidRPr="002A344F" w:rsidR="00BF4997">
        <w:rPr>
          <w:rFonts w:ascii="Times New Roman" w:hAnsi="Times New Roman"/>
          <w:sz w:val="24"/>
          <w:szCs w:val="24"/>
        </w:rPr>
        <w:t xml:space="preserve">podľa </w:t>
      </w:r>
      <w:r w:rsidRPr="002A344F" w:rsidR="001643ED">
        <w:rPr>
          <w:rFonts w:ascii="Times New Roman" w:hAnsi="Times New Roman"/>
          <w:sz w:val="24"/>
          <w:szCs w:val="24"/>
        </w:rPr>
        <w:t>odseku 1 písm. a) povinná osoba zverejní do desiatich pracovných dní odo dňa vyhotovenia</w:t>
      </w:r>
      <w:r w:rsidRPr="002A344F" w:rsidR="00E432A9">
        <w:rPr>
          <w:rFonts w:ascii="Times New Roman" w:hAnsi="Times New Roman"/>
          <w:sz w:val="24"/>
          <w:szCs w:val="24"/>
        </w:rPr>
        <w:t xml:space="preserve"> objednávk</w:t>
      </w:r>
      <w:r w:rsidRPr="00E40D0A" w:rsidR="00BF4997">
        <w:rPr>
          <w:rFonts w:ascii="Times New Roman" w:hAnsi="Times New Roman"/>
          <w:sz w:val="24"/>
          <w:szCs w:val="24"/>
        </w:rPr>
        <w:t>y</w:t>
      </w:r>
      <w:r w:rsidRPr="002A344F" w:rsidR="00E432A9">
        <w:rPr>
          <w:rFonts w:ascii="Times New Roman" w:hAnsi="Times New Roman"/>
          <w:sz w:val="24"/>
          <w:szCs w:val="24"/>
        </w:rPr>
        <w:t xml:space="preserve"> tovarov, služieb a prác</w:t>
      </w:r>
      <w:r w:rsidRPr="002A344F" w:rsidR="001643ED">
        <w:rPr>
          <w:rFonts w:ascii="Times New Roman" w:hAnsi="Times New Roman"/>
          <w:sz w:val="24"/>
          <w:szCs w:val="24"/>
        </w:rPr>
        <w:t xml:space="preserve">; to neplatí, ak objednávka súvisí s povinne zverejňovanou zmluvou, ktorá </w:t>
      </w:r>
      <w:r w:rsidRPr="002A344F" w:rsidR="00AC1202">
        <w:rPr>
          <w:rFonts w:ascii="Times New Roman" w:hAnsi="Times New Roman"/>
          <w:sz w:val="24"/>
          <w:szCs w:val="24"/>
        </w:rPr>
        <w:t>nadobudla účinnosť podľa zákona</w:t>
      </w:r>
      <w:r w:rsidR="008E0363">
        <w:rPr>
          <w:rFonts w:ascii="Times New Roman" w:hAnsi="Times New Roman"/>
          <w:sz w:val="24"/>
          <w:szCs w:val="24"/>
        </w:rPr>
        <w:t>.</w:t>
      </w:r>
      <w:r w:rsidRPr="002A344F" w:rsidR="001643ED">
        <w:rPr>
          <w:rFonts w:ascii="Times New Roman" w:hAnsi="Times New Roman"/>
          <w:sz w:val="24"/>
          <w:szCs w:val="24"/>
          <w:vertAlign w:val="superscript"/>
        </w:rPr>
        <w:t>7g</w:t>
      </w:r>
      <w:r w:rsidRPr="002A344F" w:rsidR="001643ED">
        <w:rPr>
          <w:rFonts w:ascii="Times New Roman" w:hAnsi="Times New Roman"/>
          <w:sz w:val="24"/>
          <w:szCs w:val="24"/>
        </w:rPr>
        <w:t xml:space="preserve">) Údaje podľa odseku 1 písm. b) povinná osoba zverejní </w:t>
      </w:r>
      <w:r w:rsidRPr="005F1D42" w:rsidR="001643ED">
        <w:rPr>
          <w:rFonts w:ascii="Times New Roman" w:hAnsi="Times New Roman"/>
          <w:sz w:val="24"/>
          <w:szCs w:val="24"/>
        </w:rPr>
        <w:t xml:space="preserve">do 30 dní odo dňa </w:t>
      </w:r>
      <w:r w:rsidRPr="000A1891" w:rsidR="00C935E6">
        <w:rPr>
          <w:rFonts w:ascii="Times New Roman" w:hAnsi="Times New Roman"/>
          <w:sz w:val="24"/>
          <w:szCs w:val="24"/>
        </w:rPr>
        <w:t>zaplatenia</w:t>
      </w:r>
      <w:r w:rsidR="00EC1730">
        <w:rPr>
          <w:rFonts w:ascii="Times New Roman" w:hAnsi="Times New Roman"/>
          <w:sz w:val="24"/>
          <w:szCs w:val="24"/>
        </w:rPr>
        <w:t xml:space="preserve"> faktúry</w:t>
      </w:r>
      <w:r w:rsidRPr="000A1891" w:rsidR="001643ED">
        <w:rPr>
          <w:rFonts w:ascii="Times New Roman" w:hAnsi="Times New Roman"/>
          <w:sz w:val="24"/>
          <w:szCs w:val="24"/>
        </w:rPr>
        <w:t>.</w:t>
      </w:r>
    </w:p>
    <w:p w:rsidR="00220908" w:rsidRPr="001A6946" w:rsidP="00CD1D4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33E8" w:rsidRPr="001A6946" w:rsidP="008E0363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A6946" w:rsidR="00187322">
        <w:rPr>
          <w:rFonts w:ascii="Times New Roman" w:hAnsi="Times New Roman"/>
          <w:sz w:val="24"/>
          <w:szCs w:val="24"/>
        </w:rPr>
        <w:t>(3</w:t>
      </w:r>
      <w:r w:rsidRPr="001A6946" w:rsidR="00887A5D">
        <w:rPr>
          <w:rFonts w:ascii="Times New Roman" w:hAnsi="Times New Roman"/>
          <w:sz w:val="24"/>
          <w:szCs w:val="24"/>
        </w:rPr>
        <w:t xml:space="preserve">) Povinnosť zverejňovať údaje podľa </w:t>
      </w:r>
      <w:r w:rsidRPr="0093619E" w:rsidR="0093619E">
        <w:rPr>
          <w:rFonts w:ascii="Times New Roman" w:hAnsi="Times New Roman"/>
          <w:sz w:val="24"/>
          <w:szCs w:val="24"/>
        </w:rPr>
        <w:t>odsekov 1 a 2</w:t>
      </w:r>
      <w:r w:rsidRPr="001A6946" w:rsidR="00887A5D">
        <w:rPr>
          <w:rFonts w:ascii="Times New Roman" w:hAnsi="Times New Roman"/>
          <w:sz w:val="24"/>
          <w:szCs w:val="24"/>
        </w:rPr>
        <w:t xml:space="preserve"> možno splniť zverejnením</w:t>
      </w:r>
      <w:r w:rsidRPr="001A6946" w:rsidR="00961CB4">
        <w:rPr>
          <w:rFonts w:ascii="Times New Roman" w:hAnsi="Times New Roman"/>
          <w:sz w:val="24"/>
          <w:szCs w:val="24"/>
        </w:rPr>
        <w:t xml:space="preserve"> objednávky alebo faktúry v súlade so skutočným stavom po </w:t>
      </w:r>
      <w:r w:rsidRPr="001A6946" w:rsidR="00AC3C38">
        <w:rPr>
          <w:rFonts w:ascii="Times New Roman" w:hAnsi="Times New Roman"/>
          <w:sz w:val="24"/>
          <w:szCs w:val="24"/>
        </w:rPr>
        <w:t>zabezpečení nezverejnenia</w:t>
      </w:r>
      <w:r w:rsidRPr="001A6946" w:rsidR="00961CB4">
        <w:rPr>
          <w:rFonts w:ascii="Times New Roman" w:hAnsi="Times New Roman"/>
          <w:sz w:val="24"/>
          <w:szCs w:val="24"/>
        </w:rPr>
        <w:t xml:space="preserve"> </w:t>
      </w:r>
      <w:r w:rsidRPr="001A6946" w:rsidR="00AC3C38">
        <w:rPr>
          <w:rFonts w:ascii="Times New Roman" w:hAnsi="Times New Roman"/>
          <w:sz w:val="24"/>
          <w:szCs w:val="24"/>
        </w:rPr>
        <w:t>jej</w:t>
      </w:r>
      <w:r w:rsidRPr="001A6946" w:rsidR="00961CB4">
        <w:rPr>
          <w:rFonts w:ascii="Times New Roman" w:hAnsi="Times New Roman"/>
          <w:sz w:val="24"/>
          <w:szCs w:val="24"/>
        </w:rPr>
        <w:t xml:space="preserve"> čast</w:t>
      </w:r>
      <w:r w:rsidRPr="001A6946" w:rsidR="00AC3C38">
        <w:rPr>
          <w:rFonts w:ascii="Times New Roman" w:hAnsi="Times New Roman"/>
          <w:sz w:val="24"/>
          <w:szCs w:val="24"/>
        </w:rPr>
        <w:t>i obsahujúcej</w:t>
      </w:r>
      <w:r w:rsidRPr="001A6946" w:rsidR="00961CB4">
        <w:rPr>
          <w:rFonts w:ascii="Times New Roman" w:hAnsi="Times New Roman"/>
          <w:sz w:val="24"/>
          <w:szCs w:val="24"/>
        </w:rPr>
        <w:t xml:space="preserve"> informáciu, ktorá sa podľa tohto zákona nesprístupňuje</w:t>
      </w:r>
      <w:r w:rsidRPr="001A6946">
        <w:rPr>
          <w:rFonts w:ascii="Times New Roman" w:hAnsi="Times New Roman"/>
          <w:sz w:val="24"/>
          <w:szCs w:val="24"/>
        </w:rPr>
        <w:t>.</w:t>
      </w:r>
    </w:p>
    <w:p w:rsidR="00ED33E8" w:rsidRPr="001A6946" w:rsidP="00CD1D4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33E8" w:rsidRPr="002A344F" w:rsidP="008E0363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A6946">
        <w:rPr>
          <w:rFonts w:ascii="Times New Roman" w:hAnsi="Times New Roman"/>
          <w:sz w:val="24"/>
          <w:szCs w:val="24"/>
        </w:rPr>
        <w:t>(</w:t>
      </w:r>
      <w:r w:rsidRPr="001A6946" w:rsidR="00187322">
        <w:rPr>
          <w:rFonts w:ascii="Times New Roman" w:hAnsi="Times New Roman"/>
          <w:sz w:val="24"/>
          <w:szCs w:val="24"/>
        </w:rPr>
        <w:t>4</w:t>
      </w:r>
      <w:r w:rsidRPr="001A6946">
        <w:rPr>
          <w:rFonts w:ascii="Times New Roman" w:hAnsi="Times New Roman"/>
          <w:sz w:val="24"/>
          <w:szCs w:val="24"/>
        </w:rPr>
        <w:t xml:space="preserve">) </w:t>
      </w:r>
      <w:r w:rsidRPr="001A6946" w:rsidR="00FA419B">
        <w:rPr>
          <w:rFonts w:ascii="Times New Roman" w:hAnsi="Times New Roman"/>
          <w:sz w:val="24"/>
          <w:szCs w:val="24"/>
        </w:rPr>
        <w:t xml:space="preserve">Povinnosť zverejňovať údaje podľa </w:t>
      </w:r>
      <w:r w:rsidRPr="0093619E" w:rsidR="0093619E">
        <w:rPr>
          <w:rFonts w:ascii="Times New Roman" w:hAnsi="Times New Roman"/>
          <w:sz w:val="24"/>
          <w:szCs w:val="24"/>
        </w:rPr>
        <w:t>odsekov 1 a 2</w:t>
      </w:r>
      <w:r w:rsidRPr="001A6946" w:rsidR="00FA419B">
        <w:rPr>
          <w:rFonts w:ascii="Times New Roman" w:hAnsi="Times New Roman"/>
          <w:sz w:val="24"/>
          <w:szCs w:val="24"/>
        </w:rPr>
        <w:t xml:space="preserve"> </w:t>
      </w:r>
      <w:r w:rsidRPr="001A6946">
        <w:rPr>
          <w:rFonts w:ascii="Times New Roman" w:hAnsi="Times New Roman"/>
          <w:sz w:val="24"/>
          <w:szCs w:val="24"/>
        </w:rPr>
        <w:t xml:space="preserve">alebo splnenie tejto povinnosti spôsobom ustanoveným v odseku </w:t>
      </w:r>
      <w:r w:rsidRPr="001A6946" w:rsidR="00FA419B">
        <w:rPr>
          <w:rFonts w:ascii="Times New Roman" w:hAnsi="Times New Roman"/>
          <w:sz w:val="24"/>
          <w:szCs w:val="24"/>
        </w:rPr>
        <w:t>3</w:t>
      </w:r>
      <w:r w:rsidRPr="001A6946">
        <w:rPr>
          <w:rFonts w:ascii="Times New Roman" w:hAnsi="Times New Roman"/>
          <w:sz w:val="24"/>
          <w:szCs w:val="24"/>
        </w:rPr>
        <w:t xml:space="preserve"> </w:t>
      </w:r>
      <w:r w:rsidRPr="00DC4561" w:rsidR="0093619E">
        <w:rPr>
          <w:rFonts w:ascii="Times New Roman" w:hAnsi="Times New Roman"/>
          <w:sz w:val="24"/>
          <w:szCs w:val="24"/>
        </w:rPr>
        <w:t>sa nevzťahuje</w:t>
      </w:r>
      <w:r w:rsidRPr="0093619E" w:rsidR="0093619E">
        <w:rPr>
          <w:rFonts w:ascii="Times New Roman" w:hAnsi="Times New Roman"/>
          <w:sz w:val="24"/>
          <w:szCs w:val="24"/>
        </w:rPr>
        <w:t xml:space="preserve"> </w:t>
      </w:r>
      <w:r w:rsidRPr="00DC4561" w:rsidR="0093619E">
        <w:rPr>
          <w:rFonts w:ascii="Times New Roman" w:hAnsi="Times New Roman"/>
          <w:sz w:val="24"/>
          <w:szCs w:val="24"/>
        </w:rPr>
        <w:t>na objednávku alebo faktúru súvisiacu</w:t>
      </w:r>
      <w:r w:rsidRPr="001A6946">
        <w:rPr>
          <w:rFonts w:ascii="Times New Roman" w:hAnsi="Times New Roman"/>
          <w:sz w:val="24"/>
          <w:szCs w:val="24"/>
        </w:rPr>
        <w:t xml:space="preserve"> so zmluvou, ktorá nie je podľa </w:t>
      </w:r>
      <w:r w:rsidRPr="00740992">
        <w:rPr>
          <w:rFonts w:ascii="Times New Roman" w:hAnsi="Times New Roman"/>
          <w:sz w:val="24"/>
          <w:szCs w:val="24"/>
        </w:rPr>
        <w:t xml:space="preserve">§ 5a </w:t>
      </w:r>
      <w:r w:rsidRPr="00740992" w:rsidR="00B23722">
        <w:rPr>
          <w:rFonts w:ascii="Times New Roman" w:hAnsi="Times New Roman"/>
          <w:sz w:val="24"/>
          <w:szCs w:val="24"/>
        </w:rPr>
        <w:t>ods.</w:t>
      </w:r>
      <w:r w:rsidRPr="00740992">
        <w:rPr>
          <w:rFonts w:ascii="Times New Roman" w:hAnsi="Times New Roman"/>
          <w:sz w:val="24"/>
          <w:szCs w:val="24"/>
        </w:rPr>
        <w:t xml:space="preserve"> </w:t>
      </w:r>
      <w:r w:rsidR="00533793">
        <w:rPr>
          <w:rFonts w:ascii="Times New Roman" w:hAnsi="Times New Roman"/>
          <w:sz w:val="24"/>
          <w:szCs w:val="24"/>
        </w:rPr>
        <w:t>5</w:t>
      </w:r>
      <w:r w:rsidRPr="001A6946">
        <w:rPr>
          <w:rFonts w:ascii="Times New Roman" w:hAnsi="Times New Roman"/>
          <w:sz w:val="24"/>
          <w:szCs w:val="24"/>
        </w:rPr>
        <w:t xml:space="preserve"> povinne</w:t>
      </w:r>
      <w:r w:rsidRPr="002A344F">
        <w:rPr>
          <w:rFonts w:ascii="Times New Roman" w:hAnsi="Times New Roman"/>
          <w:sz w:val="24"/>
          <w:szCs w:val="24"/>
        </w:rPr>
        <w:t xml:space="preserve"> zverejňovanou zmluvou. </w:t>
      </w:r>
    </w:p>
    <w:p w:rsidR="00D734B0" w:rsidRPr="002A344F" w:rsidP="00CD1D4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34B0" w:rsidRPr="002A344F" w:rsidP="008E0363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A344F">
        <w:rPr>
          <w:rFonts w:ascii="Times New Roman" w:hAnsi="Times New Roman"/>
          <w:sz w:val="24"/>
          <w:szCs w:val="24"/>
        </w:rPr>
        <w:t>(</w:t>
      </w:r>
      <w:r w:rsidR="00187322">
        <w:rPr>
          <w:rFonts w:ascii="Times New Roman" w:hAnsi="Times New Roman"/>
          <w:sz w:val="24"/>
          <w:szCs w:val="24"/>
        </w:rPr>
        <w:t>5</w:t>
      </w:r>
      <w:r w:rsidRPr="002A344F">
        <w:rPr>
          <w:rFonts w:ascii="Times New Roman" w:hAnsi="Times New Roman"/>
          <w:sz w:val="24"/>
          <w:szCs w:val="24"/>
        </w:rPr>
        <w:t xml:space="preserve">) </w:t>
      </w:r>
      <w:r w:rsidRPr="00987527" w:rsidR="00987527">
        <w:rPr>
          <w:rFonts w:ascii="Times New Roman" w:hAnsi="Times New Roman"/>
          <w:sz w:val="24"/>
          <w:szCs w:val="24"/>
        </w:rPr>
        <w:t>Povinná osoba je povinná zverejňovať údaje podľa odsekov 1 a 2 alebo plniť povinnosť spôsobom ustanoveným v odseku 3 nepretržite počas piatich rokov odo dňa ich zverejnenia.</w:t>
      </w:r>
      <w:r w:rsidRPr="002A344F" w:rsidR="00AC1202">
        <w:rPr>
          <w:rFonts w:ascii="Times New Roman" w:hAnsi="Times New Roman"/>
          <w:sz w:val="24"/>
          <w:szCs w:val="24"/>
        </w:rPr>
        <w:t>“.</w:t>
      </w:r>
      <w:r w:rsidRPr="002A344F">
        <w:rPr>
          <w:rFonts w:ascii="Times New Roman" w:hAnsi="Times New Roman"/>
          <w:sz w:val="24"/>
          <w:szCs w:val="24"/>
        </w:rPr>
        <w:t xml:space="preserve"> </w:t>
      </w:r>
    </w:p>
    <w:p w:rsidR="00845C5F" w:rsidP="00CD1D47">
      <w:pPr>
        <w:bidi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AA6254" w:rsidRPr="008C7E89" w:rsidP="00AA625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7E89">
        <w:rPr>
          <w:rFonts w:ascii="Times New Roman" w:hAnsi="Times New Roman"/>
          <w:b/>
          <w:sz w:val="24"/>
          <w:szCs w:val="24"/>
        </w:rPr>
        <w:t xml:space="preserve">15. </w:t>
      </w:r>
      <w:r w:rsidRPr="008C7E89">
        <w:rPr>
          <w:rFonts w:ascii="Times New Roman" w:hAnsi="Times New Roman"/>
          <w:sz w:val="24"/>
          <w:szCs w:val="24"/>
        </w:rPr>
        <w:t>V § 11 ods. 1 sa za písmeno d) vkladá nové písmeno e), ktoré znie:</w:t>
      </w:r>
    </w:p>
    <w:p w:rsidR="00AA6254" w:rsidRPr="008C7E89" w:rsidP="00AA625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7E89">
        <w:rPr>
          <w:rFonts w:ascii="Times New Roman" w:hAnsi="Times New Roman"/>
          <w:sz w:val="24"/>
          <w:szCs w:val="24"/>
        </w:rPr>
        <w:t>„e) sa týka zmierovacieho konania,  arbitrážneho konania alebo  rozhodcovského konania okrem informácie o rozhodnutí alebo o výsledku konania, ak jej sprístupnenie nezakazujú osobitné predpisy,“.</w:t>
      </w:r>
    </w:p>
    <w:p w:rsidR="00AA6254" w:rsidRPr="008C7E89" w:rsidP="00AA6254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C7E89">
        <w:rPr>
          <w:rFonts w:ascii="Times New Roman" w:hAnsi="Times New Roman"/>
          <w:sz w:val="24"/>
          <w:szCs w:val="24"/>
        </w:rPr>
        <w:t> </w:t>
      </w:r>
    </w:p>
    <w:p w:rsidR="00AA6254" w:rsidRPr="00AA6254" w:rsidP="005C68F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7E89">
        <w:rPr>
          <w:rFonts w:ascii="Times New Roman" w:hAnsi="Times New Roman"/>
          <w:sz w:val="24"/>
          <w:szCs w:val="24"/>
        </w:rPr>
        <w:t xml:space="preserve">Doterajšie písmená e) až h) sa </w:t>
      </w:r>
      <w:r w:rsidR="008C7E89">
        <w:rPr>
          <w:rFonts w:ascii="Times New Roman" w:hAnsi="Times New Roman"/>
          <w:sz w:val="24"/>
          <w:szCs w:val="24"/>
        </w:rPr>
        <w:t>označujú ako písmená f) až i).</w:t>
      </w:r>
      <w:r w:rsidRPr="00AA6254">
        <w:rPr>
          <w:rFonts w:ascii="Times New Roman" w:hAnsi="Times New Roman"/>
          <w:sz w:val="24"/>
          <w:szCs w:val="24"/>
        </w:rPr>
        <w:t xml:space="preserve"> </w:t>
      </w:r>
    </w:p>
    <w:p w:rsidR="00AA6254" w:rsidP="00CD1D47">
      <w:pPr>
        <w:bidi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67B7F" w:rsidRPr="002A344F" w:rsidP="00CD1D47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="001B391F">
        <w:rPr>
          <w:rFonts w:ascii="Times New Roman" w:hAnsi="Times New Roman"/>
          <w:b/>
          <w:color w:val="000000"/>
          <w:sz w:val="24"/>
          <w:szCs w:val="24"/>
        </w:rPr>
        <w:t>1</w:t>
      </w:r>
      <w:r w:rsidR="00AA6254">
        <w:rPr>
          <w:rFonts w:ascii="Times New Roman" w:hAnsi="Times New Roman"/>
          <w:b/>
          <w:color w:val="000000"/>
          <w:sz w:val="24"/>
          <w:szCs w:val="24"/>
        </w:rPr>
        <w:t>6</w:t>
      </w:r>
      <w:r w:rsidRPr="002A344F" w:rsidR="004A6248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Pr="002A344F">
        <w:rPr>
          <w:rFonts w:ascii="Times New Roman" w:hAnsi="Times New Roman"/>
          <w:color w:val="000000"/>
          <w:sz w:val="24"/>
          <w:szCs w:val="24"/>
        </w:rPr>
        <w:t xml:space="preserve">Za § 22c sa vkladá § 22d, ktorý vrátane nadpisu znie: </w:t>
      </w:r>
    </w:p>
    <w:p w:rsidR="00667B7F" w:rsidRPr="002A344F" w:rsidP="00CD1D47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67B7F" w:rsidRPr="002A344F" w:rsidP="00CD1D47">
      <w:pPr>
        <w:bidi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2A344F">
        <w:rPr>
          <w:rFonts w:ascii="Times New Roman" w:hAnsi="Times New Roman"/>
          <w:color w:val="000000"/>
          <w:sz w:val="24"/>
          <w:szCs w:val="24"/>
        </w:rPr>
        <w:t>„</w:t>
      </w:r>
      <w:r w:rsidRPr="002A344F">
        <w:rPr>
          <w:rFonts w:ascii="Times New Roman" w:hAnsi="Times New Roman"/>
          <w:color w:val="000000"/>
          <w:sz w:val="24"/>
          <w:szCs w:val="24"/>
          <w:lang w:eastAsia="sk-SK"/>
        </w:rPr>
        <w:t>§</w:t>
      </w:r>
      <w:r w:rsidR="001C28D7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2A344F" w:rsidR="00576685">
        <w:rPr>
          <w:rFonts w:ascii="Times New Roman" w:hAnsi="Times New Roman"/>
          <w:color w:val="000000"/>
          <w:sz w:val="24"/>
          <w:szCs w:val="24"/>
        </w:rPr>
        <w:t>22d</w:t>
      </w:r>
    </w:p>
    <w:p w:rsidR="00576685" w:rsidRPr="002A344F" w:rsidP="00CD1D47">
      <w:pPr>
        <w:bidi w:val="0"/>
        <w:spacing w:after="0" w:line="240" w:lineRule="auto"/>
        <w:jc w:val="center"/>
        <w:outlineLvl w:val="4"/>
        <w:rPr>
          <w:rFonts w:ascii="Times New Roman" w:hAnsi="Times New Roman"/>
          <w:bCs/>
          <w:color w:val="000000"/>
          <w:sz w:val="24"/>
          <w:szCs w:val="24"/>
          <w:lang w:eastAsia="sk-SK"/>
        </w:rPr>
      </w:pPr>
      <w:r w:rsidRPr="002A344F">
        <w:rPr>
          <w:rFonts w:ascii="Times New Roman" w:hAnsi="Times New Roman"/>
          <w:bCs/>
          <w:color w:val="000000"/>
          <w:sz w:val="24"/>
          <w:szCs w:val="24"/>
          <w:lang w:eastAsia="sk-SK"/>
        </w:rPr>
        <w:t>Prechodné ustanovenie</w:t>
        <w:br/>
        <w:t>k úpravám účinným od 1. januára 2012</w:t>
      </w:r>
    </w:p>
    <w:p w:rsidR="00576685" w:rsidRPr="002A344F" w:rsidP="00CD1D4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709F" w:rsidRPr="002A344F" w:rsidP="00CD1D47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A6946">
        <w:rPr>
          <w:rFonts w:ascii="Times New Roman" w:hAnsi="Times New Roman"/>
          <w:sz w:val="24"/>
          <w:szCs w:val="24"/>
        </w:rPr>
        <w:t xml:space="preserve">Ustanovenia tohto zákona sa vzťahujú na povinne zverejňovanú zmluvu uzavretú </w:t>
      </w:r>
      <w:r w:rsidR="0093619E">
        <w:rPr>
          <w:rFonts w:ascii="Times New Roman" w:hAnsi="Times New Roman"/>
          <w:sz w:val="24"/>
          <w:szCs w:val="24"/>
        </w:rPr>
        <w:t>po</w:t>
      </w:r>
      <w:r w:rsidRPr="001A6946" w:rsidR="0093619E">
        <w:rPr>
          <w:rFonts w:ascii="Times New Roman" w:hAnsi="Times New Roman"/>
          <w:sz w:val="24"/>
          <w:szCs w:val="24"/>
        </w:rPr>
        <w:t xml:space="preserve"> </w:t>
      </w:r>
      <w:r w:rsidR="00DC4561">
        <w:rPr>
          <w:rFonts w:ascii="Times New Roman" w:hAnsi="Times New Roman"/>
          <w:sz w:val="24"/>
          <w:szCs w:val="24"/>
        </w:rPr>
        <w:t>1. januári</w:t>
      </w:r>
      <w:r w:rsidRPr="001A6946">
        <w:rPr>
          <w:rFonts w:ascii="Times New Roman" w:hAnsi="Times New Roman"/>
          <w:sz w:val="24"/>
          <w:szCs w:val="24"/>
        </w:rPr>
        <w:t xml:space="preserve"> 2012, na objednávku tovarov a služieb vyhotovenú </w:t>
      </w:r>
      <w:r w:rsidR="0093619E">
        <w:rPr>
          <w:rFonts w:ascii="Times New Roman" w:hAnsi="Times New Roman"/>
          <w:sz w:val="24"/>
          <w:szCs w:val="24"/>
        </w:rPr>
        <w:t>po</w:t>
      </w:r>
      <w:r w:rsidRPr="001A6946" w:rsidR="0093619E">
        <w:rPr>
          <w:rFonts w:ascii="Times New Roman" w:hAnsi="Times New Roman"/>
          <w:sz w:val="24"/>
          <w:szCs w:val="24"/>
        </w:rPr>
        <w:t xml:space="preserve"> </w:t>
      </w:r>
      <w:r w:rsidR="00DC4561">
        <w:rPr>
          <w:rFonts w:ascii="Times New Roman" w:hAnsi="Times New Roman"/>
          <w:sz w:val="24"/>
          <w:szCs w:val="24"/>
        </w:rPr>
        <w:t>1. januári</w:t>
      </w:r>
      <w:r w:rsidRPr="001A6946" w:rsidR="00696DCA">
        <w:rPr>
          <w:rFonts w:ascii="Times New Roman" w:hAnsi="Times New Roman"/>
          <w:sz w:val="24"/>
          <w:szCs w:val="24"/>
        </w:rPr>
        <w:t xml:space="preserve"> 2012</w:t>
      </w:r>
      <w:r w:rsidRPr="001A6946">
        <w:rPr>
          <w:rFonts w:ascii="Times New Roman" w:hAnsi="Times New Roman"/>
          <w:sz w:val="24"/>
          <w:szCs w:val="24"/>
        </w:rPr>
        <w:t xml:space="preserve"> a na faktúru doručenú alebo zaplatenú </w:t>
      </w:r>
      <w:r w:rsidR="0093619E">
        <w:rPr>
          <w:rFonts w:ascii="Times New Roman" w:hAnsi="Times New Roman"/>
          <w:sz w:val="24"/>
          <w:szCs w:val="24"/>
        </w:rPr>
        <w:t>po</w:t>
      </w:r>
      <w:r w:rsidRPr="001A6946" w:rsidR="0093619E">
        <w:rPr>
          <w:rFonts w:ascii="Times New Roman" w:hAnsi="Times New Roman"/>
          <w:sz w:val="24"/>
          <w:szCs w:val="24"/>
        </w:rPr>
        <w:t xml:space="preserve"> </w:t>
      </w:r>
      <w:r w:rsidRPr="001A6946" w:rsidR="00696DCA">
        <w:rPr>
          <w:rFonts w:ascii="Times New Roman" w:hAnsi="Times New Roman"/>
          <w:sz w:val="24"/>
          <w:szCs w:val="24"/>
        </w:rPr>
        <w:t>1. január</w:t>
      </w:r>
      <w:r w:rsidR="00DC4561">
        <w:rPr>
          <w:rFonts w:ascii="Times New Roman" w:hAnsi="Times New Roman"/>
          <w:sz w:val="24"/>
          <w:szCs w:val="24"/>
        </w:rPr>
        <w:t>i</w:t>
      </w:r>
      <w:r w:rsidRPr="001A6946" w:rsidR="00696DCA">
        <w:rPr>
          <w:rFonts w:ascii="Times New Roman" w:hAnsi="Times New Roman"/>
          <w:sz w:val="24"/>
          <w:szCs w:val="24"/>
        </w:rPr>
        <w:t xml:space="preserve"> 2012</w:t>
      </w:r>
      <w:r w:rsidRPr="001A6946">
        <w:rPr>
          <w:rFonts w:ascii="Times New Roman" w:hAnsi="Times New Roman"/>
          <w:sz w:val="24"/>
          <w:szCs w:val="24"/>
        </w:rPr>
        <w:t>.</w:t>
      </w:r>
      <w:r w:rsidR="00E23E47">
        <w:rPr>
          <w:rFonts w:ascii="Times New Roman" w:hAnsi="Times New Roman"/>
          <w:sz w:val="24"/>
          <w:szCs w:val="24"/>
        </w:rPr>
        <w:t xml:space="preserve">“. </w:t>
      </w:r>
    </w:p>
    <w:p w:rsidR="00576685" w:rsidRPr="002A344F" w:rsidP="00CD1D47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76685" w:rsidRPr="002A344F" w:rsidP="00CD1D47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="007F520A">
        <w:rPr>
          <w:rFonts w:ascii="Times New Roman" w:hAnsi="Times New Roman"/>
          <w:b/>
          <w:color w:val="000000"/>
          <w:sz w:val="24"/>
          <w:szCs w:val="24"/>
        </w:rPr>
        <w:t>1</w:t>
      </w:r>
      <w:r w:rsidR="00AA6254">
        <w:rPr>
          <w:rFonts w:ascii="Times New Roman" w:hAnsi="Times New Roman"/>
          <w:b/>
          <w:color w:val="000000"/>
          <w:sz w:val="24"/>
          <w:szCs w:val="24"/>
        </w:rPr>
        <w:t>7</w:t>
      </w:r>
      <w:r w:rsidRPr="002A344F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Pr="002A344F" w:rsidR="009D7A5D">
        <w:rPr>
          <w:rFonts w:ascii="Times New Roman" w:hAnsi="Times New Roman"/>
          <w:color w:val="000000"/>
          <w:sz w:val="24"/>
          <w:szCs w:val="24"/>
        </w:rPr>
        <w:t>Za</w:t>
      </w:r>
      <w:r w:rsidRPr="002A344F" w:rsidR="009D7A5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2A344F">
        <w:rPr>
          <w:rFonts w:ascii="Times New Roman" w:hAnsi="Times New Roman"/>
          <w:color w:val="000000"/>
          <w:sz w:val="24"/>
          <w:szCs w:val="24"/>
        </w:rPr>
        <w:t xml:space="preserve">§ 23 </w:t>
      </w:r>
      <w:r w:rsidRPr="002A344F" w:rsidR="009D7A5D">
        <w:rPr>
          <w:rFonts w:ascii="Times New Roman" w:hAnsi="Times New Roman"/>
          <w:color w:val="000000"/>
          <w:sz w:val="24"/>
          <w:szCs w:val="24"/>
        </w:rPr>
        <w:t xml:space="preserve">sa vkladá § 24, ktorý </w:t>
      </w:r>
      <w:r w:rsidRPr="002A344F">
        <w:rPr>
          <w:rFonts w:ascii="Times New Roman" w:hAnsi="Times New Roman"/>
          <w:color w:val="000000"/>
          <w:sz w:val="24"/>
          <w:szCs w:val="24"/>
        </w:rPr>
        <w:t xml:space="preserve">znie: </w:t>
      </w:r>
    </w:p>
    <w:p w:rsidR="00576685" w:rsidRPr="002A344F" w:rsidP="00CD1D47">
      <w:pPr>
        <w:bidi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096AE8" w:rsidRPr="002A344F" w:rsidP="00CD1D47">
      <w:pPr>
        <w:bidi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2A344F" w:rsidR="00576685">
        <w:rPr>
          <w:rFonts w:ascii="Times New Roman" w:hAnsi="Times New Roman"/>
          <w:color w:val="000000"/>
          <w:sz w:val="24"/>
          <w:szCs w:val="24"/>
        </w:rPr>
        <w:t>„</w:t>
      </w:r>
      <w:r w:rsidRPr="002A344F" w:rsidR="009D7A5D">
        <w:rPr>
          <w:rFonts w:ascii="Times New Roman" w:hAnsi="Times New Roman"/>
          <w:color w:val="000000"/>
          <w:sz w:val="24"/>
          <w:szCs w:val="24"/>
        </w:rPr>
        <w:t>§ 24</w:t>
      </w:r>
    </w:p>
    <w:p w:rsidR="009D7A5D" w:rsidRPr="002A344F" w:rsidP="00CD1D47">
      <w:pPr>
        <w:bidi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A1401" w:rsidRPr="002A344F" w:rsidP="008E0363">
      <w:pPr>
        <w:bidi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="008E0363">
        <w:rPr>
          <w:rFonts w:ascii="Times New Roman" w:hAnsi="Times New Roman"/>
          <w:color w:val="000000"/>
          <w:sz w:val="24"/>
          <w:szCs w:val="24"/>
        </w:rPr>
        <w:t>Zrušuje sa n</w:t>
      </w:r>
      <w:r w:rsidRPr="002A344F">
        <w:rPr>
          <w:rFonts w:ascii="Times New Roman" w:hAnsi="Times New Roman"/>
          <w:color w:val="000000"/>
          <w:sz w:val="24"/>
          <w:szCs w:val="24"/>
        </w:rPr>
        <w:t>ariadenie vlády</w:t>
      </w:r>
      <w:r w:rsidRPr="002A344F" w:rsidR="00DA1B6F">
        <w:rPr>
          <w:rFonts w:ascii="Times New Roman" w:hAnsi="Times New Roman"/>
          <w:color w:val="000000"/>
          <w:sz w:val="24"/>
          <w:szCs w:val="24"/>
        </w:rPr>
        <w:t xml:space="preserve"> Slovenskej republiky č.</w:t>
      </w:r>
      <w:r w:rsidRPr="002A344F">
        <w:rPr>
          <w:rFonts w:ascii="Times New Roman" w:hAnsi="Times New Roman"/>
          <w:color w:val="000000"/>
          <w:sz w:val="24"/>
          <w:szCs w:val="24"/>
        </w:rPr>
        <w:t xml:space="preserve"> 118/2011 Z.</w:t>
      </w:r>
      <w:r w:rsidRPr="002A344F" w:rsidR="009D7A5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A344F">
        <w:rPr>
          <w:rFonts w:ascii="Times New Roman" w:hAnsi="Times New Roman"/>
          <w:color w:val="000000"/>
          <w:sz w:val="24"/>
          <w:szCs w:val="24"/>
        </w:rPr>
        <w:t>z.</w:t>
      </w:r>
      <w:r w:rsidR="000B7866">
        <w:rPr>
          <w:rFonts w:ascii="Times New Roman" w:hAnsi="Times New Roman"/>
          <w:color w:val="000000"/>
          <w:sz w:val="24"/>
          <w:szCs w:val="24"/>
        </w:rPr>
        <w:t>,</w:t>
      </w:r>
      <w:r w:rsidRPr="002A344F">
        <w:rPr>
          <w:rFonts w:ascii="Times New Roman" w:hAnsi="Times New Roman"/>
          <w:color w:val="000000"/>
          <w:sz w:val="24"/>
          <w:szCs w:val="24"/>
        </w:rPr>
        <w:t xml:space="preserve"> ktorým sa ustanovuje hodnota objednávok tovarov a služieb a faktúr za tovary a služby, ktoré sa nezverejňujú.</w:t>
      </w:r>
      <w:r w:rsidRPr="002A344F" w:rsidR="003B1C23">
        <w:rPr>
          <w:rFonts w:ascii="Times New Roman" w:hAnsi="Times New Roman"/>
          <w:color w:val="000000"/>
          <w:sz w:val="24"/>
          <w:szCs w:val="24"/>
        </w:rPr>
        <w:t xml:space="preserve">“. </w:t>
      </w:r>
      <w:r w:rsidRPr="002A344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A1401" w:rsidRPr="002A344F" w:rsidP="00CD1D47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96AE8" w:rsidRPr="002A344F" w:rsidP="00CD1D47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344F">
        <w:rPr>
          <w:rFonts w:ascii="Times New Roman" w:hAnsi="Times New Roman"/>
          <w:b/>
          <w:sz w:val="24"/>
          <w:szCs w:val="24"/>
        </w:rPr>
        <w:t>Čl. II</w:t>
      </w:r>
    </w:p>
    <w:p w:rsidR="00084D0F" w:rsidRPr="002A344F" w:rsidP="00CD1D47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96AE8" w:rsidRPr="002A344F" w:rsidP="008E0363">
      <w:pPr>
        <w:bidi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2A344F">
        <w:rPr>
          <w:rFonts w:ascii="Times New Roman" w:hAnsi="Times New Roman"/>
          <w:color w:val="000000"/>
          <w:sz w:val="24"/>
          <w:szCs w:val="24"/>
        </w:rPr>
        <w:t>Tento zákon nadobúda účinnosť 1. januára 2012.</w:t>
      </w:r>
    </w:p>
    <w:p w:rsidR="00096AE8" w:rsidRPr="002A344F" w:rsidP="00CD1D47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Sect="00587F68">
      <w:footerReference w:type="default" r:id="rId4"/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Verdana">
    <w:altName w:val="Verdana"/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EUAlbertina-Regular-Identity-H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@EUAlbertina-Regular-Identity-H">
    <w:panose1 w:val="00000000000000000000"/>
    <w:charset w:val="80"/>
    <w:family w:val="auto"/>
    <w:pitch w:val="default"/>
    <w:sig w:usb0="00000000" w:usb1="00000000" w:usb2="0000000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53A" w:rsidRPr="00586AA8">
    <w:pPr>
      <w:pStyle w:val="Footer"/>
      <w:bidi w:val="0"/>
      <w:jc w:val="center"/>
      <w:rPr>
        <w:rFonts w:ascii="Times New Roman" w:hAnsi="Times New Roman"/>
        <w:sz w:val="24"/>
        <w:szCs w:val="24"/>
      </w:rPr>
    </w:pPr>
    <w:r w:rsidRPr="00586AA8">
      <w:rPr>
        <w:rFonts w:ascii="Times New Roman" w:hAnsi="Times New Roman"/>
        <w:sz w:val="24"/>
        <w:szCs w:val="24"/>
      </w:rPr>
      <w:fldChar w:fldCharType="begin"/>
    </w:r>
    <w:r w:rsidRPr="00586AA8">
      <w:rPr>
        <w:rFonts w:ascii="Times New Roman" w:hAnsi="Times New Roman"/>
        <w:sz w:val="24"/>
        <w:szCs w:val="24"/>
      </w:rPr>
      <w:instrText xml:space="preserve"> PAGE   \* MERGEFORMAT </w:instrText>
    </w:r>
    <w:r w:rsidRPr="00586AA8">
      <w:rPr>
        <w:rFonts w:ascii="Times New Roman" w:hAnsi="Times New Roman"/>
        <w:sz w:val="24"/>
        <w:szCs w:val="24"/>
      </w:rPr>
      <w:fldChar w:fldCharType="separate"/>
    </w:r>
    <w:r w:rsidR="0095769D">
      <w:rPr>
        <w:rFonts w:ascii="Times New Roman" w:hAnsi="Times New Roman"/>
        <w:noProof/>
        <w:sz w:val="24"/>
        <w:szCs w:val="24"/>
      </w:rPr>
      <w:t>2</w:t>
    </w:r>
    <w:r w:rsidRPr="00586AA8">
      <w:rPr>
        <w:rFonts w:ascii="Times New Roman" w:hAnsi="Times New Roman"/>
        <w:sz w:val="24"/>
        <w:szCs w:val="24"/>
      </w:rPr>
      <w:fldChar w:fldCharType="end"/>
    </w:r>
  </w:p>
  <w:p w:rsidR="00023EA5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B689C"/>
    <w:multiLevelType w:val="hybridMultilevel"/>
    <w:tmpl w:val="EC3C5034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1">
    <w:nsid w:val="16863A1A"/>
    <w:multiLevelType w:val="hybridMultilevel"/>
    <w:tmpl w:val="8812B2F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96C7F41"/>
    <w:multiLevelType w:val="hybridMultilevel"/>
    <w:tmpl w:val="7FB6EBD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23813C7D"/>
    <w:multiLevelType w:val="hybridMultilevel"/>
    <w:tmpl w:val="B440A92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55E416D"/>
    <w:multiLevelType w:val="hybridMultilevel"/>
    <w:tmpl w:val="9370DE1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2AFE7D88"/>
    <w:multiLevelType w:val="hybridMultilevel"/>
    <w:tmpl w:val="30E0728E"/>
    <w:lvl w:ilvl="0">
      <w:start w:val="2"/>
      <w:numFmt w:val="decimal"/>
      <w:lvlText w:val="%1."/>
      <w:lvlJc w:val="left"/>
      <w:pPr>
        <w:tabs>
          <w:tab w:val="num" w:pos="709"/>
        </w:tabs>
        <w:ind w:left="70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  <w:rPr>
        <w:rFonts w:cs="Times New Roman"/>
        <w:rtl w:val="0"/>
        <w:cs w:val="0"/>
      </w:rPr>
    </w:lvl>
  </w:abstractNum>
  <w:abstractNum w:abstractNumId="6">
    <w:nsid w:val="30E57807"/>
    <w:multiLevelType w:val="hybridMultilevel"/>
    <w:tmpl w:val="EB34A85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  <w:rPr>
        <w:rFonts w:cs="Times New Roman"/>
        <w:rtl w:val="0"/>
        <w:cs w:val="0"/>
      </w:rPr>
    </w:lvl>
  </w:abstractNum>
  <w:abstractNum w:abstractNumId="7">
    <w:nsid w:val="463D578A"/>
    <w:multiLevelType w:val="hybridMultilevel"/>
    <w:tmpl w:val="34BA0F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4E4205ED"/>
    <w:multiLevelType w:val="hybridMultilevel"/>
    <w:tmpl w:val="A53A3C6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5"/>
  </w:num>
  <w:num w:numId="5">
    <w:abstractNumId w:val="6"/>
  </w:num>
  <w:num w:numId="6">
    <w:abstractNumId w:val="2"/>
  </w:num>
  <w:num w:numId="7">
    <w:abstractNumId w:val="1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2E14B1"/>
    <w:rsid w:val="00000885"/>
    <w:rsid w:val="00001BD1"/>
    <w:rsid w:val="000032B9"/>
    <w:rsid w:val="00016E3C"/>
    <w:rsid w:val="0002010F"/>
    <w:rsid w:val="00022692"/>
    <w:rsid w:val="00023EA5"/>
    <w:rsid w:val="00023EAC"/>
    <w:rsid w:val="0002400B"/>
    <w:rsid w:val="000245B1"/>
    <w:rsid w:val="00037012"/>
    <w:rsid w:val="000442B8"/>
    <w:rsid w:val="00046209"/>
    <w:rsid w:val="00046F07"/>
    <w:rsid w:val="0005545C"/>
    <w:rsid w:val="0005566D"/>
    <w:rsid w:val="0005715D"/>
    <w:rsid w:val="0005720B"/>
    <w:rsid w:val="00057F43"/>
    <w:rsid w:val="000665EC"/>
    <w:rsid w:val="0007025F"/>
    <w:rsid w:val="00073D3D"/>
    <w:rsid w:val="000744B9"/>
    <w:rsid w:val="000766F0"/>
    <w:rsid w:val="00084D0F"/>
    <w:rsid w:val="00090580"/>
    <w:rsid w:val="00093F58"/>
    <w:rsid w:val="00094F39"/>
    <w:rsid w:val="00095CEB"/>
    <w:rsid w:val="00096AE8"/>
    <w:rsid w:val="00096D6F"/>
    <w:rsid w:val="000A0D72"/>
    <w:rsid w:val="000A119C"/>
    <w:rsid w:val="000A1891"/>
    <w:rsid w:val="000A27B0"/>
    <w:rsid w:val="000A6C0F"/>
    <w:rsid w:val="000A727C"/>
    <w:rsid w:val="000B01A4"/>
    <w:rsid w:val="000B087D"/>
    <w:rsid w:val="000B2D47"/>
    <w:rsid w:val="000B4888"/>
    <w:rsid w:val="000B5A36"/>
    <w:rsid w:val="000B7866"/>
    <w:rsid w:val="000B7EE3"/>
    <w:rsid w:val="000C213C"/>
    <w:rsid w:val="000C24ED"/>
    <w:rsid w:val="000C30CB"/>
    <w:rsid w:val="000D7C06"/>
    <w:rsid w:val="000E2357"/>
    <w:rsid w:val="000E264F"/>
    <w:rsid w:val="000F26E2"/>
    <w:rsid w:val="000F63D3"/>
    <w:rsid w:val="000F7A2C"/>
    <w:rsid w:val="000F7E3F"/>
    <w:rsid w:val="0010056B"/>
    <w:rsid w:val="001050F7"/>
    <w:rsid w:val="001057B4"/>
    <w:rsid w:val="0012095D"/>
    <w:rsid w:val="00122C3E"/>
    <w:rsid w:val="001237D8"/>
    <w:rsid w:val="00124122"/>
    <w:rsid w:val="001244B2"/>
    <w:rsid w:val="00125898"/>
    <w:rsid w:val="00130A8D"/>
    <w:rsid w:val="00132DE9"/>
    <w:rsid w:val="00140258"/>
    <w:rsid w:val="001428D0"/>
    <w:rsid w:val="0014438C"/>
    <w:rsid w:val="00147A94"/>
    <w:rsid w:val="00152915"/>
    <w:rsid w:val="001643ED"/>
    <w:rsid w:val="00176107"/>
    <w:rsid w:val="00180B0B"/>
    <w:rsid w:val="0018148B"/>
    <w:rsid w:val="00183140"/>
    <w:rsid w:val="00183EFF"/>
    <w:rsid w:val="00187322"/>
    <w:rsid w:val="00187C66"/>
    <w:rsid w:val="001930BA"/>
    <w:rsid w:val="00193E16"/>
    <w:rsid w:val="001A0DDB"/>
    <w:rsid w:val="001A6946"/>
    <w:rsid w:val="001B1A61"/>
    <w:rsid w:val="001B374E"/>
    <w:rsid w:val="001B391F"/>
    <w:rsid w:val="001B4131"/>
    <w:rsid w:val="001B48A3"/>
    <w:rsid w:val="001B5292"/>
    <w:rsid w:val="001B6E7F"/>
    <w:rsid w:val="001C08C7"/>
    <w:rsid w:val="001C28D7"/>
    <w:rsid w:val="001C54FB"/>
    <w:rsid w:val="001D650D"/>
    <w:rsid w:val="001E14AC"/>
    <w:rsid w:val="001E24EC"/>
    <w:rsid w:val="001E26C5"/>
    <w:rsid w:val="001E31F4"/>
    <w:rsid w:val="001E5E31"/>
    <w:rsid w:val="001E6699"/>
    <w:rsid w:val="001F079D"/>
    <w:rsid w:val="001F108E"/>
    <w:rsid w:val="001F232B"/>
    <w:rsid w:val="002009CA"/>
    <w:rsid w:val="002050F9"/>
    <w:rsid w:val="0020539B"/>
    <w:rsid w:val="00210946"/>
    <w:rsid w:val="00214E6B"/>
    <w:rsid w:val="002173ED"/>
    <w:rsid w:val="002178DB"/>
    <w:rsid w:val="00220908"/>
    <w:rsid w:val="002228F9"/>
    <w:rsid w:val="00222D01"/>
    <w:rsid w:val="002239F9"/>
    <w:rsid w:val="002271A8"/>
    <w:rsid w:val="002316F6"/>
    <w:rsid w:val="0023277C"/>
    <w:rsid w:val="00240392"/>
    <w:rsid w:val="00244969"/>
    <w:rsid w:val="00245494"/>
    <w:rsid w:val="00247E3B"/>
    <w:rsid w:val="002627D7"/>
    <w:rsid w:val="002710A7"/>
    <w:rsid w:val="002811BA"/>
    <w:rsid w:val="00285295"/>
    <w:rsid w:val="00287A37"/>
    <w:rsid w:val="00290247"/>
    <w:rsid w:val="0029776A"/>
    <w:rsid w:val="002A1401"/>
    <w:rsid w:val="002A25D7"/>
    <w:rsid w:val="002A344F"/>
    <w:rsid w:val="002A4F8B"/>
    <w:rsid w:val="002B4B37"/>
    <w:rsid w:val="002B678C"/>
    <w:rsid w:val="002C1CD7"/>
    <w:rsid w:val="002C678E"/>
    <w:rsid w:val="002C7920"/>
    <w:rsid w:val="002D4FF3"/>
    <w:rsid w:val="002D50AF"/>
    <w:rsid w:val="002D58E0"/>
    <w:rsid w:val="002D6FC0"/>
    <w:rsid w:val="002E14B1"/>
    <w:rsid w:val="002E623C"/>
    <w:rsid w:val="002E6AFD"/>
    <w:rsid w:val="002E6E39"/>
    <w:rsid w:val="002F2F1D"/>
    <w:rsid w:val="002F38E6"/>
    <w:rsid w:val="002F6793"/>
    <w:rsid w:val="002F691C"/>
    <w:rsid w:val="003015D2"/>
    <w:rsid w:val="003018DD"/>
    <w:rsid w:val="003060C1"/>
    <w:rsid w:val="00313EC7"/>
    <w:rsid w:val="0032389C"/>
    <w:rsid w:val="00325559"/>
    <w:rsid w:val="0033014D"/>
    <w:rsid w:val="003306CD"/>
    <w:rsid w:val="00330C79"/>
    <w:rsid w:val="00330DA5"/>
    <w:rsid w:val="00334BC7"/>
    <w:rsid w:val="00335EFB"/>
    <w:rsid w:val="00345A47"/>
    <w:rsid w:val="00346293"/>
    <w:rsid w:val="00346A71"/>
    <w:rsid w:val="003475F3"/>
    <w:rsid w:val="0035563A"/>
    <w:rsid w:val="00355949"/>
    <w:rsid w:val="00357189"/>
    <w:rsid w:val="00360C82"/>
    <w:rsid w:val="00362A93"/>
    <w:rsid w:val="0036544D"/>
    <w:rsid w:val="00366524"/>
    <w:rsid w:val="00367414"/>
    <w:rsid w:val="003704A6"/>
    <w:rsid w:val="00370590"/>
    <w:rsid w:val="003749CE"/>
    <w:rsid w:val="003779E2"/>
    <w:rsid w:val="00382717"/>
    <w:rsid w:val="0038368C"/>
    <w:rsid w:val="00384EEA"/>
    <w:rsid w:val="00385853"/>
    <w:rsid w:val="00386D6A"/>
    <w:rsid w:val="00387EDC"/>
    <w:rsid w:val="00394C29"/>
    <w:rsid w:val="00395A1C"/>
    <w:rsid w:val="00397A7D"/>
    <w:rsid w:val="003A21C7"/>
    <w:rsid w:val="003A7EBE"/>
    <w:rsid w:val="003B020D"/>
    <w:rsid w:val="003B09E7"/>
    <w:rsid w:val="003B0F02"/>
    <w:rsid w:val="003B1C23"/>
    <w:rsid w:val="003C127E"/>
    <w:rsid w:val="003C15E3"/>
    <w:rsid w:val="003C1E04"/>
    <w:rsid w:val="003C5ADD"/>
    <w:rsid w:val="003D0C15"/>
    <w:rsid w:val="003D1CDF"/>
    <w:rsid w:val="003D2A0F"/>
    <w:rsid w:val="003E09F1"/>
    <w:rsid w:val="003E397A"/>
    <w:rsid w:val="003E530E"/>
    <w:rsid w:val="003E5532"/>
    <w:rsid w:val="003E7092"/>
    <w:rsid w:val="003F42A7"/>
    <w:rsid w:val="003F473E"/>
    <w:rsid w:val="003F559B"/>
    <w:rsid w:val="003F69F5"/>
    <w:rsid w:val="00402311"/>
    <w:rsid w:val="00404F24"/>
    <w:rsid w:val="004053E0"/>
    <w:rsid w:val="004110CF"/>
    <w:rsid w:val="00411FC8"/>
    <w:rsid w:val="004121F2"/>
    <w:rsid w:val="00420C98"/>
    <w:rsid w:val="00423C01"/>
    <w:rsid w:val="00424A6C"/>
    <w:rsid w:val="00430252"/>
    <w:rsid w:val="004303FE"/>
    <w:rsid w:val="00430F87"/>
    <w:rsid w:val="00431F12"/>
    <w:rsid w:val="00432CC5"/>
    <w:rsid w:val="00435C74"/>
    <w:rsid w:val="0043608F"/>
    <w:rsid w:val="004412CD"/>
    <w:rsid w:val="00443E3D"/>
    <w:rsid w:val="00444B63"/>
    <w:rsid w:val="00446CAE"/>
    <w:rsid w:val="00457761"/>
    <w:rsid w:val="00460C4A"/>
    <w:rsid w:val="00461D5A"/>
    <w:rsid w:val="00462752"/>
    <w:rsid w:val="004676E6"/>
    <w:rsid w:val="00471FE2"/>
    <w:rsid w:val="0047297A"/>
    <w:rsid w:val="00474D66"/>
    <w:rsid w:val="00477DF7"/>
    <w:rsid w:val="00481D4E"/>
    <w:rsid w:val="00483B72"/>
    <w:rsid w:val="00487C08"/>
    <w:rsid w:val="00495273"/>
    <w:rsid w:val="004A5E43"/>
    <w:rsid w:val="004A6248"/>
    <w:rsid w:val="004A739D"/>
    <w:rsid w:val="004A759F"/>
    <w:rsid w:val="004A7914"/>
    <w:rsid w:val="004B066A"/>
    <w:rsid w:val="004B0DC4"/>
    <w:rsid w:val="004B5875"/>
    <w:rsid w:val="004C2E4E"/>
    <w:rsid w:val="004C6D35"/>
    <w:rsid w:val="004C6E5D"/>
    <w:rsid w:val="004C7F1E"/>
    <w:rsid w:val="004E5157"/>
    <w:rsid w:val="004F09E5"/>
    <w:rsid w:val="004F2545"/>
    <w:rsid w:val="004F2A97"/>
    <w:rsid w:val="00500848"/>
    <w:rsid w:val="00502FA0"/>
    <w:rsid w:val="00505DB8"/>
    <w:rsid w:val="0050621A"/>
    <w:rsid w:val="00510937"/>
    <w:rsid w:val="00512C5D"/>
    <w:rsid w:val="00513517"/>
    <w:rsid w:val="0051490C"/>
    <w:rsid w:val="005149E0"/>
    <w:rsid w:val="00520525"/>
    <w:rsid w:val="0052164B"/>
    <w:rsid w:val="0052193C"/>
    <w:rsid w:val="00521FDA"/>
    <w:rsid w:val="005248E2"/>
    <w:rsid w:val="00533793"/>
    <w:rsid w:val="00533CAA"/>
    <w:rsid w:val="0054158C"/>
    <w:rsid w:val="00542AA2"/>
    <w:rsid w:val="00552BC1"/>
    <w:rsid w:val="00555C09"/>
    <w:rsid w:val="005567B1"/>
    <w:rsid w:val="00561607"/>
    <w:rsid w:val="00575498"/>
    <w:rsid w:val="00576685"/>
    <w:rsid w:val="00576B2E"/>
    <w:rsid w:val="00580CD6"/>
    <w:rsid w:val="00586AA8"/>
    <w:rsid w:val="00587F68"/>
    <w:rsid w:val="005A3895"/>
    <w:rsid w:val="005A5CE2"/>
    <w:rsid w:val="005A7D91"/>
    <w:rsid w:val="005B0083"/>
    <w:rsid w:val="005B112C"/>
    <w:rsid w:val="005B61CF"/>
    <w:rsid w:val="005B690A"/>
    <w:rsid w:val="005B7636"/>
    <w:rsid w:val="005C01F2"/>
    <w:rsid w:val="005C68F6"/>
    <w:rsid w:val="005D44D2"/>
    <w:rsid w:val="005D671D"/>
    <w:rsid w:val="005D7189"/>
    <w:rsid w:val="005D7920"/>
    <w:rsid w:val="005E54EA"/>
    <w:rsid w:val="005E5523"/>
    <w:rsid w:val="005F08C7"/>
    <w:rsid w:val="005F115B"/>
    <w:rsid w:val="005F1D42"/>
    <w:rsid w:val="006038A7"/>
    <w:rsid w:val="00605C6F"/>
    <w:rsid w:val="0060651E"/>
    <w:rsid w:val="00606D2D"/>
    <w:rsid w:val="00607905"/>
    <w:rsid w:val="006115AC"/>
    <w:rsid w:val="00611E75"/>
    <w:rsid w:val="0061210F"/>
    <w:rsid w:val="0061643D"/>
    <w:rsid w:val="00620F33"/>
    <w:rsid w:val="0062136E"/>
    <w:rsid w:val="0062396E"/>
    <w:rsid w:val="00623C8B"/>
    <w:rsid w:val="00627539"/>
    <w:rsid w:val="00632FF5"/>
    <w:rsid w:val="0063559A"/>
    <w:rsid w:val="0063766D"/>
    <w:rsid w:val="006413F9"/>
    <w:rsid w:val="00644B49"/>
    <w:rsid w:val="00645FEE"/>
    <w:rsid w:val="00650B4C"/>
    <w:rsid w:val="00651225"/>
    <w:rsid w:val="00653112"/>
    <w:rsid w:val="00656AC3"/>
    <w:rsid w:val="00656FA2"/>
    <w:rsid w:val="006609F4"/>
    <w:rsid w:val="00661B5C"/>
    <w:rsid w:val="00664DEF"/>
    <w:rsid w:val="00667B7F"/>
    <w:rsid w:val="00673E1D"/>
    <w:rsid w:val="0067503B"/>
    <w:rsid w:val="00680308"/>
    <w:rsid w:val="00680F7D"/>
    <w:rsid w:val="0068133E"/>
    <w:rsid w:val="0068189A"/>
    <w:rsid w:val="00686795"/>
    <w:rsid w:val="0069193A"/>
    <w:rsid w:val="006954A8"/>
    <w:rsid w:val="00696884"/>
    <w:rsid w:val="00696DCA"/>
    <w:rsid w:val="006A76D3"/>
    <w:rsid w:val="006B3A31"/>
    <w:rsid w:val="006B4007"/>
    <w:rsid w:val="006C4E6E"/>
    <w:rsid w:val="006C61D6"/>
    <w:rsid w:val="006D35BD"/>
    <w:rsid w:val="006D789C"/>
    <w:rsid w:val="006D7E54"/>
    <w:rsid w:val="006E4241"/>
    <w:rsid w:val="006F2D3A"/>
    <w:rsid w:val="006F2D58"/>
    <w:rsid w:val="006F416E"/>
    <w:rsid w:val="006F4535"/>
    <w:rsid w:val="006F5C82"/>
    <w:rsid w:val="007024EB"/>
    <w:rsid w:val="007062B3"/>
    <w:rsid w:val="0070762B"/>
    <w:rsid w:val="00712825"/>
    <w:rsid w:val="00720BCC"/>
    <w:rsid w:val="00720D02"/>
    <w:rsid w:val="00721A72"/>
    <w:rsid w:val="007263C3"/>
    <w:rsid w:val="00726FB9"/>
    <w:rsid w:val="00730120"/>
    <w:rsid w:val="0073361B"/>
    <w:rsid w:val="00734202"/>
    <w:rsid w:val="0073709F"/>
    <w:rsid w:val="007403D8"/>
    <w:rsid w:val="00740992"/>
    <w:rsid w:val="00741CDE"/>
    <w:rsid w:val="00746964"/>
    <w:rsid w:val="007477DA"/>
    <w:rsid w:val="00747D16"/>
    <w:rsid w:val="00751318"/>
    <w:rsid w:val="007560BD"/>
    <w:rsid w:val="00760665"/>
    <w:rsid w:val="00763ABC"/>
    <w:rsid w:val="0076458E"/>
    <w:rsid w:val="00765928"/>
    <w:rsid w:val="007667C8"/>
    <w:rsid w:val="00766D41"/>
    <w:rsid w:val="007709E7"/>
    <w:rsid w:val="007713E0"/>
    <w:rsid w:val="00772B1B"/>
    <w:rsid w:val="00772EEF"/>
    <w:rsid w:val="00774344"/>
    <w:rsid w:val="00774FBB"/>
    <w:rsid w:val="00776DD9"/>
    <w:rsid w:val="00780B48"/>
    <w:rsid w:val="00785CF1"/>
    <w:rsid w:val="0078673F"/>
    <w:rsid w:val="00790D47"/>
    <w:rsid w:val="00792440"/>
    <w:rsid w:val="00792EB5"/>
    <w:rsid w:val="00795093"/>
    <w:rsid w:val="00795E49"/>
    <w:rsid w:val="007974E2"/>
    <w:rsid w:val="007A0EA5"/>
    <w:rsid w:val="007A1719"/>
    <w:rsid w:val="007A1D6D"/>
    <w:rsid w:val="007A42DA"/>
    <w:rsid w:val="007A6E09"/>
    <w:rsid w:val="007A721F"/>
    <w:rsid w:val="007A7228"/>
    <w:rsid w:val="007B68D9"/>
    <w:rsid w:val="007C3575"/>
    <w:rsid w:val="007D0576"/>
    <w:rsid w:val="007D42DF"/>
    <w:rsid w:val="007F24B0"/>
    <w:rsid w:val="007F520A"/>
    <w:rsid w:val="007F7E97"/>
    <w:rsid w:val="008013E0"/>
    <w:rsid w:val="00810066"/>
    <w:rsid w:val="0081142E"/>
    <w:rsid w:val="00817889"/>
    <w:rsid w:val="008205E8"/>
    <w:rsid w:val="00820EB9"/>
    <w:rsid w:val="008210F1"/>
    <w:rsid w:val="0082601F"/>
    <w:rsid w:val="00845044"/>
    <w:rsid w:val="00845C5F"/>
    <w:rsid w:val="00845D41"/>
    <w:rsid w:val="00847977"/>
    <w:rsid w:val="008479CD"/>
    <w:rsid w:val="00847B57"/>
    <w:rsid w:val="0085588F"/>
    <w:rsid w:val="00865931"/>
    <w:rsid w:val="00867157"/>
    <w:rsid w:val="00870E94"/>
    <w:rsid w:val="0088254B"/>
    <w:rsid w:val="00884237"/>
    <w:rsid w:val="0088677D"/>
    <w:rsid w:val="00887A5D"/>
    <w:rsid w:val="0089739C"/>
    <w:rsid w:val="008A05FC"/>
    <w:rsid w:val="008A2D29"/>
    <w:rsid w:val="008A7ADF"/>
    <w:rsid w:val="008B0393"/>
    <w:rsid w:val="008B1DD6"/>
    <w:rsid w:val="008B237D"/>
    <w:rsid w:val="008B31C5"/>
    <w:rsid w:val="008B6F69"/>
    <w:rsid w:val="008C596D"/>
    <w:rsid w:val="008C7E89"/>
    <w:rsid w:val="008D0F0E"/>
    <w:rsid w:val="008D5A34"/>
    <w:rsid w:val="008E0176"/>
    <w:rsid w:val="008E0363"/>
    <w:rsid w:val="008E06FA"/>
    <w:rsid w:val="008E5B1E"/>
    <w:rsid w:val="008F01D0"/>
    <w:rsid w:val="008F5FFD"/>
    <w:rsid w:val="009033F4"/>
    <w:rsid w:val="00905599"/>
    <w:rsid w:val="00911901"/>
    <w:rsid w:val="00914D0C"/>
    <w:rsid w:val="00916C28"/>
    <w:rsid w:val="00921165"/>
    <w:rsid w:val="00932899"/>
    <w:rsid w:val="0093619E"/>
    <w:rsid w:val="009363B1"/>
    <w:rsid w:val="009373CD"/>
    <w:rsid w:val="00942A11"/>
    <w:rsid w:val="009538EE"/>
    <w:rsid w:val="00955FAC"/>
    <w:rsid w:val="00957583"/>
    <w:rsid w:val="0095769D"/>
    <w:rsid w:val="009615E2"/>
    <w:rsid w:val="00961CB4"/>
    <w:rsid w:val="009642EA"/>
    <w:rsid w:val="00964848"/>
    <w:rsid w:val="009656CC"/>
    <w:rsid w:val="00966274"/>
    <w:rsid w:val="00966DFF"/>
    <w:rsid w:val="00967BF8"/>
    <w:rsid w:val="009715EC"/>
    <w:rsid w:val="009725DA"/>
    <w:rsid w:val="00973038"/>
    <w:rsid w:val="009735C7"/>
    <w:rsid w:val="00973F76"/>
    <w:rsid w:val="009858ED"/>
    <w:rsid w:val="00987527"/>
    <w:rsid w:val="00987D0A"/>
    <w:rsid w:val="00990821"/>
    <w:rsid w:val="0099209C"/>
    <w:rsid w:val="00994312"/>
    <w:rsid w:val="0099693E"/>
    <w:rsid w:val="009A6907"/>
    <w:rsid w:val="009B18D8"/>
    <w:rsid w:val="009B49E6"/>
    <w:rsid w:val="009B564D"/>
    <w:rsid w:val="009B5D59"/>
    <w:rsid w:val="009D08E7"/>
    <w:rsid w:val="009D5F7C"/>
    <w:rsid w:val="009D652D"/>
    <w:rsid w:val="009D6D3F"/>
    <w:rsid w:val="009D7A5D"/>
    <w:rsid w:val="009E29C1"/>
    <w:rsid w:val="009E5425"/>
    <w:rsid w:val="009E6744"/>
    <w:rsid w:val="009F064A"/>
    <w:rsid w:val="009F17C0"/>
    <w:rsid w:val="009F55C0"/>
    <w:rsid w:val="009F571B"/>
    <w:rsid w:val="009F73C2"/>
    <w:rsid w:val="00A00A3D"/>
    <w:rsid w:val="00A05432"/>
    <w:rsid w:val="00A10B95"/>
    <w:rsid w:val="00A16A64"/>
    <w:rsid w:val="00A203E8"/>
    <w:rsid w:val="00A22769"/>
    <w:rsid w:val="00A23277"/>
    <w:rsid w:val="00A2550D"/>
    <w:rsid w:val="00A41488"/>
    <w:rsid w:val="00A461C5"/>
    <w:rsid w:val="00A53BE8"/>
    <w:rsid w:val="00A61E25"/>
    <w:rsid w:val="00A63477"/>
    <w:rsid w:val="00A70C60"/>
    <w:rsid w:val="00A726D4"/>
    <w:rsid w:val="00A759E6"/>
    <w:rsid w:val="00A85C0F"/>
    <w:rsid w:val="00A8655D"/>
    <w:rsid w:val="00A90C63"/>
    <w:rsid w:val="00A917D3"/>
    <w:rsid w:val="00A93161"/>
    <w:rsid w:val="00A949C0"/>
    <w:rsid w:val="00AA0505"/>
    <w:rsid w:val="00AA1E03"/>
    <w:rsid w:val="00AA2A60"/>
    <w:rsid w:val="00AA4AEE"/>
    <w:rsid w:val="00AA6254"/>
    <w:rsid w:val="00AA7B1C"/>
    <w:rsid w:val="00AB3F36"/>
    <w:rsid w:val="00AB514B"/>
    <w:rsid w:val="00AB6D78"/>
    <w:rsid w:val="00AC1202"/>
    <w:rsid w:val="00AC3C38"/>
    <w:rsid w:val="00AC420D"/>
    <w:rsid w:val="00AC7839"/>
    <w:rsid w:val="00AC7D0D"/>
    <w:rsid w:val="00AD3885"/>
    <w:rsid w:val="00AE0A0D"/>
    <w:rsid w:val="00AE21DA"/>
    <w:rsid w:val="00AE4D69"/>
    <w:rsid w:val="00AF61EF"/>
    <w:rsid w:val="00AF7223"/>
    <w:rsid w:val="00B0142F"/>
    <w:rsid w:val="00B0228A"/>
    <w:rsid w:val="00B024C6"/>
    <w:rsid w:val="00B101F5"/>
    <w:rsid w:val="00B14B65"/>
    <w:rsid w:val="00B225BE"/>
    <w:rsid w:val="00B22E4B"/>
    <w:rsid w:val="00B230E4"/>
    <w:rsid w:val="00B23722"/>
    <w:rsid w:val="00B32B05"/>
    <w:rsid w:val="00B32F08"/>
    <w:rsid w:val="00B3610B"/>
    <w:rsid w:val="00B36591"/>
    <w:rsid w:val="00B414BB"/>
    <w:rsid w:val="00B421AD"/>
    <w:rsid w:val="00B4753A"/>
    <w:rsid w:val="00B5005E"/>
    <w:rsid w:val="00B50B65"/>
    <w:rsid w:val="00B51E3F"/>
    <w:rsid w:val="00B51EAA"/>
    <w:rsid w:val="00B540B9"/>
    <w:rsid w:val="00B603CF"/>
    <w:rsid w:val="00B62203"/>
    <w:rsid w:val="00B62DC5"/>
    <w:rsid w:val="00B6454E"/>
    <w:rsid w:val="00B666CD"/>
    <w:rsid w:val="00B6713F"/>
    <w:rsid w:val="00B7025D"/>
    <w:rsid w:val="00B73BB6"/>
    <w:rsid w:val="00B74154"/>
    <w:rsid w:val="00B75ADB"/>
    <w:rsid w:val="00B80836"/>
    <w:rsid w:val="00B812F2"/>
    <w:rsid w:val="00B81921"/>
    <w:rsid w:val="00B92AC7"/>
    <w:rsid w:val="00B956A9"/>
    <w:rsid w:val="00B979A5"/>
    <w:rsid w:val="00BA250D"/>
    <w:rsid w:val="00BA2D76"/>
    <w:rsid w:val="00BB0AD5"/>
    <w:rsid w:val="00BB143C"/>
    <w:rsid w:val="00BB5763"/>
    <w:rsid w:val="00BB7139"/>
    <w:rsid w:val="00BC133B"/>
    <w:rsid w:val="00BC41E5"/>
    <w:rsid w:val="00BC43C4"/>
    <w:rsid w:val="00BC51E3"/>
    <w:rsid w:val="00BC59D2"/>
    <w:rsid w:val="00BC64B6"/>
    <w:rsid w:val="00BD0423"/>
    <w:rsid w:val="00BD3095"/>
    <w:rsid w:val="00BE2989"/>
    <w:rsid w:val="00BE43ED"/>
    <w:rsid w:val="00BE593F"/>
    <w:rsid w:val="00BE6AE5"/>
    <w:rsid w:val="00BF0307"/>
    <w:rsid w:val="00BF373E"/>
    <w:rsid w:val="00BF4997"/>
    <w:rsid w:val="00BF6A98"/>
    <w:rsid w:val="00C02ADA"/>
    <w:rsid w:val="00C038BA"/>
    <w:rsid w:val="00C04102"/>
    <w:rsid w:val="00C0653F"/>
    <w:rsid w:val="00C06A79"/>
    <w:rsid w:val="00C101AB"/>
    <w:rsid w:val="00C217B5"/>
    <w:rsid w:val="00C24195"/>
    <w:rsid w:val="00C27D37"/>
    <w:rsid w:val="00C3042E"/>
    <w:rsid w:val="00C30EBA"/>
    <w:rsid w:val="00C33BFC"/>
    <w:rsid w:val="00C348A1"/>
    <w:rsid w:val="00C35FA5"/>
    <w:rsid w:val="00C43606"/>
    <w:rsid w:val="00C449E3"/>
    <w:rsid w:val="00C503BD"/>
    <w:rsid w:val="00C630AD"/>
    <w:rsid w:val="00C662FD"/>
    <w:rsid w:val="00C666AA"/>
    <w:rsid w:val="00C67F93"/>
    <w:rsid w:val="00C700AA"/>
    <w:rsid w:val="00C71278"/>
    <w:rsid w:val="00C756CC"/>
    <w:rsid w:val="00C7738C"/>
    <w:rsid w:val="00C80700"/>
    <w:rsid w:val="00C80B8D"/>
    <w:rsid w:val="00C873B1"/>
    <w:rsid w:val="00C935E6"/>
    <w:rsid w:val="00C97934"/>
    <w:rsid w:val="00C97B97"/>
    <w:rsid w:val="00CA06A0"/>
    <w:rsid w:val="00CA333F"/>
    <w:rsid w:val="00CA46D6"/>
    <w:rsid w:val="00CA7282"/>
    <w:rsid w:val="00CB12BB"/>
    <w:rsid w:val="00CB381A"/>
    <w:rsid w:val="00CB3841"/>
    <w:rsid w:val="00CB7338"/>
    <w:rsid w:val="00CC11A3"/>
    <w:rsid w:val="00CC4B35"/>
    <w:rsid w:val="00CC6DAC"/>
    <w:rsid w:val="00CD198C"/>
    <w:rsid w:val="00CD1D47"/>
    <w:rsid w:val="00CD2697"/>
    <w:rsid w:val="00CD492D"/>
    <w:rsid w:val="00CE0160"/>
    <w:rsid w:val="00CE09D0"/>
    <w:rsid w:val="00CE1AFD"/>
    <w:rsid w:val="00CE34A6"/>
    <w:rsid w:val="00CE6A7D"/>
    <w:rsid w:val="00CF0B7A"/>
    <w:rsid w:val="00CF1DFB"/>
    <w:rsid w:val="00CF52C5"/>
    <w:rsid w:val="00CF70DC"/>
    <w:rsid w:val="00D00E5C"/>
    <w:rsid w:val="00D037B4"/>
    <w:rsid w:val="00D04D54"/>
    <w:rsid w:val="00D1101B"/>
    <w:rsid w:val="00D13648"/>
    <w:rsid w:val="00D13778"/>
    <w:rsid w:val="00D15EE2"/>
    <w:rsid w:val="00D22AAA"/>
    <w:rsid w:val="00D24D85"/>
    <w:rsid w:val="00D26925"/>
    <w:rsid w:val="00D30677"/>
    <w:rsid w:val="00D30AD0"/>
    <w:rsid w:val="00D30F27"/>
    <w:rsid w:val="00D312F4"/>
    <w:rsid w:val="00D32E72"/>
    <w:rsid w:val="00D33B74"/>
    <w:rsid w:val="00D33EE2"/>
    <w:rsid w:val="00D36014"/>
    <w:rsid w:val="00D37C26"/>
    <w:rsid w:val="00D44B56"/>
    <w:rsid w:val="00D479ED"/>
    <w:rsid w:val="00D47F8D"/>
    <w:rsid w:val="00D50BEA"/>
    <w:rsid w:val="00D5200F"/>
    <w:rsid w:val="00D55626"/>
    <w:rsid w:val="00D567B8"/>
    <w:rsid w:val="00D64CD8"/>
    <w:rsid w:val="00D70EFD"/>
    <w:rsid w:val="00D734B0"/>
    <w:rsid w:val="00D8248D"/>
    <w:rsid w:val="00D848F2"/>
    <w:rsid w:val="00D86593"/>
    <w:rsid w:val="00D9009B"/>
    <w:rsid w:val="00D91436"/>
    <w:rsid w:val="00D91C9A"/>
    <w:rsid w:val="00D93323"/>
    <w:rsid w:val="00D93E36"/>
    <w:rsid w:val="00D955FD"/>
    <w:rsid w:val="00DA0704"/>
    <w:rsid w:val="00DA0CEA"/>
    <w:rsid w:val="00DA104F"/>
    <w:rsid w:val="00DA1B6F"/>
    <w:rsid w:val="00DA2717"/>
    <w:rsid w:val="00DA40DC"/>
    <w:rsid w:val="00DA6DCC"/>
    <w:rsid w:val="00DA72B8"/>
    <w:rsid w:val="00DB0FEA"/>
    <w:rsid w:val="00DB74CB"/>
    <w:rsid w:val="00DC13DB"/>
    <w:rsid w:val="00DC19C9"/>
    <w:rsid w:val="00DC4561"/>
    <w:rsid w:val="00DC4CD2"/>
    <w:rsid w:val="00DD57F2"/>
    <w:rsid w:val="00DD7FC7"/>
    <w:rsid w:val="00DE1088"/>
    <w:rsid w:val="00DF4AE0"/>
    <w:rsid w:val="00E01637"/>
    <w:rsid w:val="00E04DD0"/>
    <w:rsid w:val="00E053BF"/>
    <w:rsid w:val="00E201B9"/>
    <w:rsid w:val="00E23E47"/>
    <w:rsid w:val="00E24163"/>
    <w:rsid w:val="00E24C8A"/>
    <w:rsid w:val="00E25462"/>
    <w:rsid w:val="00E345DE"/>
    <w:rsid w:val="00E36A11"/>
    <w:rsid w:val="00E36AA3"/>
    <w:rsid w:val="00E40D0A"/>
    <w:rsid w:val="00E432A9"/>
    <w:rsid w:val="00E47966"/>
    <w:rsid w:val="00E50442"/>
    <w:rsid w:val="00E51828"/>
    <w:rsid w:val="00E527FB"/>
    <w:rsid w:val="00E55D3D"/>
    <w:rsid w:val="00E6053B"/>
    <w:rsid w:val="00E61B18"/>
    <w:rsid w:val="00E66A53"/>
    <w:rsid w:val="00E6724A"/>
    <w:rsid w:val="00E72D27"/>
    <w:rsid w:val="00E72FCA"/>
    <w:rsid w:val="00E73ADC"/>
    <w:rsid w:val="00E8061D"/>
    <w:rsid w:val="00E841D0"/>
    <w:rsid w:val="00E852CC"/>
    <w:rsid w:val="00E91DFF"/>
    <w:rsid w:val="00E92F52"/>
    <w:rsid w:val="00E9754D"/>
    <w:rsid w:val="00EA3120"/>
    <w:rsid w:val="00EB159C"/>
    <w:rsid w:val="00EB2DAA"/>
    <w:rsid w:val="00EB36B7"/>
    <w:rsid w:val="00EC0630"/>
    <w:rsid w:val="00EC0868"/>
    <w:rsid w:val="00EC1730"/>
    <w:rsid w:val="00ED084B"/>
    <w:rsid w:val="00ED33E8"/>
    <w:rsid w:val="00ED5310"/>
    <w:rsid w:val="00ED751E"/>
    <w:rsid w:val="00EE3735"/>
    <w:rsid w:val="00EF0011"/>
    <w:rsid w:val="00EF588D"/>
    <w:rsid w:val="00EF6C3B"/>
    <w:rsid w:val="00F03ABD"/>
    <w:rsid w:val="00F0544E"/>
    <w:rsid w:val="00F110CB"/>
    <w:rsid w:val="00F1143A"/>
    <w:rsid w:val="00F170B7"/>
    <w:rsid w:val="00F21D75"/>
    <w:rsid w:val="00F22D66"/>
    <w:rsid w:val="00F26703"/>
    <w:rsid w:val="00F278E6"/>
    <w:rsid w:val="00F300F4"/>
    <w:rsid w:val="00F32294"/>
    <w:rsid w:val="00F35AB5"/>
    <w:rsid w:val="00F37FD6"/>
    <w:rsid w:val="00F42B56"/>
    <w:rsid w:val="00F45147"/>
    <w:rsid w:val="00F608D3"/>
    <w:rsid w:val="00F62D84"/>
    <w:rsid w:val="00F63A53"/>
    <w:rsid w:val="00F649AD"/>
    <w:rsid w:val="00F64F17"/>
    <w:rsid w:val="00F7302F"/>
    <w:rsid w:val="00F73E2D"/>
    <w:rsid w:val="00F747B4"/>
    <w:rsid w:val="00F75320"/>
    <w:rsid w:val="00F813BC"/>
    <w:rsid w:val="00F82533"/>
    <w:rsid w:val="00F91732"/>
    <w:rsid w:val="00F94B44"/>
    <w:rsid w:val="00FA0A25"/>
    <w:rsid w:val="00FA0B40"/>
    <w:rsid w:val="00FA1EDA"/>
    <w:rsid w:val="00FA2110"/>
    <w:rsid w:val="00FA31EA"/>
    <w:rsid w:val="00FA419B"/>
    <w:rsid w:val="00FA703E"/>
    <w:rsid w:val="00FB12BC"/>
    <w:rsid w:val="00FC04B7"/>
    <w:rsid w:val="00FC3AD5"/>
    <w:rsid w:val="00FC547F"/>
    <w:rsid w:val="00FC56D7"/>
    <w:rsid w:val="00FD4F9F"/>
    <w:rsid w:val="00FD5046"/>
    <w:rsid w:val="00FE41D6"/>
    <w:rsid w:val="00FF7CB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Strong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EB5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2">
    <w:name w:val="heading 2"/>
    <w:basedOn w:val="Normal"/>
    <w:link w:val="Nadpis2Char"/>
    <w:uiPriority w:val="99"/>
    <w:qFormat/>
    <w:rsid w:val="003F42A7"/>
    <w:pPr>
      <w:spacing w:before="100" w:beforeAutospacing="1" w:after="100" w:afterAutospacing="1" w:line="240" w:lineRule="auto"/>
      <w:jc w:val="left"/>
      <w:outlineLvl w:val="1"/>
    </w:pPr>
    <w:rPr>
      <w:b/>
      <w:bCs/>
      <w:sz w:val="36"/>
      <w:szCs w:val="36"/>
      <w:lang w:eastAsia="sk-SK"/>
    </w:rPr>
  </w:style>
  <w:style w:type="paragraph" w:styleId="Heading4">
    <w:name w:val="heading 4"/>
    <w:basedOn w:val="Normal"/>
    <w:next w:val="Normal"/>
    <w:link w:val="Nadpis4Char"/>
    <w:uiPriority w:val="99"/>
    <w:qFormat/>
    <w:rsid w:val="00760665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uiPriority w:val="99"/>
    <w:qFormat/>
    <w:rsid w:val="00362A93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rtl w:val="0"/>
      <w:cs w:val="0"/>
      <w:lang w:val="x-none" w:eastAsia="en-US"/>
    </w:rPr>
  </w:style>
  <w:style w:type="character" w:customStyle="1" w:styleId="Nadpis4Char">
    <w:name w:val="Nadpis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rtl w:val="0"/>
      <w:cs w:val="0"/>
      <w:lang w:val="x-none" w:eastAsia="en-US"/>
    </w:rPr>
  </w:style>
  <w:style w:type="character" w:customStyle="1" w:styleId="Nadpis5Char">
    <w:name w:val="Nadpis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rtl w:val="0"/>
      <w:cs w:val="0"/>
      <w:lang w:val="x-none" w:eastAsia="en-US"/>
    </w:rPr>
  </w:style>
  <w:style w:type="paragraph" w:styleId="ListParagraph">
    <w:name w:val="List Paragraph"/>
    <w:basedOn w:val="Normal"/>
    <w:uiPriority w:val="99"/>
    <w:qFormat/>
    <w:rsid w:val="001643ED"/>
    <w:pPr>
      <w:ind w:left="720"/>
      <w:jc w:val="left"/>
    </w:pPr>
  </w:style>
  <w:style w:type="paragraph" w:styleId="BalloonText">
    <w:name w:val="Balloon Text"/>
    <w:basedOn w:val="Normal"/>
    <w:link w:val="TextbublinyChar"/>
    <w:uiPriority w:val="99"/>
    <w:semiHidden/>
    <w:rsid w:val="005B7636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5B7636"/>
    <w:rPr>
      <w:rFonts w:ascii="Tahoma" w:hAnsi="Tahoma" w:cs="Tahoma"/>
      <w:sz w:val="16"/>
      <w:szCs w:val="16"/>
      <w:rtl w:val="0"/>
      <w:cs w:val="0"/>
    </w:rPr>
  </w:style>
  <w:style w:type="paragraph" w:styleId="Header">
    <w:name w:val="header"/>
    <w:basedOn w:val="Normal"/>
    <w:link w:val="HlavikaChar"/>
    <w:uiPriority w:val="99"/>
    <w:rsid w:val="007560BD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7560BD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rsid w:val="007560BD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7560BD"/>
    <w:rPr>
      <w:rFonts w:cs="Times New Roman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rsid w:val="000C30CB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rsid w:val="000C30CB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0C30CB"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rsid w:val="000C30CB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0C30CB"/>
    <w:rPr>
      <w:b/>
      <w:bCs/>
    </w:rPr>
  </w:style>
  <w:style w:type="paragraph" w:customStyle="1" w:styleId="titulok">
    <w:name w:val="titulok"/>
    <w:basedOn w:val="Normal"/>
    <w:uiPriority w:val="99"/>
    <w:rsid w:val="003F42A7"/>
    <w:pPr>
      <w:spacing w:before="100" w:beforeAutospacing="1" w:after="100" w:afterAutospacing="1" w:line="240" w:lineRule="auto"/>
      <w:jc w:val="left"/>
    </w:pPr>
    <w:rPr>
      <w:sz w:val="24"/>
      <w:szCs w:val="24"/>
      <w:lang w:eastAsia="sk-SK"/>
    </w:rPr>
  </w:style>
  <w:style w:type="character" w:customStyle="1" w:styleId="ppp-box-timenav-present">
    <w:name w:val="ppp-box-timenav-present"/>
    <w:basedOn w:val="DefaultParagraphFont"/>
    <w:uiPriority w:val="99"/>
    <w:rsid w:val="00471FE2"/>
    <w:rPr>
      <w:rFonts w:cs="Times New Roman"/>
      <w:rtl w:val="0"/>
      <w:cs w:val="0"/>
    </w:rPr>
  </w:style>
  <w:style w:type="paragraph" w:styleId="DocumentMap">
    <w:name w:val="Document Map"/>
    <w:basedOn w:val="Normal"/>
    <w:link w:val="truktradokumentuChar"/>
    <w:uiPriority w:val="99"/>
    <w:semiHidden/>
    <w:rsid w:val="0010056B"/>
    <w:pPr>
      <w:shd w:val="clear" w:color="auto" w:fill="000080"/>
      <w:jc w:val="left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  <w:rtl w:val="0"/>
      <w:cs w:val="0"/>
      <w:lang w:val="x-none" w:eastAsia="en-US"/>
    </w:rPr>
  </w:style>
  <w:style w:type="paragraph" w:styleId="FootnoteText">
    <w:name w:val="footnote text"/>
    <w:basedOn w:val="Normal"/>
    <w:link w:val="TextpoznmkypodiarouChar"/>
    <w:uiPriority w:val="99"/>
    <w:semiHidden/>
    <w:rsid w:val="00667B7F"/>
    <w:pPr>
      <w:spacing w:after="0" w:line="240" w:lineRule="auto"/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667B7F"/>
    <w:rPr>
      <w:rFonts w:cs="Times New Roman"/>
      <w:sz w:val="20"/>
      <w:szCs w:val="20"/>
      <w:rtl w:val="0"/>
      <w:cs w:val="0"/>
      <w:lang w:val="x-none" w:eastAsia="en-US"/>
    </w:rPr>
  </w:style>
  <w:style w:type="character" w:styleId="FootnoteReference">
    <w:name w:val="footnote reference"/>
    <w:basedOn w:val="DefaultParagraphFont"/>
    <w:uiPriority w:val="99"/>
    <w:semiHidden/>
    <w:rsid w:val="00667B7F"/>
    <w:rPr>
      <w:rFonts w:cs="Times New Roman"/>
      <w:vertAlign w:val="superscript"/>
      <w:rtl w:val="0"/>
      <w:cs w:val="0"/>
    </w:rPr>
  </w:style>
  <w:style w:type="character" w:styleId="Hyperlink">
    <w:name w:val="Hyperlink"/>
    <w:basedOn w:val="DefaultParagraphFont"/>
    <w:uiPriority w:val="99"/>
    <w:rsid w:val="00990821"/>
    <w:rPr>
      <w:rFonts w:cs="Times New Roman"/>
      <w:color w:val="0000FF"/>
      <w:u w:val="single"/>
      <w:rtl w:val="0"/>
      <w:cs w:val="0"/>
    </w:rPr>
  </w:style>
  <w:style w:type="paragraph" w:styleId="PlainText">
    <w:name w:val="Plain Text"/>
    <w:basedOn w:val="Normal"/>
    <w:link w:val="ObyajntextChar"/>
    <w:uiPriority w:val="99"/>
    <w:semiHidden/>
    <w:rsid w:val="008E5B1E"/>
    <w:pPr>
      <w:spacing w:after="0" w:line="240" w:lineRule="auto"/>
      <w:jc w:val="left"/>
    </w:pPr>
    <w:rPr>
      <w:rFonts w:ascii="Arial" w:hAnsi="Arial"/>
      <w:sz w:val="28"/>
      <w:szCs w:val="21"/>
      <w:lang w:eastAsia="sk-SK"/>
    </w:rPr>
  </w:style>
  <w:style w:type="character" w:customStyle="1" w:styleId="ObyajntextChar">
    <w:name w:val="Obyčajný text Char"/>
    <w:basedOn w:val="DefaultParagraphFont"/>
    <w:link w:val="PlainText"/>
    <w:uiPriority w:val="99"/>
    <w:semiHidden/>
    <w:locked/>
    <w:rsid w:val="008E5B1E"/>
    <w:rPr>
      <w:rFonts w:ascii="Arial" w:hAnsi="Arial" w:cs="Times New Roman"/>
      <w:sz w:val="21"/>
      <w:szCs w:val="21"/>
      <w:rtl w:val="0"/>
      <w:cs w:val="0"/>
    </w:rPr>
  </w:style>
  <w:style w:type="paragraph" w:customStyle="1" w:styleId="tlCharCharCharCharCharChar">
    <w:name w:val="Štýl Char Char Char Char Char Char"/>
    <w:basedOn w:val="Normal"/>
    <w:uiPriority w:val="99"/>
    <w:rsid w:val="004C6D35"/>
    <w:pPr>
      <w:overflowPunct w:val="0"/>
      <w:autoSpaceDE w:val="0"/>
      <w:autoSpaceDN w:val="0"/>
      <w:adjustRightInd w:val="0"/>
      <w:spacing w:after="160" w:line="240" w:lineRule="exact"/>
      <w:jc w:val="left"/>
      <w:textAlignment w:val="baseline"/>
    </w:pPr>
    <w:rPr>
      <w:rFonts w:ascii="Verdana" w:hAnsi="Verdana" w:cs="Verdana"/>
      <w:sz w:val="20"/>
      <w:szCs w:val="20"/>
      <w:lang w:val="en-US"/>
    </w:rPr>
  </w:style>
  <w:style w:type="character" w:customStyle="1" w:styleId="ppp-input-value">
    <w:name w:val="ppp-input-value"/>
    <w:basedOn w:val="DefaultParagraphFont"/>
    <w:uiPriority w:val="99"/>
    <w:rsid w:val="003C127E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19</TotalTime>
  <Pages>6</Pages>
  <Words>2290</Words>
  <Characters>12723</Characters>
  <Application>Microsoft Office Word</Application>
  <DocSecurity>0</DocSecurity>
  <Lines>0</Lines>
  <Paragraphs>0</Paragraphs>
  <ScaleCrop>false</ScaleCrop>
  <Company/>
  <LinksUpToDate>false</LinksUpToDate>
  <CharactersWithSpaces>14984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(Návrh)</dc:title>
  <dc:creator>fpoe</dc:creator>
  <cp:lastModifiedBy>Robert Dobrovodsky</cp:lastModifiedBy>
  <cp:revision>2</cp:revision>
  <cp:lastPrinted>2011-08-19T11:11:00Z</cp:lastPrinted>
  <dcterms:created xsi:type="dcterms:W3CDTF">2011-08-19T11:16:00Z</dcterms:created>
  <dcterms:modified xsi:type="dcterms:W3CDTF">2011-08-19T11:16:00Z</dcterms:modified>
</cp:coreProperties>
</file>