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E6A7E" w:rsidRPr="00317D0C" w:rsidP="008C64A0">
      <w:pPr>
        <w:bidi w:val="0"/>
        <w:jc w:val="center"/>
        <w:rPr>
          <w:rFonts w:ascii="Times New Roman" w:hAnsi="Times New Roman"/>
          <w:b/>
          <w:bCs/>
        </w:rPr>
      </w:pPr>
      <w:r w:rsidRPr="00317D0C">
        <w:rPr>
          <w:rFonts w:ascii="Times New Roman" w:hAnsi="Times New Roman"/>
          <w:b/>
          <w:bCs/>
        </w:rPr>
        <w:t>Doložka  prednosti  medzinárodnej zmluvy pred zákonmi Slovenskej republiky</w:t>
      </w:r>
    </w:p>
    <w:p w:rsidR="005E6A7E" w:rsidRPr="00317D0C" w:rsidP="008C64A0">
      <w:pPr>
        <w:bidi w:val="0"/>
        <w:jc w:val="center"/>
        <w:rPr>
          <w:rFonts w:ascii="Times New Roman" w:hAnsi="Times New Roman"/>
          <w:b/>
          <w:bCs/>
        </w:rPr>
      </w:pPr>
      <w:r w:rsidRPr="00317D0C">
        <w:rPr>
          <w:rFonts w:ascii="Times New Roman" w:hAnsi="Times New Roman"/>
          <w:b/>
          <w:bCs/>
        </w:rPr>
        <w:t>Článok 7 ods. 5 Ústavy SR</w:t>
      </w:r>
    </w:p>
    <w:p w:rsidR="005E6A7E" w:rsidRPr="00317D0C">
      <w:pPr>
        <w:bidi w:val="0"/>
        <w:jc w:val="both"/>
        <w:rPr>
          <w:rFonts w:ascii="Times New Roman" w:hAnsi="Times New Roman"/>
        </w:rPr>
      </w:pPr>
    </w:p>
    <w:p w:rsidR="004118C6" w:rsidRPr="00317D0C">
      <w:pPr>
        <w:bidi w:val="0"/>
        <w:jc w:val="both"/>
        <w:rPr>
          <w:rFonts w:ascii="Times New Roman" w:hAnsi="Times New Roman"/>
        </w:rPr>
      </w:pPr>
    </w:p>
    <w:p w:rsidR="004118C6" w:rsidRPr="00317D0C">
      <w:pPr>
        <w:bidi w:val="0"/>
        <w:jc w:val="both"/>
        <w:rPr>
          <w:rFonts w:ascii="Times New Roman" w:hAnsi="Times New Roman"/>
        </w:rPr>
      </w:pPr>
    </w:p>
    <w:p w:rsidR="005E6A7E" w:rsidRPr="00317D0C">
      <w:pPr>
        <w:bidi w:val="0"/>
        <w:jc w:val="both"/>
        <w:rPr>
          <w:rFonts w:ascii="Times New Roman" w:hAnsi="Times New Roman"/>
        </w:rPr>
      </w:pPr>
      <w:r w:rsidRPr="00317D0C">
        <w:rPr>
          <w:rFonts w:ascii="Times New Roman" w:hAnsi="Times New Roman"/>
          <w:b/>
          <w:bCs/>
        </w:rPr>
        <w:t>1.   Gestor zmluvy:</w:t>
      </w:r>
      <w:r w:rsidRPr="00317D0C">
        <w:rPr>
          <w:rFonts w:ascii="Times New Roman" w:hAnsi="Times New Roman"/>
        </w:rPr>
        <w:tab/>
        <w:t>Ministerstvo financií Slovenskej republiky</w:t>
      </w:r>
    </w:p>
    <w:p w:rsidR="005E6A7E" w:rsidRPr="00317D0C">
      <w:pPr>
        <w:bidi w:val="0"/>
        <w:jc w:val="both"/>
        <w:rPr>
          <w:rFonts w:ascii="Times New Roman" w:hAnsi="Times New Roman"/>
        </w:rPr>
      </w:pPr>
    </w:p>
    <w:p w:rsidR="008C64A0" w:rsidRPr="00317D0C" w:rsidP="008C64A0">
      <w:pPr>
        <w:bidi w:val="0"/>
        <w:ind w:left="2160" w:hanging="2160"/>
        <w:jc w:val="both"/>
        <w:rPr>
          <w:rFonts w:ascii="Times New Roman" w:hAnsi="Times New Roman"/>
        </w:rPr>
      </w:pPr>
      <w:r w:rsidRPr="00317D0C" w:rsidR="005E6A7E">
        <w:rPr>
          <w:rFonts w:ascii="Times New Roman" w:hAnsi="Times New Roman"/>
          <w:b/>
          <w:bCs/>
        </w:rPr>
        <w:t>2.   Názov zmluvy:</w:t>
      </w:r>
      <w:r w:rsidRPr="00317D0C" w:rsidR="005E6A7E">
        <w:rPr>
          <w:rFonts w:ascii="Times New Roman" w:hAnsi="Times New Roman"/>
        </w:rPr>
        <w:tab/>
      </w:r>
      <w:r w:rsidRPr="00317D0C" w:rsidR="008926E1">
        <w:rPr>
          <w:rFonts w:ascii="Times New Roman" w:hAnsi="Times New Roman"/>
        </w:rPr>
        <w:t>Dohoda medzi vládou Slovenskej republiky a vládou Malajzie k Zmluve medzi vládou Slovenskej republiky a vládou Malajzie o podpore a ochrane investícií uzatvorená formou výmeny osobných listov</w:t>
      </w:r>
    </w:p>
    <w:p w:rsidR="00285B3F" w:rsidRPr="00317D0C" w:rsidP="008C64A0">
      <w:pPr>
        <w:bidi w:val="0"/>
        <w:ind w:left="2160" w:hanging="2160"/>
        <w:jc w:val="both"/>
        <w:rPr>
          <w:rFonts w:ascii="Times New Roman" w:hAnsi="Times New Roman"/>
        </w:rPr>
      </w:pPr>
    </w:p>
    <w:p w:rsidR="005E6A7E" w:rsidRPr="00317D0C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  <w:r w:rsidRPr="00317D0C">
        <w:rPr>
          <w:rFonts w:ascii="Times New Roman" w:hAnsi="Times New Roman"/>
          <w:b/>
          <w:bCs/>
        </w:rPr>
        <w:t xml:space="preserve">3.   </w:t>
      </w:r>
      <w:r w:rsidRPr="00317D0C" w:rsidR="008C64A0">
        <w:rPr>
          <w:rFonts w:ascii="Times New Roman" w:hAnsi="Times New Roman"/>
          <w:b/>
          <w:bCs/>
        </w:rPr>
        <w:t xml:space="preserve"> </w:t>
      </w:r>
      <w:r w:rsidRPr="00317D0C">
        <w:rPr>
          <w:rFonts w:ascii="Times New Roman" w:hAnsi="Times New Roman"/>
          <w:b/>
          <w:bCs/>
        </w:rPr>
        <w:t>Účel a predmet zmluvy a jeho úprava v</w:t>
      </w:r>
      <w:r w:rsidRPr="00317D0C" w:rsidR="006B7CF6">
        <w:rPr>
          <w:rFonts w:ascii="Times New Roman" w:hAnsi="Times New Roman"/>
          <w:b/>
          <w:bCs/>
        </w:rPr>
        <w:t> právnom poriadku</w:t>
      </w:r>
      <w:r w:rsidRPr="00317D0C">
        <w:rPr>
          <w:rFonts w:ascii="Times New Roman" w:hAnsi="Times New Roman"/>
          <w:b/>
          <w:bCs/>
        </w:rPr>
        <w:t xml:space="preserve"> SR:</w:t>
      </w:r>
    </w:p>
    <w:p w:rsidR="005E6A7E" w:rsidRPr="00317D0C">
      <w:pPr>
        <w:pStyle w:val="BodyTextIndent2"/>
        <w:bidi w:val="0"/>
        <w:rPr>
          <w:rFonts w:ascii="Times New Roman" w:hAnsi="Times New Roman"/>
          <w:sz w:val="24"/>
          <w:szCs w:val="24"/>
        </w:rPr>
      </w:pPr>
      <w:r w:rsidRPr="00317D0C">
        <w:rPr>
          <w:rFonts w:ascii="Times New Roman" w:hAnsi="Times New Roman"/>
          <w:sz w:val="24"/>
          <w:szCs w:val="24"/>
        </w:rPr>
        <w:t xml:space="preserve">Cieľom </w:t>
      </w:r>
      <w:r w:rsidRPr="00317D0C" w:rsidR="008926E1">
        <w:rPr>
          <w:rFonts w:ascii="Times New Roman" w:hAnsi="Times New Roman"/>
          <w:sz w:val="24"/>
          <w:szCs w:val="24"/>
        </w:rPr>
        <w:t>dohody</w:t>
      </w:r>
      <w:r w:rsidRPr="00317D0C">
        <w:rPr>
          <w:rFonts w:ascii="Times New Roman" w:hAnsi="Times New Roman"/>
          <w:sz w:val="24"/>
          <w:szCs w:val="24"/>
        </w:rPr>
        <w:t xml:space="preserve"> je </w:t>
      </w:r>
      <w:r w:rsidRPr="00317D0C" w:rsidR="00632B04">
        <w:rPr>
          <w:rFonts w:ascii="Times New Roman" w:hAnsi="Times New Roman"/>
          <w:sz w:val="24"/>
          <w:szCs w:val="24"/>
        </w:rPr>
        <w:t xml:space="preserve">opraviť formálne chyby v texte predmetnej </w:t>
      </w:r>
      <w:r w:rsidRPr="00317D0C" w:rsidR="008926E1">
        <w:rPr>
          <w:rFonts w:ascii="Times New Roman" w:hAnsi="Times New Roman"/>
          <w:sz w:val="24"/>
          <w:szCs w:val="24"/>
        </w:rPr>
        <w:t xml:space="preserve">Zmluvy </w:t>
      </w:r>
      <w:r w:rsidRPr="00317D0C" w:rsidR="00AE2DDD">
        <w:rPr>
          <w:rFonts w:ascii="Times New Roman" w:hAnsi="Times New Roman"/>
          <w:sz w:val="24"/>
          <w:szCs w:val="24"/>
        </w:rPr>
        <w:t>medzi vládou Slovenskej republiky a vládou Malajzie o podpore a ochrane investícií (ďalej len „</w:t>
      </w:r>
      <w:r w:rsidRPr="00317D0C" w:rsidR="00135F88">
        <w:rPr>
          <w:rFonts w:ascii="Times New Roman" w:hAnsi="Times New Roman"/>
          <w:sz w:val="24"/>
          <w:szCs w:val="24"/>
        </w:rPr>
        <w:t>z</w:t>
      </w:r>
      <w:r w:rsidRPr="00317D0C" w:rsidR="008926E1">
        <w:rPr>
          <w:rFonts w:ascii="Times New Roman" w:hAnsi="Times New Roman"/>
          <w:sz w:val="24"/>
          <w:szCs w:val="24"/>
        </w:rPr>
        <w:t>mluva</w:t>
      </w:r>
      <w:r w:rsidRPr="00317D0C" w:rsidR="00AE2DDD">
        <w:rPr>
          <w:rFonts w:ascii="Times New Roman" w:hAnsi="Times New Roman"/>
          <w:sz w:val="24"/>
          <w:szCs w:val="24"/>
        </w:rPr>
        <w:t>“)</w:t>
      </w:r>
      <w:r w:rsidRPr="00317D0C" w:rsidR="00632B04">
        <w:rPr>
          <w:rFonts w:ascii="Times New Roman" w:hAnsi="Times New Roman"/>
          <w:sz w:val="24"/>
          <w:szCs w:val="24"/>
        </w:rPr>
        <w:t xml:space="preserve">, ktoré tvoria v Slovenskej republike prekážku </w:t>
      </w:r>
      <w:r w:rsidRPr="00317D0C" w:rsidR="00DE638C">
        <w:rPr>
          <w:rFonts w:ascii="Times New Roman" w:hAnsi="Times New Roman"/>
          <w:sz w:val="24"/>
          <w:szCs w:val="24"/>
        </w:rPr>
        <w:t>jej ratifikácie</w:t>
      </w:r>
      <w:r w:rsidRPr="00317D0C" w:rsidR="00632B04">
        <w:rPr>
          <w:rFonts w:ascii="Times New Roman" w:hAnsi="Times New Roman"/>
          <w:sz w:val="24"/>
          <w:szCs w:val="24"/>
        </w:rPr>
        <w:t xml:space="preserve">. </w:t>
      </w:r>
      <w:r w:rsidRPr="00317D0C" w:rsidR="008926E1">
        <w:rPr>
          <w:rFonts w:ascii="Times New Roman" w:hAnsi="Times New Roman"/>
          <w:sz w:val="24"/>
          <w:szCs w:val="24"/>
        </w:rPr>
        <w:t xml:space="preserve">Zmluva </w:t>
      </w:r>
      <w:r w:rsidRPr="00317D0C" w:rsidR="00632B04">
        <w:rPr>
          <w:rFonts w:ascii="Times New Roman" w:hAnsi="Times New Roman"/>
          <w:sz w:val="24"/>
          <w:szCs w:val="24"/>
        </w:rPr>
        <w:t xml:space="preserve">vytvára </w:t>
      </w:r>
      <w:r w:rsidRPr="00317D0C">
        <w:rPr>
          <w:rFonts w:ascii="Times New Roman" w:hAnsi="Times New Roman"/>
          <w:sz w:val="24"/>
          <w:szCs w:val="24"/>
        </w:rPr>
        <w:t>právny rámec na ochranu investorov a ich investícií, čo môže byť jedným z impulzov pre investovanie investorov jedného štátu na území druhého štátu.</w:t>
      </w:r>
    </w:p>
    <w:p w:rsidR="00632B04" w:rsidRPr="00317D0C">
      <w:pPr>
        <w:pStyle w:val="BodyTextIndent2"/>
        <w:bidi w:val="0"/>
        <w:rPr>
          <w:rFonts w:ascii="Times New Roman" w:hAnsi="Times New Roman"/>
          <w:sz w:val="24"/>
          <w:szCs w:val="24"/>
        </w:rPr>
      </w:pPr>
    </w:p>
    <w:p w:rsidR="005E6A7E" w:rsidRPr="00317D0C">
      <w:pPr>
        <w:pStyle w:val="BodyTextIndent2"/>
        <w:bidi w:val="0"/>
        <w:rPr>
          <w:rFonts w:ascii="Times New Roman" w:hAnsi="Times New Roman"/>
          <w:sz w:val="24"/>
          <w:szCs w:val="24"/>
        </w:rPr>
      </w:pPr>
      <w:r w:rsidRPr="00317D0C" w:rsidR="00632B04">
        <w:rPr>
          <w:rFonts w:ascii="Times New Roman" w:hAnsi="Times New Roman"/>
          <w:sz w:val="24"/>
          <w:szCs w:val="24"/>
        </w:rPr>
        <w:t xml:space="preserve">Samotná </w:t>
      </w:r>
      <w:r w:rsidRPr="00317D0C" w:rsidR="008926E1">
        <w:rPr>
          <w:rFonts w:ascii="Times New Roman" w:hAnsi="Times New Roman"/>
          <w:sz w:val="24"/>
          <w:szCs w:val="24"/>
        </w:rPr>
        <w:t xml:space="preserve">dohoda </w:t>
      </w:r>
      <w:r w:rsidRPr="00317D0C" w:rsidR="00632B04">
        <w:rPr>
          <w:rFonts w:ascii="Times New Roman" w:hAnsi="Times New Roman"/>
          <w:sz w:val="24"/>
          <w:szCs w:val="24"/>
        </w:rPr>
        <w:t xml:space="preserve">nemá vplyv na slovenské právne predpisy, </w:t>
      </w:r>
      <w:r w:rsidRPr="00317D0C" w:rsidR="00FF5901">
        <w:rPr>
          <w:rFonts w:ascii="Times New Roman" w:hAnsi="Times New Roman"/>
          <w:sz w:val="24"/>
          <w:szCs w:val="24"/>
        </w:rPr>
        <w:t xml:space="preserve">stane sa však integrálnou súčasťou </w:t>
      </w:r>
      <w:r w:rsidRPr="00317D0C" w:rsidR="00135F88">
        <w:rPr>
          <w:rFonts w:ascii="Times New Roman" w:hAnsi="Times New Roman"/>
          <w:sz w:val="24"/>
          <w:szCs w:val="24"/>
        </w:rPr>
        <w:t>z</w:t>
      </w:r>
      <w:r w:rsidRPr="00317D0C" w:rsidR="008926E1">
        <w:rPr>
          <w:rFonts w:ascii="Times New Roman" w:hAnsi="Times New Roman"/>
          <w:sz w:val="24"/>
          <w:szCs w:val="24"/>
        </w:rPr>
        <w:t xml:space="preserve">mluvy </w:t>
      </w:r>
      <w:r w:rsidRPr="00317D0C" w:rsidR="00DE638C">
        <w:rPr>
          <w:rFonts w:ascii="Times New Roman" w:hAnsi="Times New Roman"/>
          <w:sz w:val="24"/>
          <w:szCs w:val="24"/>
        </w:rPr>
        <w:t>a</w:t>
      </w:r>
      <w:r w:rsidRPr="00317D0C">
        <w:rPr>
          <w:rFonts w:ascii="Times New Roman" w:hAnsi="Times New Roman"/>
          <w:sz w:val="24"/>
          <w:szCs w:val="24"/>
        </w:rPr>
        <w:t xml:space="preserve"> vzhľadom na svoju špecifickú povahu bude ovplyvňovať najmä právne predpisy upravujúce finančné vzťahy. Pôjde najmä o Občiansky zákonník, Obchodný zákonník, zákon o bankách, zákon o investičných stimuloch, </w:t>
      </w:r>
      <w:r w:rsidRPr="00317D0C" w:rsidR="00FC3182">
        <w:rPr>
          <w:rFonts w:ascii="Times New Roman" w:hAnsi="Times New Roman"/>
          <w:sz w:val="24"/>
          <w:szCs w:val="24"/>
        </w:rPr>
        <w:t>d</w:t>
      </w:r>
      <w:r w:rsidRPr="00317D0C">
        <w:rPr>
          <w:rFonts w:ascii="Times New Roman" w:hAnsi="Times New Roman"/>
          <w:sz w:val="24"/>
          <w:szCs w:val="24"/>
        </w:rPr>
        <w:t xml:space="preserve">evízový zákon, zákon o platobnom styku, zákon o kolektívnom investovaní, zákon o doplnkovom dôchodkovom sporení, zákon o štátnej pomoci, zákon o cenách, zákon o poisťovníctve, zákon o podpore regionálneho rozvoja, zákon o ochrane pred legalizáciou príjmov, zákon o cenných papieroch, zákon o dlhopisoch, zákon o ochrane vkladov, zákon o ochrane hospodárskej súťaže, zákon o subvenciách a vyrovnávacích opatreniach a zákon o poštových službách. </w:t>
      </w:r>
    </w:p>
    <w:p w:rsidR="005E6A7E" w:rsidRPr="00317D0C">
      <w:pPr>
        <w:bidi w:val="0"/>
        <w:jc w:val="both"/>
        <w:rPr>
          <w:rFonts w:ascii="Times New Roman" w:hAnsi="Times New Roman"/>
        </w:rPr>
      </w:pPr>
    </w:p>
    <w:p w:rsidR="005E6A7E" w:rsidRPr="00317D0C">
      <w:pPr>
        <w:pStyle w:val="BodyTextIndent3"/>
        <w:bidi w:val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17D0C">
        <w:rPr>
          <w:rFonts w:ascii="Times New Roman" w:hAnsi="Times New Roman"/>
          <w:sz w:val="24"/>
          <w:szCs w:val="24"/>
        </w:rPr>
        <w:t xml:space="preserve">4. </w:t>
      </w:r>
      <w:r w:rsidRPr="00317D0C" w:rsidR="008C64A0">
        <w:rPr>
          <w:rFonts w:ascii="Times New Roman" w:hAnsi="Times New Roman"/>
          <w:sz w:val="24"/>
          <w:szCs w:val="24"/>
        </w:rPr>
        <w:t xml:space="preserve"> </w:t>
      </w:r>
      <w:r w:rsidRPr="00317D0C">
        <w:rPr>
          <w:rFonts w:ascii="Times New Roman" w:hAnsi="Times New Roman"/>
          <w:sz w:val="24"/>
          <w:szCs w:val="24"/>
        </w:rPr>
        <w:t>Priama úprava práv alebo povinností fyzických osôb alebo právnických osôb:</w:t>
      </w:r>
    </w:p>
    <w:p w:rsidR="005E6A7E" w:rsidRPr="00317D0C">
      <w:pPr>
        <w:bidi w:val="0"/>
        <w:ind w:left="360"/>
        <w:jc w:val="both"/>
        <w:rPr>
          <w:rFonts w:ascii="Times New Roman" w:hAnsi="Times New Roman"/>
        </w:rPr>
      </w:pPr>
      <w:r w:rsidRPr="00317D0C" w:rsidR="00632B04">
        <w:rPr>
          <w:rFonts w:ascii="Times New Roman" w:hAnsi="Times New Roman"/>
        </w:rPr>
        <w:t xml:space="preserve">Samotná </w:t>
      </w:r>
      <w:r w:rsidRPr="00317D0C" w:rsidR="008926E1">
        <w:rPr>
          <w:rFonts w:ascii="Times New Roman" w:hAnsi="Times New Roman"/>
        </w:rPr>
        <w:t xml:space="preserve">dohoda </w:t>
      </w:r>
      <w:r w:rsidRPr="00317D0C" w:rsidR="00632B04">
        <w:rPr>
          <w:rFonts w:ascii="Times New Roman" w:hAnsi="Times New Roman"/>
        </w:rPr>
        <w:t xml:space="preserve">nemá vplyv na práva alebo povinnosti fyzických osôb, </w:t>
      </w:r>
      <w:r w:rsidRPr="00317D0C" w:rsidR="00135F88">
        <w:rPr>
          <w:rFonts w:ascii="Times New Roman" w:hAnsi="Times New Roman"/>
        </w:rPr>
        <w:t>z</w:t>
      </w:r>
      <w:r w:rsidRPr="00317D0C" w:rsidR="008926E1">
        <w:rPr>
          <w:rFonts w:ascii="Times New Roman" w:hAnsi="Times New Roman"/>
        </w:rPr>
        <w:t xml:space="preserve">mluva </w:t>
      </w:r>
      <w:r w:rsidRPr="00317D0C">
        <w:rPr>
          <w:rFonts w:ascii="Times New Roman" w:hAnsi="Times New Roman"/>
        </w:rPr>
        <w:t>priamo zakladá práva alebo povinnosti fyzických osôb alebo právnických osôb.</w:t>
      </w:r>
      <w:r w:rsidRPr="00317D0C" w:rsidR="008C64A0">
        <w:rPr>
          <w:rFonts w:ascii="Times New Roman" w:hAnsi="Times New Roman"/>
        </w:rPr>
        <w:t xml:space="preserve"> </w:t>
      </w:r>
      <w:r w:rsidRPr="00317D0C">
        <w:rPr>
          <w:rFonts w:ascii="Times New Roman" w:hAnsi="Times New Roman"/>
        </w:rPr>
        <w:t xml:space="preserve">Konkrétne ide o články </w:t>
      </w:r>
      <w:r w:rsidRPr="00317D0C" w:rsidR="00285B3F">
        <w:rPr>
          <w:rFonts w:ascii="Times New Roman" w:hAnsi="Times New Roman"/>
        </w:rPr>
        <w:t>2 až 14</w:t>
      </w:r>
      <w:r w:rsidRPr="00317D0C" w:rsidR="006B7CF6">
        <w:rPr>
          <w:rFonts w:ascii="Times New Roman" w:hAnsi="Times New Roman"/>
        </w:rPr>
        <w:t xml:space="preserve">. </w:t>
      </w:r>
    </w:p>
    <w:p w:rsidR="00BC24B6" w:rsidRPr="00317D0C">
      <w:pPr>
        <w:bidi w:val="0"/>
        <w:ind w:left="360"/>
        <w:jc w:val="both"/>
        <w:rPr>
          <w:rFonts w:ascii="Times New Roman" w:hAnsi="Times New Roman"/>
        </w:rPr>
      </w:pPr>
    </w:p>
    <w:p w:rsidR="00BC24B6" w:rsidRPr="00317D0C" w:rsidP="00BC24B6">
      <w:pPr>
        <w:bidi w:val="0"/>
        <w:jc w:val="both"/>
        <w:rPr>
          <w:rFonts w:ascii="Times New Roman" w:hAnsi="Times New Roman"/>
          <w:b/>
        </w:rPr>
      </w:pPr>
      <w:r w:rsidRPr="00317D0C">
        <w:rPr>
          <w:rFonts w:ascii="Times New Roman" w:hAnsi="Times New Roman"/>
          <w:b/>
        </w:rPr>
        <w:t>5.   Úprava predmetu medzinárodnej zmluvy v práve EÚ:</w:t>
      </w:r>
    </w:p>
    <w:p w:rsidR="001F5C79" w:rsidRPr="00317D0C" w:rsidP="001F5C79">
      <w:pPr>
        <w:bidi w:val="0"/>
        <w:ind w:left="360"/>
        <w:jc w:val="both"/>
        <w:rPr>
          <w:rFonts w:ascii="Times New Roman" w:hAnsi="Times New Roman"/>
          <w:bCs/>
        </w:rPr>
      </w:pPr>
      <w:r w:rsidRPr="00317D0C" w:rsidR="00632B04">
        <w:rPr>
          <w:rFonts w:ascii="Times New Roman" w:hAnsi="Times New Roman"/>
        </w:rPr>
        <w:t xml:space="preserve">Samotná </w:t>
      </w:r>
      <w:r w:rsidRPr="00317D0C" w:rsidR="008926E1">
        <w:rPr>
          <w:rFonts w:ascii="Times New Roman" w:hAnsi="Times New Roman"/>
        </w:rPr>
        <w:t xml:space="preserve">dohoda </w:t>
      </w:r>
      <w:r w:rsidRPr="00317D0C" w:rsidR="00632B04">
        <w:rPr>
          <w:rFonts w:ascii="Times New Roman" w:hAnsi="Times New Roman"/>
        </w:rPr>
        <w:t>nie je upravená v práve EÚ, u</w:t>
      </w:r>
      <w:r w:rsidRPr="00317D0C">
        <w:rPr>
          <w:rFonts w:ascii="Times New Roman" w:hAnsi="Times New Roman"/>
        </w:rPr>
        <w:t xml:space="preserve">stanovenia </w:t>
      </w:r>
      <w:r w:rsidRPr="00317D0C" w:rsidR="00135F88">
        <w:rPr>
          <w:rFonts w:ascii="Times New Roman" w:hAnsi="Times New Roman"/>
        </w:rPr>
        <w:t>z</w:t>
      </w:r>
      <w:r w:rsidRPr="00317D0C" w:rsidR="008926E1">
        <w:rPr>
          <w:rFonts w:ascii="Times New Roman" w:hAnsi="Times New Roman"/>
        </w:rPr>
        <w:t xml:space="preserve">mluvy </w:t>
      </w:r>
      <w:r w:rsidRPr="00317D0C">
        <w:rPr>
          <w:rFonts w:ascii="Times New Roman" w:hAnsi="Times New Roman"/>
        </w:rPr>
        <w:t xml:space="preserve">sú v súlade </w:t>
      </w:r>
      <w:r w:rsidRPr="00317D0C" w:rsidR="0058383C">
        <w:rPr>
          <w:rFonts w:ascii="Times New Roman" w:hAnsi="Times New Roman"/>
        </w:rPr>
        <w:t>so Z</w:t>
      </w:r>
      <w:r w:rsidRPr="00317D0C" w:rsidR="00F43244">
        <w:rPr>
          <w:rFonts w:ascii="Times New Roman" w:hAnsi="Times New Roman"/>
        </w:rPr>
        <w:t>mluvou o</w:t>
      </w:r>
      <w:r w:rsidRPr="00317D0C" w:rsidR="0058383C">
        <w:rPr>
          <w:rFonts w:ascii="Times New Roman" w:hAnsi="Times New Roman"/>
        </w:rPr>
        <w:t> fungovaní E</w:t>
      </w:r>
      <w:r w:rsidRPr="00317D0C" w:rsidR="00632B04">
        <w:rPr>
          <w:rFonts w:ascii="Times New Roman" w:hAnsi="Times New Roman"/>
        </w:rPr>
        <w:t>urópskej únie</w:t>
      </w:r>
      <w:r w:rsidRPr="00317D0C">
        <w:rPr>
          <w:rFonts w:ascii="Times New Roman" w:hAnsi="Times New Roman"/>
        </w:rPr>
        <w:t xml:space="preserve">, konkrétne s článkami </w:t>
      </w:r>
      <w:r w:rsidRPr="00317D0C" w:rsidR="00632B04">
        <w:rPr>
          <w:rFonts w:ascii="Times New Roman" w:hAnsi="Times New Roman"/>
        </w:rPr>
        <w:t>64</w:t>
      </w:r>
      <w:r w:rsidRPr="00317D0C">
        <w:rPr>
          <w:rFonts w:ascii="Times New Roman" w:hAnsi="Times New Roman"/>
        </w:rPr>
        <w:t xml:space="preserve">, </w:t>
      </w:r>
      <w:r w:rsidRPr="00317D0C" w:rsidR="00632B04">
        <w:rPr>
          <w:rFonts w:ascii="Times New Roman" w:hAnsi="Times New Roman"/>
        </w:rPr>
        <w:t>66</w:t>
      </w:r>
      <w:r w:rsidRPr="00317D0C">
        <w:rPr>
          <w:rFonts w:ascii="Times New Roman" w:hAnsi="Times New Roman"/>
        </w:rPr>
        <w:t xml:space="preserve">, </w:t>
      </w:r>
      <w:r w:rsidRPr="00317D0C" w:rsidR="00831C06">
        <w:rPr>
          <w:rFonts w:ascii="Times New Roman" w:hAnsi="Times New Roman"/>
        </w:rPr>
        <w:t>a </w:t>
      </w:r>
      <w:r w:rsidRPr="00317D0C" w:rsidR="00632B04">
        <w:rPr>
          <w:rFonts w:ascii="Times New Roman" w:hAnsi="Times New Roman"/>
        </w:rPr>
        <w:t>75</w:t>
      </w:r>
      <w:r w:rsidRPr="00317D0C" w:rsidR="00831C06">
        <w:rPr>
          <w:rFonts w:ascii="Times New Roman" w:hAnsi="Times New Roman"/>
        </w:rPr>
        <w:t xml:space="preserve"> </w:t>
      </w:r>
      <w:r w:rsidRPr="00317D0C">
        <w:rPr>
          <w:rFonts w:ascii="Times New Roman" w:hAnsi="Times New Roman"/>
        </w:rPr>
        <w:t>v oblasti voľného pohybu kapitálu a platieb. Postup pri uzatváraní medzinárodných zmlúv, ktorých predmetom je voľný pohyb kapitálu a</w:t>
      </w:r>
      <w:r w:rsidRPr="00317D0C" w:rsidR="00135F88">
        <w:rPr>
          <w:rFonts w:ascii="Times New Roman" w:hAnsi="Times New Roman"/>
        </w:rPr>
        <w:t> </w:t>
      </w:r>
      <w:r w:rsidRPr="00317D0C">
        <w:rPr>
          <w:rFonts w:ascii="Times New Roman" w:hAnsi="Times New Roman"/>
        </w:rPr>
        <w:t>platieb</w:t>
      </w:r>
      <w:r w:rsidRPr="00317D0C" w:rsidR="00135F88">
        <w:rPr>
          <w:rFonts w:ascii="Times New Roman" w:hAnsi="Times New Roman"/>
        </w:rPr>
        <w:t>,</w:t>
      </w:r>
      <w:r w:rsidRPr="00317D0C">
        <w:rPr>
          <w:rFonts w:ascii="Times New Roman" w:hAnsi="Times New Roman"/>
        </w:rPr>
        <w:t xml:space="preserve"> upravujú </w:t>
      </w:r>
      <w:r w:rsidRPr="00317D0C">
        <w:rPr>
          <w:rFonts w:ascii="Times New Roman" w:hAnsi="Times New Roman"/>
          <w:bCs/>
        </w:rPr>
        <w:t xml:space="preserve"> rozhodnutie Rady 69/494/EHS a rozhodnutie Rady 74/393/EHS. </w:t>
      </w:r>
    </w:p>
    <w:p w:rsidR="001F5C79" w:rsidRPr="00317D0C" w:rsidP="001F5C79">
      <w:pPr>
        <w:bidi w:val="0"/>
        <w:ind w:left="360"/>
        <w:jc w:val="both"/>
        <w:rPr>
          <w:rFonts w:ascii="Times New Roman" w:hAnsi="Times New Roman"/>
          <w:b/>
        </w:rPr>
      </w:pPr>
      <w:r w:rsidRPr="00317D0C">
        <w:rPr>
          <w:rFonts w:ascii="Times New Roman" w:hAnsi="Times New Roman"/>
          <w:b/>
        </w:rPr>
        <w:t>Zhoda zmluvy s právom EÚ: úplná</w:t>
      </w:r>
    </w:p>
    <w:p w:rsidR="00BC24B6" w:rsidRPr="00317D0C" w:rsidP="00BC24B6">
      <w:pPr>
        <w:bidi w:val="0"/>
        <w:ind w:left="360"/>
        <w:jc w:val="both"/>
        <w:rPr>
          <w:rFonts w:ascii="Times New Roman" w:hAnsi="Times New Roman"/>
        </w:rPr>
      </w:pPr>
    </w:p>
    <w:p w:rsidR="005E6A7E" w:rsidRPr="00317D0C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317D0C" w:rsidR="00BC24B6">
        <w:rPr>
          <w:rFonts w:ascii="Times New Roman" w:hAnsi="Times New Roman"/>
          <w:b/>
          <w:bCs/>
        </w:rPr>
        <w:t>6</w:t>
      </w:r>
      <w:r w:rsidRPr="00317D0C">
        <w:rPr>
          <w:rFonts w:ascii="Times New Roman" w:hAnsi="Times New Roman"/>
          <w:b/>
          <w:bCs/>
        </w:rPr>
        <w:t>.  Kategória zmluvy podľa čl.</w:t>
      </w:r>
      <w:r w:rsidRPr="00317D0C" w:rsidR="00FC3182">
        <w:rPr>
          <w:rFonts w:ascii="Times New Roman" w:hAnsi="Times New Roman"/>
          <w:b/>
          <w:bCs/>
        </w:rPr>
        <w:t xml:space="preserve"> </w:t>
      </w:r>
      <w:r w:rsidRPr="00317D0C">
        <w:rPr>
          <w:rFonts w:ascii="Times New Roman" w:hAnsi="Times New Roman"/>
          <w:b/>
          <w:bCs/>
        </w:rPr>
        <w:t>7 ods.</w:t>
      </w:r>
      <w:r w:rsidRPr="00317D0C" w:rsidR="00FC3182">
        <w:rPr>
          <w:rFonts w:ascii="Times New Roman" w:hAnsi="Times New Roman"/>
          <w:b/>
          <w:bCs/>
        </w:rPr>
        <w:t xml:space="preserve"> </w:t>
      </w:r>
      <w:r w:rsidRPr="00317D0C">
        <w:rPr>
          <w:rFonts w:ascii="Times New Roman" w:hAnsi="Times New Roman"/>
          <w:b/>
          <w:bCs/>
        </w:rPr>
        <w:t>4 Ústavy SR (vyžaduje pred ratifikáciou súhlas NR SR):</w:t>
      </w:r>
    </w:p>
    <w:p w:rsidR="005E6A7E" w:rsidRPr="00317D0C">
      <w:pPr>
        <w:bidi w:val="0"/>
        <w:ind w:left="360"/>
        <w:jc w:val="both"/>
        <w:rPr>
          <w:rFonts w:ascii="Times New Roman" w:hAnsi="Times New Roman"/>
        </w:rPr>
      </w:pPr>
      <w:r w:rsidRPr="00317D0C" w:rsidR="009830C6">
        <w:rPr>
          <w:rFonts w:ascii="Times New Roman" w:hAnsi="Times New Roman"/>
        </w:rPr>
        <w:t xml:space="preserve">Keďže </w:t>
      </w:r>
      <w:r w:rsidRPr="00317D0C" w:rsidR="008926E1">
        <w:rPr>
          <w:rFonts w:ascii="Times New Roman" w:hAnsi="Times New Roman"/>
        </w:rPr>
        <w:t xml:space="preserve">dohoda </w:t>
      </w:r>
      <w:r w:rsidRPr="00317D0C" w:rsidR="00FF5901">
        <w:rPr>
          <w:rFonts w:ascii="Times New Roman" w:hAnsi="Times New Roman"/>
        </w:rPr>
        <w:t xml:space="preserve">sa stane integrálnou súčasťou </w:t>
      </w:r>
      <w:r w:rsidRPr="00317D0C" w:rsidR="00135F88">
        <w:rPr>
          <w:rFonts w:ascii="Times New Roman" w:hAnsi="Times New Roman"/>
        </w:rPr>
        <w:t>z</w:t>
      </w:r>
      <w:r w:rsidRPr="00317D0C" w:rsidR="008926E1">
        <w:rPr>
          <w:rFonts w:ascii="Times New Roman" w:hAnsi="Times New Roman"/>
        </w:rPr>
        <w:t>mluvy</w:t>
      </w:r>
      <w:r w:rsidRPr="00317D0C" w:rsidR="00FF5901">
        <w:rPr>
          <w:rFonts w:ascii="Times New Roman" w:hAnsi="Times New Roman"/>
        </w:rPr>
        <w:t>, z</w:t>
      </w:r>
      <w:r w:rsidRPr="00317D0C">
        <w:rPr>
          <w:rFonts w:ascii="Times New Roman" w:hAnsi="Times New Roman"/>
        </w:rPr>
        <w:t> kategórií vymedzených čl.</w:t>
      </w:r>
      <w:r w:rsidRPr="00317D0C" w:rsidR="00FC3182">
        <w:rPr>
          <w:rFonts w:ascii="Times New Roman" w:hAnsi="Times New Roman"/>
        </w:rPr>
        <w:t xml:space="preserve"> </w:t>
      </w:r>
      <w:r w:rsidRPr="00317D0C">
        <w:rPr>
          <w:rFonts w:ascii="Times New Roman" w:hAnsi="Times New Roman"/>
        </w:rPr>
        <w:t>7</w:t>
      </w:r>
      <w:r w:rsidRPr="00317D0C" w:rsidR="001811DC">
        <w:rPr>
          <w:rFonts w:ascii="Times New Roman" w:hAnsi="Times New Roman"/>
        </w:rPr>
        <w:t xml:space="preserve"> </w:t>
      </w:r>
      <w:r w:rsidRPr="00317D0C">
        <w:rPr>
          <w:rFonts w:ascii="Times New Roman" w:hAnsi="Times New Roman"/>
        </w:rPr>
        <w:t>ods.</w:t>
      </w:r>
      <w:r w:rsidRPr="00317D0C" w:rsidR="00FC3182">
        <w:rPr>
          <w:rFonts w:ascii="Times New Roman" w:hAnsi="Times New Roman"/>
        </w:rPr>
        <w:t xml:space="preserve"> </w:t>
      </w:r>
      <w:r w:rsidRPr="00317D0C">
        <w:rPr>
          <w:rFonts w:ascii="Times New Roman" w:hAnsi="Times New Roman"/>
        </w:rPr>
        <w:t xml:space="preserve">4 Ústavy Slovenskej republiky je táto </w:t>
      </w:r>
      <w:r w:rsidRPr="00317D0C" w:rsidR="00381608">
        <w:rPr>
          <w:rFonts w:ascii="Times New Roman" w:hAnsi="Times New Roman"/>
        </w:rPr>
        <w:t>zmluva</w:t>
      </w:r>
      <w:r w:rsidRPr="00317D0C">
        <w:rPr>
          <w:rFonts w:ascii="Times New Roman" w:hAnsi="Times New Roman"/>
        </w:rPr>
        <w:t xml:space="preserve"> medzinárodnou   hospodárskou zmluvou všeobecnej povahy a je medzinárodnou zmluvou, ktorá priamo zakladá práva alebo povinností fyzických osôb alebo právnických osôb.</w:t>
      </w:r>
    </w:p>
    <w:p w:rsidR="005E6A7E" w:rsidRPr="00317D0C">
      <w:pPr>
        <w:bidi w:val="0"/>
        <w:jc w:val="both"/>
        <w:rPr>
          <w:rFonts w:ascii="Times New Roman" w:hAnsi="Times New Roman"/>
        </w:rPr>
      </w:pPr>
    </w:p>
    <w:p w:rsidR="008A06C5" w:rsidRPr="00317D0C" w:rsidP="00317D0C">
      <w:pPr>
        <w:tabs>
          <w:tab w:val="left" w:pos="426"/>
        </w:tabs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317D0C" w:rsidR="00BC24B6">
        <w:rPr>
          <w:rFonts w:ascii="Times New Roman" w:hAnsi="Times New Roman"/>
          <w:b/>
          <w:bCs/>
        </w:rPr>
        <w:t>7</w:t>
      </w:r>
      <w:r w:rsidRPr="00317D0C">
        <w:rPr>
          <w:rFonts w:ascii="Times New Roman" w:hAnsi="Times New Roman"/>
          <w:b/>
          <w:bCs/>
        </w:rPr>
        <w:t>. Kategória zmluvy podľa čl. 7 ods. 5 Ústavy SR (má prednosť pred zákonmi a na ktorú nie je potrebný zákon):</w:t>
      </w:r>
    </w:p>
    <w:p w:rsidR="008A06C5" w:rsidRPr="00317D0C" w:rsidP="008A06C5">
      <w:pPr>
        <w:bidi w:val="0"/>
        <w:ind w:left="360"/>
        <w:jc w:val="both"/>
        <w:rPr>
          <w:rFonts w:ascii="Times New Roman" w:hAnsi="Times New Roman"/>
        </w:rPr>
      </w:pPr>
      <w:r w:rsidRPr="00317D0C" w:rsidR="00FF5901">
        <w:rPr>
          <w:rFonts w:ascii="Times New Roman" w:hAnsi="Times New Roman"/>
        </w:rPr>
        <w:t xml:space="preserve">Keďže </w:t>
      </w:r>
      <w:r w:rsidRPr="00317D0C" w:rsidR="008926E1">
        <w:rPr>
          <w:rFonts w:ascii="Times New Roman" w:hAnsi="Times New Roman"/>
        </w:rPr>
        <w:t xml:space="preserve">dohoda </w:t>
      </w:r>
      <w:r w:rsidRPr="00317D0C" w:rsidR="00FF5901">
        <w:rPr>
          <w:rFonts w:ascii="Times New Roman" w:hAnsi="Times New Roman"/>
        </w:rPr>
        <w:t xml:space="preserve">sa stane integrálnou súčasťou </w:t>
      </w:r>
      <w:r w:rsidRPr="00317D0C" w:rsidR="00135F88">
        <w:rPr>
          <w:rFonts w:ascii="Times New Roman" w:hAnsi="Times New Roman"/>
        </w:rPr>
        <w:t>z</w:t>
      </w:r>
      <w:r w:rsidRPr="00317D0C" w:rsidR="008926E1">
        <w:rPr>
          <w:rFonts w:ascii="Times New Roman" w:hAnsi="Times New Roman"/>
        </w:rPr>
        <w:t>mluvy</w:t>
      </w:r>
      <w:r w:rsidRPr="00317D0C" w:rsidR="00FF5901">
        <w:rPr>
          <w:rFonts w:ascii="Times New Roman" w:hAnsi="Times New Roman"/>
        </w:rPr>
        <w:t>, i</w:t>
      </w:r>
      <w:r w:rsidRPr="00317D0C">
        <w:rPr>
          <w:rFonts w:ascii="Times New Roman" w:hAnsi="Times New Roman"/>
        </w:rPr>
        <w:t xml:space="preserve">de o medzinárodnú zmluvu, ktorá priamo zakladá práva alebo povinnosti fyzických  osôb alebo právnických osôb a zároveň o medzinárodnú zmluvu, na </w:t>
      </w:r>
      <w:r w:rsidRPr="00317D0C" w:rsidR="00A00AA6">
        <w:rPr>
          <w:rFonts w:ascii="Times New Roman" w:hAnsi="Times New Roman"/>
        </w:rPr>
        <w:t xml:space="preserve">ktorej </w:t>
      </w:r>
      <w:r w:rsidRPr="00317D0C">
        <w:rPr>
          <w:rFonts w:ascii="Times New Roman" w:hAnsi="Times New Roman"/>
        </w:rPr>
        <w:t xml:space="preserve">vykonanie nie je potrebný zákon. </w:t>
      </w:r>
    </w:p>
    <w:p w:rsidR="005E6A7E" w:rsidRPr="00317D0C" w:rsidP="00612C22">
      <w:pPr>
        <w:bidi w:val="0"/>
        <w:jc w:val="both"/>
        <w:rPr>
          <w:rFonts w:ascii="Times New Roman" w:hAnsi="Times New Roman"/>
        </w:rPr>
      </w:pPr>
    </w:p>
    <w:p w:rsidR="005E6A7E" w:rsidRPr="00317D0C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317D0C" w:rsidR="00BC24B6">
        <w:rPr>
          <w:rFonts w:ascii="Times New Roman" w:hAnsi="Times New Roman"/>
          <w:b/>
          <w:bCs/>
        </w:rPr>
        <w:t>8</w:t>
      </w:r>
      <w:r w:rsidRPr="00317D0C">
        <w:rPr>
          <w:rFonts w:ascii="Times New Roman" w:hAnsi="Times New Roman"/>
          <w:b/>
          <w:bCs/>
        </w:rPr>
        <w:t xml:space="preserve">. </w:t>
      </w:r>
      <w:r w:rsidRPr="00317D0C" w:rsidR="008C64A0">
        <w:rPr>
          <w:rFonts w:ascii="Times New Roman" w:hAnsi="Times New Roman"/>
          <w:b/>
          <w:bCs/>
        </w:rPr>
        <w:t xml:space="preserve"> </w:t>
      </w:r>
      <w:r w:rsidRPr="00317D0C">
        <w:rPr>
          <w:rFonts w:ascii="Times New Roman" w:hAnsi="Times New Roman"/>
          <w:b/>
          <w:bCs/>
        </w:rPr>
        <w:t>Dopady prijatia medzinárodnej zmluvy, ktorá má prednosť pred zákonmi, na slovenský právny poriadok</w:t>
      </w:r>
      <w:r w:rsidRPr="00317D0C">
        <w:rPr>
          <w:rFonts w:ascii="Times New Roman" w:hAnsi="Times New Roman"/>
        </w:rPr>
        <w:t xml:space="preserve"> </w:t>
      </w:r>
      <w:r w:rsidRPr="00317D0C">
        <w:rPr>
          <w:rFonts w:ascii="Times New Roman" w:hAnsi="Times New Roman"/>
          <w:b/>
          <w:bCs/>
        </w:rPr>
        <w:t xml:space="preserve">(uvedú sa právne predpisy alebo ich jednotlivé ustanovenia, ktorých sa medzinárodná zmluva týka; potreba ich zrušenia alebo </w:t>
      </w:r>
      <w:r w:rsidRPr="00317D0C" w:rsidR="006B7CF6">
        <w:rPr>
          <w:rFonts w:ascii="Times New Roman" w:hAnsi="Times New Roman"/>
          <w:b/>
          <w:bCs/>
        </w:rPr>
        <w:t>zmeny</w:t>
      </w:r>
      <w:r w:rsidRPr="00317D0C">
        <w:rPr>
          <w:rFonts w:ascii="Times New Roman" w:hAnsi="Times New Roman"/>
          <w:b/>
          <w:bCs/>
        </w:rPr>
        <w:t xml:space="preserve"> z dôvodu duplicity)</w:t>
      </w:r>
    </w:p>
    <w:p w:rsidR="0008057D" w:rsidRPr="00317D0C" w:rsidP="0008057D">
      <w:pPr>
        <w:bidi w:val="0"/>
        <w:ind w:left="360"/>
        <w:jc w:val="both"/>
        <w:rPr>
          <w:rFonts w:ascii="Times New Roman" w:hAnsi="Times New Roman"/>
        </w:rPr>
      </w:pPr>
      <w:r w:rsidRPr="00317D0C" w:rsidR="008926E1">
        <w:rPr>
          <w:rFonts w:ascii="Times New Roman" w:hAnsi="Times New Roman"/>
        </w:rPr>
        <w:t xml:space="preserve">Dohoda </w:t>
      </w:r>
      <w:r w:rsidRPr="00317D0C" w:rsidR="005E6A7E">
        <w:rPr>
          <w:rFonts w:ascii="Times New Roman" w:hAnsi="Times New Roman"/>
        </w:rPr>
        <w:t>nevyžaduje zmeny v právnom poriadku Slovenskej republiky a</w:t>
      </w:r>
      <w:r w:rsidRPr="00317D0C" w:rsidR="00FF5901">
        <w:rPr>
          <w:rFonts w:ascii="Times New Roman" w:hAnsi="Times New Roman"/>
        </w:rPr>
        <w:t> </w:t>
      </w:r>
      <w:r w:rsidRPr="00317D0C" w:rsidR="009830C6">
        <w:rPr>
          <w:rFonts w:ascii="Times New Roman" w:hAnsi="Times New Roman"/>
        </w:rPr>
        <w:t xml:space="preserve">s výnimkou samotnej </w:t>
      </w:r>
      <w:r w:rsidRPr="00317D0C" w:rsidR="00135F88">
        <w:rPr>
          <w:rFonts w:ascii="Times New Roman" w:hAnsi="Times New Roman"/>
        </w:rPr>
        <w:t>z</w:t>
      </w:r>
      <w:r w:rsidRPr="00317D0C" w:rsidR="008926E1">
        <w:rPr>
          <w:rFonts w:ascii="Times New Roman" w:hAnsi="Times New Roman"/>
        </w:rPr>
        <w:t xml:space="preserve">mluvy </w:t>
      </w:r>
      <w:r w:rsidRPr="00317D0C" w:rsidR="00FF5901">
        <w:rPr>
          <w:rFonts w:ascii="Times New Roman" w:hAnsi="Times New Roman"/>
        </w:rPr>
        <w:t xml:space="preserve">sa </w:t>
      </w:r>
      <w:r w:rsidRPr="00317D0C" w:rsidR="005E6A7E">
        <w:rPr>
          <w:rFonts w:ascii="Times New Roman" w:hAnsi="Times New Roman"/>
        </w:rPr>
        <w:t xml:space="preserve">nedotýka záväzkov z iných medzinárodných zmlúv, ktorými je Slovenská republika viazaná. </w:t>
      </w:r>
      <w:r w:rsidRPr="00317D0C">
        <w:rPr>
          <w:rFonts w:ascii="Times New Roman" w:hAnsi="Times New Roman"/>
        </w:rPr>
        <w:t xml:space="preserve">Cieľom </w:t>
      </w:r>
      <w:r w:rsidRPr="00317D0C" w:rsidR="00135F88">
        <w:rPr>
          <w:rFonts w:ascii="Times New Roman" w:hAnsi="Times New Roman"/>
        </w:rPr>
        <w:t>z</w:t>
      </w:r>
      <w:r w:rsidRPr="00317D0C" w:rsidR="008926E1">
        <w:rPr>
          <w:rFonts w:ascii="Times New Roman" w:hAnsi="Times New Roman"/>
        </w:rPr>
        <w:t xml:space="preserve">mluvy </w:t>
      </w:r>
      <w:r w:rsidRPr="00317D0C">
        <w:rPr>
          <w:rFonts w:ascii="Times New Roman" w:hAnsi="Times New Roman"/>
        </w:rPr>
        <w:t>je vytvoriť právny rámec na ochranu investorov a ich investícií, čo môže byť jedným z impulzov pre investovanie investorov jedného štátu na území druhého štátu.</w:t>
      </w:r>
    </w:p>
    <w:p w:rsidR="0008057D" w:rsidRPr="00317D0C" w:rsidP="0008057D">
      <w:pPr>
        <w:bidi w:val="0"/>
        <w:ind w:left="360"/>
        <w:jc w:val="both"/>
        <w:rPr>
          <w:rFonts w:ascii="Times New Roman" w:hAnsi="Times New Roman"/>
        </w:rPr>
      </w:pPr>
    </w:p>
    <w:p w:rsidR="0008057D" w:rsidRPr="00317D0C" w:rsidP="0008057D">
      <w:pPr>
        <w:bidi w:val="0"/>
        <w:ind w:left="360"/>
        <w:jc w:val="both"/>
        <w:rPr>
          <w:rFonts w:ascii="Times New Roman" w:hAnsi="Times New Roman"/>
        </w:rPr>
      </w:pPr>
      <w:r w:rsidRPr="00317D0C">
        <w:rPr>
          <w:rFonts w:ascii="Times New Roman" w:hAnsi="Times New Roman"/>
        </w:rPr>
        <w:t xml:space="preserve">Predmet </w:t>
      </w:r>
      <w:r w:rsidRPr="00317D0C" w:rsidR="008926E1">
        <w:rPr>
          <w:rFonts w:ascii="Times New Roman" w:hAnsi="Times New Roman"/>
        </w:rPr>
        <w:t xml:space="preserve">Zmluvy </w:t>
      </w:r>
      <w:r w:rsidRPr="00317D0C">
        <w:rPr>
          <w:rFonts w:ascii="Times New Roman" w:hAnsi="Times New Roman"/>
        </w:rPr>
        <w:t>je v právnom poriadku SR upravený:</w:t>
      </w:r>
    </w:p>
    <w:p w:rsidR="0008057D" w:rsidRPr="00317D0C" w:rsidP="000805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17D0C">
        <w:rPr>
          <w:rFonts w:ascii="Times New Roman" w:hAnsi="Times New Roman"/>
        </w:rPr>
        <w:t>v zákone č. 40/1964 Zb.  Občiansky zákonník v znení neskorších predpisov,</w:t>
      </w:r>
    </w:p>
    <w:p w:rsidR="0008057D" w:rsidRPr="00317D0C" w:rsidP="000805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17D0C">
        <w:rPr>
          <w:rFonts w:ascii="Times New Roman" w:hAnsi="Times New Roman"/>
        </w:rPr>
        <w:t>v zákone č. 513/1991 Zb. Obchodný zákonník v znení neskorších predpisov,</w:t>
      </w:r>
    </w:p>
    <w:p w:rsidR="0008057D" w:rsidRPr="00317D0C" w:rsidP="000805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17D0C">
        <w:rPr>
          <w:rFonts w:ascii="Times New Roman" w:hAnsi="Times New Roman"/>
        </w:rPr>
        <w:t>v zákone č. 483/2001 Z. z. o bankách a o zmene a doplnení niektorých zákonov v znení neskorších predpisov,</w:t>
      </w:r>
    </w:p>
    <w:p w:rsidR="0008057D" w:rsidRPr="00317D0C" w:rsidP="000805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17D0C">
        <w:rPr>
          <w:rFonts w:ascii="Times New Roman" w:hAnsi="Times New Roman"/>
        </w:rPr>
        <w:t>v zákone č. 561/2007 Z. z. o investičnej pomoci a o zmene a doplnení niektorých zákonov v znení neskorších predpisov,</w:t>
      </w:r>
    </w:p>
    <w:p w:rsidR="0008057D" w:rsidRPr="00317D0C" w:rsidP="000805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17D0C">
        <w:rPr>
          <w:rFonts w:ascii="Times New Roman" w:hAnsi="Times New Roman"/>
        </w:rPr>
        <w:t xml:space="preserve">v zákone č. 202/1995 Z. z. devízový zákon a zákon, ktorým sa mení a dopĺňa zákon </w:t>
      </w:r>
    </w:p>
    <w:p w:rsidR="0008057D" w:rsidRPr="00317D0C" w:rsidP="000805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17D0C">
        <w:rPr>
          <w:rFonts w:ascii="Times New Roman" w:hAnsi="Times New Roman"/>
        </w:rPr>
        <w:t xml:space="preserve">č. 372/1990 Zb. o priestupkoch v znení neskorších predpisov v znení neskorších predpisov, </w:t>
      </w:r>
    </w:p>
    <w:p w:rsidR="0008057D" w:rsidRPr="00317D0C" w:rsidP="000805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17D0C">
        <w:rPr>
          <w:rFonts w:ascii="Times New Roman" w:hAnsi="Times New Roman"/>
        </w:rPr>
        <w:t xml:space="preserve">v zákone č. 510/2002 Z. z. o platobnom styku a o zmene a doplnení niektorých zákonov </w:t>
      </w:r>
    </w:p>
    <w:p w:rsidR="0008057D" w:rsidRPr="00317D0C" w:rsidP="000805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17D0C">
        <w:rPr>
          <w:rFonts w:ascii="Times New Roman" w:hAnsi="Times New Roman"/>
        </w:rPr>
        <w:t>v znení neskorších predpisov,</w:t>
      </w:r>
    </w:p>
    <w:p w:rsidR="0008057D" w:rsidRPr="00317D0C" w:rsidP="000805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17D0C">
        <w:rPr>
          <w:rFonts w:ascii="Times New Roman" w:hAnsi="Times New Roman"/>
        </w:rPr>
        <w:t>v zákone č. 594/2003 Z. z. o kolektívnom investovaní v znení neskorších predpisov,</w:t>
      </w:r>
    </w:p>
    <w:p w:rsidR="0008057D" w:rsidRPr="00317D0C" w:rsidP="000805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17D0C">
        <w:rPr>
          <w:rFonts w:ascii="Times New Roman" w:hAnsi="Times New Roman"/>
        </w:rPr>
        <w:t>v zákone č. 650/2004 Z.z. o doplnkovom dôchodkovom sporení a o zmene a doplnení niektorých zákonov v znení neskorších predpisov,</w:t>
      </w:r>
    </w:p>
    <w:p w:rsidR="0008057D" w:rsidRPr="00317D0C" w:rsidP="000805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17D0C">
        <w:rPr>
          <w:rFonts w:ascii="Times New Roman" w:hAnsi="Times New Roman"/>
        </w:rPr>
        <w:t xml:space="preserve">v zákone č. 231/1999 Z. z. o štátnej pomoci v znení neskorších predpisov, </w:t>
      </w:r>
    </w:p>
    <w:p w:rsidR="0008057D" w:rsidRPr="00317D0C" w:rsidP="000805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17D0C">
        <w:rPr>
          <w:rFonts w:ascii="Times New Roman" w:hAnsi="Times New Roman"/>
        </w:rPr>
        <w:t>v zákone č. 18/1996 Z. z. o cenách v znení neskorších predpisov,</w:t>
      </w:r>
    </w:p>
    <w:p w:rsidR="0008057D" w:rsidRPr="00317D0C" w:rsidP="000805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17D0C">
        <w:rPr>
          <w:rFonts w:ascii="Times New Roman" w:hAnsi="Times New Roman"/>
        </w:rPr>
        <w:t xml:space="preserve">v zákone č. 95/2002 Z. z. o poisťovníctve a o zmene a doplnení niektorých zákonov </w:t>
      </w:r>
    </w:p>
    <w:p w:rsidR="0008057D" w:rsidRPr="00317D0C" w:rsidP="000805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17D0C">
        <w:rPr>
          <w:rFonts w:ascii="Times New Roman" w:hAnsi="Times New Roman"/>
        </w:rPr>
        <w:t>v znení neskorších predpisov,</w:t>
      </w:r>
    </w:p>
    <w:p w:rsidR="0008057D" w:rsidRPr="00317D0C" w:rsidP="000805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17D0C">
        <w:rPr>
          <w:rFonts w:ascii="Times New Roman" w:hAnsi="Times New Roman"/>
        </w:rPr>
        <w:t>v zákone č. 539/2008 Z. z. o podpore regionálneho rozvoja,</w:t>
      </w:r>
    </w:p>
    <w:p w:rsidR="0008057D" w:rsidRPr="00317D0C" w:rsidP="000805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17D0C">
        <w:rPr>
          <w:rFonts w:ascii="Times New Roman" w:hAnsi="Times New Roman"/>
        </w:rPr>
        <w:t>v zákone č. 297/2008 Z. z. o ochrane pred legalizáciou príjmov z trestnej činnosti a o ochrane pred financovaním terorizmu v znení neskorších predpisov,</w:t>
      </w:r>
    </w:p>
    <w:p w:rsidR="0008057D" w:rsidRPr="00317D0C" w:rsidP="000805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17D0C">
        <w:rPr>
          <w:rFonts w:ascii="Times New Roman" w:hAnsi="Times New Roman"/>
        </w:rPr>
        <w:t>v zákone č. 566/2001 Z. z. o cenných papieroch a investičných službách a o zmene a doplnení niektorých zákonov (zákon o cenných papieroch) v znení neskorších predpisov,  v zákone č. 530/1990 Zb. o dlhopisoch v znení neskorších predpisov,</w:t>
      </w:r>
    </w:p>
    <w:p w:rsidR="0008057D" w:rsidRPr="00317D0C" w:rsidP="000805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17D0C">
        <w:rPr>
          <w:rFonts w:ascii="Times New Roman" w:hAnsi="Times New Roman"/>
        </w:rPr>
        <w:t>v zákone č. 118/1996 Z. z. o ochrane vkladov a o zmene a doplnení niektorých zákonov v znení neskorších predpisov,</w:t>
      </w:r>
    </w:p>
    <w:p w:rsidR="0008057D" w:rsidRPr="00317D0C" w:rsidP="000805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17D0C">
        <w:rPr>
          <w:rFonts w:ascii="Times New Roman" w:hAnsi="Times New Roman"/>
        </w:rPr>
        <w:t xml:space="preserve">v zákone č. 136/2001 Z. z. o ochrane hospodárskej súťaže a o zmene a doplnení zákona </w:t>
      </w:r>
    </w:p>
    <w:p w:rsidR="0008057D" w:rsidRPr="00317D0C" w:rsidP="000805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17D0C">
        <w:rPr>
          <w:rFonts w:ascii="Times New Roman" w:hAnsi="Times New Roman"/>
        </w:rPr>
        <w:t>č. 347/1990 Zb. o organizácii ministerstiev a ostatných ústredných orgánov štátnej správy Slovenskej republiky v znení neskorších predpisov v znení neskorších predpisov,</w:t>
      </w:r>
    </w:p>
    <w:p w:rsidR="005E6A7E" w:rsidRPr="00317D0C" w:rsidP="000805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317D0C" w:rsidR="0008057D">
        <w:rPr>
          <w:rFonts w:ascii="Times New Roman" w:hAnsi="Times New Roman"/>
        </w:rPr>
        <w:t>v zákone č. 507/2001 Z. z. o poštových službách v znení neskorších predpisov.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03CD3"/>
    <w:multiLevelType w:val="hybridMultilevel"/>
    <w:tmpl w:val="78D86F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C64A0"/>
    <w:rsid w:val="0008057D"/>
    <w:rsid w:val="00083E8A"/>
    <w:rsid w:val="00135F88"/>
    <w:rsid w:val="001811DC"/>
    <w:rsid w:val="00194E48"/>
    <w:rsid w:val="001E0BA5"/>
    <w:rsid w:val="001F5C79"/>
    <w:rsid w:val="002307AA"/>
    <w:rsid w:val="00285B3F"/>
    <w:rsid w:val="002B05DA"/>
    <w:rsid w:val="002B64BD"/>
    <w:rsid w:val="00317D0C"/>
    <w:rsid w:val="00347230"/>
    <w:rsid w:val="00367B77"/>
    <w:rsid w:val="00381608"/>
    <w:rsid w:val="003C0876"/>
    <w:rsid w:val="004118C6"/>
    <w:rsid w:val="004142CF"/>
    <w:rsid w:val="004229ED"/>
    <w:rsid w:val="004A1189"/>
    <w:rsid w:val="004C700F"/>
    <w:rsid w:val="005258A5"/>
    <w:rsid w:val="0058383C"/>
    <w:rsid w:val="005E6A7E"/>
    <w:rsid w:val="00612C22"/>
    <w:rsid w:val="00631C46"/>
    <w:rsid w:val="00632B04"/>
    <w:rsid w:val="006911BD"/>
    <w:rsid w:val="006B7CF6"/>
    <w:rsid w:val="006E049C"/>
    <w:rsid w:val="007A0442"/>
    <w:rsid w:val="007A1E57"/>
    <w:rsid w:val="00824328"/>
    <w:rsid w:val="00831C06"/>
    <w:rsid w:val="008926E1"/>
    <w:rsid w:val="008A06C5"/>
    <w:rsid w:val="008C64A0"/>
    <w:rsid w:val="009248EB"/>
    <w:rsid w:val="009830C6"/>
    <w:rsid w:val="009A02F5"/>
    <w:rsid w:val="009F1391"/>
    <w:rsid w:val="00A00AA6"/>
    <w:rsid w:val="00A41039"/>
    <w:rsid w:val="00AE24A7"/>
    <w:rsid w:val="00AE2DDD"/>
    <w:rsid w:val="00BA3C6C"/>
    <w:rsid w:val="00BC24B6"/>
    <w:rsid w:val="00C161A0"/>
    <w:rsid w:val="00D26437"/>
    <w:rsid w:val="00D43589"/>
    <w:rsid w:val="00D738E7"/>
    <w:rsid w:val="00DE1386"/>
    <w:rsid w:val="00DE638C"/>
    <w:rsid w:val="00EA4C68"/>
    <w:rsid w:val="00F43244"/>
    <w:rsid w:val="00FC3182"/>
    <w:rsid w:val="00FF590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pPr>
      <w:ind w:left="360"/>
      <w:jc w:val="both"/>
    </w:pPr>
    <w:rPr>
      <w:color w:val="00000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360"/>
      <w:jc w:val="both"/>
    </w:pPr>
    <w:rPr>
      <w:rFonts w:ascii="Arial Narrow" w:hAnsi="Arial Narrow"/>
      <w:sz w:val="22"/>
      <w:szCs w:val="22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180" w:hanging="180"/>
      <w:jc w:val="left"/>
    </w:pPr>
    <w:rPr>
      <w:rFonts w:ascii="Arial Narrow" w:hAnsi="Arial Narrow"/>
      <w:b/>
      <w:bCs/>
      <w:sz w:val="22"/>
      <w:szCs w:val="22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3</Pages>
  <Words>890</Words>
  <Characters>4844</Characters>
  <Application>Microsoft Office Word</Application>
  <DocSecurity>0</DocSecurity>
  <Lines>0</Lines>
  <Paragraphs>0</Paragraphs>
  <ScaleCrop>false</ScaleCrop>
  <Company>MFSR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o prednosti  medzinárodnej zmluvy pred zákonmi Slovenskej republiky</dc:title>
  <dc:creator>jmaxianova</dc:creator>
  <cp:lastModifiedBy>mbobovnik</cp:lastModifiedBy>
  <cp:revision>13</cp:revision>
  <cp:lastPrinted>2007-05-09T10:43:00Z</cp:lastPrinted>
  <dcterms:created xsi:type="dcterms:W3CDTF">2010-08-16T12:28:00Z</dcterms:created>
  <dcterms:modified xsi:type="dcterms:W3CDTF">2010-11-25T16:02:00Z</dcterms:modified>
</cp:coreProperties>
</file>