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5448" w:rsidP="00325448">
      <w:pPr>
        <w:pStyle w:val="Heading1"/>
        <w:spacing w:before="0"/>
      </w:pPr>
      <w:r>
        <w:t>PREDSEDA NÁRODNEJ RADY SLOVENSKEJ REPUBLIKY</w:t>
      </w:r>
    </w:p>
    <w:p w:rsidR="00325448" w:rsidP="00325448">
      <w:pPr>
        <w:pStyle w:val="Protokoln"/>
      </w:pPr>
      <w:r>
        <w:t>Číslo: CRD-2299/2011</w:t>
      </w:r>
    </w:p>
    <w:p w:rsidR="00325448" w:rsidP="0032544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.29pt;height:65.34pt;visibility:visible" filled="f" stroked="f">
            <v:imagedata r:id="rId4" o:title="ZNAK"/>
          </v:shape>
        </w:pict>
      </w:r>
    </w:p>
    <w:p w:rsidR="00325448" w:rsidP="00325448">
      <w:pPr>
        <w:pStyle w:val="rozhodnutia"/>
      </w:pPr>
      <w:r>
        <w:t>440</w:t>
      </w:r>
    </w:p>
    <w:p w:rsidR="00325448" w:rsidP="00325448">
      <w:pPr>
        <w:pStyle w:val="Heading1"/>
      </w:pPr>
      <w:r>
        <w:t>ROZHODNUTIE</w:t>
      </w:r>
    </w:p>
    <w:p w:rsidR="00325448" w:rsidP="00325448">
      <w:pPr>
        <w:pStyle w:val="Heading1"/>
      </w:pPr>
      <w:r>
        <w:t>PREDSEDU NÁRODNEJ RADY SLOVENSKEJ REPUBLIKY</w:t>
      </w:r>
    </w:p>
    <w:p w:rsidR="00325448" w:rsidP="00325448"/>
    <w:p w:rsidR="00325448" w:rsidP="003254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 14. júla 2011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pozmenení návrhov na pridelenie poslaneckých návrhov zákonov na prerokovanie výborom Národnej rady Slovenske</w:t>
      </w:r>
      <w:r>
        <w:rPr>
          <w:rFonts w:cs="Arial"/>
          <w:sz w:val="22"/>
          <w:szCs w:val="22"/>
        </w:rPr>
        <w:t>j republiky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P o z m e ň u j e m</w:t>
      </w:r>
    </w:p>
    <w:p w:rsidR="00325448" w:rsidP="00325448">
      <w:pPr>
        <w:jc w:val="both"/>
        <w:rPr>
          <w:rFonts w:cs="Arial"/>
          <w:b/>
          <w:sz w:val="22"/>
          <w:szCs w:val="22"/>
        </w:rPr>
      </w:pPr>
    </w:p>
    <w:p w:rsidR="00093E05" w:rsidP="00093E0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1. svoje rozhodnutie z 10. júna 2011 č. 400, ktorým som navrhol prideliť návrh poslancov Národnej rady Slovenskej republiky Tomáša GALBAVÉHO, Jozefa VISKUPIČA a Magdalény VÁŠÁRYOVEJ na vydanie zákona, ktorým sa dopĺňa zákon č. 49/2002 Z. z. o ochrane pamiatkového fondu v znení neskorších predpisov (tlač 395)</w:t>
      </w:r>
    </w:p>
    <w:p w:rsidR="00093E05" w:rsidP="00093E0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093E05" w:rsidRPr="00325448" w:rsidP="00093E0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093E05" w:rsidP="00325448">
      <w:pPr>
        <w:jc w:val="both"/>
        <w:rPr>
          <w:rFonts w:cs="Arial"/>
          <w:b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3E0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 svoje rozhodnutie z 9. júna 2011 č. 399, ktorým som navrhol prideliť návrh poslankyne Národnej rady Slovenskej republiky Edity P</w:t>
      </w:r>
      <w:r w:rsidR="00CD182D">
        <w:rPr>
          <w:rFonts w:cs="Arial"/>
          <w:sz w:val="22"/>
          <w:szCs w:val="22"/>
        </w:rPr>
        <w:t>FUNDTNER</w:t>
      </w:r>
      <w:r>
        <w:rPr>
          <w:rFonts w:cs="Arial"/>
          <w:sz w:val="22"/>
          <w:szCs w:val="22"/>
        </w:rPr>
        <w:t xml:space="preserve"> na vydanie zákona, ktorým sa mení a dopĺňa zákon č. 300/2005 Z. z. Trestný zákon v znení neskorších predpisov a ktorým sa mení a dopĺňa zákon č. 301/2005 Z. z. Trestný poriadok v znení neskorších predpisov (tlač 410)</w:t>
      </w:r>
    </w:p>
    <w:p w:rsidR="00325448" w:rsidP="003254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325448" w:rsidRPr="00325448" w:rsidP="0032544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</w:t>
      </w:r>
      <w:r w:rsidR="00905DF4">
        <w:rPr>
          <w:rFonts w:cs="Arial"/>
          <w:sz w:val="22"/>
          <w:szCs w:val="22"/>
        </w:rPr>
        <w:t>,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3E05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. svoje rozhodnutie z 10. júna 2011 č. 416, ktorým som navrhol prideliť návrh </w:t>
      </w:r>
      <w:r w:rsidR="00905DF4">
        <w:rPr>
          <w:rFonts w:cs="Arial"/>
          <w:sz w:val="22"/>
          <w:szCs w:val="22"/>
        </w:rPr>
        <w:t>poslanca Národnej rady Slovenskej republiky Ľubomíra P</w:t>
      </w:r>
      <w:r w:rsidR="00CD182D">
        <w:rPr>
          <w:rFonts w:cs="Arial"/>
          <w:sz w:val="22"/>
          <w:szCs w:val="22"/>
        </w:rPr>
        <w:t>ETRÁKA</w:t>
      </w:r>
      <w:r w:rsidR="00905DF4">
        <w:rPr>
          <w:rFonts w:cs="Arial"/>
          <w:sz w:val="22"/>
          <w:szCs w:val="22"/>
        </w:rPr>
        <w:t xml:space="preserve"> na vydanie </w:t>
      </w:r>
      <w:r>
        <w:rPr>
          <w:rFonts w:cs="Arial"/>
          <w:sz w:val="22"/>
          <w:szCs w:val="22"/>
        </w:rPr>
        <w:t xml:space="preserve">zákona, ktorým sa mení a dopĺňa zákon č. </w:t>
      </w:r>
      <w:r w:rsidR="00905DF4">
        <w:rPr>
          <w:rFonts w:cs="Arial"/>
          <w:sz w:val="22"/>
          <w:szCs w:val="22"/>
        </w:rPr>
        <w:t>582</w:t>
      </w:r>
      <w:r>
        <w:rPr>
          <w:rFonts w:cs="Arial"/>
          <w:sz w:val="22"/>
          <w:szCs w:val="22"/>
        </w:rPr>
        <w:t>/200</w:t>
      </w:r>
      <w:r w:rsidR="00905DF4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Z. z. o</w:t>
      </w:r>
      <w:r w:rsidR="00905DF4">
        <w:rPr>
          <w:rFonts w:cs="Arial"/>
          <w:sz w:val="22"/>
          <w:szCs w:val="22"/>
        </w:rPr>
        <w:t> miestnych daniach a miestnom poplatku za komunálne odpady a drobné stavebné odpady v znení neskorších predpisov</w:t>
      </w:r>
      <w:r>
        <w:rPr>
          <w:rFonts w:cs="Arial"/>
          <w:sz w:val="22"/>
          <w:szCs w:val="22"/>
        </w:rPr>
        <w:t xml:space="preserve"> (tlač </w:t>
      </w:r>
      <w:r w:rsidR="00905DF4">
        <w:rPr>
          <w:rFonts w:cs="Arial"/>
          <w:sz w:val="22"/>
          <w:szCs w:val="22"/>
        </w:rPr>
        <w:t>412</w:t>
      </w:r>
      <w:r>
        <w:rPr>
          <w:rFonts w:cs="Arial"/>
          <w:sz w:val="22"/>
          <w:szCs w:val="22"/>
        </w:rPr>
        <w:t>)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905DF4" w:rsidRPr="00325448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32544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325448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3E0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 svoje rozhodnutie z 10. </w:t>
      </w:r>
      <w:r w:rsidR="00905DF4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</w:t>
      </w:r>
      <w:r w:rsidR="00905DF4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 xml:space="preserve"> č. </w:t>
      </w:r>
      <w:r w:rsidR="00905DF4">
        <w:rPr>
          <w:rFonts w:cs="Arial"/>
          <w:sz w:val="22"/>
          <w:szCs w:val="22"/>
        </w:rPr>
        <w:t>41</w:t>
      </w:r>
      <w:r w:rsidR="007A6C85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, ktorým som navrhol prideliť návrh </w:t>
      </w:r>
      <w:r w:rsidR="00905DF4">
        <w:rPr>
          <w:rFonts w:cs="Arial"/>
          <w:sz w:val="22"/>
          <w:szCs w:val="22"/>
        </w:rPr>
        <w:t>poslancov Národnej rady Slovenskej republiky Ľudovíta K</w:t>
      </w:r>
      <w:r w:rsidR="00CD182D">
        <w:rPr>
          <w:rFonts w:cs="Arial"/>
          <w:sz w:val="22"/>
          <w:szCs w:val="22"/>
        </w:rPr>
        <w:t>ANÍKA</w:t>
      </w:r>
      <w:r w:rsidR="00905DF4">
        <w:rPr>
          <w:rFonts w:cs="Arial"/>
          <w:sz w:val="22"/>
          <w:szCs w:val="22"/>
        </w:rPr>
        <w:t>, Zoltána H</w:t>
      </w:r>
      <w:r w:rsidR="00CD182D">
        <w:rPr>
          <w:rFonts w:cs="Arial"/>
          <w:sz w:val="22"/>
          <w:szCs w:val="22"/>
        </w:rPr>
        <w:t>ORVÁTHA</w:t>
      </w:r>
      <w:r w:rsidR="00905DF4">
        <w:rPr>
          <w:rFonts w:cs="Arial"/>
          <w:sz w:val="22"/>
          <w:szCs w:val="22"/>
        </w:rPr>
        <w:t>, Moniky G</w:t>
      </w:r>
      <w:r w:rsidR="00CD182D">
        <w:rPr>
          <w:rFonts w:cs="Arial"/>
          <w:sz w:val="22"/>
          <w:szCs w:val="22"/>
        </w:rPr>
        <w:t>IBALOVEJ</w:t>
      </w:r>
      <w:r w:rsidR="00905DF4">
        <w:rPr>
          <w:rFonts w:cs="Arial"/>
          <w:sz w:val="22"/>
          <w:szCs w:val="22"/>
        </w:rPr>
        <w:t xml:space="preserve"> a Eriky J</w:t>
      </w:r>
      <w:r w:rsidR="00CD182D">
        <w:rPr>
          <w:rFonts w:cs="Arial"/>
          <w:sz w:val="22"/>
          <w:szCs w:val="22"/>
        </w:rPr>
        <w:t>URINOVEJ</w:t>
      </w:r>
      <w:r w:rsidR="00905DF4">
        <w:rPr>
          <w:rFonts w:cs="Arial"/>
          <w:sz w:val="22"/>
          <w:szCs w:val="22"/>
        </w:rPr>
        <w:t xml:space="preserve"> na vydanie </w:t>
      </w:r>
      <w:r>
        <w:rPr>
          <w:rFonts w:cs="Arial"/>
          <w:sz w:val="22"/>
          <w:szCs w:val="22"/>
        </w:rPr>
        <w:t>zákona</w:t>
      </w:r>
      <w:r w:rsidR="00905DF4">
        <w:rPr>
          <w:rFonts w:cs="Arial"/>
          <w:sz w:val="22"/>
          <w:szCs w:val="22"/>
        </w:rPr>
        <w:t>, ktorým sa mení a dopĺňa zákon č. 461/2003 Z. z. o sociálnom poistení v znení neskorších predpisov a ktorým sa mení zákon č. 462/2003 Z. z. o náhrade príjmu pri dočasnej pracovnej neschopnosti zamestnanca a o zmene a doplnení niektorých zákonov v znení neskorších predpisov</w:t>
      </w:r>
      <w:r>
        <w:rPr>
          <w:rFonts w:cs="Arial"/>
          <w:sz w:val="22"/>
          <w:szCs w:val="22"/>
        </w:rPr>
        <w:t xml:space="preserve"> (tlač </w:t>
      </w:r>
      <w:r w:rsidR="00905DF4">
        <w:rPr>
          <w:rFonts w:cs="Arial"/>
          <w:sz w:val="22"/>
          <w:szCs w:val="22"/>
        </w:rPr>
        <w:t>415</w:t>
      </w:r>
      <w:r>
        <w:rPr>
          <w:rFonts w:cs="Arial"/>
          <w:sz w:val="22"/>
          <w:szCs w:val="22"/>
        </w:rPr>
        <w:t>)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905DF4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093E05">
        <w:rPr>
          <w:rFonts w:cs="Arial"/>
          <w:sz w:val="22"/>
          <w:szCs w:val="22"/>
        </w:rPr>
        <w:t xml:space="preserve">                </w:t>
      </w:r>
      <w:r>
        <w:rPr>
          <w:rFonts w:cs="Arial"/>
          <w:sz w:val="22"/>
          <w:szCs w:val="22"/>
        </w:rPr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905DF4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905DF4" w:rsidP="00905DF4">
      <w:pPr>
        <w:ind w:firstLine="708"/>
        <w:jc w:val="both"/>
        <w:rPr>
          <w:rFonts w:cs="Arial"/>
          <w:sz w:val="22"/>
          <w:szCs w:val="22"/>
        </w:rPr>
      </w:pPr>
      <w:r w:rsidR="00093E05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 svoje rozhodnutie z 10. júna 2011 č. 4</w:t>
      </w:r>
      <w:r>
        <w:rPr>
          <w:rFonts w:cs="Arial"/>
          <w:sz w:val="22"/>
          <w:szCs w:val="22"/>
        </w:rPr>
        <w:t>18, ktorým som navrhol prideliť návrh poslanc</w:t>
      </w:r>
      <w:r w:rsidR="007A6C8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Národnej rady Slovenskej republiky </w:t>
      </w:r>
      <w:r w:rsidR="007A6C85">
        <w:rPr>
          <w:rFonts w:cs="Arial"/>
          <w:sz w:val="22"/>
          <w:szCs w:val="22"/>
        </w:rPr>
        <w:t>Pavla P</w:t>
      </w:r>
      <w:r w:rsidR="00CD182D">
        <w:rPr>
          <w:rFonts w:cs="Arial"/>
          <w:sz w:val="22"/>
          <w:szCs w:val="22"/>
        </w:rPr>
        <w:t>AVLISA</w:t>
      </w:r>
      <w:r>
        <w:rPr>
          <w:rFonts w:cs="Arial"/>
          <w:sz w:val="22"/>
          <w:szCs w:val="22"/>
        </w:rPr>
        <w:t xml:space="preserve"> na vydanie zákona, ktorým sa dopĺňa zákon č. </w:t>
      </w:r>
      <w:r w:rsidR="007A6C85">
        <w:rPr>
          <w:rFonts w:cs="Arial"/>
          <w:sz w:val="22"/>
          <w:szCs w:val="22"/>
        </w:rPr>
        <w:t>92</w:t>
      </w:r>
      <w:r>
        <w:rPr>
          <w:rFonts w:cs="Arial"/>
          <w:sz w:val="22"/>
          <w:szCs w:val="22"/>
        </w:rPr>
        <w:t>/</w:t>
      </w:r>
      <w:r w:rsidR="007A6C85">
        <w:rPr>
          <w:rFonts w:cs="Arial"/>
          <w:sz w:val="22"/>
          <w:szCs w:val="22"/>
        </w:rPr>
        <w:t>1991</w:t>
      </w:r>
      <w:r>
        <w:rPr>
          <w:rFonts w:cs="Arial"/>
          <w:sz w:val="22"/>
          <w:szCs w:val="22"/>
        </w:rPr>
        <w:t xml:space="preserve"> Z</w:t>
      </w:r>
      <w:r w:rsidR="007A6C85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. o</w:t>
      </w:r>
      <w:r w:rsidR="007A6C85">
        <w:rPr>
          <w:rFonts w:cs="Arial"/>
          <w:sz w:val="22"/>
          <w:szCs w:val="22"/>
        </w:rPr>
        <w:t> podmienkach prevodu majetku štátu na iné osoby v znení neskorších predpisov</w:t>
      </w:r>
      <w:r>
        <w:rPr>
          <w:rFonts w:cs="Arial"/>
          <w:sz w:val="22"/>
          <w:szCs w:val="22"/>
        </w:rPr>
        <w:t xml:space="preserve"> (tlač 41</w:t>
      </w:r>
      <w:r w:rsidR="007A6C85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)</w:t>
      </w:r>
    </w:p>
    <w:p w:rsidR="00905DF4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7A6C85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7A6C85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093E05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 svoje rozhodnutie z 13. júna 2011 č. 422, ktorým som navrhol prideliť návrh poslancov Národnej rady Slovenskej republiky Igora M</w:t>
      </w:r>
      <w:r w:rsidR="00CD182D">
        <w:rPr>
          <w:rFonts w:cs="Arial"/>
          <w:sz w:val="22"/>
          <w:szCs w:val="22"/>
        </w:rPr>
        <w:t>ATOVIČA</w:t>
      </w:r>
      <w:r>
        <w:rPr>
          <w:rFonts w:cs="Arial"/>
          <w:sz w:val="22"/>
          <w:szCs w:val="22"/>
        </w:rPr>
        <w:t>, Eriky J</w:t>
      </w:r>
      <w:r w:rsidR="00CD182D">
        <w:rPr>
          <w:rFonts w:cs="Arial"/>
          <w:sz w:val="22"/>
          <w:szCs w:val="22"/>
        </w:rPr>
        <w:t>URINOVEJ</w:t>
      </w:r>
      <w:r>
        <w:rPr>
          <w:rFonts w:cs="Arial"/>
          <w:sz w:val="22"/>
          <w:szCs w:val="22"/>
        </w:rPr>
        <w:t>, Martina F</w:t>
      </w:r>
      <w:r w:rsidR="00CD182D">
        <w:rPr>
          <w:rFonts w:cs="Arial"/>
          <w:sz w:val="22"/>
          <w:szCs w:val="22"/>
        </w:rPr>
        <w:t>ECKA</w:t>
      </w:r>
      <w:r>
        <w:rPr>
          <w:rFonts w:cs="Arial"/>
          <w:sz w:val="22"/>
          <w:szCs w:val="22"/>
        </w:rPr>
        <w:t xml:space="preserve"> a Jozefa V</w:t>
      </w:r>
      <w:r w:rsidR="00CD182D">
        <w:rPr>
          <w:rFonts w:cs="Arial"/>
          <w:sz w:val="22"/>
          <w:szCs w:val="22"/>
        </w:rPr>
        <w:t>ISKUPIČA</w:t>
      </w:r>
      <w:r>
        <w:rPr>
          <w:rFonts w:cs="Arial"/>
          <w:sz w:val="22"/>
          <w:szCs w:val="22"/>
        </w:rPr>
        <w:t xml:space="preserve"> na vydanie zákona, ktorým sa mení a dopĺňa zákon č. 147/2001 Z. z. o reklame a o zmene a doplnení niektorých zákonov v znení neskorších predpisov (tlač 418)</w:t>
      </w:r>
    </w:p>
    <w:p w:rsidR="007A6C85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7A6C85" w:rsidRPr="00325448" w:rsidP="00905DF4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</w: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093E05">
        <w:rPr>
          <w:rFonts w:cs="Arial"/>
          <w:sz w:val="22"/>
          <w:szCs w:val="22"/>
        </w:rPr>
        <w:t xml:space="preserve">               7.</w:t>
      </w:r>
      <w:r>
        <w:rPr>
          <w:rFonts w:cs="Arial"/>
          <w:sz w:val="22"/>
          <w:szCs w:val="22"/>
        </w:rPr>
        <w:t xml:space="preserve"> svoje rozhodnutie z 13. júna 2011 č. 423, ktorým som navrhol prideliť návrh poslancov Národnej rady Slovenskej republiky Igora M</w:t>
      </w:r>
      <w:r w:rsidR="00CD182D">
        <w:rPr>
          <w:rFonts w:cs="Arial"/>
          <w:sz w:val="22"/>
          <w:szCs w:val="22"/>
        </w:rPr>
        <w:t>ATOVIČA</w:t>
      </w:r>
      <w:r>
        <w:rPr>
          <w:rFonts w:cs="Arial"/>
          <w:sz w:val="22"/>
          <w:szCs w:val="22"/>
        </w:rPr>
        <w:t>, Eriky J</w:t>
      </w:r>
      <w:r w:rsidR="00CD182D">
        <w:rPr>
          <w:rFonts w:cs="Arial"/>
          <w:sz w:val="22"/>
          <w:szCs w:val="22"/>
        </w:rPr>
        <w:t>URINOVEJ</w:t>
      </w:r>
      <w:r>
        <w:rPr>
          <w:rFonts w:cs="Arial"/>
          <w:sz w:val="22"/>
          <w:szCs w:val="22"/>
        </w:rPr>
        <w:t>, Martina F</w:t>
      </w:r>
      <w:r w:rsidR="00CD182D">
        <w:rPr>
          <w:rFonts w:cs="Arial"/>
          <w:sz w:val="22"/>
          <w:szCs w:val="22"/>
        </w:rPr>
        <w:t>ECKA</w:t>
      </w:r>
      <w:r>
        <w:rPr>
          <w:rFonts w:cs="Arial"/>
          <w:sz w:val="22"/>
          <w:szCs w:val="22"/>
        </w:rPr>
        <w:t xml:space="preserve"> a Jozefa V</w:t>
      </w:r>
      <w:r w:rsidR="00CD182D">
        <w:rPr>
          <w:rFonts w:cs="Arial"/>
          <w:sz w:val="22"/>
          <w:szCs w:val="22"/>
        </w:rPr>
        <w:t>ISKUPIČA</w:t>
      </w:r>
      <w:r>
        <w:rPr>
          <w:rFonts w:cs="Arial"/>
          <w:sz w:val="22"/>
          <w:szCs w:val="22"/>
        </w:rPr>
        <w:t xml:space="preserve"> na vydanie zákona, ktorým sa mení a dopĺňa zákon Národnej rady Slovenskej republiky č. 120/1993 Z. z. o platových pomeroch niektorých ústavných činiteľov Slovenskej republiky v znení neskorších predpisov (tlač 419)</w:t>
      </w: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093E05">
        <w:rPr>
          <w:rFonts w:cs="Arial"/>
          <w:sz w:val="22"/>
          <w:szCs w:val="22"/>
        </w:rPr>
        <w:t xml:space="preserve">                   </w:t>
      </w:r>
      <w:r>
        <w:rPr>
          <w:rFonts w:cs="Arial"/>
          <w:sz w:val="22"/>
          <w:szCs w:val="22"/>
        </w:rPr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čítaní,</w:t>
      </w: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093E05">
        <w:rPr>
          <w:rFonts w:cs="Arial"/>
          <w:sz w:val="22"/>
          <w:szCs w:val="22"/>
        </w:rPr>
        <w:t xml:space="preserve">               8</w:t>
      </w:r>
      <w:r>
        <w:rPr>
          <w:rFonts w:cs="Arial"/>
          <w:sz w:val="22"/>
          <w:szCs w:val="22"/>
        </w:rPr>
        <w:t>. svoje rozhodnutie z 13. júna 2011 č. 424, ktorým som navrhol prideliť návrh poslancov Národnej rady Slovenskej republiky Igora M</w:t>
      </w:r>
      <w:r w:rsidR="00CD182D">
        <w:rPr>
          <w:rFonts w:cs="Arial"/>
          <w:sz w:val="22"/>
          <w:szCs w:val="22"/>
        </w:rPr>
        <w:t>ATOVIČA</w:t>
      </w:r>
      <w:r>
        <w:rPr>
          <w:rFonts w:cs="Arial"/>
          <w:sz w:val="22"/>
          <w:szCs w:val="22"/>
        </w:rPr>
        <w:t>, Eriky J</w:t>
      </w:r>
      <w:r w:rsidR="00CD182D">
        <w:rPr>
          <w:rFonts w:cs="Arial"/>
          <w:sz w:val="22"/>
          <w:szCs w:val="22"/>
        </w:rPr>
        <w:t>URINOVEJ</w:t>
      </w:r>
      <w:r>
        <w:rPr>
          <w:rFonts w:cs="Arial"/>
          <w:sz w:val="22"/>
          <w:szCs w:val="22"/>
        </w:rPr>
        <w:t>, Martina F</w:t>
      </w:r>
      <w:r w:rsidR="00CD182D">
        <w:rPr>
          <w:rFonts w:cs="Arial"/>
          <w:sz w:val="22"/>
          <w:szCs w:val="22"/>
        </w:rPr>
        <w:t>ECKA</w:t>
      </w:r>
      <w:r>
        <w:rPr>
          <w:rFonts w:cs="Arial"/>
          <w:sz w:val="22"/>
          <w:szCs w:val="22"/>
        </w:rPr>
        <w:t xml:space="preserve"> a Jozefa V</w:t>
      </w:r>
      <w:r w:rsidR="00CD182D">
        <w:rPr>
          <w:rFonts w:cs="Arial"/>
          <w:sz w:val="22"/>
          <w:szCs w:val="22"/>
        </w:rPr>
        <w:t>ISKUPIČA</w:t>
      </w:r>
      <w:r>
        <w:rPr>
          <w:rFonts w:cs="Arial"/>
          <w:sz w:val="22"/>
          <w:szCs w:val="22"/>
        </w:rPr>
        <w:t xml:space="preserve"> na vydanie zákona, ktorým sa mení a  dopĺňa zákon č. 333/2004 Z. z. o voľbách do Národnej rady Slovenskej republiky v znení neskorších predpisov (tlač 4</w:t>
      </w:r>
      <w:r w:rsidR="00AA0CFC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)</w:t>
      </w:r>
    </w:p>
    <w:p w:rsidR="007A6C85" w:rsidP="007A6C85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AA0CFC" w:rsidP="00AA0CFC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3E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časti B písm. b) tak, že navrhujem určiť lehotu na prerokovanie návrhu zákona v druhom čítaní vo výboroch </w:t>
      </w:r>
      <w:r>
        <w:rPr>
          <w:rFonts w:cs="Arial"/>
          <w:b/>
          <w:sz w:val="22"/>
          <w:szCs w:val="22"/>
          <w:u w:val="single"/>
        </w:rPr>
        <w:t>do 30 dní</w:t>
      </w:r>
      <w:r>
        <w:rPr>
          <w:rFonts w:cs="Arial"/>
          <w:sz w:val="22"/>
          <w:szCs w:val="22"/>
        </w:rPr>
        <w:t xml:space="preserve"> a v gestorskom výbore </w:t>
      </w:r>
      <w:r>
        <w:rPr>
          <w:rFonts w:cs="Arial"/>
          <w:b/>
          <w:sz w:val="22"/>
          <w:szCs w:val="22"/>
          <w:u w:val="single"/>
        </w:rPr>
        <w:t>do 32 dní</w:t>
      </w:r>
      <w:r>
        <w:rPr>
          <w:rFonts w:cs="Arial"/>
          <w:sz w:val="22"/>
          <w:szCs w:val="22"/>
        </w:rPr>
        <w:t xml:space="preserve"> od prerokovania návrhu zákona v Národnej rade Slovenskej republiky v prvom čítaní.</w:t>
      </w:r>
    </w:p>
    <w:p w:rsidR="00325448" w:rsidP="00325448">
      <w:pPr>
        <w:jc w:val="both"/>
        <w:rPr>
          <w:rFonts w:cs="Arial"/>
          <w:sz w:val="22"/>
          <w:szCs w:val="22"/>
        </w:rPr>
      </w:pPr>
    </w:p>
    <w:p w:rsidR="00325448" w:rsidP="00325448">
      <w:pPr>
        <w:jc w:val="both"/>
        <w:rPr>
          <w:rFonts w:cs="Arial"/>
          <w:sz w:val="22"/>
          <w:szCs w:val="22"/>
        </w:rPr>
      </w:pPr>
      <w:r w:rsidR="00905DF4">
        <w:rPr>
          <w:rFonts w:cs="Arial"/>
          <w:sz w:val="22"/>
          <w:szCs w:val="22"/>
        </w:rPr>
        <w:tab/>
      </w:r>
    </w:p>
    <w:p w:rsidR="00AA0CFC" w:rsidP="00325448">
      <w:pPr>
        <w:rPr>
          <w:rFonts w:cs="Arial"/>
          <w:sz w:val="22"/>
          <w:szCs w:val="22"/>
        </w:rPr>
      </w:pPr>
    </w:p>
    <w:p w:rsidR="00D57713" w:rsidP="00D57713">
      <w:p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Richard   S u l í k   v. r.</w:t>
      </w:r>
    </w:p>
    <w:p w:rsidR="00D57713" w:rsidP="00325448">
      <w:pPr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3E05"/>
    <w:rsid w:val="00325448"/>
    <w:rsid w:val="007A6C85"/>
    <w:rsid w:val="00905DF4"/>
    <w:rsid w:val="00AA0CFC"/>
    <w:rsid w:val="00C24BA9"/>
    <w:rsid w:val="00CD182D"/>
    <w:rsid w:val="00D577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48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link w:val="Nadpis1Char"/>
    <w:qFormat/>
    <w:rsid w:val="00325448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Nadpis1Char">
    <w:name w:val="Nadpis 1 Char"/>
    <w:basedOn w:val="DefaultParagraphFont"/>
    <w:link w:val="Heading1"/>
    <w:rsid w:val="00325448"/>
    <w:rPr>
      <w:rFonts w:ascii="Arial" w:hAnsi="Arial" w:cs="Arial"/>
      <w:spacing w:val="8"/>
      <w:kern w:val="32"/>
      <w:sz w:val="32"/>
      <w:szCs w:val="32"/>
      <w:rtl w:val="0"/>
    </w:rPr>
  </w:style>
  <w:style w:type="paragraph" w:customStyle="1" w:styleId="Protokoln">
    <w:name w:val="Protokolné č."/>
    <w:basedOn w:val="Normal"/>
    <w:rsid w:val="00325448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325448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5448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25448"/>
    <w:rPr>
      <w:rFonts w:ascii="Tahoma" w:hAnsi="Tahoma" w:cs="Tahoma"/>
      <w:sz w:val="16"/>
      <w:szCs w:val="16"/>
      <w:rtl w:val="0"/>
    </w:rPr>
  </w:style>
  <w:style w:type="paragraph" w:styleId="ListParagraph">
    <w:name w:val="List Paragraph"/>
    <w:basedOn w:val="Normal"/>
    <w:uiPriority w:val="34"/>
    <w:qFormat/>
    <w:rsid w:val="00325448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772</Words>
  <Characters>4402</Characters>
  <Application>Microsoft Office Word</Application>
  <DocSecurity>0</DocSecurity>
  <Lines>0</Lines>
  <Paragraphs>0</Paragraphs>
  <ScaleCrop>false</ScaleCrop>
  <Company>Kancelaria NR SR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2011-07-14T09:12:00Z</cp:lastPrinted>
  <dcterms:created xsi:type="dcterms:W3CDTF">2011-07-14T12:37:00Z</dcterms:created>
  <dcterms:modified xsi:type="dcterms:W3CDTF">2011-07-14T12:37:00Z</dcterms:modified>
</cp:coreProperties>
</file>