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8764C" w:rsidP="0018764C">
      <w:pPr>
        <w:jc w:val="both"/>
        <w:rPr>
          <w:rFonts w:ascii="Arial" w:hAnsi="Arial" w:cs="Calibri"/>
          <w:b/>
          <w:caps/>
          <w:sz w:val="20"/>
        </w:rPr>
      </w:pPr>
      <w:r>
        <w:rPr>
          <w:rFonts w:ascii="Arial" w:hAnsi="Arial" w:cs="Calibri"/>
          <w:b/>
          <w:caps/>
          <w:sz w:val="20"/>
        </w:rPr>
        <w:t>Výbor Národnej rady Slovenskej republiky</w:t>
      </w:r>
    </w:p>
    <w:p w:rsidR="0018764C" w:rsidP="0018764C">
      <w:pPr>
        <w:jc w:val="both"/>
        <w:rPr>
          <w:rFonts w:ascii="Arial" w:hAnsi="Arial" w:cs="Calibri"/>
          <w:b/>
          <w:caps/>
          <w:sz w:val="20"/>
        </w:rPr>
      </w:pPr>
      <w:r>
        <w:rPr>
          <w:rFonts w:ascii="Arial" w:hAnsi="Arial" w:cs="Calibri"/>
          <w:b/>
          <w:caps/>
          <w:sz w:val="20"/>
        </w:rPr>
        <w:t>pre ľudské práva a národnostné menšiny</w:t>
      </w:r>
    </w:p>
    <w:p w:rsidR="0018764C" w:rsidP="0018764C">
      <w:pPr>
        <w:jc w:val="both"/>
        <w:rPr>
          <w:rFonts w:ascii="Arial" w:hAnsi="Arial" w:cs="Calibri"/>
          <w:b/>
          <w:i/>
          <w:sz w:val="20"/>
        </w:rPr>
      </w:pPr>
    </w:p>
    <w:p w:rsidR="0018764C" w:rsidP="0018764C">
      <w:pPr>
        <w:jc w:val="both"/>
        <w:rPr>
          <w:rFonts w:ascii="Arial" w:hAnsi="Arial" w:cs="Arial"/>
          <w:sz w:val="20"/>
          <w:szCs w:val="20"/>
        </w:rPr>
      </w:pPr>
    </w:p>
    <w:p w:rsidR="0018764C" w:rsidP="0018764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ab/>
        <w:tab/>
        <w:tab/>
        <w:tab/>
        <w:tab/>
        <w:tab/>
        <w:tab/>
        <w:tab/>
        <w:tab/>
        <w:t xml:space="preserve">14. schôdza výboru                                                                                                           </w:t>
      </w:r>
    </w:p>
    <w:p w:rsidR="0018764C" w:rsidP="0018764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ab/>
        <w:tab/>
        <w:tab/>
        <w:tab/>
        <w:tab/>
        <w:tab/>
        <w:tab/>
        <w:tab/>
        <w:tab/>
        <w:t>Č. PREDS-358/2011</w:t>
      </w:r>
    </w:p>
    <w:p w:rsidR="0018764C" w:rsidP="0018764C">
      <w:pPr>
        <w:jc w:val="both"/>
        <w:rPr>
          <w:rFonts w:ascii="Arial" w:hAnsi="Arial" w:cs="Arial"/>
          <w:sz w:val="20"/>
          <w:szCs w:val="20"/>
        </w:rPr>
      </w:pPr>
    </w:p>
    <w:p w:rsidR="0018764C" w:rsidP="0018764C">
      <w:pPr>
        <w:jc w:val="both"/>
        <w:rPr>
          <w:rFonts w:ascii="Arial" w:hAnsi="Arial" w:cs="Arial"/>
          <w:sz w:val="20"/>
          <w:szCs w:val="20"/>
        </w:rPr>
      </w:pPr>
    </w:p>
    <w:p w:rsidR="0018764C" w:rsidP="0018764C">
      <w:pPr>
        <w:jc w:val="center"/>
        <w:rPr>
          <w:rFonts w:ascii="Arial" w:hAnsi="Arial" w:cs="Arial"/>
          <w:b/>
          <w:sz w:val="20"/>
          <w:szCs w:val="20"/>
        </w:rPr>
      </w:pPr>
      <w:r w:rsidR="00A84255">
        <w:rPr>
          <w:rFonts w:ascii="Arial" w:hAnsi="Arial" w:cs="Arial"/>
          <w:b/>
          <w:sz w:val="20"/>
          <w:szCs w:val="20"/>
        </w:rPr>
        <w:t>70</w:t>
      </w:r>
    </w:p>
    <w:p w:rsidR="0018764C" w:rsidP="0018764C">
      <w:pPr>
        <w:jc w:val="center"/>
        <w:rPr>
          <w:rFonts w:ascii="Arial" w:hAnsi="Arial" w:cs="Arial"/>
          <w:b/>
          <w:spacing w:val="11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Uznes</w:t>
      </w:r>
      <w:r>
        <w:rPr>
          <w:rFonts w:ascii="Arial" w:hAnsi="Arial" w:cs="Arial"/>
          <w:b/>
          <w:spacing w:val="110"/>
          <w:sz w:val="20"/>
          <w:szCs w:val="20"/>
        </w:rPr>
        <w:t>enie</w:t>
      </w:r>
    </w:p>
    <w:p w:rsidR="0018764C" w:rsidP="0018764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Výboru Národnej rady Slovenskej republiky</w:t>
      </w:r>
    </w:p>
    <w:p w:rsidR="0018764C" w:rsidP="0018764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 ľudské práva a národnostné menšiny</w:t>
      </w:r>
    </w:p>
    <w:p w:rsidR="0018764C" w:rsidP="0018764C">
      <w:pPr>
        <w:jc w:val="center"/>
        <w:rPr>
          <w:rFonts w:ascii="Arial" w:hAnsi="Arial" w:cs="Arial"/>
          <w:b/>
          <w:sz w:val="20"/>
          <w:szCs w:val="20"/>
        </w:rPr>
      </w:pPr>
    </w:p>
    <w:p w:rsidR="0018764C" w:rsidP="0018764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28. júna 2011</w:t>
      </w:r>
    </w:p>
    <w:p w:rsidR="0018764C" w:rsidP="0018764C">
      <w:pPr>
        <w:jc w:val="center"/>
        <w:rPr>
          <w:rFonts w:ascii="Arial" w:hAnsi="Arial" w:cs="Arial"/>
          <w:sz w:val="20"/>
          <w:szCs w:val="20"/>
        </w:rPr>
      </w:pPr>
    </w:p>
    <w:p w:rsidR="0018764C" w:rsidP="0018764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A84255">
        <w:rPr>
          <w:rFonts w:cs="Calibri"/>
          <w:b/>
          <w:sz w:val="20"/>
          <w:szCs w:val="20"/>
        </w:rPr>
        <w:t> </w:t>
      </w:r>
      <w:r w:rsidRPr="0018764C">
        <w:rPr>
          <w:rFonts w:ascii="Arial" w:hAnsi="Arial" w:cs="Arial"/>
          <w:sz w:val="20"/>
          <w:szCs w:val="20"/>
        </w:rPr>
        <w:t>informácii</w:t>
      </w:r>
      <w:r w:rsidR="00A8425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 prerokovaní zákona z 25. mája 2011, ktorým sa mení a dopĺňa zákon č. 184/1999 Z. z. o používaní jazykov národnostných menšín v znení zákona č. 318/2009 Z. z. a ktorým sa menia a dopĺňajú niektoré zákony, vrátený prezidentom Slovenskej republiky na opätovné prerokovanie Národnou radou Slovenskej republiky (tlač 424a) </w:t>
      </w:r>
      <w:r w:rsidR="00A84255">
        <w:rPr>
          <w:rFonts w:ascii="Arial" w:hAnsi="Arial" w:cs="Arial"/>
          <w:sz w:val="20"/>
          <w:szCs w:val="20"/>
        </w:rPr>
        <w:t>vo výboroch Národnej rady Slovenskej republiky</w:t>
      </w:r>
    </w:p>
    <w:p w:rsidR="0018764C" w:rsidP="0018764C">
      <w:pPr>
        <w:jc w:val="both"/>
        <w:rPr>
          <w:rFonts w:ascii="Arial" w:hAnsi="Arial" w:cs="Arial"/>
          <w:sz w:val="20"/>
          <w:szCs w:val="20"/>
        </w:rPr>
      </w:pPr>
    </w:p>
    <w:p w:rsidR="0018764C" w:rsidP="0018764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Výbor Národnej rady Sloven</w:t>
      </w:r>
      <w:r>
        <w:rPr>
          <w:rFonts w:ascii="Arial" w:hAnsi="Arial" w:cs="Arial"/>
          <w:b/>
          <w:sz w:val="20"/>
          <w:szCs w:val="20"/>
        </w:rPr>
        <w:t>skej republiky</w:t>
      </w:r>
    </w:p>
    <w:p w:rsidR="0018764C" w:rsidP="0018764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pre ľudské práva a národnostné menšiny</w:t>
      </w:r>
    </w:p>
    <w:p w:rsidR="0018764C" w:rsidP="0018764C">
      <w:pPr>
        <w:jc w:val="both"/>
        <w:rPr>
          <w:rFonts w:ascii="Arial" w:hAnsi="Arial" w:cs="Arial"/>
          <w:b/>
          <w:sz w:val="20"/>
          <w:szCs w:val="20"/>
        </w:rPr>
      </w:pPr>
    </w:p>
    <w:p w:rsidR="0018764C" w:rsidP="0018764C">
      <w:pPr>
        <w:jc w:val="center"/>
        <w:rPr>
          <w:rFonts w:ascii="Arial" w:hAnsi="Arial" w:cs="Arial"/>
          <w:b/>
          <w:sz w:val="20"/>
          <w:szCs w:val="20"/>
        </w:rPr>
      </w:pPr>
    </w:p>
    <w:p w:rsidR="0018764C" w:rsidRPr="0018764C" w:rsidP="0018764C">
      <w:pPr>
        <w:ind w:firstLine="708"/>
        <w:jc w:val="both"/>
        <w:rPr>
          <w:rFonts w:ascii="Arial" w:hAnsi="Arial" w:cs="Arial"/>
          <w:b/>
          <w:spacing w:val="110"/>
          <w:sz w:val="20"/>
          <w:szCs w:val="20"/>
        </w:rPr>
      </w:pPr>
      <w:r w:rsidRPr="0018764C">
        <w:rPr>
          <w:rFonts w:ascii="Arial" w:hAnsi="Arial" w:cs="Arial"/>
          <w:b/>
          <w:spacing w:val="110"/>
          <w:sz w:val="20"/>
          <w:szCs w:val="20"/>
        </w:rPr>
        <w:t>poveruje</w:t>
      </w:r>
    </w:p>
    <w:p w:rsidR="0018764C" w:rsidP="0018764C">
      <w:pPr>
        <w:pStyle w:val="ListParagraph"/>
        <w:ind w:left="1065"/>
        <w:jc w:val="both"/>
        <w:rPr>
          <w:rFonts w:ascii="Arial" w:hAnsi="Arial" w:cs="Arial"/>
          <w:b/>
          <w:spacing w:val="110"/>
          <w:sz w:val="20"/>
          <w:szCs w:val="20"/>
        </w:rPr>
      </w:pPr>
    </w:p>
    <w:p w:rsidR="0018764C" w:rsidP="0018764C">
      <w:pPr>
        <w:jc w:val="both"/>
        <w:rPr>
          <w:rFonts w:cs="Calibri"/>
        </w:rPr>
      </w:pPr>
      <w:r>
        <w:rPr>
          <w:rFonts w:ascii="Arial" w:hAnsi="Arial" w:cs="Arial"/>
          <w:sz w:val="20"/>
          <w:szCs w:val="20"/>
        </w:rPr>
        <w:t>spoločného spravodajcu výborov Ondreja Dostála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vystúpiť na schôdzi Národnej rady Slovenskej republiky k uvedenému zákonu, podať </w:t>
      </w:r>
      <w:r w:rsidR="00A66BA7">
        <w:rPr>
          <w:rFonts w:ascii="Arial" w:hAnsi="Arial" w:cs="Arial"/>
          <w:sz w:val="20"/>
          <w:szCs w:val="20"/>
        </w:rPr>
        <w:t>informáciu o výsledkoch rokovania výborov a predložiť návrh na ďalší postup</w:t>
      </w:r>
      <w:r>
        <w:rPr>
          <w:rFonts w:ascii="Arial" w:hAnsi="Arial" w:cs="Arial"/>
          <w:sz w:val="20"/>
          <w:szCs w:val="20"/>
        </w:rPr>
        <w:t>.</w:t>
      </w:r>
    </w:p>
    <w:p w:rsidR="0018764C" w:rsidP="0018764C">
      <w:pPr>
        <w:jc w:val="both"/>
        <w:rPr>
          <w:rFonts w:cs="Calibri"/>
        </w:rPr>
      </w:pPr>
    </w:p>
    <w:p w:rsidR="0018764C" w:rsidP="0018764C">
      <w:pPr>
        <w:jc w:val="both"/>
        <w:rPr>
          <w:rFonts w:ascii="Arial" w:hAnsi="Arial" w:cs="Arial"/>
          <w:sz w:val="20"/>
          <w:szCs w:val="20"/>
        </w:rPr>
      </w:pPr>
    </w:p>
    <w:p w:rsidR="0018764C" w:rsidP="0018764C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A66BA7" w:rsidP="0018764C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18764C" w:rsidP="0018764C">
      <w:pPr>
        <w:rPr>
          <w:rFonts w:cs="Calibri"/>
        </w:rPr>
      </w:pPr>
    </w:p>
    <w:p w:rsidR="0018764C" w:rsidP="001876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Jana Žitňanská </w:t>
        <w:tab/>
        <w:tab/>
        <w:tab/>
        <w:tab/>
        <w:tab/>
        <w:tab/>
        <w:tab/>
        <w:tab/>
        <w:tab/>
      </w:r>
      <w:r w:rsidR="00B462F8">
        <w:rPr>
          <w:rFonts w:ascii="Arial" w:hAnsi="Arial" w:cs="Arial"/>
          <w:sz w:val="20"/>
          <w:szCs w:val="20"/>
        </w:rPr>
        <w:t>Ondrej Dostál</w:t>
      </w:r>
    </w:p>
    <w:p w:rsidR="0018764C" w:rsidP="0018764C">
      <w:pPr>
        <w:rPr>
          <w:rFonts w:cs="Calibri"/>
        </w:rPr>
      </w:pPr>
      <w:r>
        <w:rPr>
          <w:rFonts w:ascii="Arial" w:hAnsi="Arial" w:cs="Arial"/>
          <w:sz w:val="20"/>
          <w:szCs w:val="20"/>
        </w:rPr>
        <w:t xml:space="preserve">overovateľka </w:t>
        <w:tab/>
        <w:tab/>
        <w:tab/>
        <w:tab/>
        <w:tab/>
        <w:tab/>
        <w:tab/>
        <w:tab/>
        <w:tab/>
      </w:r>
      <w:r w:rsidR="00B462F8">
        <w:rPr>
          <w:rFonts w:ascii="Arial" w:hAnsi="Arial" w:cs="Arial"/>
          <w:sz w:val="20"/>
          <w:szCs w:val="20"/>
        </w:rPr>
        <w:t>pod</w:t>
      </w:r>
      <w:r>
        <w:rPr>
          <w:rFonts w:ascii="Arial" w:hAnsi="Arial" w:cs="Arial"/>
          <w:sz w:val="20"/>
          <w:szCs w:val="20"/>
        </w:rPr>
        <w:t>predseda výboru</w:t>
      </w:r>
    </w:p>
    <w:p w:rsidR="00F33CE4">
      <w:pPr>
        <w:rPr>
          <w:rFonts w:cs="Calibri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0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25FE1"/>
    <w:multiLevelType w:val="hybridMultilevel"/>
    <w:tmpl w:val="B4686E94"/>
    <w:lvl w:ilvl="0">
      <w:start w:val="1"/>
      <w:numFmt w:val="upperLetter"/>
      <w:lvlText w:val="%1."/>
      <w:lvlJc w:val="left"/>
      <w:pPr>
        <w:ind w:left="720" w:hanging="360"/>
      </w:pPr>
      <w:rPr>
        <w:rFonts w:ascii="Arial" w:hAnsi="Arial" w:cs="Times New Roman"/>
        <w:b/>
        <w:sz w:val="2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18764C"/>
    <w:rsid w:val="00A66BA7"/>
    <w:rsid w:val="00A84255"/>
    <w:rsid w:val="00B462F8"/>
    <w:rsid w:val="00F33CE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64C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rFonts w:ascii="Times New Roman" w:hAnsi="Times New Roman"/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paragraph" w:styleId="ListParagraph">
    <w:name w:val="List Paragraph"/>
    <w:basedOn w:val="Normal"/>
    <w:uiPriority w:val="34"/>
    <w:qFormat/>
    <w:rsid w:val="0018764C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167</Words>
  <Characters>958</Characters>
  <Application>Microsoft Office Word</Application>
  <DocSecurity>0</DocSecurity>
  <Lines>0</Lines>
  <Paragraphs>0</Paragraphs>
  <ScaleCrop>false</ScaleCrop>
  <Company>Kancelaria NR SR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SandEleo</dc:creator>
  <cp:lastModifiedBy>kazielen</cp:lastModifiedBy>
  <cp:revision>2</cp:revision>
  <dcterms:created xsi:type="dcterms:W3CDTF">2011-06-28T09:13:00Z</dcterms:created>
  <dcterms:modified xsi:type="dcterms:W3CDTF">2011-06-28T09:13:00Z</dcterms:modified>
</cp:coreProperties>
</file>