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74BC5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074BC5">
        <w:rPr>
          <w:rFonts w:ascii="Arial" w:hAnsi="Arial"/>
        </w:rPr>
        <w:t>Národná rada Slovenskej republiky</w:t>
      </w:r>
    </w:p>
    <w:p w:rsidR="00074BC5" w:rsidRPr="00074BC5">
      <w:pPr>
        <w:jc w:val="center"/>
      </w:pPr>
    </w:p>
    <w:p w:rsidR="000C3652" w:rsidRPr="00074BC5">
      <w:pPr>
        <w:pStyle w:val="Heading2"/>
        <w:keepNext/>
        <w:jc w:val="center"/>
        <w:rPr>
          <w:b/>
          <w:bCs/>
          <w:sz w:val="28"/>
          <w:szCs w:val="28"/>
        </w:rPr>
      </w:pPr>
      <w:r w:rsidRPr="00074BC5" w:rsidR="006E1191">
        <w:rPr>
          <w:b/>
          <w:bCs/>
          <w:sz w:val="28"/>
          <w:szCs w:val="28"/>
        </w:rPr>
        <w:t>V</w:t>
      </w:r>
      <w:r w:rsidRPr="00074BC5">
        <w:rPr>
          <w:b/>
          <w:bCs/>
          <w:sz w:val="28"/>
          <w:szCs w:val="28"/>
        </w:rPr>
        <w:t>. volebné  obdobie</w:t>
      </w:r>
    </w:p>
    <w:p w:rsidR="00B11A19" w:rsidRPr="00074BC5">
      <w:r w:rsidRPr="00074BC5" w:rsidR="000C3652">
        <w:t xml:space="preserve"> Číslo: </w:t>
      </w:r>
      <w:r w:rsidRPr="00074BC5" w:rsidR="00265908">
        <w:t>CRD-</w:t>
      </w:r>
      <w:r w:rsidR="00197B96">
        <w:t>17</w:t>
      </w:r>
      <w:r w:rsidR="009A2D0D">
        <w:t>33</w:t>
      </w:r>
      <w:r w:rsidRPr="00074BC5" w:rsidR="000C3652">
        <w:t>/20</w:t>
      </w:r>
      <w:r w:rsidRPr="00074BC5" w:rsidR="00884628">
        <w:t>1</w:t>
      </w:r>
      <w:r w:rsidR="0097393D">
        <w:t>1</w:t>
      </w:r>
    </w:p>
    <w:p w:rsidR="00B71A0B" w:rsidRPr="00074BC5"/>
    <w:p w:rsidR="000C3652" w:rsidRPr="00074BC5" w:rsidP="00B71A0B">
      <w:pPr>
        <w:jc w:val="center"/>
        <w:rPr>
          <w:b/>
          <w:bCs/>
          <w:sz w:val="32"/>
          <w:szCs w:val="32"/>
        </w:rPr>
      </w:pPr>
      <w:r w:rsidR="00A72B70">
        <w:rPr>
          <w:b/>
          <w:bCs/>
          <w:sz w:val="32"/>
          <w:szCs w:val="32"/>
        </w:rPr>
        <w:t>3</w:t>
      </w:r>
      <w:r w:rsidR="009A2D0D">
        <w:rPr>
          <w:b/>
          <w:bCs/>
          <w:sz w:val="32"/>
          <w:szCs w:val="32"/>
        </w:rPr>
        <w:t>64</w:t>
      </w:r>
      <w:r w:rsidRPr="00074BC5" w:rsidR="009D0E4A">
        <w:rPr>
          <w:b/>
          <w:bCs/>
          <w:sz w:val="32"/>
          <w:szCs w:val="32"/>
        </w:rPr>
        <w:t>a</w:t>
      </w:r>
    </w:p>
    <w:p w:rsidR="00B71A0B" w:rsidRPr="00074BC5" w:rsidP="00B71A0B">
      <w:pPr>
        <w:jc w:val="center"/>
        <w:rPr>
          <w:b/>
          <w:bCs/>
          <w:sz w:val="32"/>
          <w:szCs w:val="32"/>
        </w:rPr>
      </w:pPr>
    </w:p>
    <w:p w:rsidR="000C3652" w:rsidRPr="00074BC5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="008913E0">
        <w:rPr>
          <w:b/>
          <w:bCs/>
          <w:sz w:val="28"/>
          <w:szCs w:val="28"/>
        </w:rPr>
        <w:t>Informácia</w:t>
      </w:r>
    </w:p>
    <w:p w:rsidR="00B71A0B" w:rsidRPr="00074BC5" w:rsidP="00A6195F">
      <w:pPr>
        <w:jc w:val="center"/>
        <w:rPr>
          <w:u w:val="single"/>
        </w:rPr>
      </w:pPr>
    </w:p>
    <w:p w:rsidR="000C3652" w:rsidRPr="00074BC5" w:rsidP="00F752EE">
      <w:pPr>
        <w:adjustRightInd/>
        <w:jc w:val="center"/>
      </w:pPr>
      <w:r w:rsidR="008913E0">
        <w:t xml:space="preserve">o výsledku rokovania </w:t>
      </w:r>
      <w:r w:rsidRPr="00074BC5">
        <w:t xml:space="preserve">výborov Národnej rady Slovenskej republiky </w:t>
      </w:r>
      <w:r w:rsidR="008913E0">
        <w:t xml:space="preserve">o </w:t>
      </w:r>
      <w:r w:rsidRPr="008D1E51" w:rsidR="009A2D0D">
        <w:t>návrhu poslancov Národnej rady Slovenskej republiky Ondreja Dostála, Petra Zajaca, Petra Osuského a Františka Šebeja na vydanie zákona, 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</w:t>
      </w:r>
      <w:r w:rsidRPr="008D1E51" w:rsidR="009A2D0D">
        <w:rPr>
          <w:bCs/>
        </w:rPr>
        <w:t xml:space="preserve">  </w:t>
      </w:r>
      <w:r w:rsidRPr="008D1E51" w:rsidR="009A2D0D">
        <w:t xml:space="preserve">(tlač </w:t>
      </w:r>
      <w:r w:rsidRPr="008D1E51" w:rsidR="009A2D0D">
        <w:rPr>
          <w:b/>
        </w:rPr>
        <w:t>364</w:t>
      </w:r>
      <w:r w:rsidRPr="008D1E51" w:rsidR="009A2D0D">
        <w:t>)</w:t>
      </w:r>
      <w:r w:rsidRPr="00F05CD0" w:rsidR="003B1512">
        <w:t xml:space="preserve"> </w:t>
      </w:r>
      <w:r w:rsidRPr="00074BC5">
        <w:t>v druhom čítaní</w:t>
      </w:r>
    </w:p>
    <w:p w:rsidR="000C3652" w:rsidRPr="00074BC5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74BC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tabs>
          <w:tab w:val="left" w:pos="0"/>
        </w:tabs>
        <w:ind w:firstLine="540"/>
        <w:jc w:val="both"/>
      </w:pPr>
      <w:r w:rsidRPr="00074BC5">
        <w:t>Národná rada Slovenskej republiky uznesením</w:t>
      </w:r>
      <w:r w:rsidRPr="00074BC5" w:rsidR="007F6A30">
        <w:t xml:space="preserve"> </w:t>
      </w:r>
      <w:r w:rsidRPr="00BE4924" w:rsidR="00A61603">
        <w:t>z</w:t>
      </w:r>
      <w:r w:rsidRPr="00BE4924" w:rsidR="00E153C6">
        <w:t xml:space="preserve"> </w:t>
      </w:r>
      <w:r w:rsidR="000608DE">
        <w:t>31</w:t>
      </w:r>
      <w:r w:rsidRPr="00BE4924" w:rsidR="00CD0504">
        <w:t xml:space="preserve">. </w:t>
      </w:r>
      <w:r w:rsidR="000608DE">
        <w:t>mája</w:t>
      </w:r>
      <w:r w:rsidRPr="00BE4924" w:rsidR="0016707B">
        <w:t xml:space="preserve"> </w:t>
      </w:r>
      <w:r w:rsidRPr="00BE4924" w:rsidR="00BB70A3">
        <w:t>20</w:t>
      </w:r>
      <w:r w:rsidRPr="00BE4924" w:rsidR="00884628">
        <w:t>1</w:t>
      </w:r>
      <w:r w:rsidRPr="00BE4924" w:rsidR="0097393D">
        <w:t>1</w:t>
      </w:r>
      <w:r w:rsidRPr="00BE4924">
        <w:t xml:space="preserve"> </w:t>
      </w:r>
      <w:r w:rsidRPr="00BE4924" w:rsidR="00E569F0">
        <w:t>č.</w:t>
      </w:r>
      <w:r w:rsidRPr="00BE4924" w:rsidR="002D5F04">
        <w:t xml:space="preserve"> </w:t>
      </w:r>
      <w:r w:rsidR="000608DE">
        <w:t>475</w:t>
      </w:r>
      <w:r w:rsidRPr="00BE4924" w:rsidR="00E569F0">
        <w:t xml:space="preserve"> </w:t>
      </w:r>
      <w:r w:rsidRPr="00BE4924">
        <w:t>p</w:t>
      </w:r>
      <w:r w:rsidRPr="00074BC5">
        <w:t>ridelila</w:t>
      </w:r>
      <w:r w:rsidR="00263251">
        <w:t xml:space="preserve"> predmetný </w:t>
      </w:r>
      <w:r w:rsidRPr="00074BC5">
        <w:t xml:space="preserve"> návrh</w:t>
      </w:r>
      <w:r w:rsidRPr="00074BC5" w:rsidR="00C04A6D">
        <w:t xml:space="preserve"> </w:t>
      </w:r>
      <w:r w:rsidR="00263251">
        <w:t xml:space="preserve">zákona </w:t>
      </w:r>
      <w:r w:rsidRPr="00074BC5">
        <w:t xml:space="preserve">na prerokovanie </w:t>
      </w:r>
      <w:r w:rsidRPr="00074BC5" w:rsidR="002D5F04">
        <w:t>týmto výborom</w:t>
      </w:r>
      <w:r w:rsidRPr="00074BC5">
        <w:t>:</w:t>
      </w:r>
    </w:p>
    <w:p w:rsidR="003B1512" w:rsidP="003B1512">
      <w:pPr>
        <w:jc w:val="both"/>
        <w:rPr>
          <w:sz w:val="22"/>
        </w:rPr>
      </w:pPr>
    </w:p>
    <w:p w:rsidR="00940F1E" w:rsidRPr="00940F1E" w:rsidP="00940F1E">
      <w:pPr>
        <w:tabs>
          <w:tab w:val="left" w:pos="1080"/>
        </w:tabs>
        <w:jc w:val="both"/>
      </w:pPr>
      <w:r w:rsidRPr="00940F1E" w:rsidR="003B1512">
        <w:tab/>
      </w:r>
      <w:r w:rsidRPr="00940F1E">
        <w:t>Ústavnoprávnemu výboru Národnej rady Slovenskej republiky</w:t>
      </w:r>
    </w:p>
    <w:p w:rsidR="003B1512" w:rsidRPr="00940F1E" w:rsidP="009A2D0D">
      <w:pPr>
        <w:tabs>
          <w:tab w:val="left" w:pos="1080"/>
        </w:tabs>
        <w:ind w:left="1080"/>
        <w:jc w:val="both"/>
      </w:pPr>
      <w:r w:rsidRPr="00940F1E" w:rsidR="00940F1E">
        <w:t>Výboru Národnej rady Slovenskej republiky pre hospodárstvo, výstavbu a dopravu</w:t>
      </w:r>
      <w:r w:rsidR="00940F1E">
        <w:t>.</w:t>
      </w:r>
    </w:p>
    <w:p w:rsidR="00F768C6" w:rsidP="00D54775">
      <w:pPr>
        <w:ind w:firstLine="540"/>
        <w:jc w:val="both"/>
      </w:pPr>
    </w:p>
    <w:p w:rsidR="00065871" w:rsidP="00D54775">
      <w:pPr>
        <w:ind w:firstLine="540"/>
        <w:jc w:val="both"/>
      </w:pPr>
      <w:r>
        <w:t>Výbory prerokovali návrh zákona v lehote určenej uznesením Národnej rady Slovenskej republiky.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ind w:firstLine="567"/>
        <w:jc w:val="both"/>
      </w:pPr>
      <w:r w:rsidRPr="00074BC5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197B96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III.</w:t>
      </w:r>
    </w:p>
    <w:p w:rsidR="00CA7C7E" w:rsidRPr="00074BC5">
      <w:pPr>
        <w:jc w:val="center"/>
        <w:rPr>
          <w:b/>
          <w:bCs/>
        </w:rPr>
      </w:pPr>
    </w:p>
    <w:p w:rsidR="00940F1E" w:rsidRPr="00FD2DDA" w:rsidP="00147E97">
      <w:pPr>
        <w:numPr>
          <w:ilvl w:val="0"/>
          <w:numId w:val="2"/>
        </w:numPr>
        <w:tabs>
          <w:tab w:val="left" w:pos="720"/>
        </w:tabs>
        <w:jc w:val="both"/>
        <w:rPr>
          <w:bCs/>
          <w:u w:val="single"/>
        </w:rPr>
      </w:pPr>
      <w:r w:rsidRPr="00074BC5">
        <w:t>Ústavnoprávny výbor Národn</w:t>
      </w:r>
      <w:r w:rsidRPr="00074BC5">
        <w:t xml:space="preserve">ej rady Slovenskej republiky </w:t>
      </w:r>
      <w:r w:rsidR="00F84D4B">
        <w:t>o návrhu rokoval</w:t>
      </w:r>
      <w:r w:rsidRPr="00074BC5" w:rsidR="00F84D4B">
        <w:rPr>
          <w:bCs/>
        </w:rPr>
        <w:t> </w:t>
      </w:r>
      <w:r w:rsidR="00F84D4B">
        <w:rPr>
          <w:bCs/>
        </w:rPr>
        <w:t>15</w:t>
      </w:r>
      <w:r w:rsidRPr="00074BC5" w:rsidR="00F84D4B">
        <w:rPr>
          <w:bCs/>
        </w:rPr>
        <w:t>.</w:t>
      </w:r>
      <w:r w:rsidR="00F84D4B">
        <w:rPr>
          <w:bCs/>
        </w:rPr>
        <w:t xml:space="preserve"> júna</w:t>
      </w:r>
      <w:r w:rsidRPr="00074BC5" w:rsidR="00F84D4B">
        <w:rPr>
          <w:bCs/>
        </w:rPr>
        <w:t xml:space="preserve"> 20</w:t>
      </w:r>
      <w:r w:rsidR="00F84D4B">
        <w:rPr>
          <w:bCs/>
        </w:rPr>
        <w:t>11</w:t>
      </w:r>
      <w:r w:rsidRPr="00074BC5" w:rsidR="00F84D4B">
        <w:rPr>
          <w:bCs/>
        </w:rPr>
        <w:t xml:space="preserve"> </w:t>
      </w:r>
      <w:r w:rsidR="00F84D4B">
        <w:rPr>
          <w:bCs/>
        </w:rPr>
        <w:t xml:space="preserve">a neprijal platné uznesenie, nakoľko navrhované uznesenie nezískalo </w:t>
      </w:r>
      <w:r w:rsidRPr="00B713EE" w:rsidR="00F84D4B">
        <w:t xml:space="preserve">súhlas nadpolovičnej väčšiny prítomných </w:t>
      </w:r>
      <w:r w:rsidR="006A5E1F">
        <w:t>poslancov</w:t>
      </w:r>
      <w:r w:rsidR="0054265F">
        <w:rPr>
          <w:bCs/>
        </w:rPr>
        <w:t>.</w:t>
      </w:r>
    </w:p>
    <w:p w:rsidR="00F768C6" w:rsidRPr="00415693" w:rsidP="00147E97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074BC5">
        <w:t>Výbor Národnej rady Slovenskej republiky pre hospodárstvo, výstavbu a</w:t>
      </w:r>
      <w:r>
        <w:t> </w:t>
      </w:r>
      <w:r w:rsidRPr="00074BC5">
        <w:t>dopravu</w:t>
      </w:r>
      <w:r>
        <w:t xml:space="preserve"> </w:t>
      </w:r>
      <w:r w:rsidR="00FD2DDA">
        <w:t>o návrhu rokoval</w:t>
      </w:r>
      <w:r w:rsidRPr="00074BC5">
        <w:rPr>
          <w:bCs/>
        </w:rPr>
        <w:t> </w:t>
      </w:r>
      <w:r w:rsidR="00E64F63">
        <w:rPr>
          <w:bCs/>
        </w:rPr>
        <w:t>16</w:t>
      </w:r>
      <w:r w:rsidRPr="00074BC5">
        <w:rPr>
          <w:bCs/>
        </w:rPr>
        <w:t>.</w:t>
      </w:r>
      <w:r w:rsidR="00E64F63"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</w:t>
      </w:r>
      <w:r w:rsidR="00FD2DDA">
        <w:rPr>
          <w:bCs/>
        </w:rPr>
        <w:t xml:space="preserve">a neprijal platné uznesenie, nakoľko navrhované uznesenie nezískalo </w:t>
      </w:r>
      <w:r w:rsidRPr="00B713EE" w:rsidR="00FD2DDA">
        <w:t xml:space="preserve">potrebný súhlas nadpolovičnej väčšiny prítomných </w:t>
      </w:r>
      <w:r w:rsidR="006A5E1F">
        <w:t>poslancov</w:t>
      </w:r>
      <w:r w:rsidR="00FD2DDA">
        <w:t>.</w:t>
      </w:r>
    </w:p>
    <w:p w:rsidR="00265908" w:rsidRPr="00074BC5" w:rsidP="00265908">
      <w:pPr>
        <w:ind w:left="360"/>
        <w:jc w:val="both"/>
        <w:rPr>
          <w:b/>
          <w:bCs/>
          <w:u w:val="single"/>
        </w:rPr>
      </w:pPr>
    </w:p>
    <w:p w:rsidR="000C3652" w:rsidRPr="00074BC5" w:rsidP="00C51C57">
      <w:pPr>
        <w:jc w:val="center"/>
        <w:rPr>
          <w:b/>
          <w:bCs/>
        </w:rPr>
      </w:pPr>
      <w:r w:rsidR="00F84D4B">
        <w:rPr>
          <w:b/>
          <w:bCs/>
        </w:rPr>
        <w:t>I</w:t>
      </w:r>
      <w:r w:rsidRPr="00074BC5">
        <w:rPr>
          <w:b/>
          <w:bCs/>
        </w:rPr>
        <w:t>V.</w:t>
      </w:r>
    </w:p>
    <w:p w:rsidR="00CA7C7E" w:rsidRPr="00074BC5" w:rsidP="00C51C57">
      <w:pPr>
        <w:jc w:val="center"/>
        <w:rPr>
          <w:b/>
          <w:bCs/>
        </w:rPr>
      </w:pPr>
    </w:p>
    <w:p w:rsidR="00B71A0B" w:rsidRPr="00074BC5" w:rsidP="00C51C57">
      <w:pPr>
        <w:ind w:firstLine="540"/>
        <w:jc w:val="both"/>
      </w:pPr>
      <w:r w:rsidRPr="00074BC5" w:rsidR="000C3652">
        <w:t xml:space="preserve">Gestorský výbor </w:t>
      </w:r>
      <w:r w:rsidR="00F84D4B">
        <w:t xml:space="preserve"> </w:t>
      </w:r>
      <w:r w:rsidR="00EB7D53">
        <w:rPr>
          <w:bCs/>
        </w:rPr>
        <w:t xml:space="preserve">rokoval 23. júna 2011 o spoločnej správe výborov s odporúčaním návrh </w:t>
      </w:r>
      <w:r w:rsidRPr="008D1E51" w:rsidR="00884735">
        <w:t>poslancov Národnej rady Slovenskej republiky</w:t>
      </w:r>
      <w:r w:rsidRPr="003B733D" w:rsidR="009A20F7">
        <w:rPr>
          <w:bCs/>
        </w:rPr>
        <w:t xml:space="preserve">  </w:t>
      </w:r>
      <w:r w:rsidR="00EB7D53">
        <w:rPr>
          <w:bCs/>
        </w:rPr>
        <w:t>schváliť.</w:t>
      </w:r>
      <w:r w:rsidRPr="00F87BA4" w:rsidR="00F87BA4">
        <w:rPr>
          <w:rStyle w:val="Textzstupnhosymbolu"/>
          <w:rFonts w:ascii="Arial" w:hAnsi="Arial"/>
          <w:color w:val="auto"/>
        </w:rPr>
        <w:t xml:space="preserve"> </w:t>
      </w:r>
      <w:r w:rsidRPr="00F87BA4" w:rsidR="00F87BA4">
        <w:rPr>
          <w:bCs/>
        </w:rPr>
        <w:t xml:space="preserve">  </w:t>
      </w:r>
      <w:r w:rsidRPr="00F05CD0" w:rsidR="00F87BA4">
        <w:t xml:space="preserve"> </w:t>
      </w:r>
      <w:r w:rsidRPr="00074BC5" w:rsidR="00AD7403">
        <w:t xml:space="preserve"> </w:t>
      </w:r>
    </w:p>
    <w:p w:rsidR="00167C43" w:rsidP="00167C43">
      <w:pPr>
        <w:jc w:val="both"/>
      </w:pPr>
    </w:p>
    <w:p w:rsidR="00F1221E" w:rsidRPr="00074BC5" w:rsidP="00167C43">
      <w:pPr>
        <w:ind w:firstLine="540"/>
        <w:jc w:val="both"/>
        <w:rPr>
          <w:bCs/>
        </w:rPr>
      </w:pPr>
      <w:r w:rsidRPr="00074BC5" w:rsidR="000C3652">
        <w:t>Spoločn</w:t>
      </w:r>
      <w:r w:rsidR="00EB7D53">
        <w:t>ú</w:t>
      </w:r>
      <w:r w:rsidRPr="00074BC5" w:rsidR="000C3652">
        <w:t xml:space="preserve"> správ</w:t>
      </w:r>
      <w:r w:rsidR="00EB7D53">
        <w:t>u</w:t>
      </w:r>
      <w:r w:rsidRPr="00074BC5" w:rsidR="000C3652">
        <w:t xml:space="preserve"> výbor</w:t>
      </w:r>
      <w:r w:rsidR="00EB7D53">
        <w:t xml:space="preserve"> neschválil.</w:t>
      </w:r>
      <w:r w:rsidR="003C4CC3">
        <w:t xml:space="preserve"> Uznesením</w:t>
      </w:r>
      <w:r w:rsidR="00EB7D53">
        <w:t xml:space="preserve"> z 23. júna 2011</w:t>
      </w:r>
      <w:r w:rsidR="00167C43">
        <w:t xml:space="preserve"> č. 144</w:t>
      </w:r>
      <w:r w:rsidR="00EB7D53">
        <w:t xml:space="preserve"> </w:t>
      </w:r>
      <w:r w:rsidRPr="00074BC5">
        <w:rPr>
          <w:bCs/>
        </w:rPr>
        <w:t xml:space="preserve">poveril </w:t>
      </w:r>
      <w:r w:rsidR="00EB7D53">
        <w:rPr>
          <w:bCs/>
        </w:rPr>
        <w:t>poslanca Národnej rady Slovenskej republiky A. Při</w:t>
      </w:r>
      <w:r w:rsidR="003C4CC3">
        <w:rPr>
          <w:bCs/>
        </w:rPr>
        <w:t>dala, aby podľa § 80 ods. 2 rokovacieho poriadku informoval</w:t>
      </w:r>
      <w:r w:rsidRPr="00074BC5">
        <w:rPr>
          <w:bCs/>
        </w:rPr>
        <w:t xml:space="preserve"> Národn</w:t>
      </w:r>
      <w:r w:rsidR="003C4CC3">
        <w:rPr>
          <w:bCs/>
        </w:rPr>
        <w:t>ú radu</w:t>
      </w:r>
      <w:r w:rsidRPr="00074BC5">
        <w:rPr>
          <w:bCs/>
        </w:rPr>
        <w:t xml:space="preserve"> Slovenskej republiky</w:t>
      </w:r>
      <w:r w:rsidR="003C4CC3">
        <w:rPr>
          <w:bCs/>
        </w:rPr>
        <w:t xml:space="preserve"> </w:t>
      </w:r>
      <w:r w:rsidR="00167C43">
        <w:rPr>
          <w:bCs/>
        </w:rPr>
        <w:t>o výsledkoch rokovania a predložil návrh na ďalší postup</w:t>
      </w:r>
      <w:r w:rsidRPr="00074BC5">
        <w:rPr>
          <w:bCs/>
        </w:rPr>
        <w:t>.</w:t>
      </w:r>
    </w:p>
    <w:p w:rsidR="00B70483" w:rsidP="00C51C57">
      <w:pPr>
        <w:ind w:firstLine="567"/>
        <w:jc w:val="both"/>
        <w:rPr>
          <w:bCs/>
        </w:rPr>
      </w:pPr>
    </w:p>
    <w:p w:rsidR="00065871" w:rsidP="00C51C57">
      <w:pPr>
        <w:jc w:val="both"/>
      </w:pPr>
      <w:r w:rsidRPr="00074BC5" w:rsidR="000C3652">
        <w:t xml:space="preserve">Bratislava </w:t>
      </w:r>
      <w:r w:rsidR="00E64F63">
        <w:t>23</w:t>
      </w:r>
      <w:r w:rsidR="00316AEB">
        <w:t xml:space="preserve">. </w:t>
      </w:r>
      <w:r w:rsidR="00E64F63">
        <w:t>júna</w:t>
      </w:r>
      <w:r w:rsidRPr="00074BC5" w:rsidR="004C0D13">
        <w:t xml:space="preserve"> </w:t>
      </w:r>
      <w:r w:rsidRPr="00074BC5" w:rsidR="00BB70A3">
        <w:t>20</w:t>
      </w:r>
      <w:r w:rsidR="001A416F">
        <w:t>11</w:t>
      </w:r>
    </w:p>
    <w:p w:rsidR="00065871" w:rsidP="00C51C57">
      <w:pPr>
        <w:jc w:val="both"/>
      </w:pPr>
    </w:p>
    <w:p w:rsidR="00A97C70" w:rsidP="00C51C57">
      <w:pPr>
        <w:jc w:val="both"/>
      </w:pPr>
    </w:p>
    <w:p w:rsidR="00A97C70" w:rsidP="00C51C57">
      <w:pPr>
        <w:jc w:val="both"/>
      </w:pPr>
    </w:p>
    <w:p w:rsidR="00A97C70" w:rsidP="00C51C57">
      <w:pPr>
        <w:jc w:val="both"/>
      </w:pPr>
    </w:p>
    <w:p w:rsidR="00A97C70" w:rsidP="00C51C57">
      <w:pPr>
        <w:jc w:val="both"/>
      </w:pPr>
    </w:p>
    <w:p w:rsidR="00A97C70" w:rsidP="00C51C57">
      <w:pPr>
        <w:jc w:val="both"/>
      </w:pPr>
    </w:p>
    <w:p w:rsidR="00A97C70" w:rsidRPr="00074BC5" w:rsidP="00C51C57">
      <w:pPr>
        <w:jc w:val="both"/>
      </w:pPr>
    </w:p>
    <w:p w:rsidR="000C3652" w:rsidRPr="00074BC5" w:rsidP="00C51C57">
      <w:pPr>
        <w:jc w:val="center"/>
        <w:rPr>
          <w:bCs/>
          <w:lang w:eastAsia="cs-CZ"/>
        </w:rPr>
      </w:pPr>
      <w:r w:rsidRPr="00074BC5" w:rsidR="004C0D13">
        <w:rPr>
          <w:lang w:eastAsia="cs-CZ"/>
        </w:rPr>
        <w:t>Stanislav</w:t>
      </w:r>
      <w:r w:rsidRPr="00074BC5" w:rsidR="008D010E">
        <w:rPr>
          <w:lang w:eastAsia="cs-CZ"/>
        </w:rPr>
        <w:t xml:space="preserve"> </w:t>
      </w:r>
      <w:r w:rsidRPr="00074BC5">
        <w:rPr>
          <w:lang w:eastAsia="cs-CZ"/>
        </w:rPr>
        <w:t xml:space="preserve"> </w:t>
      </w:r>
      <w:r w:rsidRPr="00074BC5" w:rsidR="004C0D13">
        <w:rPr>
          <w:b/>
          <w:bCs/>
          <w:lang w:eastAsia="cs-CZ"/>
        </w:rPr>
        <w:t>J a n i</w:t>
      </w:r>
      <w:r w:rsidR="00A8591A">
        <w:rPr>
          <w:b/>
          <w:bCs/>
          <w:lang w:eastAsia="cs-CZ"/>
        </w:rPr>
        <w:t> </w:t>
      </w:r>
      <w:r w:rsidRPr="00074BC5" w:rsidR="004C0D13">
        <w:rPr>
          <w:b/>
          <w:bCs/>
          <w:lang w:eastAsia="cs-CZ"/>
        </w:rPr>
        <w:t>š</w:t>
      </w:r>
      <w:r w:rsidRPr="00A8591A" w:rsidR="00A8591A">
        <w:rPr>
          <w:bCs/>
          <w:lang w:eastAsia="cs-CZ"/>
        </w:rPr>
        <w:t>, v.r.</w:t>
      </w:r>
      <w:r w:rsidRPr="00074BC5">
        <w:rPr>
          <w:b/>
          <w:lang w:eastAsia="cs-CZ"/>
        </w:rPr>
        <w:t xml:space="preserve">  </w:t>
      </w:r>
    </w:p>
    <w:p w:rsidR="000C3652" w:rsidRPr="00074BC5" w:rsidP="00C51C57">
      <w:pPr>
        <w:jc w:val="center"/>
        <w:rPr>
          <w:lang w:eastAsia="cs-CZ"/>
        </w:rPr>
      </w:pPr>
      <w:r w:rsidRPr="00074BC5">
        <w:rPr>
          <w:lang w:eastAsia="cs-CZ"/>
        </w:rPr>
        <w:t>predseda Výboru NR SR pre</w:t>
      </w:r>
    </w:p>
    <w:p w:rsidR="000C3652" w:rsidRPr="00074BC5">
      <w:pPr>
        <w:jc w:val="center"/>
      </w:pPr>
      <w:r w:rsidRPr="00074BC5" w:rsidR="004C0D13">
        <w:rPr>
          <w:lang w:eastAsia="cs-CZ"/>
        </w:rPr>
        <w:t>hospodárstvo, výstavbu a dopravu</w:t>
      </w:r>
      <w:r w:rsidRPr="00074BC5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EUAlbertina+20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C70">
      <w:rPr>
        <w:rStyle w:val="PageNumber"/>
        <w:noProof/>
      </w:rPr>
      <w:t>2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F73"/>
    <w:multiLevelType w:val="hybridMultilevel"/>
    <w:tmpl w:val="5AEC92A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1106547E"/>
    <w:multiLevelType w:val="hybridMultilevel"/>
    <w:tmpl w:val="CBEA519E"/>
    <w:lvl w:ilvl="0">
      <w:start w:val="1"/>
      <w:numFmt w:val="lowerLetter"/>
      <w:lvlText w:val="%1)"/>
      <w:lvlJc w:val="left"/>
      <w:pPr>
        <w:ind w:left="3222" w:hanging="390"/>
      </w:pPr>
    </w:lvl>
    <w:lvl w:ilvl="1">
      <w:start w:val="3"/>
      <w:numFmt w:val="upperLetter"/>
      <w:lvlText w:val="%2."/>
      <w:lvlJc w:val="left"/>
      <w:pPr>
        <w:tabs>
          <w:tab w:val="num" w:pos="3912"/>
        </w:tabs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14B46EF0"/>
    <w:multiLevelType w:val="hybridMultilevel"/>
    <w:tmpl w:val="4FEA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1AD509C5"/>
    <w:multiLevelType w:val="hybridMultilevel"/>
    <w:tmpl w:val="D6F646E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2758222E"/>
    <w:multiLevelType w:val="hybridMultilevel"/>
    <w:tmpl w:val="6C069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EUAlbertina+20" w:hAnsi="EUAlbertina+20"/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3FBB35E9"/>
    <w:multiLevelType w:val="hybridMultilevel"/>
    <w:tmpl w:val="5B4007BC"/>
    <w:lvl w:ilvl="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5B9363AC"/>
    <w:multiLevelType w:val="hybridMultilevel"/>
    <w:tmpl w:val="D766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9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08DE"/>
    <w:rsid w:val="00065871"/>
    <w:rsid w:val="00074BC5"/>
    <w:rsid w:val="000C3652"/>
    <w:rsid w:val="00147E97"/>
    <w:rsid w:val="0016707B"/>
    <w:rsid w:val="00167C43"/>
    <w:rsid w:val="00197B96"/>
    <w:rsid w:val="001A416F"/>
    <w:rsid w:val="00221366"/>
    <w:rsid w:val="00263251"/>
    <w:rsid w:val="00265908"/>
    <w:rsid w:val="002D5F04"/>
    <w:rsid w:val="00316AEB"/>
    <w:rsid w:val="003B1512"/>
    <w:rsid w:val="003B733D"/>
    <w:rsid w:val="003C4CC3"/>
    <w:rsid w:val="00415693"/>
    <w:rsid w:val="004C0D13"/>
    <w:rsid w:val="0054265F"/>
    <w:rsid w:val="006A5E1F"/>
    <w:rsid w:val="006E1191"/>
    <w:rsid w:val="007D1331"/>
    <w:rsid w:val="007F6A30"/>
    <w:rsid w:val="00884628"/>
    <w:rsid w:val="00884735"/>
    <w:rsid w:val="008913E0"/>
    <w:rsid w:val="008D010E"/>
    <w:rsid w:val="008D1E51"/>
    <w:rsid w:val="00940F1E"/>
    <w:rsid w:val="0097393D"/>
    <w:rsid w:val="009A20F7"/>
    <w:rsid w:val="009A2D0D"/>
    <w:rsid w:val="009D0E4A"/>
    <w:rsid w:val="00A61603"/>
    <w:rsid w:val="00A6195F"/>
    <w:rsid w:val="00A72B70"/>
    <w:rsid w:val="00A8591A"/>
    <w:rsid w:val="00A97C70"/>
    <w:rsid w:val="00AD7403"/>
    <w:rsid w:val="00B11A19"/>
    <w:rsid w:val="00B70483"/>
    <w:rsid w:val="00B713EE"/>
    <w:rsid w:val="00B71A0B"/>
    <w:rsid w:val="00BB70A3"/>
    <w:rsid w:val="00BE4924"/>
    <w:rsid w:val="00C04A6D"/>
    <w:rsid w:val="00C51C57"/>
    <w:rsid w:val="00CA7C7E"/>
    <w:rsid w:val="00CD0504"/>
    <w:rsid w:val="00D54775"/>
    <w:rsid w:val="00E153C6"/>
    <w:rsid w:val="00E53D2D"/>
    <w:rsid w:val="00E569F0"/>
    <w:rsid w:val="00E64F63"/>
    <w:rsid w:val="00EB7D53"/>
    <w:rsid w:val="00F05CD0"/>
    <w:rsid w:val="00F1221E"/>
    <w:rsid w:val="00F752EE"/>
    <w:rsid w:val="00F768C6"/>
    <w:rsid w:val="00F84D4B"/>
    <w:rsid w:val="00F87BA4"/>
    <w:rsid w:val="00FD2D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  <w:rtl w:val="0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  <w:rtl w:val="0"/>
    </w:rPr>
  </w:style>
  <w:style w:type="paragraph" w:customStyle="1" w:styleId="tl7">
    <w:name w:val="Štýl7"/>
    <w:basedOn w:val="Normal"/>
    <w:rsid w:val="00C47C33"/>
    <w:pPr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  <w:rtl w:val="0"/>
    </w:rPr>
  </w:style>
  <w:style w:type="paragraph" w:styleId="ListParagraph">
    <w:name w:val="List Paragraph"/>
    <w:basedOn w:val="Normal"/>
    <w:rsid w:val="00B1484A"/>
    <w:pPr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Text">
    <w:name w:val="Text"/>
    <w:aliases w:val="1"/>
    <w:basedOn w:val="Normal"/>
    <w:link w:val="TextChar"/>
    <w:rsid w:val="006047BA"/>
    <w:pPr>
      <w:adjustRightInd/>
      <w:spacing w:after="240"/>
      <w:jc w:val="left"/>
    </w:pPr>
    <w:rPr>
      <w:rFonts w:ascii="Times New Roman" w:hAnsi="Times New Roman" w:cs="Times New Roman"/>
      <w:lang w:val="en-US"/>
    </w:rPr>
  </w:style>
  <w:style w:type="character" w:customStyle="1" w:styleId="TextChar">
    <w:name w:val="Text Char"/>
    <w:basedOn w:val="DefaultParagraphFont"/>
    <w:link w:val="Text"/>
    <w:locked/>
    <w:rsid w:val="006047BA"/>
    <w:rPr>
      <w:sz w:val="24"/>
      <w:szCs w:val="24"/>
      <w:rtl w:val="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913E0"/>
    <w:pPr>
      <w:adjustRightInd/>
      <w:spacing w:after="160" w:line="240" w:lineRule="exact"/>
      <w:jc w:val="lef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335</Words>
  <Characters>1914</Characters>
  <Application>Microsoft Office Word</Application>
  <DocSecurity>0</DocSecurity>
  <Lines>0</Lines>
  <Paragraphs>0</Paragraphs>
  <ScaleCrop>false</ScaleCrop>
  <Company>Kancelária NR SR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3</cp:revision>
  <cp:lastPrinted>2011-01-26T12:07:00Z</cp:lastPrinted>
  <dcterms:created xsi:type="dcterms:W3CDTF">2011-06-23T09:40:00Z</dcterms:created>
  <dcterms:modified xsi:type="dcterms:W3CDTF">2011-06-23T10:47:00Z</dcterms:modified>
</cp:coreProperties>
</file>