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704C47">
        <w:rPr>
          <w:rFonts w:ascii="Times New Roman" w:hAnsi="Times New Roman" w:cs="Times New Roman"/>
        </w:rPr>
        <w:t>3</w:t>
      </w:r>
      <w:r w:rsidR="002D49F7">
        <w:rPr>
          <w:rFonts w:ascii="Times New Roman" w:hAnsi="Times New Roman" w:cs="Times New Roman"/>
        </w:rPr>
        <w:t>4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2213C7">
        <w:rPr>
          <w:rFonts w:ascii="Times New Roman" w:hAnsi="Times New Roman" w:cs="Times New Roman"/>
        </w:rPr>
        <w:t>1</w:t>
      </w:r>
      <w:r w:rsidR="001625AF">
        <w:rPr>
          <w:rFonts w:ascii="Times New Roman" w:hAnsi="Times New Roman" w:cs="Times New Roman"/>
        </w:rPr>
        <w:t>7</w:t>
      </w:r>
      <w:r w:rsidR="001F390F">
        <w:rPr>
          <w:rFonts w:ascii="Times New Roman" w:hAnsi="Times New Roman" w:cs="Times New Roman"/>
        </w:rPr>
        <w:t>1</w:t>
      </w:r>
      <w:r w:rsidR="004652DD">
        <w:rPr>
          <w:rFonts w:ascii="Times New Roman" w:hAnsi="Times New Roman" w:cs="Times New Roman"/>
        </w:rPr>
        <w:t>9</w:t>
      </w:r>
      <w:r w:rsidR="00D758FB">
        <w:rPr>
          <w:rFonts w:ascii="Times New Roman" w:hAnsi="Times New Roman" w:cs="Times New Roman"/>
        </w:rPr>
        <w:t>/</w:t>
      </w:r>
      <w:r w:rsidR="00704C47">
        <w:rPr>
          <w:rFonts w:ascii="Times New Roman" w:hAnsi="Times New Roman" w:cs="Times New Roman"/>
        </w:rPr>
        <w:t>2011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EB0728">
        <w:rPr>
          <w:rFonts w:ascii="Times New Roman" w:hAnsi="Times New Roman" w:cs="Times New Roman"/>
          <w:sz w:val="32"/>
          <w:szCs w:val="32"/>
          <w:lang w:eastAsia="en-US"/>
        </w:rPr>
        <w:t>238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667607">
        <w:rPr>
          <w:rFonts w:ascii="Times New Roman" w:hAnsi="Times New Roman" w:cs="Times New Roman"/>
          <w:b/>
        </w:rPr>
        <w:t>z 1</w:t>
      </w:r>
      <w:r w:rsidR="009C07F0">
        <w:rPr>
          <w:rFonts w:ascii="Times New Roman" w:hAnsi="Times New Roman" w:cs="Times New Roman"/>
          <w:b/>
        </w:rPr>
        <w:t>5</w:t>
      </w:r>
      <w:r w:rsidR="00667607">
        <w:rPr>
          <w:rFonts w:ascii="Times New Roman" w:hAnsi="Times New Roman" w:cs="Times New Roman"/>
          <w:b/>
        </w:rPr>
        <w:t xml:space="preserve">. júna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A825FB" w:rsidRPr="00A825FB" w:rsidP="00A825F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A825FB" w:rsidR="00CE3B73">
        <w:rPr>
          <w:rFonts w:ascii="Times New Roman" w:hAnsi="Times New Roman" w:cs="Times New Roman"/>
        </w:rPr>
        <w:t>k</w:t>
      </w:r>
      <w:r w:rsidRPr="00A825FB" w:rsidR="007311DC">
        <w:rPr>
          <w:rFonts w:ascii="Times New Roman" w:hAnsi="Times New Roman" w:cs="Times New Roman"/>
        </w:rPr>
        <w:t xml:space="preserve"> </w:t>
      </w:r>
      <w:r w:rsidRPr="00A825FB">
        <w:rPr>
          <w:rFonts w:ascii="Times New Roman" w:hAnsi="Times New Roman" w:cs="Times New Roman"/>
        </w:rPr>
        <w:t>vládnemu návrhu zákona, ktorým sa mení a dopĺňa zákon č. 311/2001 Z. z. Zákonník práce v znení neskorších predpisov a ktorým sa menia a dopĺňajú niektoré zákony (tlač 340)</w:t>
      </w:r>
    </w:p>
    <w:p w:rsidR="00A825FB" w:rsidRPr="00A825FB" w:rsidP="00A825FB">
      <w:pPr>
        <w:jc w:val="both"/>
        <w:rPr>
          <w:rFonts w:ascii="Times New Roman" w:hAnsi="Times New Roman" w:cs="Times New Roman"/>
        </w:rPr>
      </w:pPr>
    </w:p>
    <w:p w:rsidR="001F390F" w:rsidRPr="001F390F" w:rsidP="001F390F">
      <w:pPr>
        <w:jc w:val="both"/>
        <w:rPr>
          <w:rFonts w:ascii="Times New Roman" w:hAnsi="Times New Roman" w:cs="Times New Roman"/>
        </w:rPr>
      </w:pPr>
    </w:p>
    <w:p w:rsidR="00AD0CF1" w:rsidRPr="00CC505A" w:rsidP="00AD0CF1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A825FB" w:rsidRPr="00A825FB" w:rsidP="00A825F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C505A" w:rsidR="001E7371">
        <w:rPr>
          <w:rFonts w:ascii="Times New Roman" w:hAnsi="Times New Roman" w:cs="Times New Roman"/>
        </w:rPr>
        <w:tab/>
        <w:tab/>
      </w:r>
      <w:r w:rsidRPr="00CC505A" w:rsidR="007D3CE2">
        <w:rPr>
          <w:rFonts w:ascii="Times New Roman" w:hAnsi="Times New Roman" w:cs="Times New Roman"/>
        </w:rPr>
        <w:tab/>
      </w:r>
      <w:r w:rsidRPr="00CC505A" w:rsidR="001E7371">
        <w:rPr>
          <w:rFonts w:ascii="Times New Roman" w:hAnsi="Times New Roman" w:cs="Times New Roman"/>
        </w:rPr>
        <w:t>s vládnym návrhom zákona</w:t>
      </w:r>
      <w:r w:rsidRPr="00A825FB">
        <w:rPr>
          <w:rFonts w:ascii="Times New Roman" w:hAnsi="Times New Roman" w:cs="Times New Roman"/>
        </w:rPr>
        <w:t>, ktorým sa mení a dopĺňa zákon č. 311/2001 Z. z. Zákonník práce v znení neskorších predpisov a ktorým sa menia a dopĺňajú niektoré zákony (tlač 340)</w:t>
      </w:r>
      <w:r>
        <w:rPr>
          <w:rFonts w:ascii="Times New Roman" w:hAnsi="Times New Roman" w:cs="Times New Roman"/>
        </w:rPr>
        <w:t>;</w:t>
      </w:r>
    </w:p>
    <w:p w:rsidR="00A825FB" w:rsidRPr="00A825FB" w:rsidP="00A825FB">
      <w:pPr>
        <w:jc w:val="both"/>
        <w:rPr>
          <w:rFonts w:ascii="Times New Roman" w:hAnsi="Times New Roman" w:cs="Times New Roman"/>
        </w:rPr>
      </w:pPr>
    </w:p>
    <w:p w:rsidR="009832F3" w:rsidP="009832F3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CC505A" w:rsidP="00640266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C505A" w:rsidR="00795881">
        <w:rPr>
          <w:rFonts w:ascii="Times New Roman" w:hAnsi="Times New Roman" w:cs="Times New Roman"/>
        </w:rPr>
        <w:tab/>
      </w:r>
      <w:r w:rsidRPr="00CC505A" w:rsidR="009B5C3F">
        <w:rPr>
          <w:rFonts w:ascii="Times New Roman" w:hAnsi="Times New Roman" w:cs="Times New Roman"/>
        </w:rPr>
        <w:tab/>
      </w:r>
      <w:r w:rsidR="00640266">
        <w:rPr>
          <w:rFonts w:ascii="Times New Roman" w:hAnsi="Times New Roman" w:cs="Times New Roman"/>
        </w:rPr>
        <w:tab/>
      </w:r>
      <w:r w:rsidRPr="00CC505A" w:rsidR="00A825FB">
        <w:rPr>
          <w:rFonts w:ascii="Times New Roman" w:hAnsi="Times New Roman" w:cs="Times New Roman"/>
        </w:rPr>
        <w:t>vládny návrh zákona</w:t>
      </w:r>
      <w:r w:rsidRPr="00A825FB" w:rsidR="00A825FB">
        <w:rPr>
          <w:rFonts w:ascii="Times New Roman" w:hAnsi="Times New Roman" w:cs="Times New Roman"/>
        </w:rPr>
        <w:t>, ktorým sa mení a dopĺňa zákon č. 311/2001 Z.</w:t>
      </w:r>
      <w:r w:rsidRPr="00A825FB" w:rsidR="00A825FB">
        <w:rPr>
          <w:rFonts w:ascii="Times New Roman" w:hAnsi="Times New Roman" w:cs="Times New Roman"/>
        </w:rPr>
        <w:t xml:space="preserve"> z. Zákonník práce v znení neskorších</w:t>
      </w:r>
      <w:r w:rsidR="00A825FB">
        <w:rPr>
          <w:rFonts w:ascii="Times New Roman" w:hAnsi="Times New Roman" w:cs="Times New Roman"/>
        </w:rPr>
        <w:t xml:space="preserve"> </w:t>
      </w:r>
      <w:r w:rsidRPr="00A825FB" w:rsidR="00A825FB">
        <w:rPr>
          <w:rFonts w:ascii="Times New Roman" w:hAnsi="Times New Roman" w:cs="Times New Roman"/>
        </w:rPr>
        <w:t>a ktorým sa menia a dopĺňajú niektoré zákony (tlač 340)</w:t>
      </w:r>
      <w:r w:rsidR="00A825FB">
        <w:rPr>
          <w:rFonts w:ascii="Times New Roman" w:hAnsi="Times New Roman" w:cs="Times New Roman"/>
        </w:rPr>
        <w:t xml:space="preserve"> </w:t>
      </w:r>
      <w:r w:rsidRPr="00CC505A" w:rsidR="0047287F">
        <w:rPr>
          <w:rFonts w:ascii="Times New Roman" w:hAnsi="Times New Roman" w:cs="Times New Roman"/>
          <w:b/>
          <w:bCs/>
        </w:rPr>
        <w:t>schváliť</w:t>
      </w:r>
      <w:r w:rsidRPr="00CC505A">
        <w:rPr>
          <w:rFonts w:ascii="Times New Roman" w:hAnsi="Times New Roman" w:cs="Times New Roman"/>
          <w:bCs/>
        </w:rPr>
        <w:t xml:space="preserve"> so zmenami a doplnkami uvedenými v prílohe tohto uznesenia; </w:t>
      </w:r>
    </w:p>
    <w:p w:rsidR="00882E30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3D6E7A">
      <w:pPr>
        <w:pStyle w:val="BodyText"/>
        <w:numPr>
          <w:ilvl w:val="0"/>
          <w:numId w:val="1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2C0875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822B6D">
        <w:rPr>
          <w:rFonts w:ascii="Times New Roman" w:hAnsi="Times New Roman" w:cs="Times New Roman"/>
        </w:rPr>
        <w:tab/>
        <w:tab/>
        <w:tab/>
      </w:r>
      <w:r w:rsidRPr="00F23F88" w:rsidR="00822B6D">
        <w:rPr>
          <w:rFonts w:ascii="Times New Roman" w:hAnsi="Times New Roman" w:cs="Times New Roman"/>
        </w:rPr>
        <w:t>predložiť stanovisko výboru k</w:t>
      </w:r>
      <w:r w:rsidR="00822B6D">
        <w:rPr>
          <w:rFonts w:ascii="Times New Roman" w:hAnsi="Times New Roman" w:cs="Times New Roman"/>
        </w:rPr>
        <w:t> </w:t>
      </w:r>
      <w:r w:rsidRPr="00F23F88" w:rsidR="00822B6D">
        <w:rPr>
          <w:rFonts w:ascii="Times New Roman" w:hAnsi="Times New Roman" w:cs="Times New Roman"/>
        </w:rPr>
        <w:t>uvedenému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návrh</w:t>
      </w:r>
      <w:r w:rsidRPr="00F23F88" w:rsidR="00822B6D">
        <w:rPr>
          <w:rFonts w:ascii="Times New Roman" w:hAnsi="Times New Roman" w:cs="Times New Roman"/>
        </w:rPr>
        <w:t>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 w:rsidR="00822B6D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9817A8">
        <w:rPr>
          <w:rFonts w:ascii="Times New Roman" w:hAnsi="Times New Roman" w:cs="Times New Roman"/>
        </w:rPr>
        <w:t xml:space="preserve">sociálne veci a bývanie. </w:t>
      </w:r>
    </w:p>
    <w:p w:rsidR="009817A8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výboru Nár</w:t>
      </w:r>
      <w:r w:rsidRPr="009027A0">
        <w:rPr>
          <w:rFonts w:ascii="Times New Roman" w:hAnsi="Times New Roman" w:cs="Times New Roman"/>
          <w:b/>
        </w:rPr>
        <w:t xml:space="preserve">odnej rady SR č. </w:t>
      </w:r>
      <w:r w:rsidR="003C2E22">
        <w:rPr>
          <w:rFonts w:ascii="Times New Roman" w:hAnsi="Times New Roman" w:cs="Times New Roman"/>
          <w:b/>
        </w:rPr>
        <w:t>238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0B0B3A">
        <w:rPr>
          <w:rFonts w:ascii="Times New Roman" w:hAnsi="Times New Roman" w:cs="Times New Roman"/>
          <w:b/>
        </w:rPr>
        <w:t xml:space="preserve"> 1</w:t>
      </w:r>
      <w:r w:rsidR="001404C4">
        <w:rPr>
          <w:rFonts w:ascii="Times New Roman" w:hAnsi="Times New Roman" w:cs="Times New Roman"/>
          <w:b/>
        </w:rPr>
        <w:t>5</w:t>
      </w:r>
      <w:r w:rsidR="000B0B3A">
        <w:rPr>
          <w:rFonts w:ascii="Times New Roman" w:hAnsi="Times New Roman" w:cs="Times New Roman"/>
          <w:b/>
        </w:rPr>
        <w:t xml:space="preserve">. júna </w:t>
      </w:r>
      <w:r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632715">
        <w:rPr>
          <w:rFonts w:ascii="Times New Roman" w:hAnsi="Times New Roman" w:cs="Times New Roman"/>
          <w:b/>
        </w:rPr>
        <w:t>1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CC505A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CC505A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RPr="00CC505A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CC505A">
        <w:rPr>
          <w:rFonts w:ascii="Times New Roman" w:hAnsi="Times New Roman" w:cs="Times New Roman"/>
        </w:rPr>
        <w:t>Pozmeňujúce a doplňujúce návrhy</w:t>
      </w:r>
    </w:p>
    <w:p w:rsidR="000B0B3A" w:rsidRPr="00CC505A" w:rsidP="000B0B3A">
      <w:pPr>
        <w:rPr>
          <w:rFonts w:ascii="Times New Roman" w:hAnsi="Times New Roman" w:cs="Times New Roman"/>
          <w:lang w:eastAsia="en-US"/>
        </w:rPr>
      </w:pPr>
    </w:p>
    <w:p w:rsidR="00C508B5" w:rsidRPr="00C508B5" w:rsidP="00C508B5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508B5">
        <w:rPr>
          <w:rFonts w:ascii="Times New Roman" w:hAnsi="Times New Roman" w:cs="Times New Roman"/>
          <w:b/>
        </w:rPr>
        <w:t>k vládnemu návrhu zákona, ktorým sa mení a dopĺňa zákon č. 311/2001 Z. z. Zákonník práce v znení neskorších predpisov a ktorým sa menia a dopĺňajú niektoré zákony (tlač 340)</w:t>
      </w:r>
    </w:p>
    <w:p w:rsidR="00AC663C" w:rsidRPr="00C47520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47520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E72568" w:rsidP="00FD1A16">
      <w:pPr>
        <w:jc w:val="both"/>
        <w:rPr>
          <w:rFonts w:ascii="Times New Roman" w:hAnsi="Times New Roman" w:cs="Times New Roman"/>
          <w:b/>
        </w:rPr>
      </w:pPr>
    </w:p>
    <w:p w:rsidR="00E72568" w:rsidP="00FD1A16">
      <w:pPr>
        <w:spacing w:line="360" w:lineRule="auto"/>
        <w:jc w:val="both"/>
        <w:rPr>
          <w:rFonts w:ascii="Times New Roman" w:hAnsi="Times New Roman" w:cs="Times New Roman"/>
        </w:rPr>
      </w:pPr>
    </w:p>
    <w:p w:rsidR="00FD1A16" w:rsidP="00FD1A16">
      <w:pPr>
        <w:spacing w:line="360" w:lineRule="auto"/>
        <w:jc w:val="both"/>
        <w:rPr>
          <w:rFonts w:ascii="Times New Roman" w:hAnsi="Times New Roman" w:cs="Times New Roman"/>
        </w:rPr>
      </w:pPr>
    </w:p>
    <w:p w:rsidR="00FD1A16" w:rsidP="00FD1A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V čl. I sa vypúšťa 60. bod. </w:t>
      </w:r>
    </w:p>
    <w:p w:rsidR="00FD1A16" w:rsidP="00FD1A16">
      <w:pPr>
        <w:ind w:left="2160"/>
        <w:jc w:val="both"/>
        <w:rPr>
          <w:rFonts w:ascii="Times New Roman" w:hAnsi="Times New Roman" w:cs="Times New Roman"/>
        </w:rPr>
      </w:pPr>
    </w:p>
    <w:p w:rsidR="00FD1A16" w:rsidP="00FD1A16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Navrhované ustanovenie týkajúce sa uzatvárania tzv. konkurenčných doložiek </w:t>
      </w:r>
      <w:r w:rsidR="00CE3971">
        <w:rPr>
          <w:rFonts w:ascii="Times New Roman" w:hAnsi="Times New Roman" w:cs="Times New Roman"/>
        </w:rPr>
        <w:t>sa javí ako nesúladný</w:t>
      </w:r>
      <w:r>
        <w:rPr>
          <w:rFonts w:ascii="Times New Roman" w:hAnsi="Times New Roman" w:cs="Times New Roman"/>
        </w:rPr>
        <w:t xml:space="preserve"> s Ústavou Slovenskej republiky. </w:t>
      </w:r>
    </w:p>
    <w:p w:rsidR="00FD1A16" w:rsidP="00FD1A16">
      <w:pPr>
        <w:spacing w:line="360" w:lineRule="auto"/>
        <w:jc w:val="both"/>
        <w:rPr>
          <w:rFonts w:ascii="Times New Roman" w:hAnsi="Times New Roman" w:cs="Times New Roman"/>
        </w:rPr>
      </w:pPr>
    </w:p>
    <w:p w:rsidR="00FD1A16" w:rsidP="00FD1A16">
      <w:pPr>
        <w:spacing w:line="360" w:lineRule="auto"/>
        <w:jc w:val="both"/>
        <w:rPr>
          <w:rFonts w:ascii="Times New Roman" w:hAnsi="Times New Roman" w:cs="Times New Roman"/>
        </w:rPr>
      </w:pPr>
    </w:p>
    <w:p w:rsidR="00E72568" w:rsidP="00FD1A16">
      <w:pPr>
        <w:spacing w:line="360" w:lineRule="auto"/>
        <w:jc w:val="both"/>
        <w:rPr>
          <w:rFonts w:ascii="Times New Roman" w:hAnsi="Times New Roman" w:cs="Times New Roman"/>
        </w:rPr>
      </w:pPr>
      <w:r w:rsidR="00FD1A16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V čl. I v 144. bode úvodná veta znie:„Za § </w:t>
      </w:r>
      <w:smartTag w:uri="urn:schemas-microsoft-com:office:smarttags" w:element="metricconverter">
        <w:smartTagPr>
          <w:attr w:name="ProductID" w:val="252 f"/>
        </w:smartTagPr>
        <w:r>
          <w:rPr>
            <w:rFonts w:ascii="Times New Roman" w:hAnsi="Times New Roman" w:cs="Times New Roman"/>
          </w:rPr>
          <w:t>252 f</w:t>
        </w:r>
      </w:smartTag>
      <w:r>
        <w:rPr>
          <w:rFonts w:ascii="Times New Roman" w:hAnsi="Times New Roman" w:cs="Times New Roman"/>
        </w:rPr>
        <w:t xml:space="preserve"> sa vkladá § </w:t>
      </w:r>
      <w:smartTag w:uri="urn:schemas-microsoft-com:office:smarttags" w:element="metricconverter">
        <w:smartTagPr>
          <w:attr w:name="ProductID" w:val="252 g"/>
        </w:smartTagPr>
        <w:r>
          <w:rPr>
            <w:rFonts w:ascii="Times New Roman" w:hAnsi="Times New Roman" w:cs="Times New Roman"/>
          </w:rPr>
          <w:t>252 g</w:t>
        </w:r>
      </w:smartTag>
      <w:r>
        <w:rPr>
          <w:rFonts w:ascii="Times New Roman" w:hAnsi="Times New Roman" w:cs="Times New Roman"/>
        </w:rPr>
        <w:t xml:space="preserve">, ktorý znie.“. </w:t>
      </w:r>
    </w:p>
    <w:p w:rsidR="00E72568" w:rsidP="00FD1A16">
      <w:pPr>
        <w:spacing w:line="360" w:lineRule="auto"/>
        <w:jc w:val="both"/>
        <w:rPr>
          <w:rFonts w:ascii="Times New Roman" w:hAnsi="Times New Roman" w:cs="Times New Roman"/>
        </w:rPr>
      </w:pPr>
      <w:r w:rsidR="00FD1A16"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</w:rPr>
        <w:t>Navrhovaný §</w:t>
      </w:r>
      <w:r w:rsidR="00C82D81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52f"/>
        </w:smartTagPr>
        <w:r>
          <w:rPr>
            <w:rFonts w:ascii="Times New Roman" w:hAnsi="Times New Roman" w:cs="Times New Roman"/>
          </w:rPr>
          <w:t>252f</w:t>
        </w:r>
      </w:smartTag>
      <w:r>
        <w:rPr>
          <w:rFonts w:ascii="Times New Roman" w:hAnsi="Times New Roman" w:cs="Times New Roman"/>
        </w:rPr>
        <w:t xml:space="preserve"> sa označuje ako § 252g. </w:t>
      </w:r>
    </w:p>
    <w:p w:rsidR="00E72568" w:rsidP="00FD1A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72568" w:rsidP="00FD1A16">
      <w:pPr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Navrhované ustanovenie je potrebné</w:t>
      </w:r>
      <w:r w:rsidR="00FD1A16">
        <w:rPr>
          <w:rFonts w:ascii="Times New Roman" w:hAnsi="Times New Roman" w:cs="Times New Roman"/>
        </w:rPr>
        <w:t xml:space="preserve"> prečíslovať v nadväznosti  na </w:t>
      </w:r>
      <w:r>
        <w:rPr>
          <w:rFonts w:ascii="Times New Roman" w:hAnsi="Times New Roman" w:cs="Times New Roman"/>
        </w:rPr>
        <w:t>prijatie zákona č. 48/2011 Z. z., kt</w:t>
      </w:r>
      <w:r w:rsidR="00FD1A16">
        <w:rPr>
          <w:rFonts w:ascii="Times New Roman" w:hAnsi="Times New Roman" w:cs="Times New Roman"/>
        </w:rPr>
        <w:t>orým sa mení a dopĺňa zákon č. </w:t>
      </w:r>
      <w:r>
        <w:rPr>
          <w:rFonts w:ascii="Times New Roman" w:hAnsi="Times New Roman" w:cs="Times New Roman"/>
        </w:rPr>
        <w:t xml:space="preserve">311/2001 </w:t>
      </w:r>
      <w:r w:rsidR="00C82D8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 z. Zákonník práce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orších predpisov.  </w:t>
      </w:r>
    </w:p>
    <w:p w:rsidR="00E72568" w:rsidP="00FD1A16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7D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8677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7D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8677D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7D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8677D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7D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E8677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5D8"/>
    <w:multiLevelType w:val="hybridMultilevel"/>
    <w:tmpl w:val="E2D6EEE2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B0B3A"/>
    <w:rsid w:val="001404C4"/>
    <w:rsid w:val="001625AF"/>
    <w:rsid w:val="001E7371"/>
    <w:rsid w:val="001F390F"/>
    <w:rsid w:val="002213C7"/>
    <w:rsid w:val="00224704"/>
    <w:rsid w:val="002C0875"/>
    <w:rsid w:val="002D49F7"/>
    <w:rsid w:val="003111C8"/>
    <w:rsid w:val="003419DB"/>
    <w:rsid w:val="00341BDF"/>
    <w:rsid w:val="00351D03"/>
    <w:rsid w:val="003C2E22"/>
    <w:rsid w:val="003D6E7A"/>
    <w:rsid w:val="00426893"/>
    <w:rsid w:val="004652DD"/>
    <w:rsid w:val="0047287F"/>
    <w:rsid w:val="0060139F"/>
    <w:rsid w:val="00620E53"/>
    <w:rsid w:val="00632715"/>
    <w:rsid w:val="00636B21"/>
    <w:rsid w:val="00640266"/>
    <w:rsid w:val="00667607"/>
    <w:rsid w:val="006C7E01"/>
    <w:rsid w:val="006D330D"/>
    <w:rsid w:val="00704C47"/>
    <w:rsid w:val="007311DC"/>
    <w:rsid w:val="00781357"/>
    <w:rsid w:val="00795881"/>
    <w:rsid w:val="007D3CE2"/>
    <w:rsid w:val="00822B6D"/>
    <w:rsid w:val="00882E30"/>
    <w:rsid w:val="00902673"/>
    <w:rsid w:val="009027A0"/>
    <w:rsid w:val="009817A8"/>
    <w:rsid w:val="009832F3"/>
    <w:rsid w:val="009B5C3F"/>
    <w:rsid w:val="009C07F0"/>
    <w:rsid w:val="009D3D40"/>
    <w:rsid w:val="00A52DB5"/>
    <w:rsid w:val="00A825FB"/>
    <w:rsid w:val="00AC663C"/>
    <w:rsid w:val="00AD0CF1"/>
    <w:rsid w:val="00B03C99"/>
    <w:rsid w:val="00B643E6"/>
    <w:rsid w:val="00BD117C"/>
    <w:rsid w:val="00C47520"/>
    <w:rsid w:val="00C508B5"/>
    <w:rsid w:val="00C5518C"/>
    <w:rsid w:val="00C82D81"/>
    <w:rsid w:val="00CC505A"/>
    <w:rsid w:val="00CE3971"/>
    <w:rsid w:val="00CE3B73"/>
    <w:rsid w:val="00D758FB"/>
    <w:rsid w:val="00DD237D"/>
    <w:rsid w:val="00E72568"/>
    <w:rsid w:val="00E8677D"/>
    <w:rsid w:val="00EB0728"/>
    <w:rsid w:val="00EB740B"/>
    <w:rsid w:val="00F23F88"/>
    <w:rsid w:val="00F4792C"/>
    <w:rsid w:val="00F9388C"/>
    <w:rsid w:val="00FD1A16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2035</TotalTime>
  <Pages>1</Pages>
  <Words>318</Words>
  <Characters>1816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Zákonník práce</dc:title>
  <dc:subject>sch.34, 15.6.2011</dc:subject>
  <dc:creator>Viera Ebringerová</dc:creator>
  <cp:keywords>UPV 238 tlač 340</cp:keywords>
  <dc:description>vládny návrh zákona</dc:description>
  <cp:lastModifiedBy>EbriVier</cp:lastModifiedBy>
  <cp:revision>2062</cp:revision>
  <cp:lastPrinted>2011-06-17T10:28:00Z</cp:lastPrinted>
  <dcterms:created xsi:type="dcterms:W3CDTF">2002-05-15T10:56:00Z</dcterms:created>
  <dcterms:modified xsi:type="dcterms:W3CDTF">2011-06-17T10:28:00Z</dcterms:modified>
  <cp:category>Uznesenie</cp:category>
</cp:coreProperties>
</file>