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7F" w:rsidRPr="009027A0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 w:rsidR="00902673">
        <w:rPr>
          <w:rFonts w:ascii="Times New Roman" w:hAnsi="Times New Roman" w:cs="Times New Roman"/>
          <w:szCs w:val="24"/>
        </w:rPr>
        <w:t xml:space="preserve">  </w:t>
      </w:r>
      <w:r w:rsidRPr="009027A0">
        <w:rPr>
          <w:rFonts w:ascii="Times New Roman" w:hAnsi="Times New Roman" w:cs="Times New Roman"/>
          <w:szCs w:val="24"/>
        </w:rPr>
        <w:t>ÚSTAVNOPRÁVNY VÝBOR</w:t>
        <w:tab/>
      </w:r>
    </w:p>
    <w:p w:rsidR="0047287F" w:rsidP="0047287F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F4792C" w:rsidP="0047287F">
      <w:pPr>
        <w:spacing w:before="120"/>
        <w:rPr>
          <w:rFonts w:ascii="Times New Roman" w:hAnsi="Times New Roman" w:cs="Times New Roman"/>
        </w:rPr>
      </w:pPr>
    </w:p>
    <w:p w:rsidR="0047287F" w:rsidP="0060139F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 w:rsidR="00BD117C"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 w:rsidR="00704C47">
        <w:rPr>
          <w:rFonts w:ascii="Times New Roman" w:hAnsi="Times New Roman" w:cs="Times New Roman"/>
        </w:rPr>
        <w:t>3</w:t>
      </w:r>
      <w:r w:rsidR="00834D26">
        <w:rPr>
          <w:rFonts w:ascii="Times New Roman" w:hAnsi="Times New Roman" w:cs="Times New Roman"/>
        </w:rPr>
        <w:t>4</w:t>
      </w:r>
      <w:r w:rsidRPr="009027A0">
        <w:rPr>
          <w:rFonts w:ascii="Times New Roman" w:hAnsi="Times New Roman" w:cs="Times New Roman"/>
        </w:rPr>
        <w:t>. schôdza</w:t>
      </w:r>
    </w:p>
    <w:p w:rsidR="00620E53" w:rsidP="0060139F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Číslo: </w:t>
      </w:r>
      <w:r w:rsidR="003111C8">
        <w:rPr>
          <w:rFonts w:ascii="Times New Roman" w:hAnsi="Times New Roman" w:cs="Times New Roman"/>
        </w:rPr>
        <w:t>CRD-</w:t>
      </w:r>
      <w:r w:rsidR="00704C47">
        <w:rPr>
          <w:rFonts w:ascii="Times New Roman" w:hAnsi="Times New Roman" w:cs="Times New Roman"/>
        </w:rPr>
        <w:t>1</w:t>
      </w:r>
      <w:r w:rsidR="00CA036C">
        <w:rPr>
          <w:rFonts w:ascii="Times New Roman" w:hAnsi="Times New Roman" w:cs="Times New Roman"/>
        </w:rPr>
        <w:t>62</w:t>
      </w:r>
      <w:r w:rsidR="0002438C">
        <w:rPr>
          <w:rFonts w:ascii="Times New Roman" w:hAnsi="Times New Roman" w:cs="Times New Roman"/>
        </w:rPr>
        <w:t>9</w:t>
      </w:r>
      <w:r w:rsidR="00D758FB">
        <w:rPr>
          <w:rFonts w:ascii="Times New Roman" w:hAnsi="Times New Roman" w:cs="Times New Roman"/>
        </w:rPr>
        <w:t>/</w:t>
      </w:r>
      <w:r w:rsidR="00704C47">
        <w:rPr>
          <w:rFonts w:ascii="Times New Roman" w:hAnsi="Times New Roman" w:cs="Times New Roman"/>
        </w:rPr>
        <w:t>2011</w:t>
      </w:r>
    </w:p>
    <w:p w:rsidR="00781357" w:rsidP="0060139F">
      <w:pPr>
        <w:ind w:left="1418" w:firstLine="709"/>
        <w:rPr>
          <w:rFonts w:ascii="Times New Roman" w:hAnsi="Times New Roman" w:cs="Times New Roman"/>
        </w:rPr>
      </w:pPr>
    </w:p>
    <w:p w:rsidR="0047287F" w:rsidRPr="00EB740B" w:rsidP="0047287F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A52271">
        <w:rPr>
          <w:rFonts w:ascii="Times New Roman" w:hAnsi="Times New Roman" w:cs="Times New Roman"/>
          <w:sz w:val="32"/>
          <w:szCs w:val="32"/>
          <w:lang w:eastAsia="en-US"/>
        </w:rPr>
        <w:t>207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47287F" w:rsidRPr="009027A0" w:rsidP="0047287F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 w:rsidR="00667607">
        <w:rPr>
          <w:rFonts w:ascii="Times New Roman" w:hAnsi="Times New Roman" w:cs="Times New Roman"/>
          <w:b/>
        </w:rPr>
        <w:t xml:space="preserve">zo 14. júna </w:t>
      </w:r>
      <w:r w:rsidRPr="009027A0">
        <w:rPr>
          <w:rFonts w:ascii="Times New Roman" w:hAnsi="Times New Roman" w:cs="Times New Roman"/>
          <w:b/>
        </w:rPr>
        <w:t>20</w:t>
      </w:r>
      <w:r w:rsidR="00620E53">
        <w:rPr>
          <w:rFonts w:ascii="Times New Roman" w:hAnsi="Times New Roman" w:cs="Times New Roman"/>
          <w:b/>
        </w:rPr>
        <w:t>1</w:t>
      </w:r>
      <w:r w:rsidR="003419DB">
        <w:rPr>
          <w:rFonts w:ascii="Times New Roman" w:hAnsi="Times New Roman" w:cs="Times New Roman"/>
          <w:b/>
        </w:rPr>
        <w:t>1</w:t>
      </w:r>
    </w:p>
    <w:p w:rsidR="0060139F" w:rsidRPr="00351D03" w:rsidP="009D3D40">
      <w:pPr>
        <w:jc w:val="both"/>
        <w:rPr>
          <w:rFonts w:ascii="Times New Roman" w:hAnsi="Times New Roman" w:cs="Times New Roman"/>
        </w:rPr>
      </w:pPr>
    </w:p>
    <w:p w:rsidR="0002438C" w:rsidRPr="0002438C" w:rsidP="0002438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02438C" w:rsidR="00CE3B73">
        <w:rPr>
          <w:rFonts w:ascii="Times New Roman" w:hAnsi="Times New Roman" w:cs="Times New Roman"/>
        </w:rPr>
        <w:t>k</w:t>
      </w:r>
      <w:r w:rsidRPr="0002438C" w:rsidR="007311DC">
        <w:rPr>
          <w:rFonts w:ascii="Times New Roman" w:hAnsi="Times New Roman" w:cs="Times New Roman"/>
        </w:rPr>
        <w:t xml:space="preserve"> </w:t>
      </w:r>
      <w:r w:rsidRPr="0002438C" w:rsidR="000B0B3A">
        <w:rPr>
          <w:rFonts w:ascii="Times New Roman" w:hAnsi="Times New Roman" w:cs="Times New Roman"/>
        </w:rPr>
        <w:t>vládnemu návrhu zákona</w:t>
      </w:r>
      <w:r w:rsidRPr="0002438C" w:rsidR="007C76BB">
        <w:rPr>
          <w:rFonts w:ascii="Times New Roman" w:hAnsi="Times New Roman" w:cs="Times New Roman"/>
        </w:rPr>
        <w:t xml:space="preserve"> </w:t>
      </w:r>
      <w:r w:rsidRPr="0002438C" w:rsidR="00CA036C">
        <w:rPr>
          <w:rFonts w:ascii="Times New Roman" w:hAnsi="Times New Roman" w:cs="Times New Roman"/>
        </w:rPr>
        <w:t>o</w:t>
      </w:r>
      <w:r w:rsidRPr="0002438C">
        <w:rPr>
          <w:rFonts w:ascii="Times New Roman" w:hAnsi="Times New Roman" w:cs="Times New Roman"/>
        </w:rPr>
        <w:t xml:space="preserve"> poskytovaní dotácií na obstaranie náhradných nájomných bytov (tlač 318)</w:t>
      </w:r>
    </w:p>
    <w:p w:rsidR="00CA036C" w:rsidRPr="0002438C" w:rsidP="0009300A">
      <w:pPr>
        <w:jc w:val="both"/>
        <w:rPr>
          <w:rFonts w:ascii="Times New Roman" w:hAnsi="Times New Roman" w:cs="Times New Roman"/>
        </w:rPr>
      </w:pPr>
    </w:p>
    <w:p w:rsidR="001B2A1E" w:rsidRPr="00341BDF" w:rsidP="009D3D40">
      <w:pPr>
        <w:jc w:val="both"/>
        <w:rPr>
          <w:rFonts w:ascii="Times New Roman" w:hAnsi="Times New Roman" w:cs="Times New Roman"/>
        </w:rPr>
      </w:pPr>
    </w:p>
    <w:p w:rsidR="0047287F" w:rsidRPr="009027A0" w:rsidP="0047287F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republiky</w:t>
      </w:r>
    </w:p>
    <w:p w:rsidR="006D330D" w:rsidRPr="00CE3B73" w:rsidP="00A52DB5">
      <w:pPr>
        <w:rPr>
          <w:rFonts w:ascii="Times New Roman" w:hAnsi="Times New Roman" w:cs="Times New Roman"/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47287F" w:rsidRPr="006D330D" w:rsidP="0047287F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02438C" w:rsidRPr="0002438C" w:rsidP="0002438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A036C" w:rsidR="001E7371">
        <w:rPr>
          <w:rFonts w:ascii="Times New Roman" w:hAnsi="Times New Roman" w:cs="Times New Roman"/>
        </w:rPr>
        <w:tab/>
        <w:tab/>
      </w:r>
      <w:r w:rsidRPr="00CA036C" w:rsidR="007C76BB">
        <w:rPr>
          <w:rFonts w:ascii="Times New Roman" w:hAnsi="Times New Roman" w:cs="Times New Roman"/>
        </w:rPr>
        <w:t xml:space="preserve">s </w:t>
      </w:r>
      <w:r w:rsidRPr="00CA036C" w:rsidR="001E7371">
        <w:rPr>
          <w:rFonts w:ascii="Times New Roman" w:hAnsi="Times New Roman" w:cs="Times New Roman"/>
        </w:rPr>
        <w:t>vládnym návrhom zákona</w:t>
      </w:r>
      <w:r w:rsidRPr="00CA036C" w:rsidR="007C76BB">
        <w:rPr>
          <w:rFonts w:ascii="Times New Roman" w:hAnsi="Times New Roman" w:cs="Times New Roman"/>
        </w:rPr>
        <w:t xml:space="preserve"> </w:t>
      </w:r>
      <w:r w:rsidRPr="0002438C">
        <w:rPr>
          <w:rFonts w:ascii="Times New Roman" w:hAnsi="Times New Roman" w:cs="Times New Roman"/>
        </w:rPr>
        <w:t>o poskytovaní dotácií na obstaranie náhradných nájomných bytov (tlač 318)</w:t>
      </w:r>
      <w:r>
        <w:rPr>
          <w:rFonts w:ascii="Times New Roman" w:hAnsi="Times New Roman" w:cs="Times New Roman"/>
        </w:rPr>
        <w:t>;</w:t>
      </w:r>
    </w:p>
    <w:p w:rsidR="008945F9" w:rsidRPr="00CA036C" w:rsidP="00CA036C">
      <w:pPr>
        <w:jc w:val="both"/>
        <w:rPr>
          <w:rFonts w:ascii="Times New Roman" w:hAnsi="Times New Roman" w:cs="Times New Roman"/>
        </w:rPr>
      </w:pPr>
    </w:p>
    <w:p w:rsidR="0047287F" w:rsidRPr="006D330D" w:rsidP="0047287F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47287F" w:rsidRPr="006D330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</w:r>
      <w:r w:rsidRPr="006D330D">
        <w:rPr>
          <w:rFonts w:ascii="Times New Roman" w:hAnsi="Times New Roman" w:cs="Times New Roman"/>
          <w:lang w:eastAsia="sk-SK"/>
        </w:rPr>
        <w:tab/>
        <w:t>Národnej rade Slovenskej republiky</w:t>
      </w:r>
    </w:p>
    <w:p w:rsidR="0047287F" w:rsidRPr="00DD237D" w:rsidP="0047287F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050C71" w:rsidRPr="007C76BB" w:rsidP="00CA036C">
      <w:pPr>
        <w:tabs>
          <w:tab w:val="left" w:pos="0"/>
        </w:tabs>
        <w:jc w:val="both"/>
        <w:rPr>
          <w:rFonts w:ascii="Times New Roman" w:hAnsi="Times New Roman" w:cs="Times New Roman"/>
        </w:rPr>
      </w:pPr>
      <w:r w:rsidRPr="00CA036C" w:rsidR="00795881">
        <w:rPr>
          <w:rFonts w:ascii="Times New Roman" w:hAnsi="Times New Roman" w:cs="Times New Roman"/>
        </w:rPr>
        <w:tab/>
      </w:r>
      <w:r w:rsidRPr="00CA036C" w:rsidR="009B5C3F">
        <w:rPr>
          <w:rFonts w:ascii="Times New Roman" w:hAnsi="Times New Roman" w:cs="Times New Roman"/>
        </w:rPr>
        <w:tab/>
        <w:t xml:space="preserve">vládny </w:t>
      </w:r>
      <w:r w:rsidRPr="00CA036C" w:rsidR="00351D03">
        <w:rPr>
          <w:rFonts w:ascii="Times New Roman" w:hAnsi="Times New Roman" w:cs="Times New Roman"/>
        </w:rPr>
        <w:t>návrh zákona</w:t>
      </w:r>
      <w:r w:rsidRPr="00CA036C" w:rsidR="00CA036C">
        <w:rPr>
          <w:rFonts w:ascii="Times New Roman" w:hAnsi="Times New Roman" w:cs="Times New Roman"/>
        </w:rPr>
        <w:t xml:space="preserve"> </w:t>
      </w:r>
      <w:r w:rsidRPr="0002438C" w:rsidR="0002438C">
        <w:rPr>
          <w:rFonts w:ascii="Times New Roman" w:hAnsi="Times New Roman" w:cs="Times New Roman"/>
        </w:rPr>
        <w:t>o poskytovaní dotácií na obstaranie náhradných nájomných bytov (tlač 318)</w:t>
      </w:r>
      <w:r w:rsidR="0002438C">
        <w:rPr>
          <w:rFonts w:ascii="Times New Roman" w:hAnsi="Times New Roman" w:cs="Times New Roman"/>
        </w:rPr>
        <w:t xml:space="preserve"> </w:t>
      </w:r>
      <w:r w:rsidRPr="007C76BB" w:rsidR="0047287F">
        <w:rPr>
          <w:rFonts w:ascii="Times New Roman" w:hAnsi="Times New Roman" w:cs="Times New Roman"/>
          <w:b/>
          <w:bCs/>
        </w:rPr>
        <w:t>schváliť</w:t>
      </w:r>
      <w:r w:rsidRPr="007C76BB">
        <w:rPr>
          <w:rFonts w:ascii="Times New Roman" w:hAnsi="Times New Roman" w:cs="Times New Roman"/>
          <w:b/>
          <w:bCs/>
        </w:rPr>
        <w:t xml:space="preserve"> </w:t>
      </w:r>
      <w:r w:rsidRPr="007C76BB">
        <w:rPr>
          <w:rFonts w:ascii="Times New Roman" w:hAnsi="Times New Roman" w:cs="Times New Roman"/>
          <w:bCs/>
        </w:rPr>
        <w:t xml:space="preserve">so zmenami a doplnkami uvedenými v prílohe tohto uznesenia; </w:t>
      </w:r>
    </w:p>
    <w:p w:rsidR="00A443F7" w:rsidRPr="007C76BB" w:rsidP="007C76BB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426893" w:rsidP="00636B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36B21" w:rsidRPr="00636B21" w:rsidP="00636B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426893" w:rsidRPr="006C7E01" w:rsidP="00426893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822B6D" w:rsidRPr="00F23F88" w:rsidP="00822B6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 w:rsidR="00C5518C"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 w:rsidR="009B5C3F">
        <w:rPr>
          <w:rFonts w:ascii="Times New Roman" w:hAnsi="Times New Roman" w:cs="Times New Roman"/>
        </w:rPr>
        <w:t>odnej rady Slovenskej republiky</w:t>
      </w:r>
      <w:r w:rsidR="00C5518C">
        <w:rPr>
          <w:rFonts w:ascii="Times New Roman" w:hAnsi="Times New Roman" w:cs="Times New Roman"/>
        </w:rPr>
        <w:t xml:space="preserve"> pre </w:t>
      </w:r>
      <w:r w:rsidR="00C50C09">
        <w:rPr>
          <w:rFonts w:ascii="Times New Roman" w:hAnsi="Times New Roman" w:cs="Times New Roman"/>
        </w:rPr>
        <w:t xml:space="preserve">hospodárstvo, výstavbu a dopravu. </w:t>
      </w:r>
    </w:p>
    <w:p w:rsidR="00341BDF" w:rsidP="00224704">
      <w:pPr>
        <w:jc w:val="both"/>
        <w:rPr>
          <w:rFonts w:ascii="Times New Roman" w:hAnsi="Times New Roman" w:cs="Times New Roman"/>
        </w:rPr>
      </w:pPr>
    </w:p>
    <w:p w:rsidR="00224704" w:rsidP="00224704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224704" w:rsidP="00224704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224704" w:rsidP="00224704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224704" w:rsidP="00224704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224704" w:rsidP="00B03C99">
      <w:pPr>
        <w:pStyle w:val="Heading2"/>
        <w:jc w:val="left"/>
        <w:rPr>
          <w:rFonts w:ascii="Times New Roman" w:hAnsi="Times New Roman" w:cs="Times New Roman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AC663C" w:rsidRPr="009027A0" w:rsidP="00AC663C">
      <w:pPr>
        <w:pStyle w:val="Heading2"/>
        <w:jc w:val="left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 xml:space="preserve">P r í </w:t>
      </w:r>
      <w:r w:rsidRPr="009027A0">
        <w:rPr>
          <w:rFonts w:ascii="Times New Roman" w:hAnsi="Times New Roman" w:cs="Times New Roman"/>
        </w:rPr>
        <w:t>l o h a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  <w:bCs/>
        </w:rPr>
      </w:pPr>
      <w:r w:rsidRPr="009027A0">
        <w:rPr>
          <w:rFonts w:ascii="Times New Roman" w:hAnsi="Times New Roman" w:cs="Times New Roman"/>
          <w:b/>
          <w:bCs/>
        </w:rPr>
        <w:t xml:space="preserve">k uzneseniu Ústavnoprávneho </w:t>
      </w:r>
    </w:p>
    <w:p w:rsidR="00AC663C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 xml:space="preserve">výboru Národnej rady SR č. </w:t>
      </w:r>
      <w:r w:rsidR="00A52271">
        <w:rPr>
          <w:rFonts w:ascii="Times New Roman" w:hAnsi="Times New Roman" w:cs="Times New Roman"/>
          <w:b/>
        </w:rPr>
        <w:t>207</w:t>
      </w:r>
    </w:p>
    <w:p w:rsidR="00AC663C" w:rsidRPr="009027A0" w:rsidP="00AC663C">
      <w:pPr>
        <w:ind w:left="4253" w:firstLine="708"/>
        <w:jc w:val="both"/>
        <w:rPr>
          <w:rFonts w:ascii="Times New Roman" w:hAnsi="Times New Roman" w:cs="Times New Roman"/>
          <w:b/>
        </w:rPr>
      </w:pPr>
      <w:r w:rsidRPr="009027A0">
        <w:rPr>
          <w:rFonts w:ascii="Times New Roman" w:hAnsi="Times New Roman" w:cs="Times New Roman"/>
          <w:b/>
        </w:rPr>
        <w:t>z</w:t>
      </w:r>
      <w:r w:rsidR="000B0B3A">
        <w:rPr>
          <w:rFonts w:ascii="Times New Roman" w:hAnsi="Times New Roman" w:cs="Times New Roman"/>
          <w:b/>
        </w:rPr>
        <w:t xml:space="preserve">o 14. júna </w:t>
      </w:r>
      <w:r>
        <w:rPr>
          <w:rFonts w:ascii="Times New Roman" w:hAnsi="Times New Roman" w:cs="Times New Roman"/>
          <w:b/>
        </w:rPr>
        <w:t>2</w:t>
      </w:r>
      <w:r w:rsidRPr="009027A0">
        <w:rPr>
          <w:rFonts w:ascii="Times New Roman" w:hAnsi="Times New Roman" w:cs="Times New Roman"/>
          <w:b/>
        </w:rPr>
        <w:t>0</w:t>
      </w:r>
      <w:r>
        <w:rPr>
          <w:rFonts w:ascii="Times New Roman" w:hAnsi="Times New Roman" w:cs="Times New Roman"/>
          <w:b/>
        </w:rPr>
        <w:t>1</w:t>
      </w:r>
      <w:r w:rsidR="00632715">
        <w:rPr>
          <w:rFonts w:ascii="Times New Roman" w:hAnsi="Times New Roman" w:cs="Times New Roman"/>
          <w:b/>
        </w:rPr>
        <w:t>1</w:t>
      </w:r>
    </w:p>
    <w:p w:rsidR="00AC663C" w:rsidRPr="009027A0" w:rsidP="00AC663C">
      <w:pPr>
        <w:ind w:left="4253" w:firstLine="703"/>
        <w:jc w:val="both"/>
        <w:rPr>
          <w:rFonts w:ascii="Times New Roman" w:hAnsi="Times New Roman" w:cs="Times New Roman"/>
          <w:b/>
          <w:bCs/>
          <w:lang w:eastAsia="en-US"/>
        </w:rPr>
      </w:pPr>
      <w:r>
        <w:rPr>
          <w:rFonts w:ascii="Times New Roman" w:hAnsi="Times New Roman" w:cs="Times New Roman"/>
          <w:b/>
          <w:bCs/>
        </w:rPr>
        <w:t>____________________________</w:t>
      </w: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CA036C" w:rsidP="00AC663C">
      <w:pPr>
        <w:jc w:val="center"/>
        <w:rPr>
          <w:rFonts w:ascii="Times New Roman" w:hAnsi="Times New Roman" w:cs="Times New Roman"/>
          <w:lang w:eastAsia="en-US"/>
        </w:rPr>
      </w:pPr>
    </w:p>
    <w:p w:rsidR="00AC663C" w:rsidRPr="009027A0" w:rsidP="00AC663C">
      <w:pPr>
        <w:rPr>
          <w:rFonts w:ascii="Times New Roman" w:hAnsi="Times New Roman" w:cs="Times New Roman"/>
          <w:lang w:eastAsia="en-US"/>
        </w:rPr>
      </w:pPr>
    </w:p>
    <w:p w:rsidR="00AC663C" w:rsidP="00AC663C">
      <w:pPr>
        <w:pStyle w:val="Heading2"/>
        <w:ind w:left="0" w:firstLine="0"/>
        <w:jc w:val="center"/>
        <w:rPr>
          <w:rFonts w:ascii="Times New Roman" w:hAnsi="Times New Roman" w:cs="Times New Roman"/>
        </w:rPr>
      </w:pPr>
      <w:r w:rsidRPr="00577FDA">
        <w:rPr>
          <w:rFonts w:ascii="Times New Roman" w:hAnsi="Times New Roman" w:cs="Times New Roman"/>
        </w:rPr>
        <w:t>Pozmeňujúce a doplňujúce návrhy</w:t>
      </w:r>
    </w:p>
    <w:p w:rsidR="000B0B3A" w:rsidRPr="000B0B3A" w:rsidP="000B0B3A">
      <w:pPr>
        <w:rPr>
          <w:rFonts w:ascii="Times New Roman" w:hAnsi="Times New Roman" w:cs="Times New Roman"/>
          <w:lang w:eastAsia="en-US"/>
        </w:rPr>
      </w:pPr>
    </w:p>
    <w:p w:rsidR="0002438C" w:rsidRPr="0002438C" w:rsidP="0002438C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 w:rsidRPr="0002438C" w:rsidR="000B0B3A">
        <w:rPr>
          <w:rFonts w:ascii="Times New Roman" w:hAnsi="Times New Roman" w:cs="Times New Roman"/>
          <w:b/>
        </w:rPr>
        <w:t>k vládnemu návrhu zákona</w:t>
      </w:r>
      <w:r w:rsidRPr="0002438C" w:rsidR="007C76BB">
        <w:rPr>
          <w:rFonts w:ascii="Times New Roman" w:hAnsi="Times New Roman" w:cs="Times New Roman"/>
          <w:b/>
        </w:rPr>
        <w:t xml:space="preserve"> </w:t>
      </w:r>
      <w:r w:rsidRPr="0002438C">
        <w:rPr>
          <w:rFonts w:ascii="Times New Roman" w:hAnsi="Times New Roman" w:cs="Times New Roman"/>
          <w:b/>
        </w:rPr>
        <w:t>o poskytovaní dotácií na obstaranie náhradných nájomných bytov (tlač 318)</w:t>
      </w:r>
    </w:p>
    <w:p w:rsidR="00AC663C" w:rsidRPr="00C47520" w:rsidP="00C5518C">
      <w:pPr>
        <w:tabs>
          <w:tab w:val="left" w:pos="540"/>
        </w:tabs>
        <w:jc w:val="both"/>
        <w:rPr>
          <w:rFonts w:ascii="Times New Roman" w:hAnsi="Times New Roman" w:cs="Times New Roman"/>
          <w:b/>
        </w:rPr>
      </w:pPr>
      <w:r w:rsidRPr="00C47520"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C663C" w:rsidP="00AC663C">
      <w:pPr>
        <w:jc w:val="both"/>
        <w:rPr>
          <w:rFonts w:ascii="Times New Roman" w:hAnsi="Times New Roman" w:cs="Times New Roman"/>
          <w:b/>
        </w:rPr>
      </w:pPr>
    </w:p>
    <w:p w:rsidR="00A72F08" w:rsidP="00AC663C">
      <w:pPr>
        <w:jc w:val="both"/>
        <w:rPr>
          <w:rFonts w:ascii="Times New Roman" w:hAnsi="Times New Roman" w:cs="Times New Roman"/>
          <w:b/>
        </w:rPr>
      </w:pPr>
    </w:p>
    <w:p w:rsidR="00A72F08" w:rsidP="00AC663C">
      <w:pPr>
        <w:jc w:val="both"/>
        <w:rPr>
          <w:rFonts w:ascii="Times New Roman" w:hAnsi="Times New Roman" w:cs="Times New Roman"/>
          <w:b/>
        </w:rPr>
      </w:pPr>
    </w:p>
    <w:p w:rsidR="00A72F08" w:rsidP="00AC663C">
      <w:pPr>
        <w:jc w:val="both"/>
        <w:rPr>
          <w:rFonts w:ascii="Times New Roman" w:hAnsi="Times New Roman" w:cs="Times New Roman"/>
          <w:b/>
        </w:rPr>
      </w:pPr>
    </w:p>
    <w:p w:rsidR="00A72F08" w:rsidRPr="001A5229" w:rsidP="00A72F08">
      <w:pPr>
        <w:numPr>
          <w:ilvl w:val="0"/>
          <w:numId w:val="11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4 ods. 3 sa za slovo „poskytnutá“ vkladá slovo „dotácia“.</w:t>
      </w:r>
    </w:p>
    <w:p w:rsidR="00A72F08" w:rsidRPr="001A5229" w:rsidP="00A72F08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 xml:space="preserve">Spresnenie ustanovenia. </w:t>
      </w:r>
    </w:p>
    <w:p w:rsidR="00A72F08" w:rsidP="00A72F08">
      <w:pPr>
        <w:ind w:left="360"/>
        <w:rPr>
          <w:rFonts w:ascii="Times New Roman" w:hAnsi="Times New Roman" w:cs="Times New Roman"/>
        </w:rPr>
      </w:pPr>
    </w:p>
    <w:p w:rsidR="00A72F08" w:rsidP="00A72F08">
      <w:pPr>
        <w:ind w:left="360"/>
        <w:rPr>
          <w:rFonts w:ascii="Times New Roman" w:hAnsi="Times New Roman" w:cs="Times New Roman"/>
        </w:rPr>
      </w:pPr>
    </w:p>
    <w:p w:rsidR="00A72F08" w:rsidRPr="001A5229" w:rsidP="00A72F08">
      <w:pPr>
        <w:ind w:left="360"/>
        <w:rPr>
          <w:rFonts w:ascii="Times New Roman" w:hAnsi="Times New Roman" w:cs="Times New Roman"/>
        </w:rPr>
      </w:pPr>
    </w:p>
    <w:p w:rsidR="00A72F08" w:rsidRPr="001A5229" w:rsidP="00A72F08">
      <w:pPr>
        <w:numPr>
          <w:ilvl w:val="0"/>
          <w:numId w:val="11"/>
        </w:numPr>
        <w:tabs>
          <w:tab w:val="left" w:pos="720"/>
        </w:tabs>
        <w:suppressAutoHyphens/>
        <w:spacing w:after="200" w:line="276" w:lineRule="auto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V § 10 ods. 3 písm. h) sa vypúšťajú slová „o poskytnutí dotácie“.</w:t>
      </w:r>
    </w:p>
    <w:p w:rsidR="00A72F08" w:rsidRPr="001A5229" w:rsidP="00A72F08">
      <w:pPr>
        <w:ind w:left="4248"/>
        <w:rPr>
          <w:rFonts w:ascii="Times New Roman" w:hAnsi="Times New Roman" w:cs="Times New Roman"/>
        </w:rPr>
      </w:pPr>
      <w:r w:rsidRPr="001A5229">
        <w:rPr>
          <w:rFonts w:ascii="Times New Roman" w:hAnsi="Times New Roman" w:cs="Times New Roman"/>
        </w:rPr>
        <w:t>Legislatívno-technická úprava v nadväznosti na zavedenú legislatívnu skratku v § 9 ods. 2.</w:t>
      </w:r>
    </w:p>
    <w:p w:rsidR="00A72F08" w:rsidP="00AC663C">
      <w:pPr>
        <w:jc w:val="both"/>
        <w:rPr>
          <w:rFonts w:ascii="Times New Roman" w:hAnsi="Times New Roman" w:cs="Times New Roman"/>
          <w:b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092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C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F9092C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9092C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92C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9092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239D0"/>
    <w:multiLevelType w:val="hybridMultilevel"/>
    <w:tmpl w:val="076C2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2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438C"/>
    <w:rsid w:val="00050C71"/>
    <w:rsid w:val="0009300A"/>
    <w:rsid w:val="000B0B3A"/>
    <w:rsid w:val="001A5229"/>
    <w:rsid w:val="001B2A1E"/>
    <w:rsid w:val="001E7371"/>
    <w:rsid w:val="00224704"/>
    <w:rsid w:val="003111C8"/>
    <w:rsid w:val="003419DB"/>
    <w:rsid w:val="00341BDF"/>
    <w:rsid w:val="00351D03"/>
    <w:rsid w:val="00426893"/>
    <w:rsid w:val="0047287F"/>
    <w:rsid w:val="00577FDA"/>
    <w:rsid w:val="0060139F"/>
    <w:rsid w:val="00620E53"/>
    <w:rsid w:val="00632715"/>
    <w:rsid w:val="00636B21"/>
    <w:rsid w:val="00667607"/>
    <w:rsid w:val="006C7E01"/>
    <w:rsid w:val="006D330D"/>
    <w:rsid w:val="00704C47"/>
    <w:rsid w:val="007311DC"/>
    <w:rsid w:val="00781357"/>
    <w:rsid w:val="00795881"/>
    <w:rsid w:val="007C76BB"/>
    <w:rsid w:val="00822B6D"/>
    <w:rsid w:val="00834D26"/>
    <w:rsid w:val="008945F9"/>
    <w:rsid w:val="00902673"/>
    <w:rsid w:val="009027A0"/>
    <w:rsid w:val="009B5C3F"/>
    <w:rsid w:val="009D3D40"/>
    <w:rsid w:val="00A443F7"/>
    <w:rsid w:val="00A52271"/>
    <w:rsid w:val="00A52DB5"/>
    <w:rsid w:val="00A72F08"/>
    <w:rsid w:val="00AC663C"/>
    <w:rsid w:val="00B03C99"/>
    <w:rsid w:val="00B643E6"/>
    <w:rsid w:val="00BD117C"/>
    <w:rsid w:val="00C47520"/>
    <w:rsid w:val="00C50C09"/>
    <w:rsid w:val="00C5518C"/>
    <w:rsid w:val="00CA036C"/>
    <w:rsid w:val="00CE3B73"/>
    <w:rsid w:val="00D758FB"/>
    <w:rsid w:val="00DD237D"/>
    <w:rsid w:val="00EB740B"/>
    <w:rsid w:val="00F23F88"/>
    <w:rsid w:val="00F4792C"/>
    <w:rsid w:val="00F9092C"/>
    <w:rsid w:val="00F9388C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2029</TotalTime>
  <Pages>1</Pages>
  <Words>239</Words>
  <Characters>1363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poskytovaní dotácií na obstaranie náhr. nájomných bytov</dc:title>
  <dc:subject>sch.34, 14.6.2011</dc:subject>
  <dc:creator>Viera Ebringerová</dc:creator>
  <cp:keywords>UPV 207 tlač 318</cp:keywords>
  <dc:description>vládny návrh zákona</dc:description>
  <cp:lastModifiedBy>EbriVier</cp:lastModifiedBy>
  <cp:revision>2058</cp:revision>
  <cp:lastPrinted>2011-06-14T10:07:00Z</cp:lastPrinted>
  <dcterms:created xsi:type="dcterms:W3CDTF">2002-05-15T10:56:00Z</dcterms:created>
  <dcterms:modified xsi:type="dcterms:W3CDTF">2011-06-14T10:07:00Z</dcterms:modified>
  <cp:category>Uznesenie</cp:category>
</cp:coreProperties>
</file>