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76F3" w:rsidRPr="00E26317" w:rsidP="002976F3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</w:t>
      </w: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                       Výbor</w:t>
      </w:r>
    </w:p>
    <w:p w:rsidR="002976F3" w:rsidRPr="00E26317" w:rsidP="002976F3">
      <w:pPr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 Národnej rady Slovenskej republiky</w:t>
      </w:r>
    </w:p>
    <w:p w:rsidR="002976F3" w:rsidRPr="009B6663" w:rsidP="002976F3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rFonts w:ascii="Times New Roman" w:hAnsi="Times New Roman" w:cs="Times New Roman"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</w:t>
      </w:r>
    </w:p>
    <w:p w:rsidR="002976F3" w:rsidRPr="00E26317" w:rsidP="002976F3">
      <w:pPr>
        <w:ind w:left="5664" w:firstLine="708"/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1</w:t>
      </w:r>
      <w:r>
        <w:rPr>
          <w:rFonts w:ascii="Times New Roman" w:hAnsi="Times New Roman" w:cs="Times New Roman"/>
          <w:sz w:val="22"/>
          <w:szCs w:val="22"/>
        </w:rPr>
        <w:t>9</w:t>
      </w:r>
      <w:r w:rsidRPr="00E26317">
        <w:rPr>
          <w:rFonts w:ascii="Times New Roman" w:hAnsi="Times New Roman" w:cs="Times New Roman"/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2976F3" w:rsidRPr="009B6663" w:rsidP="002976F3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E26317">
        <w:rPr>
          <w:rFonts w:ascii="Times New Roman" w:hAnsi="Times New Roman" w:cs="Times New Roman"/>
          <w:sz w:val="22"/>
          <w:szCs w:val="22"/>
        </w:rPr>
        <w:t xml:space="preserve">Číslo: </w:t>
      </w:r>
      <w:r w:rsidR="00B024E5">
        <w:rPr>
          <w:rFonts w:ascii="Times New Roman" w:hAnsi="Times New Roman" w:cs="Times New Roman"/>
          <w:sz w:val="22"/>
          <w:szCs w:val="22"/>
        </w:rPr>
        <w:t>CRD-1734</w:t>
      </w:r>
      <w:r>
        <w:rPr>
          <w:rFonts w:ascii="Times New Roman" w:hAnsi="Times New Roman" w:cs="Times New Roman"/>
          <w:sz w:val="22"/>
          <w:szCs w:val="22"/>
        </w:rPr>
        <w:t>/2011</w:t>
      </w:r>
    </w:p>
    <w:p w:rsidR="002976F3" w:rsidP="002976F3">
      <w:pPr>
        <w:rPr>
          <w:rFonts w:ascii="Times New Roman" w:hAnsi="Times New Roman" w:cs="Times New Roman"/>
          <w:b/>
          <w:sz w:val="22"/>
          <w:szCs w:val="22"/>
        </w:rPr>
      </w:pPr>
    </w:p>
    <w:p w:rsidR="002976F3" w:rsidRPr="00E26317" w:rsidP="002976F3">
      <w:pPr>
        <w:rPr>
          <w:rFonts w:ascii="Times New Roman" w:hAnsi="Times New Roman" w:cs="Times New Roman"/>
          <w:b/>
          <w:sz w:val="22"/>
          <w:szCs w:val="22"/>
        </w:rPr>
      </w:pPr>
    </w:p>
    <w:p w:rsidR="002976F3" w:rsidRPr="00E26317" w:rsidP="002976F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="00FD2433">
        <w:rPr>
          <w:rFonts w:ascii="Times New Roman" w:hAnsi="Times New Roman" w:cs="Times New Roman"/>
          <w:b/>
          <w:sz w:val="22"/>
          <w:szCs w:val="22"/>
        </w:rPr>
        <w:t>93</w:t>
      </w:r>
    </w:p>
    <w:p w:rsidR="002976F3" w:rsidRPr="00E26317" w:rsidP="002976F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>U z n e s e n i e</w:t>
      </w:r>
    </w:p>
    <w:p w:rsidR="002976F3" w:rsidRPr="00E26317" w:rsidP="002976F3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Výboru Národnej rady Slovenskej republiky</w:t>
      </w:r>
    </w:p>
    <w:p w:rsidR="002976F3" w:rsidRPr="00E26317" w:rsidP="002976F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pre verejnú správu a regionálny rozvoj</w:t>
      </w:r>
    </w:p>
    <w:p w:rsidR="002976F3" w:rsidRPr="00E26317" w:rsidP="002976F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>z </w:t>
      </w:r>
      <w:r>
        <w:rPr>
          <w:rFonts w:ascii="Times New Roman" w:hAnsi="Times New Roman" w:cs="Times New Roman"/>
          <w:b/>
          <w:sz w:val="22"/>
          <w:szCs w:val="22"/>
        </w:rPr>
        <w:t>15. júna 2011</w:t>
      </w:r>
    </w:p>
    <w:p w:rsidR="002976F3" w:rsidP="002976F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976F3" w:rsidRPr="00E26317" w:rsidP="002976F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D2433" w:rsidP="00FD2433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návrhu skupiny poslancov Národnej rady Slovenskej republiky na vydanie zákona, ktorým  sa mení a dopĺňa zákon č. 172/2004 Z. z. o prevode vlastníctva nehnuteľného majetku vo vlastníctve Slovenskej republiky na obec alebo vyšší územný celok v znení neskorších predpisov (tlač 362) </w:t>
      </w:r>
    </w:p>
    <w:p w:rsidR="002976F3" w:rsidRPr="00E26317" w:rsidP="002976F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976F3" w:rsidRPr="00E26317" w:rsidP="002976F3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Výbor Národnej rady Slovenskej republiky </w:t>
      </w:r>
    </w:p>
    <w:p w:rsidR="002976F3" w:rsidRPr="00E26317" w:rsidP="002976F3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pre verejnú správu a regionálny rozvoj </w:t>
      </w:r>
    </w:p>
    <w:p w:rsidR="002976F3" w:rsidRPr="00E26317" w:rsidP="002976F3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2976F3" w:rsidRPr="00E26317" w:rsidP="002976F3">
      <w:pPr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p </w:t>
      </w:r>
      <w:r w:rsidRPr="00E26317">
        <w:rPr>
          <w:rFonts w:ascii="Times New Roman" w:hAnsi="Times New Roman" w:cs="Times New Roman"/>
          <w:b/>
          <w:sz w:val="22"/>
          <w:szCs w:val="22"/>
        </w:rPr>
        <w:t xml:space="preserve">r e r o k o v a l  </w:t>
      </w:r>
    </w:p>
    <w:p w:rsidR="002976F3" w:rsidP="002976F3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</w:rPr>
        <w:t xml:space="preserve">návrh </w:t>
      </w:r>
      <w:r w:rsidR="00FD2433">
        <w:rPr>
          <w:rFonts w:ascii="Times New Roman" w:hAnsi="Times New Roman" w:cs="Times New Roman"/>
        </w:rPr>
        <w:t>skupiny poslancov Národnej rady Slovenskej republiky na vydanie zákona, ktorým  sa mení a dopĺňa zákon č. 172/2004 Z. z. o prevode vlastníctva nehnuteľného majetku vo vlastníctve Slovenskej republiky na obec alebo vyšší územný celok v znení neskorších predpisov (tlač 362) a</w:t>
      </w:r>
    </w:p>
    <w:p w:rsidR="002976F3" w:rsidRPr="00E26317" w:rsidP="002976F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976F3" w:rsidRPr="00E26317" w:rsidP="002976F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ab/>
      </w:r>
      <w:r w:rsidRPr="00E26317">
        <w:rPr>
          <w:rFonts w:ascii="Times New Roman" w:hAnsi="Times New Roman" w:cs="Times New Roman"/>
          <w:b/>
          <w:sz w:val="22"/>
          <w:szCs w:val="22"/>
        </w:rPr>
        <w:t>A.  s ú h l a s í</w:t>
      </w:r>
    </w:p>
    <w:p w:rsidR="002976F3" w:rsidP="002976F3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s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E26317">
        <w:rPr>
          <w:rFonts w:ascii="Times New Roman" w:hAnsi="Times New Roman" w:cs="Times New Roman"/>
          <w:sz w:val="22"/>
          <w:szCs w:val="22"/>
        </w:rPr>
        <w:t>návrhom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D2433">
        <w:rPr>
          <w:rFonts w:ascii="Times New Roman" w:hAnsi="Times New Roman" w:cs="Times New Roman"/>
        </w:rPr>
        <w:t>skupiny poslancov Národnej rady Slovenskej republiky na vydanie zákona, ktorým  sa mení a dopĺňa zákon č. 172/2004 Z. z. o prevode vlastníctva nehnuteľného majetku vo vlastníctve Slovenskej republiky na obec alebo vyšší územný celok v znení neskorších predpisov (tlač 362);</w:t>
      </w:r>
      <w:r>
        <w:rPr>
          <w:rFonts w:ascii="Times New Roman" w:hAnsi="Times New Roman" w:cs="Times New Roman"/>
        </w:rPr>
        <w:t xml:space="preserve"> </w:t>
      </w:r>
    </w:p>
    <w:p w:rsidR="002976F3" w:rsidRPr="00E26317" w:rsidP="002976F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2976F3" w:rsidRPr="00E26317" w:rsidP="002976F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ab/>
      </w:r>
      <w:r w:rsidRPr="00E26317">
        <w:rPr>
          <w:rFonts w:ascii="Times New Roman" w:hAnsi="Times New Roman" w:cs="Times New Roman"/>
          <w:b/>
          <w:sz w:val="22"/>
          <w:szCs w:val="22"/>
        </w:rPr>
        <w:t>B.  o d p o r ú č a</w:t>
      </w:r>
    </w:p>
    <w:p w:rsidR="002976F3" w:rsidRPr="00E26317" w:rsidP="002976F3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ab/>
        <w:tab/>
        <w:t>Národnej rade Slovenskej republiky</w:t>
      </w:r>
    </w:p>
    <w:p w:rsidR="002976F3" w:rsidRPr="00B41D64" w:rsidP="002976F3">
      <w:pPr>
        <w:pStyle w:val="BodyText2"/>
        <w:spacing w:after="0" w:line="240" w:lineRule="auto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26317">
        <w:rPr>
          <w:rFonts w:ascii="Times New Roman" w:hAnsi="Times New Roman" w:cs="Times New Roman"/>
          <w:sz w:val="22"/>
          <w:szCs w:val="22"/>
        </w:rPr>
        <w:t>návrh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D2433">
        <w:rPr>
          <w:rFonts w:ascii="Times New Roman" w:hAnsi="Times New Roman" w:cs="Times New Roman"/>
        </w:rPr>
        <w:t>skupiny poslancov Národnej rady Slovenskej republiky na vydanie zákona, ktorým  sa mení a dopĺňa zákon č. 172/2004 Z. z. o prevode vlastníctva nehnuteľného majetku vo vlastníctve Slovenskej republiky na obec alebo vyšší územný celok v znení neskorších predpisov (tlač 362)</w:t>
      </w:r>
      <w:r>
        <w:rPr>
          <w:rFonts w:ascii="Times New Roman" w:hAnsi="Times New Roman" w:cs="Times New Roman"/>
        </w:rPr>
        <w:t xml:space="preserve">  </w:t>
      </w:r>
      <w:r w:rsidRPr="00E26317">
        <w:rPr>
          <w:rFonts w:ascii="Times New Roman" w:hAnsi="Times New Roman" w:cs="Times New Roman"/>
          <w:b/>
          <w:sz w:val="22"/>
          <w:szCs w:val="22"/>
        </w:rPr>
        <w:t>schváliť</w:t>
      </w:r>
      <w:r>
        <w:rPr>
          <w:rFonts w:ascii="Times New Roman" w:hAnsi="Times New Roman" w:cs="Times New Roman"/>
          <w:b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76F3" w:rsidP="002976F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976F3" w:rsidRPr="00E26317" w:rsidP="002976F3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>C. u k l a d á</w:t>
      </w:r>
    </w:p>
    <w:p w:rsidR="002976F3" w:rsidRPr="00E26317" w:rsidP="002976F3">
      <w:pPr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26317">
        <w:rPr>
          <w:rFonts w:ascii="Times New Roman" w:hAnsi="Times New Roman" w:cs="Times New Roman"/>
          <w:b/>
          <w:bCs/>
          <w:sz w:val="22"/>
          <w:szCs w:val="22"/>
        </w:rPr>
        <w:t xml:space="preserve">     predsedovi výboru</w:t>
      </w:r>
    </w:p>
    <w:p w:rsidR="002976F3" w:rsidP="002976F3">
      <w:pPr>
        <w:pStyle w:val="BodyText"/>
        <w:ind w:firstLine="708"/>
        <w:jc w:val="both"/>
        <w:rPr>
          <w:rFonts w:ascii="Times New Roman" w:hAnsi="Times New Roman" w:cs="Times New Roman"/>
        </w:rPr>
      </w:pPr>
      <w:r w:rsidRPr="00E26317">
        <w:rPr>
          <w:rFonts w:ascii="Times New Roman" w:hAnsi="Times New Roman" w:cs="Times New Roman"/>
        </w:rPr>
        <w:t xml:space="preserve">     predložiť stanovisko výboru k uvedenému návrhu zákona predsedovi </w:t>
      </w:r>
      <w:r>
        <w:rPr>
          <w:rFonts w:ascii="Times New Roman" w:hAnsi="Times New Roman" w:cs="Times New Roman"/>
        </w:rPr>
        <w:t xml:space="preserve"> </w:t>
      </w:r>
      <w:r w:rsidR="00FD2433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ýboru </w:t>
      </w:r>
      <w:r w:rsidRPr="00E26317">
        <w:rPr>
          <w:rFonts w:ascii="Times New Roman" w:hAnsi="Times New Roman" w:cs="Times New Roman"/>
        </w:rPr>
        <w:t>Národnej rady Slovenskej republiky</w:t>
      </w:r>
      <w:r w:rsidR="00FD2433">
        <w:rPr>
          <w:rFonts w:ascii="Times New Roman" w:hAnsi="Times New Roman" w:cs="Times New Roman"/>
        </w:rPr>
        <w:t xml:space="preserve"> pre financie a rozpočet</w:t>
      </w:r>
      <w:r>
        <w:rPr>
          <w:rFonts w:ascii="Times New Roman" w:hAnsi="Times New Roman" w:cs="Times New Roman"/>
        </w:rPr>
        <w:t xml:space="preserve">.  </w:t>
      </w:r>
    </w:p>
    <w:p w:rsidR="002976F3" w:rsidP="00FD2433">
      <w:pPr>
        <w:pStyle w:val="BodyText"/>
        <w:jc w:val="both"/>
        <w:rPr>
          <w:rFonts w:ascii="Times New Roman" w:hAnsi="Times New Roman" w:cs="Times New Roman"/>
          <w:b/>
        </w:rPr>
      </w:pPr>
    </w:p>
    <w:p w:rsidR="00FD2433" w:rsidRPr="00E26317" w:rsidP="00FD2433">
      <w:pPr>
        <w:pStyle w:val="BodyText"/>
        <w:jc w:val="both"/>
        <w:rPr>
          <w:rFonts w:ascii="Times New Roman" w:hAnsi="Times New Roman" w:cs="Times New Roman"/>
          <w:b/>
        </w:rPr>
      </w:pPr>
    </w:p>
    <w:p w:rsidR="002976F3" w:rsidRPr="00E26317" w:rsidP="002976F3">
      <w:pPr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Igor  C H O M A</w:t>
      </w:r>
      <w:r>
        <w:rPr>
          <w:rFonts w:ascii="Times New Roman" w:hAnsi="Times New Roman" w:cs="Times New Roman"/>
          <w:b/>
          <w:sz w:val="22"/>
          <w:szCs w:val="22"/>
        </w:rPr>
        <w:t xml:space="preserve">, v.r. </w:t>
      </w:r>
    </w:p>
    <w:p w:rsidR="002976F3" w:rsidRPr="009B6663" w:rsidP="002976F3">
      <w:pPr>
        <w:rPr>
          <w:rFonts w:ascii="Times New Roman" w:hAnsi="Times New Roman" w:cs="Times New Roman"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2976F3" w:rsidP="002976F3">
      <w:pPr>
        <w:rPr>
          <w:rFonts w:ascii="Times New Roman" w:hAnsi="Times New Roman" w:cs="Times New Roman"/>
          <w:b/>
          <w:sz w:val="22"/>
          <w:szCs w:val="22"/>
        </w:rPr>
      </w:pPr>
    </w:p>
    <w:p w:rsidR="002976F3" w:rsidRPr="00E26317" w:rsidP="002976F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Vladimír Faič, v.r.  </w:t>
      </w:r>
    </w:p>
    <w:p w:rsidR="002976F3" w:rsidRPr="00B41D64" w:rsidP="002976F3">
      <w:pPr>
        <w:rPr>
          <w:rFonts w:ascii="Times New Roman" w:hAnsi="Times New Roman" w:cs="Times New Roman"/>
          <w:b/>
          <w:sz w:val="22"/>
          <w:szCs w:val="22"/>
        </w:rPr>
      </w:pPr>
      <w:r w:rsidRPr="00E26317">
        <w:rPr>
          <w:rFonts w:ascii="Times New Roman" w:hAnsi="Times New Roman" w:cs="Times New Roman"/>
          <w:sz w:val="22"/>
          <w:szCs w:val="22"/>
        </w:rPr>
        <w:t>overovateľ výboru</w:t>
      </w: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</w:p>
    <w:p w:rsidR="002976F3" w:rsidP="002976F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</w:p>
    <w:p w:rsidR="002976F3" w:rsidP="002976F3">
      <w:pPr>
        <w:rPr>
          <w:rFonts w:ascii="Times New Roman" w:hAnsi="Times New Roman" w:cs="Times New Roman"/>
        </w:rPr>
      </w:pPr>
    </w:p>
    <w:p w:rsidR="002976F3" w:rsidP="002976F3">
      <w:pPr>
        <w:rPr>
          <w:rFonts w:ascii="Times New Roman" w:hAnsi="Times New Roman" w:cs="Times New Roman"/>
        </w:rPr>
      </w:pPr>
    </w:p>
    <w:p w:rsidR="002976F3" w:rsidP="002976F3">
      <w:pPr>
        <w:rPr>
          <w:rFonts w:ascii="Times New Roman" w:hAnsi="Times New Roman" w:cs="Times New Roman"/>
        </w:rPr>
      </w:pPr>
    </w:p>
    <w:p w:rsidR="005667E8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E2CE2"/>
    <w:multiLevelType w:val="hybridMultilevel"/>
    <w:tmpl w:val="D6645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976F3"/>
    <w:rsid w:val="005667E8"/>
    <w:rsid w:val="009B6663"/>
    <w:rsid w:val="00B024E5"/>
    <w:rsid w:val="00B41D64"/>
    <w:rsid w:val="00E26317"/>
    <w:rsid w:val="00FD243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76F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2976F3"/>
    <w:pPr>
      <w:spacing w:after="120"/>
      <w:jc w:val="left"/>
    </w:pPr>
  </w:style>
  <w:style w:type="paragraph" w:styleId="BodyText2">
    <w:name w:val="Body Text 2"/>
    <w:basedOn w:val="Normal"/>
    <w:rsid w:val="002976F3"/>
    <w:pPr>
      <w:spacing w:after="120" w:line="480" w:lineRule="auto"/>
      <w:jc w:val="left"/>
    </w:pPr>
  </w:style>
  <w:style w:type="paragraph" w:styleId="BalloonText">
    <w:name w:val="Balloon Text"/>
    <w:basedOn w:val="Normal"/>
    <w:semiHidden/>
    <w:rsid w:val="00B024E5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376</Words>
  <Characters>2145</Characters>
  <Application>Microsoft Office Word</Application>
  <DocSecurity>0</DocSecurity>
  <Lines>0</Lines>
  <Paragraphs>0</Paragraphs>
  <ScaleCrop>false</ScaleCrop>
  <Company>Kancelaria NR SR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4</cp:revision>
  <cp:lastPrinted>2011-06-14T12:38:00Z</cp:lastPrinted>
  <dcterms:created xsi:type="dcterms:W3CDTF">2011-06-13T10:23:00Z</dcterms:created>
  <dcterms:modified xsi:type="dcterms:W3CDTF">2011-06-14T12:38:00Z</dcterms:modified>
</cp:coreProperties>
</file>