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3D08B6">
      <w:pPr>
        <w:rPr>
          <w:rFonts w:ascii="AT*Zurich Calligraphic" w:hAnsi="AT*Zurich Calligraphic" w:cs="Times New Roman"/>
          <w:b/>
        </w:rPr>
      </w:pP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BC3578">
        <w:rPr>
          <w:rFonts w:ascii="Times New Roman" w:hAnsi="Times New Roman" w:cs="Times New Roman"/>
        </w:rPr>
        <w:t>9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9650A5">
        <w:rPr>
          <w:rFonts w:ascii="Times New Roman" w:hAnsi="Times New Roman" w:cs="Times New Roman"/>
        </w:rPr>
        <w:t>1722</w:t>
      </w:r>
      <w:r w:rsidRPr="00053FB9" w:rsidR="003371B9">
        <w:rPr>
          <w:rFonts w:ascii="Times New Roman" w:hAnsi="Times New Roman" w:cs="Times New Roman"/>
        </w:rPr>
        <w:t>/</w:t>
      </w:r>
      <w:r w:rsidR="00053FB9">
        <w:rPr>
          <w:rFonts w:ascii="Times New Roman" w:hAnsi="Times New Roman" w:cs="Times New Roman"/>
        </w:rPr>
        <w:t>201</w:t>
      </w:r>
      <w:r w:rsidR="00BC3578">
        <w:rPr>
          <w:rFonts w:ascii="Times New Roman" w:hAnsi="Times New Roman" w:cs="Times New Roman"/>
        </w:rPr>
        <w:t>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    </w:t>
      </w:r>
    </w:p>
    <w:p w:rsidR="00816512" w:rsidP="00067F0B">
      <w:pPr>
        <w:ind w:left="3540" w:firstLine="708"/>
        <w:rPr>
          <w:rFonts w:ascii="Times New Roman" w:hAnsi="Times New Roman" w:cs="Times New Roman"/>
          <w:b/>
        </w:rPr>
      </w:pPr>
      <w:r w:rsidR="00AA6F7D">
        <w:rPr>
          <w:rFonts w:ascii="Times New Roman" w:hAnsi="Times New Roman" w:cs="Times New Roman"/>
          <w:b/>
        </w:rPr>
        <w:t xml:space="preserve">       206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</w:t>
      </w:r>
      <w:r>
        <w:rPr>
          <w:rFonts w:ascii="Times New Roman" w:hAnsi="Times New Roman" w:cs="Times New Roman"/>
          <w:b/>
        </w:rPr>
        <w:t>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o 1</w:t>
      </w:r>
      <w:r w:rsidR="00BC3578">
        <w:rPr>
          <w:rFonts w:ascii="Times New Roman" w:hAnsi="Times New Roman" w:cs="Times New Roman"/>
          <w:b/>
        </w:rPr>
        <w:t>4</w:t>
      </w:r>
      <w:r w:rsidR="00830899">
        <w:rPr>
          <w:rFonts w:ascii="Times New Roman" w:hAnsi="Times New Roman" w:cs="Times New Roman"/>
          <w:b/>
        </w:rPr>
        <w:t xml:space="preserve">. </w:t>
      </w:r>
      <w:r w:rsidR="00BC3578">
        <w:rPr>
          <w:rFonts w:ascii="Times New Roman" w:hAnsi="Times New Roman" w:cs="Times New Roman"/>
          <w:b/>
        </w:rPr>
        <w:t>júna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BC3578" w:rsidP="009650A5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BC3578">
        <w:rPr>
          <w:rFonts w:ascii="Times New Roman" w:hAnsi="Times New Roman" w:cs="Times New Roman"/>
        </w:rPr>
        <w:t>Výbor Národnej rady Sl</w:t>
      </w:r>
      <w:r w:rsidRPr="00BC3578" w:rsidR="003371B9">
        <w:rPr>
          <w:rFonts w:ascii="Times New Roman" w:hAnsi="Times New Roman" w:cs="Times New Roman"/>
        </w:rPr>
        <w:t>ovenskej republiky pre financie a</w:t>
      </w:r>
      <w:r w:rsidRPr="00BC3578">
        <w:rPr>
          <w:rFonts w:ascii="Times New Roman" w:hAnsi="Times New Roman" w:cs="Times New Roman"/>
        </w:rPr>
        <w:t xml:space="preserve"> rozpočet </w:t>
      </w:r>
      <w:r w:rsidRPr="00BC3578" w:rsidR="00F966EF">
        <w:rPr>
          <w:rFonts w:ascii="Times New Roman" w:hAnsi="Times New Roman" w:cs="Times New Roman"/>
        </w:rPr>
        <w:t>prerokoval</w:t>
      </w:r>
      <w:r w:rsidRPr="009650A5" w:rsidR="009650A5">
        <w:rPr>
          <w:rFonts w:ascii="Times New Roman" w:hAnsi="Times New Roman" w:cs="Times New Roman"/>
        </w:rPr>
        <w:t xml:space="preserve"> </w:t>
      </w:r>
      <w:r w:rsidR="009650A5">
        <w:rPr>
          <w:rFonts w:ascii="Times New Roman" w:hAnsi="Times New Roman" w:cs="Times New Roman"/>
        </w:rPr>
        <w:t>návrh poslancov Národnej rady Slovenskej republiky Jozefa KOLLÁRA, Jozefa MIKUŠA, Pavla HRUŠOVSKÉHO a Lászlóa SOLYMOSA na vydanie zákona, ktorým</w:t>
      </w:r>
      <w:r w:rsidR="009650A5">
        <w:rPr>
          <w:rFonts w:ascii="Times New Roman" w:hAnsi="Times New Roman" w:cs="Times New Roman"/>
        </w:rPr>
        <w:t xml:space="preserve"> sa mení a dopĺňa zákon Slovenskej národnej rady č. 372/1990 Zb. o priestupkoch v znení neskorších predpisov a o doplnení niektorých zákonov (tlač 360) </w:t>
      </w:r>
      <w:r w:rsidRPr="00BC3578" w:rsidR="00450C55">
        <w:rPr>
          <w:rFonts w:ascii="Times New Roman" w:hAnsi="Times New Roman" w:cs="Times New Roman"/>
          <w:b/>
        </w:rPr>
        <w:t>a</w:t>
      </w:r>
      <w:r w:rsidRPr="00BC3578" w:rsidR="00ED3C5E">
        <w:rPr>
          <w:rFonts w:ascii="Times New Roman" w:hAnsi="Times New Roman" w:cs="Times New Roman"/>
          <w:b/>
        </w:rPr>
        <w:t xml:space="preserve"> </w:t>
      </w:r>
      <w:r w:rsidRPr="00BC3578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3D08B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3D08B6" w:rsidP="003D08B6">
      <w:pPr>
        <w:ind w:left="1080"/>
        <w:jc w:val="both"/>
        <w:rPr>
          <w:rFonts w:ascii="Times New Roman" w:hAnsi="Times New Roman" w:cs="Times New Roman"/>
          <w:b/>
        </w:rPr>
      </w:pPr>
    </w:p>
    <w:p w:rsidR="00BD7172" w:rsidRPr="003D08B6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A73ECD" w:rsidR="00EC5F3F">
        <w:rPr>
          <w:rFonts w:ascii="Times New Roman" w:hAnsi="Times New Roman" w:cs="Times New Roman"/>
          <w:b w:val="0"/>
        </w:rPr>
        <w:t>s</w:t>
      </w:r>
      <w:r w:rsidRPr="00A73ECD" w:rsidR="00B614DE">
        <w:rPr>
          <w:rFonts w:ascii="Times New Roman" w:hAnsi="Times New Roman" w:cs="Times New Roman"/>
          <w:b w:val="0"/>
        </w:rPr>
        <w:t> </w:t>
      </w:r>
      <w:r w:rsidRPr="009650A5" w:rsidR="009650A5">
        <w:rPr>
          <w:rFonts w:ascii="Times New Roman" w:hAnsi="Times New Roman" w:cs="Times New Roman"/>
          <w:b w:val="0"/>
        </w:rPr>
        <w:t>návrhom poslancov Národnej rady Slovenskej republiky Jozefa KOLLÁRA, Jozefa MIKUŠA, Pavl</w:t>
      </w:r>
      <w:r w:rsidRPr="009650A5" w:rsidR="009650A5">
        <w:rPr>
          <w:rFonts w:ascii="Times New Roman" w:hAnsi="Times New Roman" w:cs="Times New Roman"/>
          <w:b w:val="0"/>
        </w:rPr>
        <w:t>a HRUŠOVSKÉHO a Lászlóa SOLYMOSA na vydanie zákona, ktorým sa mení a dopĺňa zákon Slovenskej národnej rady č. 372/1990 Zb. o priestupkoch v znení neskorších predpisov a o doplnení niektorých zákonov (tlač 360)</w:t>
      </w:r>
    </w:p>
    <w:p w:rsidR="003D08B6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P="00067F0B">
      <w:pPr>
        <w:pStyle w:val="Heading7"/>
        <w:ind w:left="1080"/>
        <w:rPr>
          <w:rFonts w:ascii="Times New Roman" w:hAnsi="Times New Roman" w:cs="Times New Roman"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</w:t>
      </w:r>
      <w:r w:rsidRPr="00067F0B">
        <w:rPr>
          <w:rFonts w:ascii="Times New Roman" w:hAnsi="Times New Roman" w:cs="Times New Roman"/>
          <w:lang w:val="sk-SK"/>
        </w:rPr>
        <w:t>ubliky</w:t>
      </w:r>
    </w:p>
    <w:p w:rsidR="003D08B6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9650A5" w:rsidR="009650A5">
        <w:rPr>
          <w:rFonts w:ascii="Times New Roman" w:hAnsi="Times New Roman" w:cs="Times New Roman"/>
          <w:b w:val="0"/>
        </w:rPr>
        <w:t>návrh poslancov Národnej rady Slovenskej republiky Jozefa KOLLÁRA, Jozefa MIKUŠA, Pavla HRUŠOVSKÉHO a Lászlóa SOLYMOSA na vydanie zákona, ktorým sa mení a dopĺňa zákon Slovenskej národnej rady č. 372/1990 Zb. o priestupkoch v znení neskorších predpisov a o doplnení niektorých zákonov (tlač 360)</w:t>
      </w:r>
      <w:r w:rsidR="009650A5">
        <w:rPr>
          <w:rFonts w:ascii="Times New Roman" w:hAnsi="Times New Roman" w:cs="Times New Roman"/>
        </w:rPr>
        <w:t xml:space="preserve"> </w:t>
      </w:r>
      <w:r w:rsidRPr="00E20A99" w:rsidR="001D6702">
        <w:rPr>
          <w:rFonts w:ascii="Times New Roman" w:hAnsi="Times New Roman" w:cs="Times New Roman"/>
        </w:rPr>
        <w:t xml:space="preserve">schváliť </w:t>
      </w:r>
      <w:r w:rsidR="001D6702">
        <w:rPr>
          <w:rFonts w:ascii="Times New Roman" w:hAnsi="Times New Roman" w:cs="Times New Roman"/>
        </w:rPr>
        <w:t xml:space="preserve">s pozmeňujúcimi a doplňujúcimi </w:t>
      </w:r>
      <w:r w:rsidRPr="00E20A99" w:rsidR="001D6702">
        <w:rPr>
          <w:rFonts w:ascii="Times New Roman" w:hAnsi="Times New Roman" w:cs="Times New Roman"/>
        </w:rPr>
        <w:t>návrhm</w:t>
      </w:r>
      <w:r w:rsidR="001D6702">
        <w:rPr>
          <w:rFonts w:ascii="Times New Roman" w:hAnsi="Times New Roman" w:cs="Times New Roman"/>
        </w:rPr>
        <w:t>i</w:t>
      </w:r>
      <w:r w:rsidRPr="00E20A99" w:rsidR="001D6702">
        <w:rPr>
          <w:rFonts w:ascii="Times New Roman" w:hAnsi="Times New Roman" w:cs="Times New Roman"/>
        </w:rPr>
        <w:t xml:space="preserve"> tak, ako </w:t>
      </w:r>
      <w:r w:rsidR="001D6702">
        <w:rPr>
          <w:rFonts w:ascii="Times New Roman" w:hAnsi="Times New Roman" w:cs="Times New Roman"/>
        </w:rPr>
        <w:t xml:space="preserve">sú uvedené </w:t>
      </w:r>
      <w:r w:rsidRPr="00E20A99" w:rsidR="001D6702">
        <w:rPr>
          <w:rFonts w:ascii="Times New Roman" w:hAnsi="Times New Roman" w:cs="Times New Roman"/>
        </w:rPr>
        <w:t>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08B6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prerokovania uvedeného 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450C55" w:rsidP="00BD4F73">
      <w:pPr>
        <w:rPr>
          <w:rFonts w:ascii="Times New Roman" w:hAnsi="Times New Roman" w:cs="Times New Roman"/>
          <w:b/>
          <w:bCs w:val="0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3D08B6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3D08B6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3837C9" w:rsidP="000D14F9">
      <w:pPr>
        <w:pStyle w:val="Heading4"/>
        <w:rPr>
          <w:rFonts w:ascii="AT*Zurich Calligraphic" w:hAnsi="AT*Zurich Calligraphic" w:cs="Times New Roman"/>
        </w:rPr>
      </w:pPr>
    </w:p>
    <w:p w:rsidR="003837C9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</w:t>
      </w:r>
      <w:r>
        <w:rPr>
          <w:rFonts w:ascii="AT*Zurich Calligraphic" w:hAnsi="AT*Zurich Calligraphic" w:cs="Times New Roman"/>
        </w:rPr>
        <w:t>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AA6F7D">
        <w:rPr>
          <w:rFonts w:ascii="Times New Roman" w:hAnsi="Times New Roman" w:cs="Times New Roman"/>
          <w:b/>
        </w:rPr>
        <w:t>206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</w:t>
      </w:r>
      <w:r w:rsidR="00BC3578">
        <w:rPr>
          <w:rFonts w:ascii="Times New Roman" w:hAnsi="Times New Roman" w:cs="Times New Roman"/>
          <w:bCs w:val="0"/>
        </w:rPr>
        <w:t>9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816512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 w:rsidR="003837C9">
        <w:rPr>
          <w:rFonts w:ascii="Times New Roman" w:hAnsi="Times New Roman" w:cs="Times New Roman"/>
          <w:b/>
          <w:bCs w:val="0"/>
        </w:rPr>
        <w:t>e a doplňujúce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 w:rsidR="0063617C">
        <w:rPr>
          <w:rFonts w:ascii="Times New Roman" w:hAnsi="Times New Roman" w:cs="Times New Roman"/>
          <w:b/>
          <w:bCs w:val="0"/>
        </w:rPr>
        <w:t>návrh</w:t>
      </w:r>
      <w:r w:rsidR="003837C9">
        <w:rPr>
          <w:rFonts w:ascii="Times New Roman" w:hAnsi="Times New Roman" w:cs="Times New Roman"/>
          <w:b/>
          <w:bCs w:val="0"/>
        </w:rPr>
        <w:t>y</w:t>
      </w:r>
    </w:p>
    <w:p w:rsidR="00BC3578" w:rsidRPr="00BC3578" w:rsidP="00816512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830899" w:rsidR="000D14F9">
        <w:rPr>
          <w:rFonts w:ascii="Times New Roman" w:hAnsi="Times New Roman" w:cs="Times New Roman"/>
        </w:rPr>
        <w:t>k</w:t>
      </w:r>
      <w:r w:rsidRPr="00830899" w:rsidR="00143F10">
        <w:rPr>
          <w:rFonts w:ascii="Times New Roman" w:hAnsi="Times New Roman" w:cs="Times New Roman"/>
        </w:rPr>
        <w:t> </w:t>
      </w:r>
      <w:r w:rsidRPr="00BC3578" w:rsidR="00816512">
        <w:rPr>
          <w:rFonts w:ascii="Times New Roman" w:hAnsi="Times New Roman" w:cs="Times New Roman"/>
        </w:rPr>
        <w:t xml:space="preserve"> </w:t>
      </w:r>
      <w:r w:rsidR="009650A5">
        <w:rPr>
          <w:rFonts w:ascii="Times New Roman" w:hAnsi="Times New Roman" w:cs="Times New Roman"/>
        </w:rPr>
        <w:t>návrhu poslancov Národnej rady Slovenskej republiky Jozefa KOLLÁRA, Jozefa MIKUŠA, Pav</w:t>
      </w:r>
      <w:r w:rsidR="009650A5">
        <w:rPr>
          <w:rFonts w:ascii="Times New Roman" w:hAnsi="Times New Roman" w:cs="Times New Roman"/>
        </w:rPr>
        <w:t>la HRUŠOVSKÉHO a Lászlóa SOLYMOSA na vydanie zákona, ktorým sa mení a dopĺňa zákon Slovenskej národnej rady č. 372/1990 Zb. o priestupkoch v znení neskorších predpisov a o doplnení niektorých zákonov (tlač 360)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AA6F7D" w:rsidP="00AA6F7D">
      <w:pPr>
        <w:rPr>
          <w:rFonts w:ascii="Times New Roman" w:hAnsi="Times New Roman" w:cs="Times New Roman"/>
          <w:b/>
          <w:bCs w:val="0"/>
        </w:rPr>
      </w:pPr>
    </w:p>
    <w:p w:rsidR="00AA6F7D" w:rsidRPr="007B5B4F" w:rsidP="00AA6F7D">
      <w:pPr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1. V Čl. I bod 1. v § 9 ods. 2 sa slová „má znaky priestupku</w:t>
      </w:r>
      <w:r w:rsidRPr="007B5B4F">
        <w:rPr>
          <w:rFonts w:ascii="Times New Roman" w:hAnsi="Times New Roman" w:cs="Times New Roman"/>
          <w:vertAlign w:val="superscript"/>
        </w:rPr>
        <w:t>1a)</w:t>
      </w:r>
      <w:r w:rsidRPr="007B5B4F">
        <w:rPr>
          <w:rFonts w:ascii="Times New Roman" w:hAnsi="Times New Roman" w:cs="Times New Roman"/>
        </w:rPr>
        <w:t>“ sa nahrádzajú slovami „je priestupkom podľa tohto zákona alebo podľa osobitného predpisu</w:t>
      </w:r>
      <w:r w:rsidRPr="007B5B4F">
        <w:rPr>
          <w:rFonts w:ascii="Times New Roman" w:hAnsi="Times New Roman" w:cs="Times New Roman"/>
          <w:vertAlign w:val="superscript"/>
        </w:rPr>
        <w:t>1a)</w:t>
      </w:r>
      <w:r w:rsidRPr="007B5B4F">
        <w:rPr>
          <w:rFonts w:ascii="Times New Roman" w:hAnsi="Times New Roman" w:cs="Times New Roman"/>
        </w:rPr>
        <w:t>“.</w:t>
      </w:r>
    </w:p>
    <w:p w:rsidR="00AA6F7D" w:rsidRPr="007B5B4F" w:rsidP="00AA6F7D">
      <w:pPr>
        <w:jc w:val="both"/>
        <w:rPr>
          <w:rFonts w:ascii="Times New Roman" w:hAnsi="Times New Roman" w:cs="Times New Roman"/>
        </w:rPr>
      </w:pPr>
    </w:p>
    <w:p w:rsidR="00AA6F7D" w:rsidRPr="007B5B4F" w:rsidP="00AA6F7D">
      <w:pPr>
        <w:ind w:left="3538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 xml:space="preserve">Z dikcie navrhovaného § 9 ods. 2 ako aj zo znenia poznámky pod čiarou k odkazu 1a) sa dá vyvodiť, že sa má zaviesť možnosť prejednať priestupok podľa zákona o priestupkoch, ako aj podľa osobitných predpisov, preto sa navrhuje výslovné uvedenie oboch týchto možností. Z navrhovaného znenia by totiž mohlo vyplývať, že sa má prejednať len priestupok podľa osobitných zákonov, ale podľa samotného zákona o priestupkoch nie. Súčasne navrhujeme používať pojem „priestupok“, nie „má znaky priestupku“ – Ústava SR v čl. 78 ods. 3 hovorí o možnosti prejednať </w:t>
      </w:r>
      <w:r w:rsidRPr="007B5B4F">
        <w:rPr>
          <w:rFonts w:ascii="Times New Roman" w:hAnsi="Times New Roman" w:cs="Times New Roman"/>
          <w:u w:val="single"/>
        </w:rPr>
        <w:t>priestupok</w:t>
      </w:r>
      <w:r w:rsidRPr="007B5B4F">
        <w:rPr>
          <w:rFonts w:ascii="Times New Roman" w:hAnsi="Times New Roman" w:cs="Times New Roman"/>
        </w:rPr>
        <w:t xml:space="preserve">, o ktorom to ustanoví zákon. </w:t>
      </w:r>
    </w:p>
    <w:p w:rsidR="00AA6F7D" w:rsidRPr="007B5B4F" w:rsidP="00AA6F7D">
      <w:pPr>
        <w:jc w:val="both"/>
        <w:rPr>
          <w:rFonts w:ascii="Times New Roman" w:hAnsi="Times New Roman" w:cs="Times New Roman"/>
        </w:rPr>
      </w:pPr>
    </w:p>
    <w:p w:rsidR="00AA6F7D" w:rsidRPr="007B5B4F" w:rsidP="00AA6F7D">
      <w:pPr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2. V poznámke pod čiarou k odkazu 1a) sa vypúšťajú slová „zákon Národnej rady Slovenskej republiky č. 270/1995 Z. z. o štátnom jazyku Slovenskej republiky v znení neskorších predpisov,“.</w:t>
      </w:r>
    </w:p>
    <w:p w:rsidR="00AA6F7D" w:rsidRPr="007B5B4F" w:rsidP="00AA6F7D">
      <w:pPr>
        <w:jc w:val="both"/>
        <w:rPr>
          <w:rFonts w:ascii="Times New Roman" w:hAnsi="Times New Roman" w:cs="Times New Roman"/>
        </w:rPr>
      </w:pPr>
    </w:p>
    <w:p w:rsidR="00AA6F7D" w:rsidRPr="007B5B4F" w:rsidP="00AA6F7D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Navrhuje sa vypustenie zákona, v ktorom nie sú výslovne uvedené priestupky.</w:t>
      </w:r>
    </w:p>
    <w:p w:rsidR="00AA6F7D" w:rsidRPr="007B5B4F" w:rsidP="00AA6F7D">
      <w:pPr>
        <w:jc w:val="both"/>
        <w:rPr>
          <w:rFonts w:ascii="Times New Roman" w:hAnsi="Times New Roman" w:cs="Times New Roman"/>
        </w:rPr>
      </w:pPr>
    </w:p>
    <w:p w:rsidR="00AA6F7D" w:rsidRPr="007B5B4F" w:rsidP="00AA6F7D">
      <w:pPr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3. V Čl. I bod 3. v § 9 ods. 3 sa slová „konania na mieste samom, konajúci orgán o tom vykoná záznam a vec odstúpi“ nahrádzajú slovami „priestupku v blokovom konaní, správny orgán o tom napíše záznam a vec postúpi“.</w:t>
      </w:r>
    </w:p>
    <w:p w:rsidR="00AA6F7D" w:rsidRPr="007B5B4F" w:rsidP="00AA6F7D">
      <w:pPr>
        <w:jc w:val="both"/>
        <w:rPr>
          <w:rFonts w:ascii="Times New Roman" w:hAnsi="Times New Roman" w:cs="Times New Roman"/>
        </w:rPr>
      </w:pPr>
    </w:p>
    <w:p w:rsidR="00AA6F7D" w:rsidRPr="007B5B4F" w:rsidP="00AA6F7D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Navrhuje sa úprava, ktorá používa terminológiu zákona o priestupkoch.</w:t>
      </w:r>
    </w:p>
    <w:p w:rsidR="00AA6F7D" w:rsidRPr="007B5B4F" w:rsidP="00AA6F7D">
      <w:pPr>
        <w:jc w:val="both"/>
        <w:rPr>
          <w:rFonts w:ascii="Times New Roman" w:hAnsi="Times New Roman" w:cs="Times New Roman"/>
        </w:rPr>
      </w:pPr>
    </w:p>
    <w:p w:rsidR="00AA6F7D" w:rsidRPr="007B5B4F" w:rsidP="00AA6F7D">
      <w:pPr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4. K Čl. II – v úvodnej vete Čl. II sa zlomok „359/1996“ nahrádza zlomkom „350/1996“ a za slová „zákona č. 38/2010 Z. z.“ sa vkladajú slová „a zákona č. 153/2011 Z. z.“.</w:t>
      </w:r>
    </w:p>
    <w:p w:rsidR="00AA6F7D" w:rsidRPr="007B5B4F" w:rsidP="00AA6F7D">
      <w:pPr>
        <w:jc w:val="both"/>
        <w:rPr>
          <w:rFonts w:ascii="Times New Roman" w:hAnsi="Times New Roman" w:cs="Times New Roman"/>
        </w:rPr>
      </w:pPr>
    </w:p>
    <w:p w:rsidR="00AA6F7D" w:rsidRPr="007B5B4F" w:rsidP="00AA6F7D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Legislatívno-technické úpravy – doplnenie ostatnej novely rokovacieho poriadku.</w:t>
      </w:r>
    </w:p>
    <w:p w:rsidR="00AA6F7D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11D6E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A6F7D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11D6E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7"/>
  </w:num>
  <w:num w:numId="20">
    <w:abstractNumId w:val="15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53FB9"/>
    <w:rsid w:val="00067F0B"/>
    <w:rsid w:val="000D14F9"/>
    <w:rsid w:val="00143F10"/>
    <w:rsid w:val="001852E1"/>
    <w:rsid w:val="001D6702"/>
    <w:rsid w:val="001D6BE4"/>
    <w:rsid w:val="002B6101"/>
    <w:rsid w:val="00311D6E"/>
    <w:rsid w:val="003371B9"/>
    <w:rsid w:val="00370DA7"/>
    <w:rsid w:val="003837C9"/>
    <w:rsid w:val="003D08B6"/>
    <w:rsid w:val="00450C55"/>
    <w:rsid w:val="004A12F3"/>
    <w:rsid w:val="00500C97"/>
    <w:rsid w:val="00522678"/>
    <w:rsid w:val="00595842"/>
    <w:rsid w:val="0063617C"/>
    <w:rsid w:val="006C72E6"/>
    <w:rsid w:val="007B5B4F"/>
    <w:rsid w:val="00816512"/>
    <w:rsid w:val="00830899"/>
    <w:rsid w:val="008458BA"/>
    <w:rsid w:val="009650A5"/>
    <w:rsid w:val="00985280"/>
    <w:rsid w:val="00990B21"/>
    <w:rsid w:val="00A73ECD"/>
    <w:rsid w:val="00A8165F"/>
    <w:rsid w:val="00AA6F7D"/>
    <w:rsid w:val="00AC22E2"/>
    <w:rsid w:val="00B614DE"/>
    <w:rsid w:val="00BC3578"/>
    <w:rsid w:val="00BD37D8"/>
    <w:rsid w:val="00BD4F73"/>
    <w:rsid w:val="00BD7172"/>
    <w:rsid w:val="00C2409D"/>
    <w:rsid w:val="00C37D3C"/>
    <w:rsid w:val="00CF7721"/>
    <w:rsid w:val="00E13467"/>
    <w:rsid w:val="00E20A99"/>
    <w:rsid w:val="00EC5F3F"/>
    <w:rsid w:val="00ED3C5E"/>
    <w:rsid w:val="00F15963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</w:rPr>
  </w:style>
  <w:style w:type="character" w:customStyle="1" w:styleId="skypepnhprintcontainer">
    <w:name w:val="skype_pnh_print_container"/>
    <w:basedOn w:val="DefaultParagraphFont"/>
    <w:rsid w:val="00BC35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658</TotalTime>
  <Pages>1</Pages>
  <Words>581</Words>
  <Characters>3318</Characters>
  <Application>Microsoft Office Word</Application>
  <DocSecurity>0</DocSecurity>
  <Lines>0</Lines>
  <Paragraphs>0</Paragraphs>
  <ScaleCrop>false</ScaleCrop>
  <Company>Kancelária NR SR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268</cp:revision>
  <cp:lastPrinted>2011-03-16T11:26:00Z</cp:lastPrinted>
  <dcterms:created xsi:type="dcterms:W3CDTF">2003-06-05T10:59:00Z</dcterms:created>
  <dcterms:modified xsi:type="dcterms:W3CDTF">2011-06-14T16:00:00Z</dcterms:modified>
</cp:coreProperties>
</file>