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rPr>
          <w:rFonts w:ascii="AT*Zurich Calligraphic" w:hAnsi="AT*Zurich Calligraphic" w:cs="Times New Roman"/>
        </w:rPr>
      </w:pPr>
    </w:p>
    <w:p w:rsidR="00EC5F3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EC5F3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</w:t>
      </w:r>
      <w:r w:rsidR="003371B9">
        <w:rPr>
          <w:rFonts w:ascii="AT*Zurich Calligraphic" w:hAnsi="AT*Zurich Calligraphic" w:cs="Times New Roman"/>
          <w:b/>
        </w:rPr>
        <w:t xml:space="preserve">       </w:t>
      </w:r>
      <w:r>
        <w:rPr>
          <w:rFonts w:ascii="AT*Zurich Calligraphic" w:hAnsi="AT*Zurich Calligraphic" w:cs="Times New Roman"/>
          <w:b/>
        </w:rPr>
        <w:t>pre financie</w:t>
      </w:r>
      <w:r w:rsidR="003371B9">
        <w:rPr>
          <w:rFonts w:ascii="AT*Zurich Calligraphic" w:hAnsi="AT*Zurich Calligraphic" w:cs="Times New Roman"/>
          <w:b/>
        </w:rPr>
        <w:t xml:space="preserve"> a</w:t>
      </w:r>
      <w:r>
        <w:rPr>
          <w:rFonts w:ascii="AT*Zurich Calligraphic" w:hAnsi="AT*Zurich Calligraphic" w:cs="Times New Roman"/>
          <w:b/>
        </w:rPr>
        <w:t xml:space="preserve"> rozpočet </w:t>
      </w:r>
    </w:p>
    <w:p w:rsidR="00EC5F3F" w:rsidRPr="003371B9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1D6BE4">
        <w:rPr>
          <w:rFonts w:ascii="Times New Roman" w:hAnsi="Times New Roman" w:cs="Times New Roman"/>
        </w:rPr>
        <w:t>1</w:t>
      </w:r>
      <w:r w:rsidR="00BC3578">
        <w:rPr>
          <w:rFonts w:ascii="Times New Roman" w:hAnsi="Times New Roman" w:cs="Times New Roman"/>
        </w:rPr>
        <w:t>9</w:t>
      </w:r>
      <w:r w:rsidRPr="003371B9" w:rsidR="00985280">
        <w:rPr>
          <w:rFonts w:ascii="Times New Roman" w:hAnsi="Times New Roman" w:cs="Times New Roman"/>
        </w:rPr>
        <w:t>.</w:t>
      </w:r>
      <w:r w:rsidRPr="003371B9">
        <w:rPr>
          <w:rFonts w:ascii="Times New Roman" w:hAnsi="Times New Roman" w:cs="Times New Roman"/>
        </w:rPr>
        <w:t xml:space="preserve"> schôdza</w:t>
      </w:r>
    </w:p>
    <w:p w:rsidR="00E20A99" w:rsidRPr="00500C97" w:rsidP="00500C97">
      <w:pPr>
        <w:ind w:left="3540" w:firstLine="708"/>
        <w:jc w:val="right"/>
        <w:rPr>
          <w:rFonts w:ascii="Times New Roman" w:hAnsi="Times New Roman" w:cs="Times New Roman"/>
        </w:rPr>
      </w:pPr>
      <w:r w:rsidR="002B6101">
        <w:rPr>
          <w:rFonts w:ascii="Times New Roman" w:hAnsi="Times New Roman" w:cs="Times New Roman"/>
          <w:b/>
        </w:rPr>
        <w:t xml:space="preserve">        </w:t>
      </w:r>
      <w:r w:rsidR="001852E1">
        <w:rPr>
          <w:rFonts w:ascii="Times New Roman" w:hAnsi="Times New Roman" w:cs="Times New Roman"/>
          <w:b/>
        </w:rPr>
        <w:t xml:space="preserve">         </w:t>
      </w:r>
      <w:r w:rsidR="00CF7721">
        <w:rPr>
          <w:rFonts w:ascii="Times New Roman" w:hAnsi="Times New Roman" w:cs="Times New Roman"/>
          <w:b/>
        </w:rPr>
        <w:tab/>
        <w:tab/>
        <w:tab/>
        <w:tab/>
      </w:r>
      <w:r w:rsidR="00B75D72">
        <w:rPr>
          <w:rFonts w:ascii="Times New Roman" w:hAnsi="Times New Roman" w:cs="Times New Roman"/>
        </w:rPr>
        <w:t>1689</w:t>
      </w:r>
      <w:r w:rsidRPr="00053FB9" w:rsidR="003371B9">
        <w:rPr>
          <w:rFonts w:ascii="Times New Roman" w:hAnsi="Times New Roman" w:cs="Times New Roman"/>
        </w:rPr>
        <w:t>/</w:t>
      </w:r>
      <w:r w:rsidR="00053FB9">
        <w:rPr>
          <w:rFonts w:ascii="Times New Roman" w:hAnsi="Times New Roman" w:cs="Times New Roman"/>
        </w:rPr>
        <w:t>201</w:t>
      </w:r>
      <w:r w:rsidR="00BC3578">
        <w:rPr>
          <w:rFonts w:ascii="Times New Roman" w:hAnsi="Times New Roman" w:cs="Times New Roman"/>
        </w:rPr>
        <w:t>1</w:t>
      </w:r>
    </w:p>
    <w:p w:rsidR="0004001B" w:rsidP="00067F0B">
      <w:pPr>
        <w:ind w:left="3540" w:firstLine="708"/>
        <w:rPr>
          <w:rFonts w:ascii="Times New Roman" w:hAnsi="Times New Roman" w:cs="Times New Roman"/>
          <w:b/>
        </w:rPr>
      </w:pPr>
    </w:p>
    <w:p w:rsidR="00143F10" w:rsidP="00067F0B">
      <w:pPr>
        <w:ind w:left="3540" w:firstLine="708"/>
        <w:rPr>
          <w:rFonts w:ascii="Times New Roman" w:hAnsi="Times New Roman" w:cs="Times New Roman"/>
          <w:b/>
        </w:rPr>
      </w:pPr>
      <w:r w:rsidR="001D6BE4">
        <w:rPr>
          <w:rFonts w:ascii="Times New Roman" w:hAnsi="Times New Roman" w:cs="Times New Roman"/>
          <w:b/>
        </w:rPr>
        <w:t xml:space="preserve">          </w:t>
      </w:r>
    </w:p>
    <w:p w:rsidR="00816512" w:rsidP="00067F0B">
      <w:pPr>
        <w:ind w:left="3540" w:firstLine="708"/>
        <w:rPr>
          <w:rFonts w:ascii="Times New Roman" w:hAnsi="Times New Roman" w:cs="Times New Roman"/>
          <w:b/>
        </w:rPr>
      </w:pPr>
      <w:r w:rsidR="006A04E7">
        <w:rPr>
          <w:rFonts w:ascii="Times New Roman" w:hAnsi="Times New Roman" w:cs="Times New Roman"/>
          <w:b/>
        </w:rPr>
        <w:t xml:space="preserve">       188</w:t>
      </w:r>
    </w:p>
    <w:p w:rsidR="00EC5F3F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</w:t>
      </w:r>
      <w:r>
        <w:rPr>
          <w:rFonts w:ascii="Times New Roman" w:hAnsi="Times New Roman" w:cs="Times New Roman"/>
          <w:b/>
        </w:rPr>
        <w:t>cie</w:t>
      </w:r>
      <w:r w:rsidR="003371B9">
        <w:rPr>
          <w:rFonts w:ascii="Times New Roman" w:hAnsi="Times New Roman" w:cs="Times New Roman"/>
          <w:b/>
        </w:rPr>
        <w:t xml:space="preserve"> a</w:t>
      </w:r>
      <w:r>
        <w:rPr>
          <w:rFonts w:ascii="Times New Roman" w:hAnsi="Times New Roman" w:cs="Times New Roman"/>
          <w:b/>
        </w:rPr>
        <w:t xml:space="preserve"> rozpočet 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</w:p>
    <w:p w:rsidR="008458BA" w:rsidP="008458BA">
      <w:pPr>
        <w:ind w:right="-567"/>
        <w:jc w:val="center"/>
        <w:rPr>
          <w:rFonts w:ascii="Times New Roman" w:hAnsi="Times New Roman" w:cs="Times New Roman"/>
          <w:b/>
        </w:rPr>
      </w:pPr>
      <w:r w:rsidR="00BD37D8">
        <w:rPr>
          <w:rFonts w:ascii="Times New Roman" w:hAnsi="Times New Roman" w:cs="Times New Roman"/>
          <w:b/>
        </w:rPr>
        <w:t>z</w:t>
      </w:r>
      <w:r w:rsidR="00C2409D">
        <w:rPr>
          <w:rFonts w:ascii="Times New Roman" w:hAnsi="Times New Roman" w:cs="Times New Roman"/>
          <w:b/>
        </w:rPr>
        <w:t>o 1</w:t>
      </w:r>
      <w:r w:rsidR="00BC3578">
        <w:rPr>
          <w:rFonts w:ascii="Times New Roman" w:hAnsi="Times New Roman" w:cs="Times New Roman"/>
          <w:b/>
        </w:rPr>
        <w:t>4</w:t>
      </w:r>
      <w:r w:rsidR="00830899">
        <w:rPr>
          <w:rFonts w:ascii="Times New Roman" w:hAnsi="Times New Roman" w:cs="Times New Roman"/>
          <w:b/>
        </w:rPr>
        <w:t xml:space="preserve">. </w:t>
      </w:r>
      <w:r w:rsidR="00BC3578">
        <w:rPr>
          <w:rFonts w:ascii="Times New Roman" w:hAnsi="Times New Roman" w:cs="Times New Roman"/>
          <w:b/>
        </w:rPr>
        <w:t>júna</w:t>
      </w:r>
      <w:r w:rsidR="00830899">
        <w:rPr>
          <w:rFonts w:ascii="Times New Roman" w:hAnsi="Times New Roman" w:cs="Times New Roman"/>
          <w:b/>
        </w:rPr>
        <w:t xml:space="preserve"> 2011</w:t>
      </w:r>
    </w:p>
    <w:p w:rsidR="00AC22E2" w:rsidP="00AC22E2">
      <w:pPr>
        <w:pStyle w:val="Heading1"/>
        <w:ind w:left="0"/>
        <w:jc w:val="both"/>
        <w:rPr>
          <w:rFonts w:ascii="Times New Roman" w:hAnsi="Times New Roman" w:cs="Times New Roman"/>
        </w:rPr>
      </w:pPr>
    </w:p>
    <w:p w:rsidR="00EC5F3F" w:rsidRPr="00BC3578" w:rsidP="00B75D72">
      <w:pPr>
        <w:pStyle w:val="BodyText"/>
        <w:spacing w:after="0"/>
        <w:jc w:val="both"/>
        <w:rPr>
          <w:rFonts w:ascii="Times New Roman" w:hAnsi="Times New Roman" w:cs="Times New Roman"/>
        </w:rPr>
      </w:pPr>
      <w:r w:rsidRPr="00BC3578">
        <w:rPr>
          <w:rFonts w:ascii="Times New Roman" w:hAnsi="Times New Roman" w:cs="Times New Roman"/>
        </w:rPr>
        <w:t>Výbor Národnej rady Sl</w:t>
      </w:r>
      <w:r w:rsidRPr="00BC3578" w:rsidR="003371B9">
        <w:rPr>
          <w:rFonts w:ascii="Times New Roman" w:hAnsi="Times New Roman" w:cs="Times New Roman"/>
        </w:rPr>
        <w:t>ovenskej republiky pre financie a</w:t>
      </w:r>
      <w:r w:rsidRPr="00BC3578">
        <w:rPr>
          <w:rFonts w:ascii="Times New Roman" w:hAnsi="Times New Roman" w:cs="Times New Roman"/>
        </w:rPr>
        <w:t xml:space="preserve"> rozpočet </w:t>
      </w:r>
      <w:r w:rsidRPr="00BC3578" w:rsidR="00F966EF">
        <w:rPr>
          <w:rFonts w:ascii="Times New Roman" w:hAnsi="Times New Roman" w:cs="Times New Roman"/>
        </w:rPr>
        <w:t>prerokoval</w:t>
      </w:r>
      <w:r w:rsidRPr="00B75D72" w:rsidR="00B75D72">
        <w:rPr>
          <w:rFonts w:ascii="Times New Roman" w:hAnsi="Times New Roman" w:cs="Times New Roman"/>
        </w:rPr>
        <w:t xml:space="preserve"> </w:t>
      </w:r>
      <w:r w:rsidR="00B75D72">
        <w:rPr>
          <w:rFonts w:ascii="Times New Roman" w:hAnsi="Times New Roman" w:cs="Times New Roman"/>
        </w:rPr>
        <w:t xml:space="preserve">návrh poslancov Národnej rady Slovenskej republiky Ľudovíta KANÍKA, Kamila KRNÁČA, Štefana KUŽMU a Zoltána HORVÁTHA na vydanie zákona, ktorým sa dopĺňa zákon č. 235/1998 Z. z. o príspevku pri narodení dieťaťa, o príspevku rodičom, ktorým sa súčasne narodili tri deti alebo viac detí alebo ktorým sa v priebehu dvoch rokov opakovane narodili dvojčatá a ktorým sa menia ďalšie zákony v znení neskorších predpisov (tlač 339) </w:t>
      </w:r>
      <w:r w:rsidRPr="00BC3578" w:rsidR="00450C55">
        <w:rPr>
          <w:rFonts w:ascii="Times New Roman" w:hAnsi="Times New Roman" w:cs="Times New Roman"/>
          <w:b/>
        </w:rPr>
        <w:t>a</w:t>
      </w:r>
      <w:r w:rsidRPr="00BC3578" w:rsidR="00ED3C5E">
        <w:rPr>
          <w:rFonts w:ascii="Times New Roman" w:hAnsi="Times New Roman" w:cs="Times New Roman"/>
          <w:b/>
        </w:rPr>
        <w:t xml:space="preserve"> </w:t>
      </w:r>
      <w:r w:rsidRPr="00BC3578" w:rsidR="008458BA">
        <w:rPr>
          <w:rFonts w:ascii="Times New Roman" w:hAnsi="Times New Roman" w:cs="Times New Roman"/>
        </w:rPr>
        <w:t xml:space="preserve"> </w:t>
      </w:r>
    </w:p>
    <w:p w:rsidR="00BD7172" w:rsidRPr="00990B21" w:rsidP="00BD7172">
      <w:pPr>
        <w:rPr>
          <w:rFonts w:ascii="Times New Roman" w:hAnsi="Times New Roman" w:cs="Times New Roman"/>
        </w:rPr>
      </w:pPr>
    </w:p>
    <w:p w:rsidR="000D14F9" w:rsidRPr="00990B21" w:rsidP="00BD7172">
      <w:pPr>
        <w:rPr>
          <w:rFonts w:ascii="Times New Roman" w:hAnsi="Times New Roman" w:cs="Times New Roman"/>
        </w:rPr>
      </w:pPr>
    </w:p>
    <w:p w:rsidR="00EC5F3F" w:rsidP="00067F0B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="00816512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úhlasí</w:t>
      </w:r>
    </w:p>
    <w:p w:rsidR="00BD7172" w:rsidRPr="00BC3578" w:rsidP="00143F10">
      <w:pPr>
        <w:pStyle w:val="Heading1"/>
        <w:ind w:left="1416" w:firstLine="708"/>
        <w:jc w:val="both"/>
        <w:rPr>
          <w:rFonts w:ascii="Times New Roman" w:hAnsi="Times New Roman" w:cs="Times New Roman"/>
          <w:b w:val="0"/>
          <w:color w:val="000000"/>
        </w:rPr>
      </w:pPr>
      <w:r w:rsidRPr="00A73ECD" w:rsidR="00EC5F3F">
        <w:rPr>
          <w:rFonts w:ascii="Times New Roman" w:hAnsi="Times New Roman" w:cs="Times New Roman"/>
          <w:b w:val="0"/>
        </w:rPr>
        <w:t>s</w:t>
      </w:r>
      <w:r w:rsidRPr="00A73ECD" w:rsidR="00B614DE">
        <w:rPr>
          <w:rFonts w:ascii="Times New Roman" w:hAnsi="Times New Roman" w:cs="Times New Roman"/>
          <w:b w:val="0"/>
        </w:rPr>
        <w:t> </w:t>
      </w:r>
      <w:r w:rsidRPr="00B75D72" w:rsidR="00B75D72">
        <w:rPr>
          <w:rFonts w:ascii="Times New Roman" w:hAnsi="Times New Roman" w:cs="Times New Roman"/>
          <w:b w:val="0"/>
        </w:rPr>
        <w:t>návrhom poslancov Národnej rady Slovenskej republiky Ľudovíta KANÍKA, Kamila KRNÁČA, Štefana KUŽMU a Zoltána HORVÁTHA na vydanie zákona, ktorým sa dopĺňa zákon č. 235/1998 Z. z. o príspevku pri narodení dieťaťa, o príspevku rodičom, ktorým sa súčasne narodili tri deti alebo viac detí alebo ktorým sa v priebehu dvoch rokov opakovane narodili dvojčatá a ktorým sa menia ďalšie zákony v znení neskorších predpisov (tlač 339)</w:t>
      </w:r>
    </w:p>
    <w:p w:rsidR="00E20A99" w:rsidP="00E20A99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</w:p>
    <w:p w:rsidR="00450C55" w:rsidRPr="00370DA7" w:rsidP="00E20A99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</w:p>
    <w:p w:rsidR="00067F0B" w:rsidRPr="00067F0B" w:rsidP="00067F0B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 w:rsidRPr="00067F0B" w:rsidR="00EC5F3F">
        <w:rPr>
          <w:rFonts w:ascii="Times New Roman" w:hAnsi="Times New Roman" w:cs="Times New Roman"/>
          <w:lang w:val="sk-SK"/>
        </w:rPr>
        <w:t>odporúča</w:t>
      </w:r>
      <w:r w:rsidRPr="00067F0B" w:rsidR="00EC5F3F">
        <w:rPr>
          <w:rFonts w:ascii="Times New Roman" w:hAnsi="Times New Roman" w:cs="Times New Roman"/>
          <w:bCs/>
          <w:lang w:val="sk-SK"/>
        </w:rPr>
        <w:t xml:space="preserve"> </w:t>
      </w:r>
    </w:p>
    <w:p w:rsidR="00EC5F3F" w:rsidP="00067F0B">
      <w:pPr>
        <w:pStyle w:val="Heading7"/>
        <w:ind w:left="1080"/>
        <w:rPr>
          <w:rFonts w:ascii="Times New Roman" w:hAnsi="Times New Roman" w:cs="Times New Roman"/>
          <w:lang w:val="sk-SK"/>
        </w:rPr>
      </w:pPr>
      <w:r w:rsidRPr="00067F0B" w:rsidR="00067F0B">
        <w:rPr>
          <w:rFonts w:ascii="Times New Roman" w:hAnsi="Times New Roman" w:cs="Times New Roman"/>
          <w:bCs/>
          <w:lang w:val="sk-SK"/>
        </w:rPr>
        <w:t xml:space="preserve">      </w:t>
      </w:r>
      <w:r w:rsidRPr="00067F0B">
        <w:rPr>
          <w:rFonts w:ascii="Times New Roman" w:hAnsi="Times New Roman" w:cs="Times New Roman"/>
          <w:lang w:val="sk-SK"/>
        </w:rPr>
        <w:t>Národnej rade Slovenskej republik</w:t>
      </w:r>
      <w:r w:rsidRPr="00067F0B">
        <w:rPr>
          <w:rFonts w:ascii="Times New Roman" w:hAnsi="Times New Roman" w:cs="Times New Roman"/>
          <w:lang w:val="sk-SK"/>
        </w:rPr>
        <w:t>y</w:t>
      </w:r>
    </w:p>
    <w:p w:rsidR="00EC5F3F" w:rsidRPr="00E20A99" w:rsidP="00F15963">
      <w:pPr>
        <w:pStyle w:val="Heading1"/>
        <w:ind w:left="1416" w:firstLine="708"/>
        <w:jc w:val="both"/>
        <w:rPr>
          <w:rFonts w:ascii="Times New Roman" w:hAnsi="Times New Roman" w:cs="Times New Roman"/>
        </w:rPr>
      </w:pPr>
      <w:r w:rsidRPr="00B75D72" w:rsidR="00B75D72">
        <w:rPr>
          <w:rFonts w:ascii="Times New Roman" w:hAnsi="Times New Roman" w:cs="Times New Roman"/>
          <w:b w:val="0"/>
        </w:rPr>
        <w:t>návrh poslancov Národnej rady Slovenskej republiky Ľudovíta KANÍKA, Kamila KRNÁČA, Štefana KUŽMU a Zoltána HORVÁTHA na vydanie zákona, ktorým sa dopĺňa zákon č. 235/1998 Z. z. o príspevku pri narodení dieťaťa, o príspevku rodičom, ktorým sa súčasne narodili tri deti alebo viac detí alebo ktorým sa v priebehu dvoch rokov opakovane narodili dvojčatá a ktorým sa menia ďalšie zákony v znení neskorších predpisov (tlač 339)</w:t>
      </w:r>
      <w:r w:rsidR="00B75D72">
        <w:rPr>
          <w:rFonts w:ascii="Times New Roman" w:hAnsi="Times New Roman" w:cs="Times New Roman"/>
        </w:rPr>
        <w:t xml:space="preserve"> </w:t>
      </w:r>
      <w:r w:rsidRPr="00E20A99" w:rsidR="00853D29">
        <w:rPr>
          <w:rFonts w:ascii="Times New Roman" w:hAnsi="Times New Roman" w:cs="Times New Roman"/>
        </w:rPr>
        <w:t xml:space="preserve">schváliť </w:t>
      </w:r>
    </w:p>
    <w:p w:rsidR="00E13467" w:rsidP="000139BA">
      <w:pPr>
        <w:ind w:left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6A04E7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067F0B" w:rsidP="00067F0B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 w:rsidR="00EC5F3F">
        <w:rPr>
          <w:rFonts w:ascii="Times New Roman" w:hAnsi="Times New Roman" w:cs="Times New Roman"/>
        </w:rPr>
        <w:t>ukladá</w:t>
      </w:r>
    </w:p>
    <w:p w:rsidR="00EC5F3F" w:rsidP="00067F0B">
      <w:pPr>
        <w:pStyle w:val="Heading5"/>
        <w:ind w:left="1080"/>
        <w:rPr>
          <w:rFonts w:ascii="Times New Roman" w:hAnsi="Times New Roman" w:cs="Times New Roman"/>
        </w:rPr>
      </w:pPr>
      <w:r w:rsidR="00067F0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predsedovi výboru</w:t>
      </w:r>
    </w:p>
    <w:p w:rsidR="00067F0B" w:rsidP="00067F0B">
      <w:pPr>
        <w:ind w:left="1776"/>
        <w:rPr>
          <w:rFonts w:ascii="Times New Roman" w:hAnsi="Times New Roman" w:cs="Times New Roman"/>
          <w:b/>
        </w:rPr>
      </w:pPr>
    </w:p>
    <w:p w:rsidR="00E20A99" w:rsidP="00E20A99">
      <w:pPr>
        <w:ind w:left="1776" w:firstLine="348"/>
        <w:rPr>
          <w:rFonts w:ascii="Times New Roman" w:hAnsi="Times New Roman" w:cs="Times New Roman"/>
        </w:rPr>
      </w:pPr>
      <w:r w:rsidR="00BD71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informovať predsedu Národnej rady Slovenskej republiky o výsledku </w:t>
      </w:r>
    </w:p>
    <w:p w:rsidR="00E20A99" w:rsidP="00E20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prerokovania uvedeného návrhu vo výbore</w:t>
      </w:r>
    </w:p>
    <w:p w:rsidR="00EC5F3F">
      <w:pPr>
        <w:ind w:left="2850"/>
        <w:jc w:val="both"/>
        <w:rPr>
          <w:rFonts w:ascii="Times New Roman" w:hAnsi="Times New Roman" w:cs="Times New Roman"/>
        </w:rPr>
      </w:pPr>
    </w:p>
    <w:p w:rsidR="00C059CD" w:rsidP="00A73ECD">
      <w:pPr>
        <w:rPr>
          <w:rFonts w:ascii="Times New Roman" w:hAnsi="Times New Roman" w:cs="Times New Roman"/>
        </w:rPr>
      </w:pPr>
      <w:r w:rsidR="00522678"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                                                            </w:t>
      </w:r>
    </w:p>
    <w:p w:rsidR="00C059CD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450C55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EC5F3F" w:rsidRPr="003371B9">
      <w:pPr>
        <w:ind w:left="5664" w:firstLine="708"/>
        <w:rPr>
          <w:rFonts w:ascii="Times New Roman" w:hAnsi="Times New Roman" w:cs="Times New Roman"/>
          <w:b/>
        </w:rPr>
      </w:pPr>
      <w:r w:rsidR="00E20A99">
        <w:rPr>
          <w:rFonts w:ascii="Times New Roman" w:hAnsi="Times New Roman" w:cs="Times New Roman"/>
          <w:b/>
          <w:bCs w:val="0"/>
        </w:rPr>
        <w:t xml:space="preserve">              </w:t>
      </w:r>
      <w:r>
        <w:rPr>
          <w:rFonts w:ascii="Times New Roman" w:hAnsi="Times New Roman" w:cs="Times New Roman"/>
          <w:b/>
          <w:bCs w:val="0"/>
        </w:rPr>
        <w:t xml:space="preserve"> </w:t>
      </w:r>
      <w:r w:rsidRPr="003371B9" w:rsidR="00040044">
        <w:rPr>
          <w:rFonts w:ascii="Times New Roman" w:hAnsi="Times New Roman" w:cs="Times New Roman"/>
          <w:b/>
          <w:bCs w:val="0"/>
        </w:rPr>
        <w:t xml:space="preserve">Jozef </w:t>
      </w:r>
      <w:r w:rsidRPr="003371B9" w:rsidR="00E20A9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K</w:t>
      </w:r>
      <w:r w:rsidR="003371B9">
        <w:rPr>
          <w:rFonts w:ascii="Times New Roman" w:hAnsi="Times New Roman" w:cs="Times New Roman"/>
          <w:b/>
          <w:bCs w:val="0"/>
        </w:rPr>
        <w:t> </w:t>
      </w:r>
      <w:r w:rsidRPr="003371B9" w:rsidR="003371B9">
        <w:rPr>
          <w:rFonts w:ascii="Times New Roman" w:hAnsi="Times New Roman" w:cs="Times New Roman"/>
          <w:b/>
          <w:bCs w:val="0"/>
        </w:rPr>
        <w:t>o</w:t>
      </w:r>
      <w:r w:rsidR="003371B9">
        <w:rPr>
          <w:rFonts w:ascii="Times New Roman" w:hAnsi="Times New Roman" w:cs="Times New Roman"/>
          <w:b/>
          <w:bCs w:val="0"/>
        </w:rPr>
        <w:t> </w:t>
      </w:r>
      <w:r w:rsidRPr="003371B9" w:rsidR="003371B9">
        <w:rPr>
          <w:rFonts w:ascii="Times New Roman" w:hAnsi="Times New Roman" w:cs="Times New Roman"/>
          <w:b/>
          <w:bCs w:val="0"/>
        </w:rPr>
        <w:t>l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l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á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r</w:t>
      </w:r>
    </w:p>
    <w:p w:rsidR="00EC5F3F" w:rsidRPr="003371B9">
      <w:pPr>
        <w:ind w:left="5664" w:firstLine="708"/>
        <w:rPr>
          <w:rFonts w:ascii="Times New Roman" w:hAnsi="Times New Roman" w:cs="Times New Roman"/>
          <w:bCs w:val="0"/>
        </w:rPr>
      </w:pPr>
      <w:r w:rsidRPr="003371B9" w:rsidR="00E20A99">
        <w:rPr>
          <w:rFonts w:ascii="Times New Roman" w:hAnsi="Times New Roman" w:cs="Times New Roman"/>
        </w:rPr>
        <w:t xml:space="preserve">             </w:t>
      </w:r>
      <w:r w:rsidRPr="003371B9">
        <w:rPr>
          <w:rFonts w:ascii="Times New Roman" w:hAnsi="Times New Roman" w:cs="Times New Roman"/>
        </w:rPr>
        <w:t xml:space="preserve"> </w:t>
      </w:r>
      <w:r w:rsidRPr="003371B9" w:rsidR="00E20A99">
        <w:rPr>
          <w:rFonts w:ascii="Times New Roman" w:hAnsi="Times New Roman" w:cs="Times New Roman"/>
        </w:rPr>
        <w:t xml:space="preserve">  </w:t>
      </w:r>
      <w:r w:rsidRPr="003371B9">
        <w:rPr>
          <w:rFonts w:ascii="Times New Roman" w:hAnsi="Times New Roman" w:cs="Times New Roman"/>
        </w:rPr>
        <w:t>predseda výboru</w:t>
      </w:r>
    </w:p>
    <w:p w:rsidR="00EC5F3F">
      <w:pPr>
        <w:pStyle w:val="Heading4"/>
        <w:rPr>
          <w:rFonts w:ascii="Times New Roman" w:hAnsi="Times New Roman" w:cs="Times New Roman"/>
        </w:rPr>
      </w:pPr>
    </w:p>
    <w:p w:rsidR="00595842" w:rsidRPr="00BD7172" w:rsidP="00595842">
      <w:pPr>
        <w:jc w:val="both"/>
        <w:rPr>
          <w:rFonts w:ascii="Times New Roman" w:hAnsi="Times New Roman" w:cs="Times New Roman"/>
          <w:b/>
        </w:rPr>
      </w:pPr>
      <w:r w:rsidR="00C37D3C">
        <w:rPr>
          <w:rFonts w:ascii="Times New Roman" w:hAnsi="Times New Roman" w:cs="Times New Roman"/>
          <w:b/>
        </w:rPr>
        <w:t xml:space="preserve">   </w:t>
      </w:r>
      <w:r w:rsidR="00045E54">
        <w:rPr>
          <w:rFonts w:ascii="Times New Roman" w:hAnsi="Times New Roman" w:cs="Times New Roman"/>
          <w:b/>
        </w:rPr>
        <w:t>Zuzana Aštary</w:t>
      </w:r>
      <w:r w:rsidR="003371B9">
        <w:rPr>
          <w:rFonts w:ascii="Times New Roman" w:hAnsi="Times New Roman" w:cs="Times New Roman"/>
          <w:b/>
        </w:rPr>
        <w:t>ová</w:t>
      </w:r>
    </w:p>
    <w:p w:rsidR="000D14F9" w:rsidP="000D14F9">
      <w:pPr>
        <w:rPr>
          <w:rFonts w:ascii="Times New Roman" w:hAnsi="Times New Roman" w:cs="Times New Roman"/>
          <w:b/>
          <w:bCs w:val="0"/>
        </w:rPr>
      </w:pPr>
      <w:r w:rsidR="00595842">
        <w:rPr>
          <w:rFonts w:ascii="Times New Roman" w:hAnsi="Times New Roman" w:cs="Times New Roman"/>
        </w:rPr>
        <w:t xml:space="preserve">  </w:t>
      </w:r>
      <w:r w:rsidR="00EC5F3F">
        <w:rPr>
          <w:rFonts w:ascii="Times New Roman" w:hAnsi="Times New Roman" w:cs="Times New Roman"/>
        </w:rPr>
        <w:t>overovateľ</w:t>
      </w:r>
      <w:r w:rsidR="003371B9">
        <w:rPr>
          <w:rFonts w:ascii="Times New Roman" w:hAnsi="Times New Roman" w:cs="Times New Roman"/>
        </w:rPr>
        <w:t>ka</w:t>
      </w:r>
      <w:r w:rsidR="00EC5F3F">
        <w:rPr>
          <w:rFonts w:ascii="Times New Roman" w:hAnsi="Times New Roman" w:cs="Times New Roman"/>
        </w:rPr>
        <w:t xml:space="preserve"> výboru</w:t>
      </w:r>
    </w:p>
    <w:sectPr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17C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63617C" w:rsidP="00A8165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17C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6A04E7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63617C" w:rsidP="00A8165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9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3"/>
  </w:num>
  <w:num w:numId="5">
    <w:abstractNumId w:val="16"/>
  </w:num>
  <w:num w:numId="6">
    <w:abstractNumId w:val="4"/>
  </w:num>
  <w:num w:numId="7">
    <w:abstractNumId w:val="10"/>
  </w:num>
  <w:num w:numId="8">
    <w:abstractNumId w:val="18"/>
  </w:num>
  <w:num w:numId="9">
    <w:abstractNumId w:val="19"/>
  </w:num>
  <w:num w:numId="10">
    <w:abstractNumId w:val="1"/>
  </w:num>
  <w:num w:numId="11">
    <w:abstractNumId w:val="11"/>
  </w:num>
  <w:num w:numId="12">
    <w:abstractNumId w:val="6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1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3"/>
  </w:num>
  <w:num w:numId="19">
    <w:abstractNumId w:val="7"/>
  </w:num>
  <w:num w:numId="20">
    <w:abstractNumId w:val="15"/>
  </w:num>
  <w:num w:numId="21">
    <w:abstractNumId w:val="5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2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39BA"/>
    <w:rsid w:val="0004001B"/>
    <w:rsid w:val="00040044"/>
    <w:rsid w:val="00045E54"/>
    <w:rsid w:val="00053FB9"/>
    <w:rsid w:val="00067F0B"/>
    <w:rsid w:val="000D14F9"/>
    <w:rsid w:val="00143F10"/>
    <w:rsid w:val="001852E1"/>
    <w:rsid w:val="001D6BE4"/>
    <w:rsid w:val="002B6101"/>
    <w:rsid w:val="003371B9"/>
    <w:rsid w:val="00370DA7"/>
    <w:rsid w:val="00450C55"/>
    <w:rsid w:val="00500C97"/>
    <w:rsid w:val="00522678"/>
    <w:rsid w:val="00595842"/>
    <w:rsid w:val="0063617C"/>
    <w:rsid w:val="006A04E7"/>
    <w:rsid w:val="00816512"/>
    <w:rsid w:val="00830899"/>
    <w:rsid w:val="008458BA"/>
    <w:rsid w:val="00853D29"/>
    <w:rsid w:val="00985280"/>
    <w:rsid w:val="00990B21"/>
    <w:rsid w:val="00A73ECD"/>
    <w:rsid w:val="00A8165F"/>
    <w:rsid w:val="00AC22E2"/>
    <w:rsid w:val="00B614DE"/>
    <w:rsid w:val="00B75D72"/>
    <w:rsid w:val="00BC3578"/>
    <w:rsid w:val="00BD37D8"/>
    <w:rsid w:val="00BD7172"/>
    <w:rsid w:val="00C059CD"/>
    <w:rsid w:val="00C2409D"/>
    <w:rsid w:val="00C37D3C"/>
    <w:rsid w:val="00CF7721"/>
    <w:rsid w:val="00E13467"/>
    <w:rsid w:val="00E20A99"/>
    <w:rsid w:val="00EC5F3F"/>
    <w:rsid w:val="00ED3C5E"/>
    <w:rsid w:val="00F15963"/>
    <w:rsid w:val="00F966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rsid w:val="00D066CB"/>
    <w:pPr>
      <w:spacing w:after="120"/>
      <w:jc w:val="left"/>
    </w:pPr>
  </w:style>
  <w:style w:type="paragraph" w:styleId="BodyText2">
    <w:name w:val="Body Text 2"/>
    <w:basedOn w:val="Normal"/>
    <w:rsid w:val="00D066CB"/>
    <w:pPr>
      <w:spacing w:after="120" w:line="480" w:lineRule="auto"/>
      <w:jc w:val="left"/>
    </w:pPr>
  </w:style>
  <w:style w:type="paragraph" w:styleId="BodyText3">
    <w:name w:val="Body Text 3"/>
    <w:basedOn w:val="Normal"/>
    <w:rsid w:val="00CD3386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rsid w:val="000D004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rsid w:val="003A4FC0"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sid w:val="003A4FC0"/>
    <w:rPr>
      <w:b/>
      <w:bCs/>
      <w:rtl w:val="0"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basedOn w:val="DefaultParagraphFont"/>
    <w:qFormat/>
    <w:rsid w:val="00092341"/>
    <w:rPr>
      <w:i/>
      <w:iCs/>
      <w:rtl w:val="0"/>
    </w:rPr>
  </w:style>
  <w:style w:type="paragraph" w:customStyle="1" w:styleId="Odsekzoznamu">
    <w:name w:val="Odsek zoznamu"/>
    <w:basedOn w:val="Normal"/>
    <w:qFormat/>
    <w:rsid w:val="00D43E19"/>
    <w:pPr>
      <w:spacing w:after="200" w:line="276" w:lineRule="auto"/>
      <w:ind w:left="720"/>
      <w:contextualSpacing/>
      <w:jc w:val="left"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basedOn w:val="DefaultParagraphFont"/>
    <w:rsid w:val="00BC3578"/>
    <w:rPr>
      <w:vanish/>
    </w:rPr>
  </w:style>
  <w:style w:type="character" w:customStyle="1" w:styleId="skypepnhprintcontainer">
    <w:name w:val="skype_pnh_print_container"/>
    <w:basedOn w:val="DefaultParagraphFont"/>
    <w:rsid w:val="00BC357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646</TotalTime>
  <Pages>1</Pages>
  <Words>307</Words>
  <Characters>1751</Characters>
  <Application>Microsoft Office Word</Application>
  <DocSecurity>0</DocSecurity>
  <Lines>0</Lines>
  <Paragraphs>0</Paragraphs>
  <ScaleCrop>false</ScaleCrop>
  <Company>Kancelária NR SR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261</cp:revision>
  <cp:lastPrinted>2011-03-16T11:26:00Z</cp:lastPrinted>
  <dcterms:created xsi:type="dcterms:W3CDTF">2003-06-05T10:59:00Z</dcterms:created>
  <dcterms:modified xsi:type="dcterms:W3CDTF">2011-06-14T13:12:00Z</dcterms:modified>
</cp:coreProperties>
</file>