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5454" w:rsidP="003E545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3E5454" w:rsidP="003E545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3E5454" w:rsidP="003E5454">
      <w:pPr>
        <w:jc w:val="both"/>
        <w:rPr>
          <w:rFonts w:ascii="Arial" w:hAnsi="Arial"/>
          <w:b/>
          <w:i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3E5454" w:rsidP="003E545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Č. </w:t>
      </w:r>
      <w:r>
        <w:rPr>
          <w:rFonts w:ascii="Arial" w:hAnsi="Arial"/>
          <w:sz w:val="20"/>
          <w:szCs w:val="20"/>
        </w:rPr>
        <w:t>CRD-1735</w:t>
      </w:r>
      <w:r>
        <w:rPr>
          <w:rFonts w:ascii="Arial" w:hAnsi="Arial" w:cs="Arial"/>
          <w:sz w:val="20"/>
          <w:szCs w:val="20"/>
        </w:rPr>
        <w:t>/2011</w:t>
      </w: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Výpis zo zápisnice Výboru Národnej rady Slovenskej republiky pre ľudské práva a národnostné menšiny</w:t>
      </w:r>
    </w:p>
    <w:p w:rsidR="003E5454" w:rsidP="003E5454">
      <w:pPr>
        <w:jc w:val="center"/>
        <w:rPr>
          <w:rFonts w:ascii="Arial" w:hAnsi="Arial"/>
          <w:b/>
          <w:sz w:val="20"/>
        </w:rPr>
      </w:pPr>
    </w:p>
    <w:p w:rsidR="003E5454" w:rsidP="003E545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13. júna 2011</w:t>
      </w: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RPr="00964B3F" w:rsidP="003E54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n</w:t>
      </w:r>
      <w:r w:rsidRPr="00964B3F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964B3F">
        <w:rPr>
          <w:rFonts w:ascii="Arial" w:hAnsi="Arial" w:cs="Arial"/>
          <w:sz w:val="20"/>
          <w:szCs w:val="20"/>
        </w:rPr>
        <w:t xml:space="preserve"> poslancov Národnej rady Slovenskej republiky Mareka Maďariča a Róberta Madeja na vydanie ústavného zákona, ktorým sa mení a dopĺňa Ústava Slovenskej republiky č. 460/1992 Zb. v znení neskorších predpisov (tlač 363)</w:t>
      </w: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Poslanecký návrh ústavného zákona na schôdzi výboru odôvodnil poslanec Národnej rady Slovenskej republiky Róbert Madej.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5454" w:rsidP="003E545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Spravodajcom výboru bol poslanec Pavol Paška, ktorý predložil návrh na uznesenie uvedený v prílohe.</w:t>
      </w:r>
    </w:p>
    <w:p w:rsidR="003E5454" w:rsidP="003E5454">
      <w:pPr>
        <w:ind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Výbor neprijal uznesenie, keďže navrhnuté uznesenie nezískalo potrebný súhlas trojpätinovej väčšiny všetkých poslancov. (Za návrh hlasovalo 5 poslancov, proti 3 poslanci, 2 poslanci sa zdržali. Počet členov vý</w:t>
      </w:r>
      <w:r>
        <w:rPr>
          <w:rFonts w:ascii="Arial" w:hAnsi="Arial"/>
          <w:sz w:val="20"/>
        </w:rPr>
        <w:t xml:space="preserve">boru je 11, na hlasovaní bolo prítomných 10 poslancov.) </w:t>
      </w:r>
    </w:p>
    <w:p w:rsidR="003E5454" w:rsidP="003E5454">
      <w:pPr>
        <w:jc w:val="both"/>
        <w:rPr>
          <w:rFonts w:ascii="Arial" w:hAnsi="Arial"/>
          <w:b/>
          <w:sz w:val="20"/>
        </w:rPr>
      </w:pPr>
    </w:p>
    <w:p w:rsidR="003E5454" w:rsidP="003E5454">
      <w:pPr>
        <w:jc w:val="center"/>
        <w:rPr>
          <w:rFonts w:ascii="Arial" w:hAnsi="Arial"/>
          <w:b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</w:p>
    <w:p w:rsidR="003E5454" w:rsidP="003E54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Renáta Zmajkovičová</w:t>
        <w:tab/>
        <w:tab/>
        <w:tab/>
        <w:tab/>
        <w:tab/>
        <w:tab/>
        <w:tab/>
        <w:tab/>
        <w:t>Anna Belousovová</w:t>
      </w:r>
    </w:p>
    <w:p w:rsidR="003E5454" w:rsidP="003E545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3E5454" w:rsidP="00964B3F">
      <w:pPr>
        <w:jc w:val="both"/>
        <w:rPr>
          <w:rFonts w:ascii="Arial" w:hAnsi="Arial"/>
          <w:b/>
          <w:caps/>
          <w:sz w:val="20"/>
        </w:rPr>
      </w:pPr>
    </w:p>
    <w:p w:rsidR="00964B3F" w:rsidP="00964B3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964B3F" w:rsidP="00964B3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</w:t>
      </w:r>
      <w:r>
        <w:rPr>
          <w:rFonts w:ascii="Arial" w:hAnsi="Arial"/>
          <w:b/>
          <w:caps/>
          <w:sz w:val="20"/>
        </w:rPr>
        <w:t>iny</w:t>
      </w:r>
    </w:p>
    <w:p w:rsidR="00964B3F" w:rsidP="00964B3F">
      <w:pPr>
        <w:jc w:val="both"/>
        <w:rPr>
          <w:rFonts w:ascii="Arial" w:hAnsi="Arial"/>
          <w:b/>
          <w:i/>
          <w:sz w:val="20"/>
        </w:rPr>
      </w:pP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CRD-1735/2011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jc w:val="center"/>
        <w:rPr>
          <w:rFonts w:ascii="Arial" w:hAnsi="Arial" w:cs="Arial"/>
          <w:b/>
          <w:sz w:val="20"/>
          <w:szCs w:val="20"/>
        </w:rPr>
      </w:pPr>
      <w:r w:rsidR="003E5454">
        <w:rPr>
          <w:rFonts w:ascii="Arial" w:hAnsi="Arial" w:cs="Arial"/>
          <w:b/>
          <w:sz w:val="20"/>
          <w:szCs w:val="20"/>
        </w:rPr>
        <w:t>Návrh</w:t>
      </w:r>
    </w:p>
    <w:p w:rsidR="00964B3F" w:rsidP="00964B3F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964B3F" w:rsidP="00964B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964B3F" w:rsidP="00964B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</w:t>
      </w:r>
      <w:r>
        <w:rPr>
          <w:rFonts w:ascii="Arial" w:hAnsi="Arial" w:cs="Arial"/>
          <w:b/>
          <w:sz w:val="20"/>
          <w:szCs w:val="20"/>
        </w:rPr>
        <w:t>tné menšiny</w:t>
      </w:r>
    </w:p>
    <w:p w:rsidR="00964B3F" w:rsidP="00964B3F">
      <w:pPr>
        <w:jc w:val="center"/>
        <w:rPr>
          <w:rFonts w:ascii="Arial" w:hAnsi="Arial" w:cs="Arial"/>
          <w:b/>
          <w:sz w:val="20"/>
          <w:szCs w:val="20"/>
        </w:rPr>
      </w:pPr>
    </w:p>
    <w:p w:rsidR="00964B3F" w:rsidP="00964B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13. júna 2011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RPr="00964B3F" w:rsidP="0096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n</w:t>
      </w:r>
      <w:r w:rsidRPr="00964B3F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Pr="00964B3F">
        <w:rPr>
          <w:rFonts w:ascii="Arial" w:hAnsi="Arial" w:cs="Arial"/>
          <w:sz w:val="20"/>
          <w:szCs w:val="20"/>
        </w:rPr>
        <w:t xml:space="preserve"> poslancov Národnej rady Slovenskej republiky Mareka Maďariča a Róberta Madeja na vydanie ústavného zákona, ktorým sa mení a dopĺňa Ústava Slovenskej republiky č. 460/1992 Zb. v znení neskorších predpisov (tlač 363)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964B3F" w:rsidP="00964B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964B3F" w:rsidP="00964B3F">
      <w:pPr>
        <w:jc w:val="both"/>
        <w:rPr>
          <w:rFonts w:ascii="Arial" w:hAnsi="Arial" w:cs="Arial"/>
          <w:b/>
          <w:sz w:val="20"/>
          <w:szCs w:val="20"/>
        </w:rPr>
      </w:pPr>
    </w:p>
    <w:p w:rsidR="00964B3F" w:rsidP="00964B3F">
      <w:pPr>
        <w:jc w:val="center"/>
        <w:rPr>
          <w:rFonts w:ascii="Arial" w:hAnsi="Arial" w:cs="Arial"/>
          <w:b/>
          <w:sz w:val="20"/>
          <w:szCs w:val="20"/>
        </w:rPr>
      </w:pPr>
    </w:p>
    <w:p w:rsidR="00964B3F" w:rsidP="00964B3F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964B3F" w:rsidP="00964B3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64B3F" w:rsidRPr="00964B3F" w:rsidP="0096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návrhom </w:t>
      </w:r>
      <w:r w:rsidRPr="00872923">
        <w:rPr>
          <w:rFonts w:ascii="Arial" w:hAnsi="Arial" w:cs="Arial"/>
          <w:sz w:val="20"/>
          <w:szCs w:val="20"/>
        </w:rPr>
        <w:t xml:space="preserve">poslancov Národnej rady Slovenskej republiky </w:t>
      </w:r>
      <w:r w:rsidRPr="00964B3F">
        <w:rPr>
          <w:rFonts w:ascii="Arial" w:hAnsi="Arial" w:cs="Arial"/>
          <w:sz w:val="20"/>
          <w:szCs w:val="20"/>
        </w:rPr>
        <w:t>Mareka Maďariča a Róberta Madeja na vydanie ústavného zákona, ktorým sa mení a dopĺňa Ústava Slovenskej republiky č. 460/1992 Zb. v znení neskorších predpisov (tlač 363)</w:t>
      </w:r>
      <w:r>
        <w:rPr>
          <w:rFonts w:ascii="Arial" w:hAnsi="Arial" w:cs="Arial"/>
          <w:sz w:val="20"/>
          <w:szCs w:val="20"/>
        </w:rPr>
        <w:t>,</w:t>
      </w:r>
    </w:p>
    <w:p w:rsidR="00964B3F" w:rsidP="00964B3F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964B3F" w:rsidP="00964B3F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64B3F" w:rsidP="00964B3F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</w:t>
      </w:r>
      <w:r w:rsidRPr="00872923">
        <w:rPr>
          <w:rFonts w:ascii="Arial" w:hAnsi="Arial" w:cs="Arial"/>
          <w:sz w:val="20"/>
          <w:szCs w:val="20"/>
        </w:rPr>
        <w:t xml:space="preserve">poslancov Národnej rady Slovenskej republiky </w:t>
      </w:r>
      <w:r w:rsidRPr="00964B3F">
        <w:rPr>
          <w:rFonts w:ascii="Arial" w:hAnsi="Arial" w:cs="Arial"/>
          <w:sz w:val="20"/>
          <w:szCs w:val="20"/>
        </w:rPr>
        <w:t>Mareka Maďariča a Róberta Madeja na vydanie ústavného zákona, ktorým sa mení a dopĺňa Ústava Slovenskej republiky č. 460/1992 Zb. v znení neskorších predpisov (tlač 363)</w:t>
      </w:r>
      <w:r>
        <w:rPr>
          <w:rFonts w:ascii="Arial" w:hAnsi="Arial" w:cs="Arial"/>
          <w:sz w:val="20"/>
          <w:szCs w:val="20"/>
        </w:rPr>
        <w:t>,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4B3F" w:rsidP="00964B3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Ústavnoprávny výbor Národnej rady Slovenskej republiky o prijatom uznesení. </w:t>
      </w:r>
    </w:p>
    <w:p w:rsidR="00964B3F" w:rsidP="00964B3F">
      <w:pPr>
        <w:jc w:val="both"/>
        <w:rPr>
          <w:rFonts w:ascii="Arial" w:hAnsi="Arial" w:cs="Arial"/>
          <w:sz w:val="20"/>
          <w:szCs w:val="20"/>
        </w:rPr>
      </w:pPr>
    </w:p>
    <w:p w:rsidR="00964B3F" w:rsidP="00964B3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64B3F" w:rsidP="00964B3F"/>
    <w:p w:rsidR="00964B3F" w:rsidP="00964B3F"/>
    <w:p w:rsidR="00964B3F" w:rsidP="00964B3F"/>
    <w:p w:rsidR="00964B3F" w:rsidP="00964B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 xml:space="preserve">  Anna Belousovová</w:t>
      </w:r>
    </w:p>
    <w:p w:rsidR="00964B3F" w:rsidP="00964B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964B3F" w:rsidP="00964B3F"/>
    <w:p w:rsidR="00964B3F" w:rsidP="00964B3F"/>
    <w:p w:rsidR="00964B3F" w:rsidP="00964B3F"/>
    <w:p w:rsidR="00F33CE4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4686E9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3079F"/>
    <w:multiLevelType w:val="hybridMultilevel"/>
    <w:tmpl w:val="4E58F1AA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E5454"/>
    <w:rsid w:val="00872923"/>
    <w:rsid w:val="00964B3F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3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964B3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390</Words>
  <Characters>2224</Characters>
  <Application>Microsoft Office Word</Application>
  <DocSecurity>0</DocSecurity>
  <Lines>0</Lines>
  <Paragraphs>0</Paragraphs>
  <ScaleCrop>false</ScaleCrop>
  <Company>Kancelaria NR SR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2011-06-16T08:46:00Z</dcterms:created>
  <dcterms:modified xsi:type="dcterms:W3CDTF">2011-06-16T08:46:00Z</dcterms:modified>
</cp:coreProperties>
</file>