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AF23B2">
        <w:rPr>
          <w:rFonts w:cs="Times New Roman"/>
        </w:rPr>
        <w:t>2334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DB5096">
        <w:rPr>
          <w:rFonts w:cs="Times New Roman"/>
        </w:rPr>
        <w:t>414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AF23B2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AF23B2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AF23B2">
        <w:rPr>
          <w:rFonts w:cs="Arial"/>
          <w:noProof/>
          <w:sz w:val="22"/>
        </w:rPr>
        <w:t>mení a dopĺňa zákon č. 7/2005 Z. z. o konkurze a reštrukturalizácii a o zmene a doplnení niektorých zákonov v znení neskorších predpisov a o zmene a dop</w:t>
      </w:r>
      <w:r w:rsidR="00AF23B2">
        <w:rPr>
          <w:rFonts w:cs="Arial"/>
          <w:noProof/>
          <w:sz w:val="22"/>
        </w:rPr>
        <w:t>lnení 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F23B2">
        <w:rPr>
          <w:rFonts w:cs="Arial"/>
          <w:sz w:val="22"/>
          <w:lang w:val="sk-SK"/>
        </w:rPr>
        <w:t>393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F23B2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AF23B2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 w:rsidR="00AF23B2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rozpočet</w:t>
      </w:r>
      <w:r w:rsidR="00AF23B2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</w:t>
      </w:r>
      <w:r w:rsidR="00472700">
        <w:rPr>
          <w:rFonts w:ascii="Arial" w:hAnsi="Arial" w:cs="Arial"/>
          <w:sz w:val="22"/>
        </w:rPr>
        <w:t>spodárs</w:t>
      </w:r>
      <w:r w:rsidR="00416DA7">
        <w:rPr>
          <w:rFonts w:ascii="Arial" w:hAnsi="Arial" w:cs="Arial"/>
          <w:sz w:val="22"/>
        </w:rPr>
        <w:t>tvo, výstavbu a dopravu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AF23B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F23B2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AF23B2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F23B2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AF23B2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16DA7"/>
    <w:rsid w:val="00472700"/>
    <w:rsid w:val="004D13AE"/>
    <w:rsid w:val="00723AE1"/>
    <w:rsid w:val="008A7F9E"/>
    <w:rsid w:val="008B7C2F"/>
    <w:rsid w:val="009701A7"/>
    <w:rsid w:val="00AF23B2"/>
    <w:rsid w:val="00BE641C"/>
    <w:rsid w:val="00CE3CC7"/>
    <w:rsid w:val="00D77292"/>
    <w:rsid w:val="00DB50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160</Words>
  <Characters>914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2011-06-13T07:57:00Z</dcterms:created>
  <dcterms:modified xsi:type="dcterms:W3CDTF">2011-06-13T07:59:00Z</dcterms:modified>
</cp:coreProperties>
</file>