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4C8" w:rsidRPr="00C21CA9" w:rsidP="00CC24C8">
      <w:pPr>
        <w:bidi w:val="0"/>
        <w:jc w:val="center"/>
        <w:rPr>
          <w:rFonts w:ascii="Times New Roman" w:hAnsi="Times New Roman"/>
          <w:b/>
          <w:sz w:val="32"/>
        </w:rPr>
      </w:pPr>
      <w:r w:rsidRPr="00C21CA9">
        <w:rPr>
          <w:rFonts w:ascii="Times New Roman" w:hAnsi="Times New Roman"/>
          <w:b/>
          <w:sz w:val="32"/>
        </w:rPr>
        <w:t>DÔVODOVÁ SPRÁVA</w:t>
      </w:r>
    </w:p>
    <w:p w:rsidR="00CC24C8" w:rsidRPr="004E7E59" w:rsidP="00CC24C8">
      <w:pPr>
        <w:bidi w:val="0"/>
        <w:rPr>
          <w:rFonts w:ascii="Times New Roman" w:hAnsi="Times New Roman"/>
          <w:b/>
        </w:rPr>
      </w:pPr>
    </w:p>
    <w:p w:rsidR="00CC24C8" w:rsidRPr="00784088" w:rsidP="00CC24C8">
      <w:pPr>
        <w:bidi w:val="0"/>
        <w:rPr>
          <w:rFonts w:ascii="Times New Roman" w:hAnsi="Times New Roman"/>
          <w:b/>
          <w:sz w:val="28"/>
        </w:rPr>
      </w:pPr>
      <w:r w:rsidRPr="00784088">
        <w:rPr>
          <w:rFonts w:ascii="Times New Roman" w:hAnsi="Times New Roman"/>
          <w:b/>
          <w:sz w:val="28"/>
        </w:rPr>
        <w:t xml:space="preserve">A. </w:t>
        <w:tab/>
        <w:t>Všeobecná časť</w:t>
      </w: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RPr="00937092" w:rsidP="00937092">
      <w:pPr>
        <w:bidi w:val="0"/>
        <w:ind w:firstLine="708"/>
        <w:jc w:val="both"/>
        <w:rPr>
          <w:rFonts w:ascii="Times New Roman" w:hAnsi="Times New Roman"/>
        </w:rPr>
      </w:pPr>
      <w:r w:rsidRPr="004E7E59">
        <w:rPr>
          <w:rFonts w:ascii="Times New Roman" w:hAnsi="Times New Roman"/>
        </w:rPr>
        <w:t>Ná</w:t>
      </w:r>
      <w:r>
        <w:rPr>
          <w:rFonts w:ascii="Times New Roman" w:hAnsi="Times New Roman"/>
        </w:rPr>
        <w:t xml:space="preserve">vrh zákona, ktorým sa mení a dopĺňa </w:t>
      </w:r>
      <w:r w:rsidRPr="004E7E59">
        <w:rPr>
          <w:rFonts w:ascii="Times New Roman" w:hAnsi="Times New Roman"/>
        </w:rPr>
        <w:t xml:space="preserve">zákon </w:t>
      </w:r>
      <w:r w:rsidRPr="00937092">
        <w:rPr>
          <w:rFonts w:ascii="Times New Roman" w:hAnsi="Times New Roman"/>
        </w:rPr>
        <w:t>č. 147/2001 Z. z. o reklame v znení neskorších predpisov predkladajú poslanci Národnej rady Slovenskej republiky  Igor Matovič, Erika Jurinová, Martin Fecko, Jozef Viskupič.</w:t>
      </w:r>
    </w:p>
    <w:p w:rsidR="00CC24C8" w:rsidP="00CC24C8">
      <w:pPr>
        <w:bidi w:val="0"/>
        <w:jc w:val="both"/>
        <w:rPr>
          <w:rFonts w:ascii="Times New Roman" w:hAnsi="Times New Roman"/>
          <w:bCs/>
        </w:rPr>
      </w:pPr>
    </w:p>
    <w:p w:rsidR="00CC24C8" w:rsidRPr="008C5F71" w:rsidP="00CC24C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zavedenie povinnosti predávajúceho, resp. poskytovateľa služby, aby pri reklame uvádzal celkovú konečnú cenu ponúkaných služieb, ktorú spotrebiteľ skutočne zaplatí. V praxi totiž často dochádzalo k situáciám, že spotrebiteľ bol reklamou uvedený do omylu, resp. cena uvádzaná v reklame vzbudzovala dojem, že je nižšia ako  bola následná konečná cena, ktorú mal spotrebiteľ za zájazd a s ním súvisiace služby poskytované predávajúcim, uhradiť. Súčasťou návrhu je aj zabezpečenie výkonu dohľadu nad predmetným ustanovením. Prechodné ustanovenie zabezpečuje, aby sa § 9a nevzťahoval na propagačné materiály, ktoré boli objednané a zadané do tlače pred nadobudnutím účinnosti tohto zákona.</w:t>
      </w:r>
    </w:p>
    <w:p w:rsidR="00CC24C8" w:rsidP="00CC24C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CC24C8" w:rsidP="00CC24C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CC24C8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Návrh zákona je v súlade s Ústavou SR, ústavnými zákonmi a medzinárodnými zmluvami, ktorými je Slovenská republika viazaná, ako aj s ostatnými všeobecne záväznými právnymi predpismi. Súlad návrhu zákona s právom EÚ je uvedený v doložke zlúčiteľnosti. </w:t>
      </w:r>
    </w:p>
    <w:p w:rsidR="00CC24C8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24C8" w:rsidRPr="004E7E59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Predpokladaný dopad návrhu zákona na rozpočet verejnej správy, na životné prostredie, na zamestnanosť, na podnikateľské prostredie a na informatizáciu spoločnosti je uvedený v doložke vybraných vplyvov.</w:t>
      </w:r>
    </w:p>
    <w:p w:rsidR="00CC24C8" w:rsidP="00CC24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RPr="004E7E59" w:rsidP="00CC24C8">
      <w:pPr>
        <w:bidi w:val="0"/>
        <w:rPr>
          <w:rFonts w:ascii="Times New Roman" w:hAnsi="Times New Roman"/>
        </w:rPr>
      </w:pPr>
    </w:p>
    <w:p w:rsidR="00CC24C8" w:rsidP="00CC24C8">
      <w:pPr>
        <w:bidi w:val="0"/>
        <w:jc w:val="center"/>
        <w:rPr>
          <w:rFonts w:ascii="Times New Roman" w:hAnsi="Times New Roman"/>
          <w:b/>
          <w:bCs/>
        </w:rPr>
      </w:pPr>
    </w:p>
    <w:p w:rsidR="00611A46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CC24C8" w:rsidRPr="00074EA4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074EA4">
        <w:rPr>
          <w:rFonts w:ascii="Times New Roman" w:hAnsi="Times New Roman"/>
          <w:b/>
          <w:bCs/>
          <w:sz w:val="28"/>
        </w:rPr>
        <w:t>DOLOŽKA  ZLUČITEĽNOSTI</w:t>
      </w:r>
    </w:p>
    <w:p w:rsidR="00CC24C8" w:rsidRPr="00074EA4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="00EC4460">
        <w:rPr>
          <w:rFonts w:ascii="Times New Roman" w:hAnsi="Times New Roman"/>
          <w:b/>
          <w:bCs/>
          <w:sz w:val="28"/>
        </w:rPr>
        <w:t xml:space="preserve">návrhu zákona </w:t>
      </w:r>
      <w:r w:rsidRPr="00074EA4">
        <w:rPr>
          <w:rFonts w:ascii="Times New Roman" w:hAnsi="Times New Roman"/>
          <w:b/>
          <w:bCs/>
          <w:sz w:val="28"/>
        </w:rPr>
        <w:t>s právom Európskej únie</w:t>
      </w:r>
    </w:p>
    <w:p w:rsidR="00CC24C8" w:rsidP="00CC24C8">
      <w:pPr>
        <w:bidi w:val="0"/>
        <w:jc w:val="center"/>
        <w:rPr>
          <w:rFonts w:ascii="Times New Roman" w:hAnsi="Times New Roman"/>
        </w:rPr>
      </w:pPr>
    </w:p>
    <w:p w:rsidR="00CC24C8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="00C5186C">
        <w:rPr>
          <w:rFonts w:ascii="Times New Roman" w:hAnsi="Times New Roman"/>
          <w:b/>
        </w:rPr>
        <w:t>Navrhovateľ zákona</w:t>
      </w:r>
      <w:r w:rsidRPr="0031346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ab/>
      </w:r>
    </w:p>
    <w:p w:rsidR="00CC24C8" w:rsidP="00CC24C8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poslanec Národnej rady Slovenskej republiky, pán Igor Matovič</w:t>
      </w:r>
    </w:p>
    <w:p w:rsidR="00CC24C8" w:rsidP="00CC24C8">
      <w:pPr>
        <w:bidi w:val="0"/>
        <w:jc w:val="both"/>
        <w:rPr>
          <w:rFonts w:ascii="Times New Roman" w:hAnsi="Times New Roman"/>
        </w:rPr>
      </w:pPr>
    </w:p>
    <w:p w:rsidR="00CC24C8" w:rsidRPr="00313461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  <w:b/>
        </w:rPr>
      </w:pPr>
      <w:r w:rsidRPr="00313461">
        <w:rPr>
          <w:rFonts w:ascii="Times New Roman" w:hAnsi="Times New Roman"/>
          <w:b/>
        </w:rPr>
        <w:t>Názov návrhu</w:t>
      </w:r>
      <w:r w:rsidR="00C5186C">
        <w:rPr>
          <w:rFonts w:ascii="Times New Roman" w:hAnsi="Times New Roman"/>
          <w:b/>
        </w:rPr>
        <w:t xml:space="preserve"> zákona</w:t>
      </w:r>
      <w:r w:rsidRPr="00313461">
        <w:rPr>
          <w:rFonts w:ascii="Times New Roman" w:hAnsi="Times New Roman"/>
          <w:b/>
        </w:rPr>
        <w:t>:</w:t>
      </w:r>
    </w:p>
    <w:p w:rsidR="00CC24C8" w:rsidRPr="00313461" w:rsidP="00CC24C8">
      <w:pPr>
        <w:bidi w:val="0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zákona, </w:t>
      </w:r>
      <w:r w:rsidRPr="00313461">
        <w:rPr>
          <w:rFonts w:ascii="Times New Roman" w:hAnsi="Times New Roman"/>
        </w:rPr>
        <w:t xml:space="preserve">ktorým sa mení a dopĺňa zákon č. </w:t>
      </w:r>
      <w:r>
        <w:rPr>
          <w:rFonts w:ascii="Times New Roman" w:hAnsi="Times New Roman"/>
        </w:rPr>
        <w:t>147/2001</w:t>
      </w:r>
      <w:r w:rsidRPr="00313461">
        <w:rPr>
          <w:rFonts w:ascii="Times New Roman" w:hAnsi="Times New Roman"/>
        </w:rPr>
        <w:t xml:space="preserve"> Z. z. </w:t>
      </w:r>
      <w:r w:rsidRPr="00313461">
        <w:rPr>
          <w:rFonts w:ascii="Times New Roman" w:hAnsi="Times New Roman"/>
          <w:bCs/>
        </w:rPr>
        <w:t>o </w:t>
      </w:r>
      <w:r w:rsidR="00CC2B69">
        <w:rPr>
          <w:rFonts w:ascii="Times New Roman" w:hAnsi="Times New Roman"/>
          <w:bCs/>
        </w:rPr>
        <w:t>reklame</w:t>
      </w:r>
      <w:r w:rsidRPr="00313461">
        <w:rPr>
          <w:rFonts w:ascii="Times New Roman" w:hAnsi="Times New Roman"/>
          <w:bCs/>
        </w:rPr>
        <w:t xml:space="preserve"> v znení neskorších predpisov</w:t>
      </w:r>
    </w:p>
    <w:p w:rsidR="00CC24C8" w:rsidP="00CC24C8">
      <w:pPr>
        <w:bidi w:val="0"/>
        <w:jc w:val="both"/>
        <w:rPr>
          <w:rFonts w:ascii="Times New Roman" w:hAnsi="Times New Roman"/>
        </w:rPr>
      </w:pPr>
    </w:p>
    <w:p w:rsidR="00CC24C8" w:rsidRPr="00313461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313461">
        <w:rPr>
          <w:rFonts w:ascii="Times New Roman" w:hAnsi="Times New Roman"/>
          <w:b/>
        </w:rPr>
        <w:t>Problematika návrhu</w:t>
      </w:r>
      <w:r w:rsidR="00EC4460">
        <w:rPr>
          <w:rFonts w:ascii="Times New Roman" w:hAnsi="Times New Roman"/>
          <w:b/>
        </w:rPr>
        <w:t xml:space="preserve"> zákona</w:t>
      </w:r>
      <w:r w:rsidRPr="00173661" w:rsidR="00173661">
        <w:rPr>
          <w:rFonts w:ascii="Times New Roman" w:hAnsi="Times New Roman"/>
        </w:rPr>
        <w:t xml:space="preserve"> </w:t>
      </w:r>
      <w:r w:rsidR="00173661">
        <w:rPr>
          <w:rFonts w:ascii="Times New Roman" w:hAnsi="Times New Roman"/>
        </w:rPr>
        <w:t>je upravená v práve Európskej únie</w:t>
      </w:r>
      <w:r w:rsidRPr="00313461">
        <w:rPr>
          <w:rFonts w:ascii="Times New Roman" w:hAnsi="Times New Roman"/>
          <w:b/>
        </w:rPr>
        <w:t>:</w:t>
      </w:r>
    </w:p>
    <w:p w:rsidR="002251DB" w:rsidP="002251DB">
      <w:pPr>
        <w:bidi w:val="0"/>
        <w:rPr>
          <w:rFonts w:ascii="Times New Roman" w:hAnsi="Times New Roman"/>
        </w:rPr>
      </w:pPr>
    </w:p>
    <w:p w:rsidR="002251DB" w:rsidP="002251DB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73661">
        <w:rPr>
          <w:rFonts w:ascii="Times New Roman" w:hAnsi="Times New Roman"/>
        </w:rPr>
        <w:t>v primárnom práve –</w:t>
      </w:r>
    </w:p>
    <w:p w:rsidR="002251DB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čl. 12 Zmluvy o fungovaní EÚ v platnom znení, podľa ktorého požiadavky ochrany </w:t>
      </w:r>
    </w:p>
    <w:p w:rsidR="002251DB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spotrebiteľa sa zohľadnia pri definovaní a uskutočňovaní iných politík a činností EÚ.</w:t>
      </w:r>
    </w:p>
    <w:p w:rsidR="00170BE5" w:rsidP="002251DB">
      <w:pPr>
        <w:bidi w:val="0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     -</w:t>
      </w:r>
      <w:r>
        <w:rPr>
          <w:rFonts w:ascii="Times New Roman" w:hAnsi="Times New Roman"/>
        </w:rPr>
        <w:t xml:space="preserve"> čl. 169</w:t>
      </w:r>
      <w:r w:rsidRPr="00170B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Zmluvy o fungovaní EÚ v platnom znení, v ktorom je upravené, že Únia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 snahe podporiť záujmy spotrebiteľov a zabezpečiť vysokú úroveň ich ochrany,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prispieva k ochrane ich zdravia, bezpečnosti a hospodárskych záujmov, ako aj  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k podpore ich práva na informácie, osvetu a vytváranie združení na ochranu ich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záujmov. Členské štáty môžu zachovať alebo zaviesť prísnejšie ochranné opatrenia </w:t>
      </w:r>
    </w:p>
    <w:p w:rsidR="002251DB" w:rsidP="002251DB">
      <w:pPr>
        <w:bidi w:val="0"/>
        <w:rPr>
          <w:rFonts w:ascii="Times New Roman" w:hAnsi="Times New Roman"/>
        </w:rPr>
      </w:pPr>
      <w:r w:rsidR="00170BE5">
        <w:rPr>
          <w:rFonts w:ascii="Times New Roman" w:hAnsi="Times New Roman"/>
        </w:rPr>
        <w:t xml:space="preserve">             ako upravuje EÚ, avšak tieto musia byť zlučiteľné so zmluvami.</w:t>
      </w:r>
    </w:p>
    <w:p w:rsidR="00494E82" w:rsidP="002251DB">
      <w:pPr>
        <w:bidi w:val="0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</w:t>
      </w:r>
    </w:p>
    <w:p w:rsidR="00795750" w:rsidP="002251DB">
      <w:pPr>
        <w:bidi w:val="0"/>
        <w:rPr>
          <w:rFonts w:ascii="Times New Roman" w:hAnsi="Times New Roman"/>
        </w:rPr>
      </w:pPr>
      <w:r w:rsidR="00494E82">
        <w:rPr>
          <w:rFonts w:ascii="Times New Roman" w:hAnsi="Times New Roman"/>
        </w:rPr>
        <w:t xml:space="preserve">     </w:t>
      </w:r>
      <w:r w:rsidR="002251DB">
        <w:rPr>
          <w:rFonts w:ascii="Times New Roman" w:hAnsi="Times New Roman"/>
        </w:rPr>
        <w:t xml:space="preserve"> </w:t>
      </w:r>
      <w:r w:rsidR="00494E82">
        <w:rPr>
          <w:rFonts w:ascii="Times New Roman" w:hAnsi="Times New Roman"/>
        </w:rPr>
        <w:t xml:space="preserve"> </w:t>
      </w:r>
      <w:r w:rsidR="002251DB">
        <w:rPr>
          <w:rFonts w:ascii="Times New Roman" w:hAnsi="Times New Roman"/>
        </w:rPr>
        <w:t xml:space="preserve">b) </w:t>
      </w:r>
      <w:r w:rsidR="00173661">
        <w:rPr>
          <w:rFonts w:ascii="Times New Roman" w:hAnsi="Times New Roman"/>
        </w:rPr>
        <w:t xml:space="preserve">v sekundárnom práve </w:t>
      </w:r>
      <w:r>
        <w:rPr>
          <w:rFonts w:ascii="Times New Roman" w:hAnsi="Times New Roman"/>
        </w:rPr>
        <w:t>–</w:t>
      </w:r>
    </w:p>
    <w:p w:rsidR="00AB53E3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AB53E3">
        <w:rPr>
          <w:rFonts w:ascii="Times New Roman" w:hAnsi="Times New Roman"/>
        </w:rPr>
        <w:t xml:space="preserve">- Smernica Rady </w:t>
      </w:r>
      <w:r w:rsidR="00942C07">
        <w:rPr>
          <w:rFonts w:ascii="Times New Roman" w:hAnsi="Times New Roman"/>
        </w:rPr>
        <w:t>90/314/EHS</w:t>
      </w:r>
      <w:r w:rsidRPr="00AB53E3">
        <w:rPr>
          <w:rFonts w:ascii="Times New Roman" w:hAnsi="Times New Roman"/>
        </w:rPr>
        <w:t xml:space="preserve"> z 13. júna 1990 o balíku cestovných, dovolenkových a </w:t>
      </w:r>
    </w:p>
    <w:p w:rsidR="00942C07" w:rsidP="00AB53E3">
      <w:pPr>
        <w:bidi w:val="0"/>
        <w:rPr>
          <w:rFonts w:ascii="Times New Roman" w:hAnsi="Times New Roman"/>
        </w:rPr>
      </w:pPr>
      <w:r w:rsidR="00AB53E3">
        <w:rPr>
          <w:rFonts w:ascii="Times New Roman" w:hAnsi="Times New Roman"/>
        </w:rPr>
        <w:t xml:space="preserve">             </w:t>
      </w:r>
      <w:r w:rsidRPr="00AB53E3" w:rsidR="00AB53E3">
        <w:rPr>
          <w:rFonts w:ascii="Times New Roman" w:hAnsi="Times New Roman"/>
        </w:rPr>
        <w:t>výletných služieb</w:t>
      </w:r>
      <w:r>
        <w:rPr>
          <w:rFonts w:ascii="Times New Roman" w:hAnsi="Times New Roman"/>
        </w:rPr>
        <w:t xml:space="preserve">, ktorá v čl. 3 ods. 1 upravuje, že pre ľubovoľný popisný materiál,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ktorý sa vzťahuje na balík služieb a je dodávaný spotrebiteľovi zo strany organizátora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alebo maloobchodníka platí, že cena tohto balíka služieb a akékoľvek ďalšie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podmienky, ktoré sa uplatnia na zmluvu, nesmú obsahovať zavádzajúce informácie. </w:t>
      </w:r>
    </w:p>
    <w:p w:rsidR="00692DC3" w:rsidP="00AB53E3">
      <w:pPr>
        <w:bidi w:val="0"/>
        <w:rPr>
          <w:rFonts w:ascii="Times New Roman" w:hAnsi="Times New Roman"/>
        </w:rPr>
      </w:pPr>
      <w:r w:rsidR="00942C0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942C07">
        <w:rPr>
          <w:rFonts w:ascii="Times New Roman" w:hAnsi="Times New Roman"/>
        </w:rPr>
        <w:t xml:space="preserve">Cena a primerané informácie musia byť v brožúre uvedené čitateľným, </w:t>
      </w:r>
    </w:p>
    <w:p w:rsidR="00AB53E3" w:rsidP="00AB53E3">
      <w:pPr>
        <w:bidi w:val="0"/>
        <w:rPr>
          <w:rFonts w:ascii="Times New Roman" w:hAnsi="Times New Roman"/>
        </w:rPr>
      </w:pPr>
      <w:r w:rsidR="00692DC3">
        <w:rPr>
          <w:rFonts w:ascii="Times New Roman" w:hAnsi="Times New Roman"/>
        </w:rPr>
        <w:t xml:space="preserve">             p</w:t>
      </w:r>
      <w:r w:rsidR="00942C07">
        <w:rPr>
          <w:rFonts w:ascii="Times New Roman" w:hAnsi="Times New Roman"/>
        </w:rPr>
        <w:t>ochopiteľným a presným spôsobom</w:t>
      </w:r>
      <w:r w:rsidR="00692DC3">
        <w:rPr>
          <w:rFonts w:ascii="Times New Roman" w:hAnsi="Times New Roman"/>
        </w:rPr>
        <w:t>, a sú pre organizátora záväzné.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 w:rsidRPr="000C4D75">
        <w:rPr>
          <w:rFonts w:ascii="Times New Roman" w:hAnsi="Times New Roman"/>
        </w:rPr>
        <w:t xml:space="preserve">           - Smernica Európskeho parlamentu a Rady 2005/29/ES z 11. mája 2005</w:t>
      </w:r>
      <w:r w:rsidRPr="000C4D75">
        <w:rPr>
          <w:rFonts w:ascii="Times New Roman" w:hAnsi="Times New Roman"/>
          <w:lang w:eastAsia="en-US"/>
        </w:rPr>
        <w:t xml:space="preserve"> o nekalých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obchodných praktikách podnikateľov voči spotrebiteľom na vnútornom trhu, a ktorou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sa mení a dopĺňa smernica Rady 84/450/EHS, smernice Európskeho parlamentu a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Rady 97/7/ES, 98/27/ES a 2002/65/ES a nariadenie Európskeho parlamentu a Rady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>(ES) č. 2006/2004</w:t>
      </w:r>
      <w:r>
        <w:rPr>
          <w:rFonts w:ascii="Times New Roman" w:hAnsi="Times New Roman"/>
          <w:lang w:eastAsia="en-US"/>
        </w:rPr>
        <w:t xml:space="preserve"> </w:t>
      </w:r>
      <w:r w:rsidRPr="000C4D75">
        <w:rPr>
          <w:rFonts w:ascii="Times New Roman" w:hAnsi="Times New Roman"/>
          <w:lang w:eastAsia="en-US"/>
        </w:rPr>
        <w:t>("smernica o nekalých obchodných praktikách")</w:t>
      </w:r>
      <w:r>
        <w:rPr>
          <w:rFonts w:ascii="Times New Roman" w:hAnsi="Times New Roman"/>
          <w:lang w:eastAsia="en-US"/>
        </w:rPr>
        <w:t xml:space="preserve">, ktorá v čl. 2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definuje pojmy ako obchodné praktiky či podstatné narušenie ekonomického </w:t>
      </w:r>
    </w:p>
    <w:p w:rsidR="000C4D75" w:rsidRPr="000C4D75" w:rsidP="000C4D7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správania spotrebiteľa a v čl. 6 upravuje klamlivé činnosti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95750">
        <w:rPr>
          <w:rFonts w:ascii="Times New Roman" w:hAnsi="Times New Roman"/>
        </w:rPr>
        <w:t xml:space="preserve">- </w:t>
      </w:r>
      <w:r w:rsidRPr="00795750" w:rsidR="00795750">
        <w:rPr>
          <w:rFonts w:ascii="Times New Roman" w:hAnsi="Times New Roman"/>
        </w:rPr>
        <w:t xml:space="preserve">Smernica Európskeho parlamentu a Rady 2006/114/ES z 12. decembra 2006 o </w:t>
      </w:r>
      <w:r w:rsidR="00795750">
        <w:rPr>
          <w:rFonts w:ascii="Times New Roman" w:hAnsi="Times New Roman"/>
        </w:rPr>
        <w:t xml:space="preserve">  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95750" w:rsidR="00795750">
        <w:rPr>
          <w:rFonts w:ascii="Times New Roman" w:hAnsi="Times New Roman"/>
        </w:rPr>
        <w:t>klamlivej a porovnávacej reklame</w:t>
      </w:r>
      <w:r w:rsidR="00795750">
        <w:rPr>
          <w:rFonts w:ascii="Times New Roman" w:hAnsi="Times New Roman"/>
        </w:rPr>
        <w:t xml:space="preserve"> </w:t>
      </w:r>
      <w:r w:rsidRPr="00795750" w:rsidR="00795750">
        <w:rPr>
          <w:rFonts w:ascii="Times New Roman" w:hAnsi="Times New Roman"/>
        </w:rPr>
        <w:t>(kodifikované znenie)</w:t>
      </w:r>
      <w:r w:rsidR="00795750">
        <w:rPr>
          <w:rFonts w:ascii="Times New Roman" w:hAnsi="Times New Roman"/>
        </w:rPr>
        <w:t xml:space="preserve">, ktorá v čl. 2 písm. b)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95750">
        <w:rPr>
          <w:rFonts w:ascii="Times New Roman" w:hAnsi="Times New Roman"/>
        </w:rPr>
        <w:t xml:space="preserve">definuje pojem „klamlivá reklama“ a v čl. 3 písm. b) upravuje jej posudzovanie,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95750">
        <w:rPr>
          <w:rFonts w:ascii="Times New Roman" w:hAnsi="Times New Roman"/>
        </w:rPr>
        <w:t xml:space="preserve">najmä vo vzťahu k niektorým v nej obsiahnutých informáciách, napr. aj týkajúcich sa </w:t>
      </w:r>
    </w:p>
    <w:p w:rsidR="00795750" w:rsidRPr="00795750" w:rsidP="002251DB">
      <w:pPr>
        <w:bidi w:val="0"/>
        <w:jc w:val="both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ceny alebo spôsobu jej výpočtu.</w:t>
      </w:r>
    </w:p>
    <w:p w:rsidR="00EE0BD7" w:rsidP="00956E2B">
      <w:pPr>
        <w:bidi w:val="0"/>
        <w:spacing w:before="80" w:after="80"/>
        <w:jc w:val="both"/>
        <w:rPr>
          <w:rFonts w:ascii="Times New Roman" w:hAnsi="Times New Roman"/>
          <w:b/>
        </w:rPr>
      </w:pPr>
    </w:p>
    <w:p w:rsidR="00956E2B" w:rsidP="00956E2B">
      <w:pPr>
        <w:bidi w:val="0"/>
        <w:spacing w:before="80" w:after="80"/>
        <w:jc w:val="both"/>
        <w:rPr>
          <w:rFonts w:ascii="Times New Roman" w:hAnsi="Times New Roman"/>
        </w:rPr>
      </w:pPr>
      <w:r w:rsidRPr="00956E2B">
        <w:rPr>
          <w:rFonts w:ascii="Times New Roman" w:hAnsi="Times New Roman"/>
          <w:b/>
        </w:rPr>
        <w:t>4.   Záväzky Slovenskej republiky vo vzťahu k Európskej únii</w:t>
      </w:r>
      <w:r>
        <w:rPr>
          <w:rFonts w:ascii="Times New Roman" w:hAnsi="Times New Roman"/>
        </w:rPr>
        <w:t>:</w:t>
      </w:r>
      <w:r w:rsidRPr="00226447">
        <w:rPr>
          <w:rFonts w:ascii="Times New Roman" w:hAnsi="Times New Roman"/>
        </w:rPr>
        <w:t xml:space="preserve"> </w:t>
      </w:r>
    </w:p>
    <w:p w:rsidR="0027687A" w:rsidP="00956E2B">
      <w:pPr>
        <w:bidi w:val="0"/>
        <w:spacing w:before="80" w:after="80"/>
        <w:rPr>
          <w:rFonts w:ascii="Times New Roman" w:hAnsi="Times New Roman"/>
        </w:rPr>
      </w:pPr>
      <w:r w:rsidR="00956E2B">
        <w:rPr>
          <w:rFonts w:ascii="Times New Roman" w:hAnsi="Times New Roman"/>
        </w:rPr>
        <w:t xml:space="preserve">      </w:t>
      </w:r>
    </w:p>
    <w:p w:rsidR="0027687A" w:rsidP="00956E2B">
      <w:pPr>
        <w:bidi w:val="0"/>
        <w:spacing w:before="80" w:after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56E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 xml:space="preserve">a) </w:t>
      </w:r>
      <w:r w:rsidR="00EE0BD7">
        <w:rPr>
          <w:rFonts w:ascii="Times New Roman" w:hAnsi="Times New Roman"/>
        </w:rPr>
        <w:t>U</w:t>
      </w:r>
      <w:r w:rsidRPr="00226447" w:rsidR="00956E2B">
        <w:rPr>
          <w:rFonts w:ascii="Times New Roman" w:hAnsi="Times New Roman"/>
        </w:rPr>
        <w:t>v</w:t>
      </w:r>
      <w:r w:rsidR="00EE0BD7">
        <w:rPr>
          <w:rFonts w:ascii="Times New Roman" w:hAnsi="Times New Roman"/>
        </w:rPr>
        <w:t>edené smernice sú už</w:t>
      </w:r>
      <w:r w:rsidRPr="00226447" w:rsidR="00956E2B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>prebran</w:t>
      </w:r>
      <w:r w:rsidR="00EE0BD7">
        <w:rPr>
          <w:rFonts w:ascii="Times New Roman" w:hAnsi="Times New Roman"/>
        </w:rPr>
        <w:t>é v právnom poriadku Slovenskej republiky.</w:t>
      </w:r>
    </w:p>
    <w:p w:rsidR="00EE0BD7" w:rsidP="00EE0BD7">
      <w:pPr>
        <w:bidi w:val="0"/>
        <w:spacing w:before="80" w:after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26447" w:rsidR="00956E2B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>b</w:t>
      </w:r>
      <w:r w:rsidRPr="00226447" w:rsidR="00956E2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K predmetnej problematike v súčasnosti nie je </w:t>
      </w:r>
      <w:r w:rsidRPr="00226447" w:rsidR="00956E2B">
        <w:rPr>
          <w:rFonts w:ascii="Times New Roman" w:hAnsi="Times New Roman"/>
        </w:rPr>
        <w:t>začat</w:t>
      </w:r>
      <w:r>
        <w:rPr>
          <w:rFonts w:ascii="Times New Roman" w:hAnsi="Times New Roman"/>
        </w:rPr>
        <w:t>ý</w:t>
      </w:r>
      <w:r w:rsidRPr="00226447" w:rsidR="00956E2B">
        <w:rPr>
          <w:rFonts w:ascii="Times New Roman" w:hAnsi="Times New Roman"/>
        </w:rPr>
        <w:t xml:space="preserve"> postup Európskej komisie </w:t>
      </w:r>
      <w:r>
        <w:rPr>
          <w:rFonts w:ascii="Times New Roman" w:hAnsi="Times New Roman"/>
        </w:rPr>
        <w:t xml:space="preserve">ani </w:t>
      </w:r>
    </w:p>
    <w:p w:rsidR="00956E2B" w:rsidP="00EE0BD7">
      <w:pPr>
        <w:bidi w:val="0"/>
        <w:spacing w:before="80" w:after="80"/>
        <w:rPr>
          <w:rFonts w:ascii="Times New Roman" w:hAnsi="Times New Roman"/>
        </w:rPr>
      </w:pPr>
      <w:r w:rsidR="00EE0BD7">
        <w:rPr>
          <w:rFonts w:ascii="Times New Roman" w:hAnsi="Times New Roman"/>
        </w:rPr>
        <w:t xml:space="preserve">           konanie proti </w:t>
      </w:r>
      <w:r w:rsidRPr="00226447" w:rsidR="00EE0BD7">
        <w:rPr>
          <w:rFonts w:ascii="Times New Roman" w:hAnsi="Times New Roman"/>
        </w:rPr>
        <w:t>Sl</w:t>
      </w:r>
      <w:r w:rsidR="00EE0BD7">
        <w:rPr>
          <w:rFonts w:ascii="Times New Roman" w:hAnsi="Times New Roman"/>
        </w:rPr>
        <w:t xml:space="preserve">ovenskej republike na Súdnom </w:t>
      </w:r>
      <w:r w:rsidRPr="00226447">
        <w:rPr>
          <w:rFonts w:ascii="Times New Roman" w:hAnsi="Times New Roman"/>
        </w:rPr>
        <w:t>dvor</w:t>
      </w:r>
      <w:r w:rsidR="00EE0BD7">
        <w:rPr>
          <w:rFonts w:ascii="Times New Roman" w:hAnsi="Times New Roman"/>
        </w:rPr>
        <w:t>e</w:t>
      </w:r>
      <w:r w:rsidRPr="00226447">
        <w:rPr>
          <w:rFonts w:ascii="Times New Roman" w:hAnsi="Times New Roman"/>
        </w:rPr>
        <w:t xml:space="preserve"> Európsk</w:t>
      </w:r>
      <w:r>
        <w:rPr>
          <w:rFonts w:ascii="Times New Roman" w:hAnsi="Times New Roman"/>
        </w:rPr>
        <w:t>ej únie</w:t>
      </w:r>
      <w:r w:rsidR="00EE0BD7">
        <w:rPr>
          <w:rFonts w:ascii="Times New Roman" w:hAnsi="Times New Roman"/>
        </w:rPr>
        <w:t>.</w:t>
      </w:r>
      <w:r w:rsidRPr="00226447">
        <w:rPr>
          <w:rFonts w:ascii="Times New Roman" w:hAnsi="Times New Roman"/>
        </w:rPr>
        <w:t xml:space="preserve"> </w:t>
      </w:r>
    </w:p>
    <w:p w:rsidR="00EE0BD7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27687A">
        <w:rPr>
          <w:rFonts w:ascii="Times New Roman" w:hAnsi="Times New Roman"/>
        </w:rPr>
        <w:t xml:space="preserve">     </w:t>
      </w:r>
      <w:r w:rsidR="00956E2B">
        <w:rPr>
          <w:rFonts w:ascii="Times New Roman" w:hAnsi="Times New Roman"/>
        </w:rPr>
        <w:t xml:space="preserve"> </w:t>
      </w:r>
      <w:r w:rsidR="0027687A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U</w:t>
      </w:r>
      <w:r w:rsidRPr="00226447">
        <w:rPr>
          <w:rFonts w:ascii="Times New Roman" w:hAnsi="Times New Roman"/>
        </w:rPr>
        <w:t>v</w:t>
      </w:r>
      <w:r>
        <w:rPr>
          <w:rFonts w:ascii="Times New Roman" w:hAnsi="Times New Roman"/>
        </w:rPr>
        <w:t>edené smernice sú už</w:t>
      </w:r>
      <w:r w:rsidRPr="0022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prebrané, napr. v Občianskom zákonníku č. 40/1964 Zb., </w:t>
      </w:r>
    </w:p>
    <w:p w:rsidR="00CA7A65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EE0BD7">
        <w:rPr>
          <w:rFonts w:ascii="Times New Roman" w:hAnsi="Times New Roman"/>
        </w:rPr>
        <w:t xml:space="preserve">           zákone č. 281/2001 Z. z. o</w:t>
      </w:r>
      <w:r>
        <w:rPr>
          <w:rFonts w:ascii="Times New Roman" w:hAnsi="Times New Roman"/>
        </w:rPr>
        <w:t> </w:t>
      </w:r>
      <w:r w:rsidR="00EE0BD7">
        <w:rPr>
          <w:rFonts w:ascii="Times New Roman" w:hAnsi="Times New Roman"/>
        </w:rPr>
        <w:t>zájazdoch</w:t>
      </w:r>
      <w:r>
        <w:rPr>
          <w:rFonts w:ascii="Times New Roman" w:hAnsi="Times New Roman"/>
        </w:rPr>
        <w:t>,</w:t>
      </w:r>
      <w:r w:rsidR="00EE0BD7">
        <w:rPr>
          <w:rFonts w:ascii="Times New Roman" w:hAnsi="Times New Roman"/>
        </w:rPr>
        <w:t xml:space="preserve"> podmienkach podnikania cestovných kancelárií </w:t>
      </w:r>
    </w:p>
    <w:p w:rsidR="00956E2B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CA7A65">
        <w:rPr>
          <w:rFonts w:ascii="Times New Roman" w:hAnsi="Times New Roman"/>
        </w:rPr>
        <w:t xml:space="preserve">           a cestovných agentúr </w:t>
      </w:r>
      <w:r w:rsidR="00EE0BD7">
        <w:rPr>
          <w:rFonts w:ascii="Times New Roman" w:hAnsi="Times New Roman"/>
        </w:rPr>
        <w:t>či zákone o ochrane spotrebiteľa č.</w:t>
      </w:r>
      <w:r w:rsidR="00CA7A65">
        <w:rPr>
          <w:rFonts w:ascii="Times New Roman" w:hAnsi="Times New Roman"/>
        </w:rPr>
        <w:t xml:space="preserve"> 250/2007 Z. z..</w:t>
      </w:r>
      <w:r w:rsidR="00EE0BD7">
        <w:rPr>
          <w:rFonts w:ascii="Times New Roman" w:hAnsi="Times New Roman"/>
        </w:rPr>
        <w:t xml:space="preserve"> </w:t>
      </w:r>
    </w:p>
    <w:p w:rsidR="00956E2B" w:rsidP="00956E2B">
      <w:pPr>
        <w:bidi w:val="0"/>
        <w:spacing w:before="80" w:after="80"/>
        <w:ind w:left="1140"/>
        <w:jc w:val="both"/>
        <w:rPr>
          <w:rFonts w:ascii="Times New Roman" w:hAnsi="Times New Roman"/>
        </w:rPr>
      </w:pPr>
    </w:p>
    <w:p w:rsidR="00956E2B" w:rsidP="0027687A">
      <w:pPr>
        <w:bidi w:val="0"/>
        <w:spacing w:before="80" w:after="80"/>
        <w:jc w:val="both"/>
        <w:rPr>
          <w:rFonts w:ascii="Times New Roman" w:hAnsi="Times New Roman"/>
        </w:rPr>
      </w:pPr>
      <w:r w:rsidRPr="0027687A">
        <w:rPr>
          <w:rFonts w:ascii="Times New Roman" w:hAnsi="Times New Roman"/>
          <w:b/>
        </w:rPr>
        <w:t>5.    Návrh zákona je zlučiteľný s právom Európskej únie</w:t>
      </w:r>
      <w:r w:rsidRPr="00226447">
        <w:rPr>
          <w:rFonts w:ascii="Times New Roman" w:hAnsi="Times New Roman"/>
        </w:rPr>
        <w:t>:</w:t>
      </w:r>
      <w:r w:rsidRPr="00EE0BD7" w:rsidR="00EE0BD7">
        <w:rPr>
          <w:rFonts w:ascii="Times New Roman" w:hAnsi="Times New Roman"/>
        </w:rPr>
        <w:t xml:space="preserve"> </w:t>
      </w:r>
      <w:r w:rsidR="00EE0BD7">
        <w:rPr>
          <w:rFonts w:ascii="Times New Roman" w:hAnsi="Times New Roman"/>
        </w:rPr>
        <w:t>úplne</w:t>
      </w:r>
    </w:p>
    <w:p w:rsidR="00956E2B" w:rsidP="00956E2B">
      <w:pPr>
        <w:bidi w:val="0"/>
        <w:ind w:left="1620"/>
        <w:jc w:val="both"/>
        <w:rPr>
          <w:rFonts w:ascii="Times New Roman" w:hAnsi="Times New Roman"/>
        </w:rPr>
      </w:pPr>
    </w:p>
    <w:p w:rsidR="00CC24C8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</w:rPr>
      </w:pPr>
    </w:p>
    <w:p w:rsidR="00BE12CD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</w:rPr>
      </w:pPr>
    </w:p>
    <w:p w:rsidR="00CC24C8" w:rsidRPr="00074EA4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28"/>
        </w:rPr>
      </w:pPr>
      <w:r w:rsidRPr="00074EA4">
        <w:rPr>
          <w:rFonts w:ascii="Times New Roman" w:hAnsi="Times New Roman"/>
          <w:b/>
          <w:bCs/>
          <w:sz w:val="28"/>
        </w:rPr>
        <w:t>DOLOŽKA VYBRANÝCH VPLYVOV</w:t>
      </w:r>
    </w:p>
    <w:p w:rsidR="00CC24C8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CC24C8" w:rsidP="00CC24C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A.1. </w:t>
        <w:tab/>
        <w:t>Názov materiálu:</w:t>
      </w:r>
      <w:r w:rsidRPr="00382101">
        <w:rPr>
          <w:rFonts w:ascii="Times New Roman" w:hAnsi="Times New Roman"/>
          <w:b/>
        </w:rPr>
        <w:t xml:space="preserve"> </w:t>
      </w:r>
    </w:p>
    <w:p w:rsidR="00CC24C8" w:rsidRPr="00313461" w:rsidP="00CC24C8">
      <w:pPr>
        <w:bidi w:val="0"/>
        <w:ind w:left="708"/>
        <w:jc w:val="both"/>
        <w:rPr>
          <w:rFonts w:ascii="Times New Roman" w:hAnsi="Times New Roman"/>
          <w:bCs/>
        </w:rPr>
      </w:pPr>
      <w:r w:rsidRPr="00382101">
        <w:rPr>
          <w:rFonts w:ascii="Times New Roman" w:hAnsi="Times New Roman"/>
        </w:rPr>
        <w:t>Návrh zákona, ktorým sa mení a dopĺňa zákon č.</w:t>
      </w:r>
      <w:r>
        <w:rPr>
          <w:rFonts w:ascii="Times New Roman" w:hAnsi="Times New Roman"/>
        </w:rPr>
        <w:t xml:space="preserve"> č. 147/2001</w:t>
      </w:r>
      <w:r w:rsidRPr="00313461">
        <w:rPr>
          <w:rFonts w:ascii="Times New Roman" w:hAnsi="Times New Roman"/>
        </w:rPr>
        <w:t xml:space="preserve"> Z. z. </w:t>
      </w:r>
      <w:r w:rsidRPr="00313461">
        <w:rPr>
          <w:rFonts w:ascii="Times New Roman" w:hAnsi="Times New Roman"/>
          <w:bCs/>
        </w:rPr>
        <w:t>o </w:t>
      </w:r>
      <w:r>
        <w:rPr>
          <w:rFonts w:ascii="Times New Roman" w:hAnsi="Times New Roman"/>
          <w:bCs/>
        </w:rPr>
        <w:t>reklame</w:t>
      </w:r>
      <w:r w:rsidRPr="00313461">
        <w:rPr>
          <w:rFonts w:ascii="Times New Roman" w:hAnsi="Times New Roman"/>
          <w:bCs/>
        </w:rPr>
        <w:t xml:space="preserve"> v znení neskorších predpisov</w:t>
      </w:r>
      <w:r>
        <w:rPr>
          <w:rFonts w:ascii="Times New Roman" w:hAnsi="Times New Roman"/>
          <w:bCs/>
        </w:rPr>
        <w:t>.</w:t>
      </w:r>
    </w:p>
    <w:p w:rsidR="00CC24C8" w:rsidP="00CC24C8">
      <w:pPr>
        <w:bidi w:val="0"/>
        <w:ind w:left="708"/>
        <w:jc w:val="both"/>
        <w:rPr>
          <w:rFonts w:ascii="Times New Roman" w:hAnsi="Times New Roman"/>
        </w:rPr>
      </w:pPr>
      <w:r w:rsidRPr="00382101">
        <w:rPr>
          <w:rFonts w:ascii="Times New Roman" w:hAnsi="Times New Roman"/>
        </w:rPr>
        <w:t xml:space="preserve"> 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A.2. </w:t>
        <w:tab/>
        <w:t>Vplyvy: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5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</w:rPr>
              <w:t> </w:t>
            </w:r>
            <w:r w:rsidR="002F03C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F03CF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sociálnu exklúziu,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C24C8" w:rsidP="00CC24C8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1F5432" w:rsidRPr="001F5432" w:rsidP="006A3C0F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1F5432">
        <w:rPr>
          <w:rFonts w:ascii="Times New Roman" w:hAnsi="Times New Roman"/>
          <w:bCs/>
        </w:rPr>
        <w:t xml:space="preserve">Prijatím navrhovanej zmeny </w:t>
      </w:r>
      <w:r>
        <w:rPr>
          <w:rFonts w:ascii="Times New Roman" w:hAnsi="Times New Roman"/>
          <w:bCs/>
        </w:rPr>
        <w:t>očakávame pozitívny vplyv na štátny</w:t>
      </w:r>
      <w:r w:rsidR="006A3C0F">
        <w:rPr>
          <w:rFonts w:ascii="Times New Roman" w:hAnsi="Times New Roman"/>
          <w:bCs/>
        </w:rPr>
        <w:t xml:space="preserve"> rozpočet</w:t>
      </w:r>
      <w:r>
        <w:rPr>
          <w:rFonts w:ascii="Times New Roman" w:hAnsi="Times New Roman"/>
          <w:bCs/>
        </w:rPr>
        <w:t xml:space="preserve"> v dôsledku ustanovenia v § 11, ktorý upravuje sankcie a dopĺňa pokuty za reklamy zájazdu. </w:t>
      </w:r>
      <w:r w:rsidR="006A3C0F">
        <w:rPr>
          <w:rFonts w:ascii="Times New Roman" w:hAnsi="Times New Roman"/>
          <w:bCs/>
        </w:rPr>
        <w:t>Nie je možné presne kvantifikovať pozitívne dopady.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CC24C8" w:rsidRPr="0078408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784088">
        <w:rPr>
          <w:rFonts w:ascii="Times New Roman" w:hAnsi="Times New Roman"/>
          <w:bCs/>
        </w:rPr>
        <w:t>Žiadne</w:t>
      </w:r>
      <w:r>
        <w:rPr>
          <w:rFonts w:ascii="Times New Roman" w:hAnsi="Times New Roman"/>
          <w:bCs/>
        </w:rPr>
        <w:t>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C24C8" w:rsidP="00CC24C8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24C8" w:rsidRPr="00074EA4" w:rsidP="00CC24C8">
      <w:pPr>
        <w:bidi w:val="0"/>
        <w:rPr>
          <w:rFonts w:ascii="Times New Roman" w:hAnsi="Times New Roman"/>
          <w:b/>
          <w:sz w:val="28"/>
        </w:rPr>
      </w:pPr>
      <w:r w:rsidRPr="00074EA4">
        <w:rPr>
          <w:rFonts w:ascii="Times New Roman" w:hAnsi="Times New Roman"/>
          <w:b/>
          <w:sz w:val="28"/>
        </w:rPr>
        <w:t xml:space="preserve">B. </w:t>
        <w:tab/>
        <w:t>Osobitná časť</w:t>
      </w: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RPr="00D02514" w:rsidP="00CC24C8">
      <w:pPr>
        <w:bidi w:val="0"/>
        <w:rPr>
          <w:rFonts w:ascii="Times New Roman" w:hAnsi="Times New Roman"/>
          <w:b/>
        </w:rPr>
      </w:pPr>
      <w:r w:rsidRPr="00D02514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II</w:t>
      </w:r>
    </w:p>
    <w:p w:rsidR="00CC24C8" w:rsidP="00CC24C8">
      <w:pPr>
        <w:bidi w:val="0"/>
        <w:rPr>
          <w:rFonts w:ascii="Times New Roman" w:hAnsi="Times New Roman"/>
        </w:rPr>
      </w:pPr>
    </w:p>
    <w:p w:rsidR="00CC24C8" w:rsidRPr="00D02514" w:rsidP="00CC24C8">
      <w:pPr>
        <w:bidi w:val="0"/>
        <w:rPr>
          <w:rFonts w:ascii="Times New Roman" w:hAnsi="Times New Roman"/>
          <w:b/>
        </w:rPr>
      </w:pPr>
      <w:r w:rsidRPr="00D02514">
        <w:rPr>
          <w:rFonts w:ascii="Times New Roman" w:hAnsi="Times New Roman"/>
          <w:b/>
        </w:rPr>
        <w:t>K bodu 1</w:t>
      </w:r>
    </w:p>
    <w:p w:rsidR="00CC24C8" w:rsidP="00CC24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Zavádza sa nový pojem „ reklama zájazdu“</w:t>
      </w:r>
      <w:r w:rsidR="00BE7581">
        <w:rPr>
          <w:rFonts w:ascii="Times New Roman" w:hAnsi="Times New Roman"/>
        </w:rPr>
        <w:t xml:space="preserve">, definuje sa konečná cena zájazdu. Týmto opatrením sa eliminuje doplácanie sprostredkovateľovi za služby, o ktorých zákazník vopred nevedel.    </w:t>
      </w:r>
    </w:p>
    <w:p w:rsidR="00611A46" w:rsidP="00611A46">
      <w:pPr>
        <w:bidi w:val="0"/>
        <w:jc w:val="both"/>
        <w:rPr>
          <w:rFonts w:ascii="Times New Roman" w:hAnsi="Times New Roman"/>
          <w:b/>
        </w:rPr>
      </w:pPr>
    </w:p>
    <w:p w:rsidR="00611A46" w:rsidRPr="00121BE1" w:rsidP="00611A46">
      <w:pPr>
        <w:bidi w:val="0"/>
        <w:jc w:val="both"/>
        <w:rPr>
          <w:rFonts w:ascii="Times New Roman" w:hAnsi="Times New Roman"/>
          <w:b/>
        </w:rPr>
      </w:pPr>
      <w:r w:rsidRPr="00121BE1">
        <w:rPr>
          <w:rFonts w:ascii="Times New Roman" w:hAnsi="Times New Roman"/>
          <w:b/>
        </w:rPr>
        <w:t>K bodu 2</w:t>
      </w:r>
    </w:p>
    <w:p w:rsidR="00611A46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Ide o legislatívno-technickú úpravu.</w:t>
      </w:r>
    </w:p>
    <w:p w:rsidR="00611A46" w:rsidP="00611A46">
      <w:pPr>
        <w:bidi w:val="0"/>
        <w:jc w:val="both"/>
        <w:rPr>
          <w:rFonts w:ascii="Times New Roman" w:hAnsi="Times New Roman"/>
          <w:b/>
        </w:rPr>
      </w:pPr>
    </w:p>
    <w:p w:rsidR="00611A46" w:rsidRPr="00121BE1" w:rsidP="00611A46">
      <w:pPr>
        <w:bidi w:val="0"/>
        <w:jc w:val="both"/>
        <w:rPr>
          <w:rFonts w:ascii="Times New Roman" w:hAnsi="Times New Roman"/>
          <w:b/>
        </w:rPr>
      </w:pPr>
      <w:r w:rsidRPr="00121BE1">
        <w:rPr>
          <w:rFonts w:ascii="Times New Roman" w:hAnsi="Times New Roman"/>
          <w:b/>
        </w:rPr>
        <w:t>K bodu 3</w:t>
      </w:r>
    </w:p>
    <w:p w:rsidR="00611A46" w:rsidRPr="00E35BEE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Ide o legislatívno-technickú úpravu v súvislosti s prísnejšou navrhovanou úpravou.</w:t>
      </w:r>
    </w:p>
    <w:p w:rsidR="00611A46" w:rsidP="00611A46">
      <w:pPr>
        <w:bidi w:val="0"/>
        <w:jc w:val="both"/>
        <w:rPr>
          <w:rFonts w:ascii="Times New Roman" w:hAnsi="Times New Roman"/>
          <w:b/>
        </w:rPr>
      </w:pPr>
    </w:p>
    <w:p w:rsidR="00611A46" w:rsidP="00611A46">
      <w:pPr>
        <w:bidi w:val="0"/>
        <w:jc w:val="both"/>
        <w:rPr>
          <w:rFonts w:ascii="Times New Roman" w:hAnsi="Times New Roman"/>
          <w:b/>
        </w:rPr>
      </w:pPr>
      <w:r w:rsidRPr="00121BE1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</w:p>
    <w:p w:rsidR="00611A46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Navrhuje sa, zavedenie prechodného ustanovenia, ktoré zabezpečí, aby sa účinnosť nevzťahovala na propagačné materiály, ktoré boli objednané a zadané do tlače pred nadobudnutím účinnosti tohto zákona.</w:t>
      </w:r>
    </w:p>
    <w:p w:rsidR="00611A46" w:rsidRPr="004E7E59" w:rsidP="00611A46">
      <w:pPr>
        <w:bidi w:val="0"/>
        <w:jc w:val="both"/>
        <w:rPr>
          <w:rFonts w:ascii="Times New Roman" w:hAnsi="Times New Roman"/>
        </w:rPr>
      </w:pPr>
    </w:p>
    <w:p w:rsidR="00611A46" w:rsidP="00611A4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611A46" w:rsidRPr="00AB140A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51329">
        <w:rPr>
          <w:rFonts w:ascii="Times New Roman" w:hAnsi="Times New Roman"/>
        </w:rPr>
        <w:t>Stanovuje sa účinnosť navrhovaného zákona.</w:t>
      </w:r>
      <w:r>
        <w:rPr>
          <w:rFonts w:ascii="Times New Roman" w:hAnsi="Times New Roman"/>
        </w:rPr>
        <w:t xml:space="preserve"> </w:t>
      </w:r>
    </w:p>
    <w:p w:rsidR="00CC24C8" w:rsidP="00CC24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C24C8" w:rsidP="00CC24C8">
      <w:pPr>
        <w:bidi w:val="0"/>
        <w:ind w:firstLine="708"/>
        <w:jc w:val="both"/>
        <w:rPr>
          <w:rFonts w:ascii="Times New Roman" w:hAnsi="Times New Roman"/>
        </w:rPr>
      </w:pPr>
    </w:p>
    <w:p w:rsidR="00CC24C8" w:rsidP="00CC24C8">
      <w:pPr>
        <w:bidi w:val="0"/>
        <w:jc w:val="both"/>
        <w:rPr>
          <w:rFonts w:ascii="Times New Roman" w:hAnsi="Times New Roman"/>
        </w:rPr>
      </w:pPr>
    </w:p>
    <w:p w:rsidR="00CC2B69" w:rsidRPr="004E7E59" w:rsidP="00CC24C8">
      <w:pPr>
        <w:bidi w:val="0"/>
        <w:jc w:val="both"/>
        <w:rPr>
          <w:rFonts w:ascii="Times New Roman" w:hAnsi="Times New Roman"/>
        </w:rPr>
      </w:pPr>
    </w:p>
    <w:p w:rsidR="00CC24C8" w:rsidP="00CC24C8">
      <w:pPr>
        <w:bidi w:val="0"/>
        <w:rPr>
          <w:rFonts w:ascii="Times New Roman" w:hAnsi="Times New Roman"/>
          <w:b/>
        </w:rPr>
      </w:pPr>
      <w:r w:rsidR="00CC2B69">
        <w:rPr>
          <w:rFonts w:ascii="Times New Roman" w:hAnsi="Times New Roman"/>
          <w:b/>
        </w:rPr>
        <w:t xml:space="preserve">K Čl. </w:t>
      </w:r>
    </w:p>
    <w:p w:rsidR="00CC24C8" w:rsidRPr="00121BE1" w:rsidP="00CC24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Navrhuje sa, aby zákon nadobudol účinnosť v deň, kedy sa s ním jeho adresáti majú možnosť oboznámiť a zabezpečiť realizáciu právnych noriem v ňom ustanovených.</w:t>
      </w: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P="00CC24C8">
      <w:pPr>
        <w:bidi w:val="0"/>
        <w:rPr>
          <w:rFonts w:ascii="Times New Roman" w:hAnsi="Times New Roman"/>
          <w:b/>
        </w:rPr>
      </w:pPr>
    </w:p>
    <w:p w:rsidR="00CC24C8" w:rsidRPr="004E7E59" w:rsidP="00CC24C8">
      <w:pPr>
        <w:bidi w:val="0"/>
        <w:ind w:firstLine="360"/>
        <w:jc w:val="both"/>
        <w:rPr>
          <w:rFonts w:ascii="Times New Roman" w:hAnsi="Times New Roman"/>
        </w:rPr>
      </w:pPr>
    </w:p>
    <w:p w:rsidR="00CC24C8" w:rsidRPr="00CC24C8" w:rsidP="00CC24C8">
      <w:pPr>
        <w:bidi w:val="0"/>
        <w:rPr>
          <w:rFonts w:ascii="Times New Roman" w:hAnsi="Times New Roman"/>
        </w:rPr>
      </w:pPr>
    </w:p>
    <w:sectPr w:rsidSect="00CC2B6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69" w:rsidP="00CC2B6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635E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CC2B6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BD9816C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EE74923"/>
    <w:multiLevelType w:val="hybridMultilevel"/>
    <w:tmpl w:val="D076F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24C8"/>
    <w:rsid w:val="00074EA4"/>
    <w:rsid w:val="000C4D75"/>
    <w:rsid w:val="000C54ED"/>
    <w:rsid w:val="00121BE1"/>
    <w:rsid w:val="00170BE5"/>
    <w:rsid w:val="00173661"/>
    <w:rsid w:val="001F5432"/>
    <w:rsid w:val="002251DB"/>
    <w:rsid w:val="00226447"/>
    <w:rsid w:val="00234468"/>
    <w:rsid w:val="0027687A"/>
    <w:rsid w:val="002F03CF"/>
    <w:rsid w:val="00313461"/>
    <w:rsid w:val="0032489E"/>
    <w:rsid w:val="00382101"/>
    <w:rsid w:val="00437613"/>
    <w:rsid w:val="00494E82"/>
    <w:rsid w:val="004E7E59"/>
    <w:rsid w:val="005732EA"/>
    <w:rsid w:val="005B4A96"/>
    <w:rsid w:val="00611A46"/>
    <w:rsid w:val="00651329"/>
    <w:rsid w:val="00692DC3"/>
    <w:rsid w:val="006A3C0F"/>
    <w:rsid w:val="00784088"/>
    <w:rsid w:val="00795750"/>
    <w:rsid w:val="007E12BD"/>
    <w:rsid w:val="008C5F71"/>
    <w:rsid w:val="0091132E"/>
    <w:rsid w:val="00937092"/>
    <w:rsid w:val="00942C07"/>
    <w:rsid w:val="00956E2B"/>
    <w:rsid w:val="00AB140A"/>
    <w:rsid w:val="00AB53E3"/>
    <w:rsid w:val="00BB23A0"/>
    <w:rsid w:val="00BE12CD"/>
    <w:rsid w:val="00BE7581"/>
    <w:rsid w:val="00C21CA9"/>
    <w:rsid w:val="00C5186C"/>
    <w:rsid w:val="00CA7A65"/>
    <w:rsid w:val="00CC24C8"/>
    <w:rsid w:val="00CC2B69"/>
    <w:rsid w:val="00D02514"/>
    <w:rsid w:val="00D83AC5"/>
    <w:rsid w:val="00D84343"/>
    <w:rsid w:val="00E35BEE"/>
    <w:rsid w:val="00E45786"/>
    <w:rsid w:val="00EC4460"/>
    <w:rsid w:val="00EE0BD7"/>
    <w:rsid w:val="00EF635E"/>
    <w:rsid w:val="00F433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4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C24C8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semiHidden/>
    <w:locked/>
    <w:rsid w:val="00CC24C8"/>
    <w:rPr>
      <w:sz w:val="24"/>
      <w:lang w:val="x-none" w:eastAsia="x-none"/>
    </w:rPr>
  </w:style>
  <w:style w:type="character" w:styleId="PageNumber">
    <w:name w:val="page number"/>
    <w:basedOn w:val="DefaultParagraphFont"/>
    <w:rsid w:val="00CC24C8"/>
    <w:rPr>
      <w:rFonts w:cs="Times New Roman"/>
      <w:rtl w:val="0"/>
      <w:cs w:val="0"/>
    </w:rPr>
  </w:style>
  <w:style w:type="paragraph" w:styleId="ListParagraph">
    <w:name w:val="List Paragraph"/>
    <w:basedOn w:val="Normal"/>
    <w:qFormat/>
    <w:rsid w:val="00CC24C8"/>
    <w:pPr>
      <w:ind w:left="720"/>
      <w:contextualSpacing/>
      <w:jc w:val="left"/>
    </w:pPr>
  </w:style>
  <w:style w:type="paragraph" w:styleId="NormalWeb">
    <w:name w:val="Normal (Web)"/>
    <w:basedOn w:val="Normal"/>
    <w:rsid w:val="00CC24C8"/>
    <w:pPr>
      <w:spacing w:before="100" w:beforeAutospacing="1" w:after="100" w:afterAutospacing="1"/>
      <w:jc w:val="left"/>
    </w:pPr>
  </w:style>
  <w:style w:type="paragraph" w:customStyle="1" w:styleId="listparagraph0">
    <w:name w:val="listparagraph"/>
    <w:basedOn w:val="Normal"/>
    <w:rsid w:val="00CC24C8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1055</Words>
  <Characters>6020</Characters>
  <Application>Microsoft Office Word</Application>
  <DocSecurity>0</DocSecurity>
  <Lines>0</Lines>
  <Paragraphs>0</Paragraphs>
  <ScaleCrop>false</ScaleCrop>
  <Company>Kancelaria NR SR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michal</dc:creator>
  <cp:lastModifiedBy>Gašparíková, Jarmila</cp:lastModifiedBy>
  <cp:revision>2</cp:revision>
  <cp:lastPrinted>2011-06-10T09:37:00Z</cp:lastPrinted>
  <dcterms:created xsi:type="dcterms:W3CDTF">2011-06-13T13:52:00Z</dcterms:created>
  <dcterms:modified xsi:type="dcterms:W3CDTF">2011-06-13T13:52:00Z</dcterms:modified>
</cp:coreProperties>
</file>