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6CEA" w:rsidP="00072C66">
      <w:pPr>
        <w:bidi w:val="0"/>
        <w:rPr>
          <w:rFonts w:ascii="Times New Roman" w:hAnsi="Times New Roman"/>
          <w:sz w:val="28"/>
          <w:szCs w:val="28"/>
        </w:rPr>
      </w:pPr>
      <w:r w:rsidR="00072C6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7E6F92" w:rsidR="007E6F92">
        <w:rPr>
          <w:rFonts w:ascii="Times New Roman" w:hAnsi="Times New Roman"/>
          <w:sz w:val="28"/>
          <w:szCs w:val="28"/>
        </w:rPr>
        <w:t>N á v r h</w:t>
      </w:r>
    </w:p>
    <w:p w:rsidR="007E6F92" w:rsidP="00072C6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7C2B26" w:rsidRPr="007E6F92" w:rsidP="00072C6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C06CEA" w:rsidP="00072C66">
      <w:pPr>
        <w:bidi w:val="0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>VYHLÁŠKA</w:t>
      </w:r>
    </w:p>
    <w:p w:rsidR="00C06CEA" w:rsidP="00072C6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Ministerstva zdravotníctva Slovenskej republiky</w:t>
      </w:r>
    </w:p>
    <w:p w:rsidR="00C06CEA" w:rsidP="00072C66">
      <w:pPr>
        <w:bidi w:val="0"/>
        <w:rPr>
          <w:rFonts w:ascii="Times New Roman" w:hAnsi="Times New Roman"/>
        </w:rPr>
      </w:pPr>
      <w:r w:rsidR="00072C66">
        <w:rPr>
          <w:rFonts w:ascii="Times New Roman" w:hAnsi="Times New Roman"/>
        </w:rPr>
        <w:t xml:space="preserve">                                                           </w:t>
      </w:r>
    </w:p>
    <w:p w:rsidR="00C06CEA" w:rsidP="00072C66">
      <w:pPr>
        <w:bidi w:val="0"/>
        <w:rPr>
          <w:rFonts w:ascii="Times New Roman" w:hAnsi="Times New Roman"/>
        </w:rPr>
      </w:pPr>
      <w:r w:rsidR="00072C66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z ......... </w:t>
      </w:r>
    </w:p>
    <w:p w:rsidR="00C06CEA" w:rsidP="00C06CEA">
      <w:pPr>
        <w:bidi w:val="0"/>
        <w:rPr>
          <w:rFonts w:ascii="Times New Roman" w:hAnsi="Times New Roman"/>
        </w:rPr>
      </w:pPr>
    </w:p>
    <w:p w:rsidR="00C06CEA" w:rsidP="00C06CEA">
      <w:pPr>
        <w:bidi w:val="0"/>
        <w:jc w:val="center"/>
        <w:rPr>
          <w:rFonts w:ascii="Times New Roman" w:hAnsi="Times New Roman"/>
        </w:rPr>
      </w:pPr>
      <w:r w:rsidR="00C06B34">
        <w:rPr>
          <w:rFonts w:ascii="Times New Roman" w:hAnsi="Times New Roman"/>
        </w:rPr>
        <w:t>ktorou sa ustanovujú podrobnosti o</w:t>
      </w:r>
      <w:r>
        <w:rPr>
          <w:rFonts w:ascii="Times New Roman" w:hAnsi="Times New Roman"/>
        </w:rPr>
        <w:t xml:space="preserve"> vyhotoven</w:t>
      </w:r>
      <w:r w:rsidR="00C06B34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tlačív určených na predpisovanie liekov a zdravotníckych pomôcok, o grafických prvkoch a údajoch týchto tlačív a o ich predajných miestach</w:t>
      </w:r>
      <w:r w:rsidR="00C06B34">
        <w:rPr>
          <w:rFonts w:ascii="Times New Roman" w:hAnsi="Times New Roman"/>
        </w:rPr>
        <w:t xml:space="preserve"> a podrobnosti o evidencii ich výdaja</w:t>
      </w:r>
    </w:p>
    <w:p w:rsidR="00C06CEA" w:rsidP="00C06CEA">
      <w:pPr>
        <w:bidi w:val="0"/>
        <w:rPr>
          <w:rFonts w:ascii="Times New Roman" w:hAnsi="Times New Roman"/>
        </w:rPr>
      </w:pPr>
    </w:p>
    <w:p w:rsidR="00C06CEA" w:rsidP="00C06CEA">
      <w:pPr>
        <w:bidi w:val="0"/>
        <w:rPr>
          <w:rFonts w:ascii="Times New Roman" w:hAnsi="Times New Roman"/>
        </w:rPr>
      </w:pPr>
    </w:p>
    <w:p w:rsidR="00C06CEA" w:rsidP="00C06B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Ministerstvo zdravotníctva</w:t>
      </w:r>
      <w:r w:rsidR="00072C66">
        <w:rPr>
          <w:rFonts w:ascii="Times New Roman" w:hAnsi="Times New Roman"/>
        </w:rPr>
        <w:t xml:space="preserve"> Slovenskej republiky podľa § </w:t>
      </w:r>
      <w:r w:rsidR="008E05BB">
        <w:rPr>
          <w:rFonts w:ascii="Times New Roman" w:hAnsi="Times New Roman"/>
        </w:rPr>
        <w:t>1</w:t>
      </w:r>
      <w:r w:rsidR="00C06B34">
        <w:rPr>
          <w:rFonts w:ascii="Times New Roman" w:hAnsi="Times New Roman"/>
        </w:rPr>
        <w:t>4</w:t>
      </w:r>
      <w:r w:rsidR="000C4E4A">
        <w:rPr>
          <w:rFonts w:ascii="Times New Roman" w:hAnsi="Times New Roman"/>
        </w:rPr>
        <w:t xml:space="preserve">1 </w:t>
      </w:r>
      <w:r w:rsidR="008E05BB">
        <w:rPr>
          <w:rFonts w:ascii="Times New Roman" w:hAnsi="Times New Roman"/>
        </w:rPr>
        <w:t xml:space="preserve">ods. </w:t>
      </w:r>
      <w:r w:rsidR="00C06B34">
        <w:rPr>
          <w:rFonts w:ascii="Times New Roman" w:hAnsi="Times New Roman"/>
        </w:rPr>
        <w:t>1</w:t>
      </w:r>
      <w:r w:rsidR="008E05BB">
        <w:rPr>
          <w:rFonts w:ascii="Times New Roman" w:hAnsi="Times New Roman"/>
        </w:rPr>
        <w:t xml:space="preserve"> </w:t>
      </w:r>
      <w:r w:rsidR="00C06B34">
        <w:rPr>
          <w:rFonts w:ascii="Times New Roman" w:hAnsi="Times New Roman"/>
        </w:rPr>
        <w:t>písm. h)</w:t>
      </w:r>
      <w:r w:rsidR="00072C66">
        <w:rPr>
          <w:rFonts w:ascii="Times New Roman" w:hAnsi="Times New Roman"/>
        </w:rPr>
        <w:t xml:space="preserve"> zákona č. .....</w:t>
      </w:r>
      <w:r>
        <w:rPr>
          <w:rFonts w:ascii="Times New Roman" w:hAnsi="Times New Roman"/>
        </w:rPr>
        <w:t xml:space="preserve"> Z.z. o lieko</w:t>
      </w:r>
      <w:r w:rsidR="00072C66">
        <w:rPr>
          <w:rFonts w:ascii="Times New Roman" w:hAnsi="Times New Roman"/>
        </w:rPr>
        <w:t>ch a zdravotníckych pomôckach a o</w:t>
      </w:r>
      <w:r>
        <w:rPr>
          <w:rFonts w:ascii="Times New Roman" w:hAnsi="Times New Roman"/>
        </w:rPr>
        <w:t xml:space="preserve"> zmene </w:t>
      </w:r>
      <w:r w:rsidR="00072C66">
        <w:rPr>
          <w:rFonts w:ascii="Times New Roman" w:hAnsi="Times New Roman"/>
        </w:rPr>
        <w:t>a doplnení niektorých zákonov</w:t>
      </w:r>
      <w:r w:rsidR="00107572">
        <w:rPr>
          <w:rFonts w:ascii="Times New Roman" w:hAnsi="Times New Roman"/>
        </w:rPr>
        <w:t xml:space="preserve"> ustanovuje</w:t>
      </w:r>
      <w:r w:rsidR="00072C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Predajné miesto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musí byť vybavené počítačom vhodným na spracovanie údajov o evidencii tlačív,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musí byť držiteľom certifikátu systému manažérstva kvality podľa technickej normy, 1)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musí skladovať tlačivá v uzamykateľných priestoroch, v ktorých sú tlačivá zabezpečené pred stratou, odcudzením, poškodením alebo zničením.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Predajné miesto vedie evidenciu o výdaji tlačív, ktorá obsahuje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meno a priezvisko lekára, ak ide o fyzickú osobu, alebo názov, alebo obchodné meno zdravotníckeho zariadenia vrátane lekárne, ak ide o právnickú osobu,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adresu lekára alebo sídlo zdravotníckeho zariadenia,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číslo preukazu totožnosti lekára alebo osoby splnomocnenej prevziať tlačivá pre zdravotnícke zariadenie, ak ide o právnickú osobu alebo o lekáreň,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množstvo tlačív v kusových jednotkách,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nezameniteľné evidenčné čísla tlačív,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f) dátum výdaja tlačív,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g) iné údaje, ak je to potrebné.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Vzor tlačiva lekárskeho predpisu 2) a podrobnosti o jeho grafických prvkoch sú uvedené v prílohe č. 1.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Vzor osobitného tlačiva lekárskeho predpisu označeného šikmým modrým pruhom 3) a podrobnosti o jeho grafických prvkoch sú uvedené v prílohe č. 2.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Vzor tlačiva lekárskeho poukazu 2) a podrobnosti o jeho grafických prvkoch sú uvedené v prílohe č. 3.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(4) Vzor tlačiva výpisu z lekárskeho predpisu 4) a podrobnosti o jeho grafických prvkoch sú uvedené v prílohe č. 4.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(5) Vzor tlačiva objednávky 5) a podrobnosti o jeho grafických prvkoch sú uvedené v prílohe č. 5.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(6) Vzor tlačiva osobitnej objednávky označenej šikmým modrým pruhom 3) a podrobnosti o jeho grafických prvkoch sú uvedené v prílohe č. 6.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Doterajšie tlačivá lekárskeho predpisu, objednávky, osobitné tlačivá lekárskeho predpisu označené šikmým modrým pruhom, tlačivá osobitnej objednávky označenej šikmým modrým pruhom, tlačivá lekárskeho poukazu a tlačivá výpisu z lekárskeho predpisu možno používať do 31. decembra 2006.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3a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Doterajšie tlačivá lekárskeho predpisu, objednávky, osobitné tlačivá lekárskeho predpisu označené šikmým modrým pruhom, tlačivá osobitnej objednávky označené šikmým modrým pruhom, tlačivá lekárskeho poukazu a tlačivá výpisu z lekárskeho predpisu možno používať na predpísanie lieku a zdravotníckej pomôcky do 31. decembra 2009.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Pri používaní tlačív podľa odseku 1 lekár prepíše skratky slovenskej meny "Sk" a "h" na slová "euro" a "cent".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Zrušuje sa vyhláška Ministerstva zdravotníctva Slovenskej republiky č. 276/2005 Z.z. o podrobnostiach vyhotovenia tlačív určených na predpisovanie liekov a zdravotníckych pomôcok, o grafických prvkoch a údajoch týchto tlačív a o ich predajných miestach v znení vyhlášky č. 601/2005 Z.z. a vyhlášky č. 423/2006 Z.z.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Táto vyhláška nadobúda účinnosť </w:t>
      </w:r>
      <w:r w:rsidR="00477178">
        <w:rPr>
          <w:rFonts w:ascii="Times New Roman" w:hAnsi="Times New Roman"/>
        </w:rPr>
        <w:t>..............................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06CEA" w:rsidP="00C06CEA">
      <w:pPr>
        <w:bidi w:val="0"/>
        <w:rPr>
          <w:rFonts w:ascii="Times New Roman" w:hAnsi="Times New Roman"/>
        </w:rPr>
      </w:pPr>
    </w:p>
    <w:p w:rsidR="00C06CEA" w:rsidP="00C06CEA">
      <w:pPr>
        <w:bidi w:val="0"/>
        <w:rPr>
          <w:rFonts w:ascii="Times New Roman" w:hAnsi="Times New Roman"/>
        </w:rPr>
      </w:pP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PRÍL.1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Vzor tlačiva lekárskeho predpisu a podrobnosti o jeho grafických prvkoch</w:t>
      </w:r>
    </w:p>
    <w:p w:rsidR="00C06CEA" w:rsidP="00C06CEA">
      <w:pPr>
        <w:bidi w:val="0"/>
        <w:rPr>
          <w:rFonts w:ascii="Times New Roman" w:hAnsi="Times New Roman"/>
        </w:rPr>
      </w:pP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542aa206.pcx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 Rozmer tlačiva: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Tlačivo lekárskeho predpisu má rozmer </w:t>
      </w:r>
      <w:smartTag w:uri="urn:schemas-microsoft-com:office:smarttags" w:element="metricconverter">
        <w:smartTagPr>
          <w:attr w:name="ProductID" w:val="105 mm"/>
        </w:smartTagPr>
        <w:r>
          <w:rPr>
            <w:rFonts w:ascii="Times New Roman" w:hAnsi="Times New Roman"/>
          </w:rPr>
          <w:t>105 mm</w:t>
        </w:r>
      </w:smartTag>
      <w:r>
        <w:rPr>
          <w:rFonts w:ascii="Times New Roman" w:hAnsi="Times New Roman"/>
        </w:rPr>
        <w:t xml:space="preserve"> x </w:t>
      </w:r>
      <w:smartTag w:uri="urn:schemas-microsoft-com:office:smarttags" w:element="metricconverter">
        <w:smartTagPr>
          <w:attr w:name="ProductID" w:val="148,5 mm"/>
        </w:smartTagPr>
        <w:r>
          <w:rPr>
            <w:rFonts w:ascii="Times New Roman" w:hAnsi="Times New Roman"/>
          </w:rPr>
          <w:t>148,5 mm</w:t>
        </w:r>
      </w:smartTag>
      <w:r>
        <w:rPr>
          <w:rFonts w:ascii="Times New Roman" w:hAnsi="Times New Roman"/>
        </w:rPr>
        <w:t>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2. Podkladový materiál: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Tlačivo lekárskeho predpisu je vytlačené na bezdrevnom ofsetovom papieri s hmotnosťou minimálne 80 g/m2.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 Farebnosť: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Lícna strana tlačiva: 1 farba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 a texty na lícnej strane tlačiva sú vyhotovené farbou z Pantone škály Black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Rubová strana tlačiva: 0 farieb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4. Číslovanie: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Tlačivo na lícnej strane obsahuje nezameniteľné sekvenčné evidenčné číslo tvorené kombináciou dvoch písmen a sedemmiestnym číslom. Písmená sú vyhotovené farbou z Pantone škály Black U a číslice sú vyhotovené farbou z Pantone škály Magenta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PRÍL.2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Vzor osobitného tlačiva lekárskeho predpisu označeného šikmým modrým pruhom a podrobnosti o jeho grafických prvkoch</w:t>
      </w:r>
    </w:p>
    <w:p w:rsidR="00C06CEA" w:rsidP="00C06CEA">
      <w:pPr>
        <w:bidi w:val="0"/>
        <w:jc w:val="center"/>
        <w:rPr>
          <w:rFonts w:ascii="Times New Roman" w:hAnsi="Times New Roman"/>
        </w:rPr>
      </w:pP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Prvopis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542ba206.pcx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kópia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542ca206.pcx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kópia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542da206.pcx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 Rozmer tlačiva: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Osobitné tlačivo lekárskeho predpisu označené šikmým modrým pruhom má rozmer </w:t>
      </w:r>
      <w:smartTag w:uri="urn:schemas-microsoft-com:office:smarttags" w:element="metricconverter">
        <w:smartTagPr>
          <w:attr w:name="ProductID" w:val="105 mm"/>
        </w:smartTagPr>
        <w:r>
          <w:rPr>
            <w:rFonts w:ascii="Times New Roman" w:hAnsi="Times New Roman"/>
          </w:rPr>
          <w:t>105 mm</w:t>
        </w:r>
      </w:smartTag>
      <w:r>
        <w:rPr>
          <w:rFonts w:ascii="Times New Roman" w:hAnsi="Times New Roman"/>
        </w:rPr>
        <w:t xml:space="preserve"> x </w:t>
      </w:r>
      <w:smartTag w:uri="urn:schemas-microsoft-com:office:smarttags" w:element="metricconverter">
        <w:smartTagPr>
          <w:attr w:name="ProductID" w:val="148,5 mm"/>
        </w:smartTagPr>
        <w:r>
          <w:rPr>
            <w:rFonts w:ascii="Times New Roman" w:hAnsi="Times New Roman"/>
          </w:rPr>
          <w:t>148,5 mm</w:t>
        </w:r>
      </w:smartTag>
      <w:r>
        <w:rPr>
          <w:rFonts w:ascii="Times New Roman" w:hAnsi="Times New Roman"/>
        </w:rPr>
        <w:t>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2. Podkladový materiál: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Osobitné tlačivo lekárskeho predpisu označené šikmým modrým pruhom sa skladá z originálu a dvoch kópií.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Prvopis tlačiva je vytlačený na bezdrevnom ofsetovom papieri s hmotnosťou minimálne 80 g/m2.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Kópie tlačiva sú vytlačené na bezdrevnom ofsetovom papieri s hmotnosťou minimálne 80 g/m2.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 Farebnosť: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Lícna strana prvopisu tlačiva: 2 farby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 Tlač a texty na lícnej strane prvopisu tlačiva sú vyhotovené farbou z Pantone škály Black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Prvopis tlačiva obsahuje na lícnej strane označenie šikmým modrým pruhom smerujúce uhlopriečne z ľavej dolnej strany prvopisu tlačiva do pravej hornej strany prvopisu tlačiva. Šírka šikmého modrého pruhu je </w:t>
      </w:r>
      <w:smartTag w:uri="urn:schemas-microsoft-com:office:smarttags" w:element="metricconverter">
        <w:smartTagPr>
          <w:attr w:name="ProductID" w:val="10 mm"/>
        </w:smartTagPr>
        <w:r>
          <w:rPr>
            <w:rFonts w:ascii="Times New Roman" w:hAnsi="Times New Roman"/>
          </w:rPr>
          <w:t>10 mm</w:t>
        </w:r>
      </w:smartTag>
      <w:r>
        <w:rPr>
          <w:rFonts w:ascii="Times New Roman" w:hAnsi="Times New Roman"/>
        </w:rPr>
        <w:t>. Šikmý modrý pruh je vyhotovený farbou z Pantone škály Cyan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Rubová strana prvopisu tlačiva: 0 farieb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Lícna strana </w:t>
      </w:r>
      <w:smartTag w:uri="urn:schemas-microsoft-com:office:smarttags" w:element="metricconverter">
        <w:smartTagPr>
          <w:attr w:name="ProductID" w:val="1. a"/>
        </w:smartTagPr>
        <w:r>
          <w:rPr>
            <w:rFonts w:ascii="Times New Roman" w:hAnsi="Times New Roman"/>
          </w:rPr>
          <w:t>1. a</w:t>
        </w:r>
      </w:smartTag>
      <w:r>
        <w:rPr>
          <w:rFonts w:ascii="Times New Roman" w:hAnsi="Times New Roman"/>
        </w:rPr>
        <w:t xml:space="preserve"> 2. kópie tlačiva: 2 farby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 Tlač a texty na lícnej strane kópie tlačiva sú vyhotovené farbou z Pantone škály Black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Kópie tlačiva obsahujú na lícnej strane označenie šikmým modrým pruhom smerujúce uhlopriečne z ľavej dolnej strany kópie tlačiva do pravej hornej strany kópie tlačiva. Šírka šikmého modrého pruhu je </w:t>
      </w:r>
      <w:smartTag w:uri="urn:schemas-microsoft-com:office:smarttags" w:element="metricconverter">
        <w:smartTagPr>
          <w:attr w:name="ProductID" w:val="10 mm"/>
        </w:smartTagPr>
        <w:r>
          <w:rPr>
            <w:rFonts w:ascii="Times New Roman" w:hAnsi="Times New Roman"/>
          </w:rPr>
          <w:t>10 mm</w:t>
        </w:r>
      </w:smartTag>
      <w:r>
        <w:rPr>
          <w:rFonts w:ascii="Times New Roman" w:hAnsi="Times New Roman"/>
        </w:rPr>
        <w:t>. Šikmý modrý pruh je vyhotovený farbou z Pantone škály Cyan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Rubová strana </w:t>
      </w:r>
      <w:smartTag w:uri="urn:schemas-microsoft-com:office:smarttags" w:element="metricconverter">
        <w:smartTagPr>
          <w:attr w:name="ProductID" w:val="1. a"/>
        </w:smartTagPr>
        <w:r>
          <w:rPr>
            <w:rFonts w:ascii="Times New Roman" w:hAnsi="Times New Roman"/>
          </w:rPr>
          <w:t>1. a</w:t>
        </w:r>
      </w:smartTag>
      <w:r>
        <w:rPr>
          <w:rFonts w:ascii="Times New Roman" w:hAnsi="Times New Roman"/>
        </w:rPr>
        <w:t xml:space="preserve"> 2. kópie tlačiva: 0 farieb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4. Číslovanie: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Prvopis tlačiva na lícnej strane obsahuje nezameniteľné sekvenčné evidenčné číslo tvorené kombináciou dvoch písmen a sedemmiestnym číslom. Písmená sú vyhotovené farbou z Pantone škály Black U a číslice sú vyhotovené farbou z Pantone škály Magenta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Kópie tlačiva obsahujú na lícnej strane nezameniteľné evidenčné číslo, ktoré je alfanumericky zhodné s evidenčným číslom prvopisu tlačiva.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PRÍL.3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ČASŤ A</w:t>
      </w:r>
    </w:p>
    <w:p w:rsidR="00C06CEA" w:rsidP="00C06CEA">
      <w:pPr>
        <w:bidi w:val="0"/>
        <w:jc w:val="center"/>
        <w:rPr>
          <w:rFonts w:ascii="Times New Roman" w:hAnsi="Times New Roman"/>
        </w:rPr>
      </w:pP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Vzor tlačiva lekárskeho poukazu a podrobnosti o jeho grafických prvkoch</w:t>
      </w:r>
    </w:p>
    <w:p w:rsidR="00C06CEA" w:rsidP="00C06CEA">
      <w:pPr>
        <w:bidi w:val="0"/>
        <w:jc w:val="center"/>
        <w:rPr>
          <w:rFonts w:ascii="Times New Roman" w:hAnsi="Times New Roman"/>
        </w:rPr>
      </w:pP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Lícna strana</w:t>
      </w:r>
    </w:p>
    <w:p w:rsidR="00C06CEA" w:rsidP="00C06CEA">
      <w:pPr>
        <w:bidi w:val="0"/>
        <w:jc w:val="center"/>
        <w:rPr>
          <w:rFonts w:ascii="Times New Roman" w:hAnsi="Times New Roman"/>
        </w:rPr>
      </w:pP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Obrázok 542ea206.pcx</w:t>
      </w:r>
    </w:p>
    <w:p w:rsidR="00C06CEA" w:rsidP="00C06CEA">
      <w:pPr>
        <w:bidi w:val="0"/>
        <w:jc w:val="center"/>
        <w:rPr>
          <w:rFonts w:ascii="Times New Roman" w:hAnsi="Times New Roman"/>
        </w:rPr>
      </w:pP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Rubová strana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542f2006.pcx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 Rozmer tlačiva: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Tlačivo lekárskeho poukazu má rozmer </w:t>
      </w:r>
      <w:smartTag w:uri="urn:schemas-microsoft-com:office:smarttags" w:element="metricconverter">
        <w:smartTagPr>
          <w:attr w:name="ProductID" w:val="148,5 mm"/>
        </w:smartTagPr>
        <w:r>
          <w:rPr>
            <w:rFonts w:ascii="Times New Roman" w:hAnsi="Times New Roman"/>
          </w:rPr>
          <w:t>148,5 mm</w:t>
        </w:r>
      </w:smartTag>
      <w:r>
        <w:rPr>
          <w:rFonts w:ascii="Times New Roman" w:hAnsi="Times New Roman"/>
        </w:rPr>
        <w:t xml:space="preserve"> x </w:t>
      </w:r>
      <w:smartTag w:uri="urn:schemas-microsoft-com:office:smarttags" w:element="metricconverter">
        <w:smartTagPr>
          <w:attr w:name="ProductID" w:val="210 mm"/>
        </w:smartTagPr>
        <w:r>
          <w:rPr>
            <w:rFonts w:ascii="Times New Roman" w:hAnsi="Times New Roman"/>
          </w:rPr>
          <w:t>210 mm</w:t>
        </w:r>
      </w:smartTag>
      <w:r>
        <w:rPr>
          <w:rFonts w:ascii="Times New Roman" w:hAnsi="Times New Roman"/>
        </w:rPr>
        <w:t>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2. Podkladový materiál: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Tlačivo lekárskeho poukazu je vytlačené na bezdrevnom ofsetovom papieri s hmotnosťou minimálne 80 g/m2.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 Farebnosť: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Lícna strana tlačiva: 1 farba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 a texty na lícnej strane tlačiva sú vyhotovené farbou z Pantone škály Black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Rubová strana tlačiva: 1 farba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Texty na rubovej strane tlačiva sú vyhotovené farbou z Pantone škály Black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4. Číslovanie: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Tlačivo na lícnej strane obsahuje nezameniteľné sekvenčné evidenčné číslo tvorené kombináciou dvoch písmen a sedemmiestnym číslom. Písmená sú vyhotovené farbou z Pantone škály Black U a číslice sú vyhotovené farbou z Pantone škály Magenta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ČASŤ B</w:t>
      </w:r>
    </w:p>
    <w:p w:rsidR="00C06CEA" w:rsidP="00C06CEA">
      <w:pPr>
        <w:bidi w:val="0"/>
        <w:jc w:val="center"/>
        <w:rPr>
          <w:rFonts w:ascii="Times New Roman" w:hAnsi="Times New Roman"/>
        </w:rPr>
      </w:pP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Vzor tlačiva lekárskeho poukazu na stomatologickú zdravotnú pomôcku a podrobnosti o jeho grafických prvkoch</w:t>
      </w:r>
    </w:p>
    <w:p w:rsidR="00C06CEA" w:rsidP="00C06CEA">
      <w:pPr>
        <w:bidi w:val="0"/>
        <w:jc w:val="center"/>
        <w:rPr>
          <w:rFonts w:ascii="Times New Roman" w:hAnsi="Times New Roman"/>
        </w:rPr>
      </w:pP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Prvý list</w:t>
      </w:r>
    </w:p>
    <w:p w:rsidR="00C06CEA" w:rsidP="00C06CEA">
      <w:pPr>
        <w:bidi w:val="0"/>
        <w:jc w:val="center"/>
        <w:rPr>
          <w:rFonts w:ascii="Times New Roman" w:hAnsi="Times New Roman"/>
        </w:rPr>
      </w:pP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Lícna strana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542ga206.pcx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Rubová strana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542h2006.pcx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Druhý list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Lícna strana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542ia206.pcx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Rubová strana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542j2006.pcx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Tretí list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542ka206.pcx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Štvrtý list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542la206.pcx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 Rozmer tlačiva: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Tlačivo lekárskeho poukazu má rozmer </w:t>
      </w:r>
      <w:smartTag w:uri="urn:schemas-microsoft-com:office:smarttags" w:element="metricconverter">
        <w:smartTagPr>
          <w:attr w:name="ProductID" w:val="150 mm"/>
        </w:smartTagPr>
        <w:r>
          <w:rPr>
            <w:rFonts w:ascii="Times New Roman" w:hAnsi="Times New Roman"/>
          </w:rPr>
          <w:t>150 mm</w:t>
        </w:r>
      </w:smartTag>
      <w:r>
        <w:rPr>
          <w:rFonts w:ascii="Times New Roman" w:hAnsi="Times New Roman"/>
        </w:rPr>
        <w:t xml:space="preserve"> x </w:t>
      </w:r>
      <w:smartTag w:uri="urn:schemas-microsoft-com:office:smarttags" w:element="metricconverter">
        <w:smartTagPr>
          <w:attr w:name="ProductID" w:val="200 mm"/>
        </w:smartTagPr>
        <w:r>
          <w:rPr>
            <w:rFonts w:ascii="Times New Roman" w:hAnsi="Times New Roman"/>
          </w:rPr>
          <w:t>200 mm</w:t>
        </w:r>
      </w:smartTag>
      <w:r>
        <w:rPr>
          <w:rFonts w:ascii="Times New Roman" w:hAnsi="Times New Roman"/>
        </w:rPr>
        <w:t>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2. Podkladový materiál: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Tlačivo lekárskeho poukazu sa skladá zo štyroch rovnocenných listov vytlačených na samoprepisovacom papieri s hmotnosťou minimálne 50 g/m2.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 Farebnosť: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Lícna strana tlačiva: 1 farba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 a texty na lícnej strane tlačiva sú vyhotovené farbou z Pantone škály Black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Rubová strana tlačiva: 1 farba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Texty na rubovej strane tlačiva sú vyhotovené farbou z Pantone škály Black U.</w:t>
      </w:r>
    </w:p>
    <w:p w:rsidR="00C06CEA" w:rsidP="00C06CEA">
      <w:pPr>
        <w:bidi w:val="0"/>
        <w:jc w:val="center"/>
        <w:rPr>
          <w:rFonts w:ascii="Times New Roman" w:hAnsi="Times New Roman"/>
        </w:rPr>
      </w:pP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PRÍL.4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Vzor tlačiva výpisu z lekárskeho predpisu a podrobnosti o jeho grafických prvkoch</w:t>
      </w:r>
    </w:p>
    <w:p w:rsidR="00C06CEA" w:rsidP="00C06CEA">
      <w:pPr>
        <w:bidi w:val="0"/>
        <w:rPr>
          <w:rFonts w:ascii="Times New Roman" w:hAnsi="Times New Roman"/>
        </w:rPr>
      </w:pP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542ma206.pcx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 Rozmer tlačiva: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Tlačivo výpisu z lekárskeho predpisu má rozmer </w:t>
      </w:r>
      <w:smartTag w:uri="urn:schemas-microsoft-com:office:smarttags" w:element="metricconverter">
        <w:smartTagPr>
          <w:attr w:name="ProductID" w:val="105 mm"/>
        </w:smartTagPr>
        <w:r>
          <w:rPr>
            <w:rFonts w:ascii="Times New Roman" w:hAnsi="Times New Roman"/>
          </w:rPr>
          <w:t>105 mm</w:t>
        </w:r>
      </w:smartTag>
      <w:r>
        <w:rPr>
          <w:rFonts w:ascii="Times New Roman" w:hAnsi="Times New Roman"/>
        </w:rPr>
        <w:t xml:space="preserve"> x </w:t>
      </w:r>
      <w:smartTag w:uri="urn:schemas-microsoft-com:office:smarttags" w:element="metricconverter">
        <w:smartTagPr>
          <w:attr w:name="ProductID" w:val="148,5 mm"/>
        </w:smartTagPr>
        <w:r>
          <w:rPr>
            <w:rFonts w:ascii="Times New Roman" w:hAnsi="Times New Roman"/>
          </w:rPr>
          <w:t>148,5 mm</w:t>
        </w:r>
      </w:smartTag>
      <w:r>
        <w:rPr>
          <w:rFonts w:ascii="Times New Roman" w:hAnsi="Times New Roman"/>
        </w:rPr>
        <w:t>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2. Podkladový materiál: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Tlačivo výpisu z lekárskeho predpisu je vytlačené na bezdrevnom ofsetovom papieri s hmotnosťou minimálne 80 g/m2.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 Farebnosť: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Lícna strana tlačiva: 1 farba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 a texty na lícnej strane tlačiva sú vyhotovené farbou z Pantone škály Black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Rubová strana tlačiva: 0 farieb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4. Číslovanie: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Tlačivo na lícnej strane obsahuje nezameniteľné sekvenčné evidenčné číslo tvorené kombináciou dvoch písmen a sedemmiestnym číslom. Písmená sú vyhotovené farbou z Pantone škály Black U a číslice sú vyhotovené farbou z Pantone škály Magenta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PRÍL.5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Vzor tlačiva objednávky a podrobnosti o jeho grafických prvkoch</w:t>
      </w:r>
    </w:p>
    <w:p w:rsidR="00C06CEA" w:rsidP="00C06CEA">
      <w:pPr>
        <w:bidi w:val="0"/>
        <w:jc w:val="center"/>
        <w:rPr>
          <w:rFonts w:ascii="Times New Roman" w:hAnsi="Times New Roman"/>
        </w:rPr>
      </w:pP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Prvý list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542na206.pcx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Druhý list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542oa206.pcx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Tretí list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542pa206.pcx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Štvrtý list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542qa206.pcx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 Rozmer tlačiva: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Tlačivo objednávky má rozmer </w:t>
      </w:r>
      <w:smartTag w:uri="urn:schemas-microsoft-com:office:smarttags" w:element="metricconverter">
        <w:smartTagPr>
          <w:attr w:name="ProductID" w:val="148,5 mm"/>
        </w:smartTagPr>
        <w:r>
          <w:rPr>
            <w:rFonts w:ascii="Times New Roman" w:hAnsi="Times New Roman"/>
          </w:rPr>
          <w:t>148,5 mm</w:t>
        </w:r>
      </w:smartTag>
      <w:r>
        <w:rPr>
          <w:rFonts w:ascii="Times New Roman" w:hAnsi="Times New Roman"/>
        </w:rPr>
        <w:t xml:space="preserve"> x </w:t>
      </w:r>
      <w:smartTag w:uri="urn:schemas-microsoft-com:office:smarttags" w:element="metricconverter">
        <w:smartTagPr>
          <w:attr w:name="ProductID" w:val="210 mm"/>
        </w:smartTagPr>
        <w:r>
          <w:rPr>
            <w:rFonts w:ascii="Times New Roman" w:hAnsi="Times New Roman"/>
          </w:rPr>
          <w:t>210 mm</w:t>
        </w:r>
      </w:smartTag>
      <w:r>
        <w:rPr>
          <w:rFonts w:ascii="Times New Roman" w:hAnsi="Times New Roman"/>
        </w:rPr>
        <w:t>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2. Podkladový materiál: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Tlačivo objednávky sa skladá zo štyroch rovnocenných listov vytlačených na samoprepisovacom papieri s hmotnosťou minimálne 50 g/m2.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 Farebnosť: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Lícna strana každého tlačiva: 2 farby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 Tlačivo obsahuje na lícnej strane prvého listu tlačiva tlač a texty vyhotovené farbou z Pantone škály Black U a Magenta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2. Tlačivo obsahuje na lícnej strane druhého listu tlačiva tlač a texty vyhotovené farbou z Pantone škály Black U a Magenta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 Tlačivo obsahuje na lícnej strane tretieho listu tlačiva tlač a texty vyhotovené farbou z Pantone škály Magenta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4. Tlačivo obsahuje na lícnej strane štvrtého listu tlačiva tlač a texty vyhotovené farbou z Pantone škály Black U a Magenta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Rubová strana tlačiva: 0 farieb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4. Číslovanie: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Tlačivo na lícnej strane každého listu obsahuje nezameniteľné sekvenčné evidenčné číslo tvorené kombináciou dvoch písmen a sedemmiestnym číslom. Písmená sú vyhotovené farbou z Pantone škály Black U a číslice sú vyhotovené farbou z Pantone škály Magenta U.</w:t>
      </w:r>
    </w:p>
    <w:p w:rsidR="00C06CEA" w:rsidP="00C06CEA">
      <w:pPr>
        <w:bidi w:val="0"/>
        <w:jc w:val="center"/>
        <w:rPr>
          <w:rFonts w:ascii="Times New Roman" w:hAnsi="Times New Roman"/>
        </w:rPr>
      </w:pP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PRÍL.6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Vzor tlačiva osobitnej objednávky označenej šikmým modrým pruhom a podrobnosti o jeho grafických prvkoch</w:t>
      </w:r>
    </w:p>
    <w:p w:rsidR="00C06CEA" w:rsidP="00C06CEA">
      <w:pPr>
        <w:bidi w:val="0"/>
        <w:rPr>
          <w:rFonts w:ascii="Times New Roman" w:hAnsi="Times New Roman"/>
        </w:rPr>
      </w:pP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Prvý list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542ra206.pcx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Druhý list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542sa206.pcx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Tretí list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542ta206.pcx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Štvrtý list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542ua206.pcx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 Rozmer tlačiva: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Tlačivo objednávky má rozmer </w:t>
      </w:r>
      <w:smartTag w:uri="urn:schemas-microsoft-com:office:smarttags" w:element="metricconverter">
        <w:smartTagPr>
          <w:attr w:name="ProductID" w:val="148,5 mm"/>
        </w:smartTagPr>
        <w:r>
          <w:rPr>
            <w:rFonts w:ascii="Times New Roman" w:hAnsi="Times New Roman"/>
          </w:rPr>
          <w:t>148,5 mm</w:t>
        </w:r>
      </w:smartTag>
      <w:r>
        <w:rPr>
          <w:rFonts w:ascii="Times New Roman" w:hAnsi="Times New Roman"/>
        </w:rPr>
        <w:t xml:space="preserve"> x </w:t>
      </w:r>
      <w:smartTag w:uri="urn:schemas-microsoft-com:office:smarttags" w:element="metricconverter">
        <w:smartTagPr>
          <w:attr w:name="ProductID" w:val="210 mm"/>
        </w:smartTagPr>
        <w:r>
          <w:rPr>
            <w:rFonts w:ascii="Times New Roman" w:hAnsi="Times New Roman"/>
          </w:rPr>
          <w:t>210 mm</w:t>
        </w:r>
      </w:smartTag>
      <w:r>
        <w:rPr>
          <w:rFonts w:ascii="Times New Roman" w:hAnsi="Times New Roman"/>
        </w:rPr>
        <w:t>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2. Podkladový materiál: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Tlačivo objednávky sa skladá zo štyroch rovnocenných listov vytlačených na samoprepisovacom papieri s hmotnosťou minimálne 50 g/m2.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 Farebnosť: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Lícna strana každého tlačiva: 2 farby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 Tlačivo obsahuje na lícnej strane prvého listu tlačiva tlač a texty vyhotovené farbou z Pantone škály Black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2. Tlačivo obsahuje na lícnej strane druhého listu tlačiva tlač a texty vyhotovené farbou z Pantone škály Black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 Tlačivo obsahuje na lícnej strane tretieho listu tlačiva tlač a texty vyhotovené farbou z Pantone škály Black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4. Tlačivo obsahuje na lícnej strane štvrtého listu tlačiva tlač a texty vyhotovené farbou z Pantone škály Black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5. Tlačivo obsahuje na lícnej strane každého listu označenie šikmým modrým pruhom smerujúce uhlopriečne z ľavej dolnej strany tlačiva do pravej hornej strany tlačiva. Šírka šikmého modrého pruhu je </w:t>
      </w:r>
      <w:smartTag w:uri="urn:schemas-microsoft-com:office:smarttags" w:element="metricconverter">
        <w:smartTagPr>
          <w:attr w:name="ProductID" w:val="25 mm"/>
        </w:smartTagPr>
        <w:r>
          <w:rPr>
            <w:rFonts w:ascii="Times New Roman" w:hAnsi="Times New Roman"/>
          </w:rPr>
          <w:t>25 mm</w:t>
        </w:r>
      </w:smartTag>
      <w:r>
        <w:rPr>
          <w:rFonts w:ascii="Times New Roman" w:hAnsi="Times New Roman"/>
        </w:rPr>
        <w:t>. Šikmý modrý pruh je vyhotovený farbou z Pantone škály Cyan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Rubová strana tlačiva: 0 farieb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4. Číslovanie: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Tlačivo na lícnej strane každého listu obsahuje nezameniteľné sekvenčné evidenčné číslo tvorené kombináciou dvoch písmen a sedemmiestnym číslom. Písmená sú vyhotovené farbou z Pantone škály Black U a číslice sú vyhotovené farbou z Pantone škály Magenta U.</w:t>
      </w:r>
    </w:p>
    <w:p w:rsidR="00C06CEA" w:rsidP="00C06C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06CEA"/>
    <w:rsid w:val="00072C66"/>
    <w:rsid w:val="000C4E4A"/>
    <w:rsid w:val="00107572"/>
    <w:rsid w:val="00181BDF"/>
    <w:rsid w:val="002A6E94"/>
    <w:rsid w:val="0035173F"/>
    <w:rsid w:val="00477178"/>
    <w:rsid w:val="00607336"/>
    <w:rsid w:val="006D06B9"/>
    <w:rsid w:val="006F6454"/>
    <w:rsid w:val="00792963"/>
    <w:rsid w:val="007C2B26"/>
    <w:rsid w:val="007E6F92"/>
    <w:rsid w:val="008E05BB"/>
    <w:rsid w:val="00A36D5A"/>
    <w:rsid w:val="00BB3D3A"/>
    <w:rsid w:val="00C06B34"/>
    <w:rsid w:val="00C06CEA"/>
    <w:rsid w:val="00D32EE3"/>
    <w:rsid w:val="00E759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CE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1745</Words>
  <Characters>9950</Characters>
  <Application>Microsoft Office Word</Application>
  <DocSecurity>0</DocSecurity>
  <Lines>0</Lines>
  <Paragraphs>0</Paragraphs>
  <ScaleCrop>false</ScaleCrop>
  <Company>MZ SR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Andrea Skladaná</dc:creator>
  <cp:lastModifiedBy>Gašparíková, Jarmila</cp:lastModifiedBy>
  <cp:revision>2</cp:revision>
  <dcterms:created xsi:type="dcterms:W3CDTF">2011-06-10T19:20:00Z</dcterms:created>
  <dcterms:modified xsi:type="dcterms:W3CDTF">2011-06-10T19:20:00Z</dcterms:modified>
</cp:coreProperties>
</file>