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0515DF" w:rsidRPr="00DC429E" w:rsidP="000515DF">
      <w:pPr>
        <w:bidi w:val="0"/>
        <w:jc w:val="center"/>
        <w:rPr>
          <w:rFonts w:ascii="Times New Roman" w:hAnsi="Times New Roman"/>
          <w:sz w:val="28"/>
          <w:szCs w:val="28"/>
        </w:rPr>
      </w:pPr>
      <w:r w:rsidRPr="00DC429E">
        <w:rPr>
          <w:rFonts w:ascii="Times New Roman" w:hAnsi="Times New Roman"/>
          <w:sz w:val="28"/>
          <w:szCs w:val="28"/>
        </w:rPr>
        <w:t>N á v r h</w:t>
      </w:r>
    </w:p>
    <w:p w:rsidR="000515DF" w:rsidP="000515DF">
      <w:pPr>
        <w:bidi w:val="0"/>
        <w:jc w:val="center"/>
        <w:rPr>
          <w:rFonts w:ascii="Times New Roman" w:hAnsi="Times New Roman"/>
        </w:rPr>
      </w:pPr>
    </w:p>
    <w:p w:rsidR="00C2377A" w:rsidP="000515DF">
      <w:pPr>
        <w:bidi w:val="0"/>
        <w:jc w:val="center"/>
        <w:rPr>
          <w:rFonts w:ascii="Times New Roman" w:hAnsi="Times New Roman"/>
        </w:rPr>
      </w:pPr>
    </w:p>
    <w:p w:rsidR="00A12B4F" w:rsidP="00A12B4F">
      <w:pPr>
        <w:bidi w:val="0"/>
        <w:jc w:val="center"/>
        <w:rPr>
          <w:rFonts w:ascii="Times New Roman" w:hAnsi="Times New Roman"/>
        </w:rPr>
      </w:pPr>
      <w:r w:rsidR="000515DF">
        <w:rPr>
          <w:rFonts w:ascii="Times New Roman" w:hAnsi="Times New Roman"/>
        </w:rPr>
        <w:t xml:space="preserve">VYHLÁŠKA </w:t>
      </w:r>
    </w:p>
    <w:p w:rsidR="000515DF" w:rsidP="00A12B4F">
      <w:pPr>
        <w:bidi w:val="0"/>
        <w:jc w:val="center"/>
        <w:rPr>
          <w:rFonts w:ascii="Times New Roman" w:hAnsi="Times New Roman"/>
        </w:rPr>
      </w:pPr>
      <w:r>
        <w:rPr>
          <w:rFonts w:ascii="Times New Roman" w:hAnsi="Times New Roman"/>
        </w:rPr>
        <w:t>Ministerstva pôdohospodárstva Slovenskej republiky</w:t>
      </w:r>
    </w:p>
    <w:p w:rsidR="000515DF" w:rsidP="000515DF">
      <w:pPr>
        <w:bidi w:val="0"/>
        <w:jc w:val="center"/>
        <w:rPr>
          <w:rFonts w:ascii="Times New Roman" w:hAnsi="Times New Roman"/>
        </w:rPr>
      </w:pPr>
    </w:p>
    <w:p w:rsidR="000515DF" w:rsidP="000515DF">
      <w:pPr>
        <w:bidi w:val="0"/>
        <w:jc w:val="center"/>
        <w:rPr>
          <w:rFonts w:ascii="Times New Roman" w:hAnsi="Times New Roman"/>
        </w:rPr>
      </w:pPr>
      <w:r w:rsidR="009F1904">
        <w:rPr>
          <w:rFonts w:ascii="Times New Roman" w:hAnsi="Times New Roman"/>
        </w:rPr>
        <w:t>z..................,</w:t>
      </w:r>
    </w:p>
    <w:p w:rsidR="000515DF" w:rsidP="000515DF">
      <w:pPr>
        <w:bidi w:val="0"/>
        <w:rPr>
          <w:rFonts w:ascii="Times New Roman" w:hAnsi="Times New Roman"/>
        </w:rPr>
      </w:pPr>
    </w:p>
    <w:p w:rsidR="000515DF" w:rsidP="00724641">
      <w:pPr>
        <w:bidi w:val="0"/>
        <w:jc w:val="center"/>
        <w:rPr>
          <w:rFonts w:ascii="Times New Roman" w:hAnsi="Times New Roman"/>
        </w:rPr>
      </w:pPr>
      <w:r w:rsidR="00724641">
        <w:rPr>
          <w:rFonts w:ascii="Times New Roman" w:hAnsi="Times New Roman"/>
          <w:bCs/>
        </w:rPr>
        <w:t xml:space="preserve">ktorou sa ustanovujú podrobnosti o </w:t>
      </w:r>
      <w:r w:rsidRPr="00C637F5" w:rsidR="00724641">
        <w:rPr>
          <w:rFonts w:ascii="Times New Roman" w:hAnsi="Times New Roman"/>
          <w:bCs/>
        </w:rPr>
        <w:t>obsah</w:t>
      </w:r>
      <w:r w:rsidR="00724641">
        <w:rPr>
          <w:rFonts w:ascii="Times New Roman" w:hAnsi="Times New Roman"/>
          <w:bCs/>
        </w:rPr>
        <w:t>u</w:t>
      </w:r>
      <w:r w:rsidRPr="00C637F5" w:rsidR="00724641">
        <w:rPr>
          <w:rFonts w:ascii="Times New Roman" w:hAnsi="Times New Roman"/>
          <w:bCs/>
        </w:rPr>
        <w:t xml:space="preserve"> protokolu </w:t>
      </w:r>
      <w:r w:rsidR="00724641">
        <w:rPr>
          <w:rFonts w:ascii="Times New Roman" w:hAnsi="Times New Roman"/>
          <w:bCs/>
        </w:rPr>
        <w:t xml:space="preserve">veterinárneho </w:t>
      </w:r>
      <w:r w:rsidRPr="00C637F5" w:rsidR="00724641">
        <w:rPr>
          <w:rFonts w:ascii="Times New Roman" w:hAnsi="Times New Roman"/>
          <w:bCs/>
        </w:rPr>
        <w:t>klinického skúša</w:t>
      </w:r>
      <w:r w:rsidR="00724641">
        <w:rPr>
          <w:rFonts w:ascii="Times New Roman" w:hAnsi="Times New Roman"/>
          <w:bCs/>
        </w:rPr>
        <w:t>nia,</w:t>
      </w:r>
      <w:r w:rsidRPr="00C637F5" w:rsidR="00724641">
        <w:rPr>
          <w:rFonts w:ascii="Times New Roman" w:hAnsi="Times New Roman"/>
          <w:bCs/>
        </w:rPr>
        <w:t xml:space="preserve">  spôsob</w:t>
      </w:r>
      <w:r w:rsidR="00724641">
        <w:rPr>
          <w:rFonts w:ascii="Times New Roman" w:hAnsi="Times New Roman"/>
          <w:bCs/>
        </w:rPr>
        <w:t>e</w:t>
      </w:r>
      <w:r w:rsidRPr="00C637F5" w:rsidR="00724641">
        <w:rPr>
          <w:rFonts w:ascii="Times New Roman" w:hAnsi="Times New Roman"/>
          <w:bCs/>
        </w:rPr>
        <w:t xml:space="preserve"> jeho vedenia</w:t>
      </w:r>
      <w:r w:rsidR="00724641">
        <w:rPr>
          <w:rFonts w:ascii="Times New Roman" w:hAnsi="Times New Roman"/>
          <w:bCs/>
        </w:rPr>
        <w:t xml:space="preserve">, </w:t>
      </w:r>
      <w:r w:rsidR="00724641">
        <w:rPr>
          <w:rFonts w:ascii="Times New Roman" w:hAnsi="Times New Roman"/>
        </w:rPr>
        <w:t>p</w:t>
      </w:r>
      <w:r w:rsidRPr="00C637F5" w:rsidR="00724641">
        <w:rPr>
          <w:rFonts w:ascii="Times New Roman" w:hAnsi="Times New Roman"/>
        </w:rPr>
        <w:t xml:space="preserve">odrobnosti o požiadavkách na </w:t>
      </w:r>
      <w:r w:rsidR="00724641">
        <w:rPr>
          <w:rFonts w:ascii="Times New Roman" w:hAnsi="Times New Roman"/>
        </w:rPr>
        <w:t xml:space="preserve">veterinárne </w:t>
      </w:r>
      <w:r w:rsidRPr="00C637F5" w:rsidR="00724641">
        <w:rPr>
          <w:rFonts w:ascii="Times New Roman" w:hAnsi="Times New Roman"/>
        </w:rPr>
        <w:t>klinické skúšanie a správnu klinickú prax</w:t>
      </w:r>
      <w:r w:rsidR="00724641">
        <w:rPr>
          <w:rFonts w:ascii="Times New Roman" w:hAnsi="Times New Roman"/>
        </w:rPr>
        <w:t xml:space="preserve">,  o </w:t>
      </w:r>
      <w:r w:rsidR="00724641">
        <w:rPr>
          <w:rFonts w:ascii="Times New Roman" w:hAnsi="Times New Roman"/>
          <w:bCs/>
        </w:rPr>
        <w:t>r</w:t>
      </w:r>
      <w:r w:rsidRPr="00C637F5" w:rsidR="00724641">
        <w:rPr>
          <w:rFonts w:ascii="Times New Roman" w:hAnsi="Times New Roman"/>
          <w:bCs/>
        </w:rPr>
        <w:t>ozsah</w:t>
      </w:r>
      <w:r w:rsidR="00724641">
        <w:rPr>
          <w:rFonts w:ascii="Times New Roman" w:hAnsi="Times New Roman"/>
          <w:bCs/>
        </w:rPr>
        <w:t>u</w:t>
      </w:r>
      <w:r w:rsidRPr="00C637F5" w:rsidR="00724641">
        <w:rPr>
          <w:rFonts w:ascii="Times New Roman" w:hAnsi="Times New Roman"/>
          <w:bCs/>
        </w:rPr>
        <w:t xml:space="preserve"> a štruktúr</w:t>
      </w:r>
      <w:r w:rsidR="00724641">
        <w:rPr>
          <w:rFonts w:ascii="Times New Roman" w:hAnsi="Times New Roman"/>
          <w:bCs/>
        </w:rPr>
        <w:t>e</w:t>
      </w:r>
      <w:r w:rsidRPr="00C637F5" w:rsidR="00724641">
        <w:rPr>
          <w:rFonts w:ascii="Times New Roman" w:hAnsi="Times New Roman"/>
          <w:bCs/>
        </w:rPr>
        <w:t xml:space="preserve"> údajov uvádzaných v správe o výsledkoch </w:t>
      </w:r>
      <w:r w:rsidR="00724641">
        <w:rPr>
          <w:rFonts w:ascii="Times New Roman" w:hAnsi="Times New Roman"/>
          <w:bCs/>
        </w:rPr>
        <w:t xml:space="preserve">veterinárneho </w:t>
      </w:r>
      <w:r w:rsidRPr="00C637F5" w:rsidR="00724641">
        <w:rPr>
          <w:rFonts w:ascii="Times New Roman" w:hAnsi="Times New Roman"/>
          <w:bCs/>
        </w:rPr>
        <w:t>klinického skúšania</w:t>
      </w:r>
      <w:r w:rsidR="00724641">
        <w:rPr>
          <w:rFonts w:ascii="Times New Roman" w:hAnsi="Times New Roman"/>
          <w:bCs/>
        </w:rPr>
        <w:t xml:space="preserve"> a o s</w:t>
      </w:r>
      <w:r w:rsidRPr="00C637F5" w:rsidR="00724641">
        <w:rPr>
          <w:rFonts w:ascii="Times New Roman" w:hAnsi="Times New Roman"/>
          <w:bCs/>
        </w:rPr>
        <w:t>pôsob</w:t>
      </w:r>
      <w:r w:rsidR="00724641">
        <w:rPr>
          <w:rFonts w:ascii="Times New Roman" w:hAnsi="Times New Roman"/>
          <w:bCs/>
        </w:rPr>
        <w:t>e</w:t>
      </w:r>
      <w:r w:rsidRPr="00C637F5" w:rsidR="00724641">
        <w:rPr>
          <w:rFonts w:ascii="Times New Roman" w:hAnsi="Times New Roman"/>
          <w:bCs/>
        </w:rPr>
        <w:t xml:space="preserve"> označovania </w:t>
      </w:r>
      <w:r w:rsidRPr="00C637F5" w:rsidR="00724641">
        <w:rPr>
          <w:rFonts w:ascii="Times New Roman" w:hAnsi="Times New Roman"/>
        </w:rPr>
        <w:t>skúšaného veterinárneho produktu a skúšaného veterinárneho lieku</w:t>
      </w:r>
    </w:p>
    <w:p w:rsidR="00724641" w:rsidP="00724641">
      <w:pPr>
        <w:bidi w:val="0"/>
        <w:jc w:val="center"/>
        <w:rPr>
          <w:rFonts w:ascii="Times New Roman" w:hAnsi="Times New Roman"/>
        </w:rPr>
      </w:pPr>
    </w:p>
    <w:p w:rsidR="000515DF" w:rsidP="00C710AF">
      <w:pPr>
        <w:bidi w:val="0"/>
        <w:jc w:val="both"/>
        <w:rPr>
          <w:rFonts w:ascii="Times New Roman" w:hAnsi="Times New Roman"/>
        </w:rPr>
      </w:pPr>
      <w:r>
        <w:rPr>
          <w:rFonts w:ascii="Times New Roman" w:hAnsi="Times New Roman"/>
        </w:rPr>
        <w:tab/>
        <w:t xml:space="preserve">Ministerstvo pôdohospodárstva </w:t>
      </w:r>
      <w:r w:rsidR="009F1904">
        <w:rPr>
          <w:rFonts w:ascii="Times New Roman" w:hAnsi="Times New Roman"/>
        </w:rPr>
        <w:t>Slovenskej republiky podľa</w:t>
      </w:r>
      <w:r w:rsidR="00252D80">
        <w:rPr>
          <w:rFonts w:ascii="Times New Roman" w:hAnsi="Times New Roman"/>
        </w:rPr>
        <w:t xml:space="preserve"> § </w:t>
      </w:r>
      <w:r w:rsidR="00724641">
        <w:rPr>
          <w:rFonts w:ascii="Times New Roman" w:hAnsi="Times New Roman"/>
        </w:rPr>
        <w:t xml:space="preserve">146 </w:t>
      </w:r>
      <w:r w:rsidR="00252D80">
        <w:rPr>
          <w:rFonts w:ascii="Times New Roman" w:hAnsi="Times New Roman"/>
        </w:rPr>
        <w:t xml:space="preserve">ods. </w:t>
      </w:r>
      <w:r w:rsidR="009F1904">
        <w:rPr>
          <w:rFonts w:ascii="Times New Roman" w:hAnsi="Times New Roman"/>
        </w:rPr>
        <w:t xml:space="preserve">3 </w:t>
      </w:r>
      <w:r w:rsidR="00724641">
        <w:rPr>
          <w:rFonts w:ascii="Times New Roman" w:hAnsi="Times New Roman"/>
        </w:rPr>
        <w:t xml:space="preserve">písm. a) </w:t>
      </w:r>
      <w:r w:rsidR="009F1904">
        <w:rPr>
          <w:rFonts w:ascii="Times New Roman" w:hAnsi="Times New Roman"/>
        </w:rPr>
        <w:t>zákona č. ......</w:t>
      </w:r>
      <w:r>
        <w:rPr>
          <w:rFonts w:ascii="Times New Roman" w:hAnsi="Times New Roman"/>
        </w:rPr>
        <w:t xml:space="preserve"> Z.z. o lie</w:t>
      </w:r>
      <w:r w:rsidR="009F1904">
        <w:rPr>
          <w:rFonts w:ascii="Times New Roman" w:hAnsi="Times New Roman"/>
        </w:rPr>
        <w:t>koch a zdravotníckych pomôckach a</w:t>
      </w:r>
      <w:r>
        <w:rPr>
          <w:rFonts w:ascii="Times New Roman" w:hAnsi="Times New Roman"/>
        </w:rPr>
        <w:t xml:space="preserve"> o zmene </w:t>
      </w:r>
      <w:r w:rsidR="009F1904">
        <w:rPr>
          <w:rFonts w:ascii="Times New Roman" w:hAnsi="Times New Roman"/>
        </w:rPr>
        <w:t>a doplnení niektorých zákonov</w:t>
      </w:r>
      <w:r w:rsidR="0027165F">
        <w:rPr>
          <w:rFonts w:ascii="Times New Roman" w:hAnsi="Times New Roman"/>
        </w:rPr>
        <w:t xml:space="preserve"> ustanovuje</w:t>
      </w:r>
      <w:r w:rsidR="00724641">
        <w:rPr>
          <w:rFonts w:ascii="Times New Roman" w:hAnsi="Times New Roman"/>
        </w:rPr>
        <w:t>:</w:t>
      </w:r>
    </w:p>
    <w:p w:rsidR="00724641" w:rsidP="000515DF">
      <w:pPr>
        <w:bidi w:val="0"/>
        <w:rPr>
          <w:rFonts w:ascii="Times New Roman" w:hAnsi="Times New Roman"/>
        </w:rPr>
      </w:pPr>
    </w:p>
    <w:p w:rsidR="000515DF" w:rsidP="000515DF">
      <w:pPr>
        <w:bidi w:val="0"/>
        <w:rPr>
          <w:rFonts w:ascii="Times New Roman" w:hAnsi="Times New Roman"/>
        </w:rPr>
      </w:pPr>
    </w:p>
    <w:p w:rsidR="000515DF" w:rsidP="000515DF">
      <w:pPr>
        <w:bidi w:val="0"/>
        <w:jc w:val="center"/>
        <w:rPr>
          <w:rFonts w:ascii="Times New Roman" w:hAnsi="Times New Roman"/>
        </w:rPr>
      </w:pPr>
      <w:r>
        <w:rPr>
          <w:rFonts w:ascii="Times New Roman" w:hAnsi="Times New Roman"/>
        </w:rPr>
        <w:t>§ 1</w:t>
      </w:r>
    </w:p>
    <w:p w:rsidR="000515DF" w:rsidP="000515DF">
      <w:pPr>
        <w:bidi w:val="0"/>
        <w:jc w:val="center"/>
        <w:rPr>
          <w:rFonts w:ascii="Times New Roman" w:hAnsi="Times New Roman"/>
        </w:rPr>
      </w:pPr>
      <w:r>
        <w:rPr>
          <w:rFonts w:ascii="Times New Roman" w:hAnsi="Times New Roman"/>
        </w:rPr>
        <w:t>Požiadavky správnej klinickej praxe pre veterinárne lieky</w:t>
      </w:r>
    </w:p>
    <w:p w:rsidR="000515DF" w:rsidP="000515DF">
      <w:pPr>
        <w:bidi w:val="0"/>
        <w:rPr>
          <w:rFonts w:ascii="Times New Roman" w:hAnsi="Times New Roman"/>
        </w:rPr>
      </w:pPr>
    </w:p>
    <w:p w:rsidR="000515DF" w:rsidP="000515DF">
      <w:pPr>
        <w:bidi w:val="0"/>
        <w:rPr>
          <w:rFonts w:ascii="Times New Roman" w:hAnsi="Times New Roman"/>
        </w:rPr>
      </w:pPr>
      <w:r>
        <w:rPr>
          <w:rFonts w:ascii="Times New Roman" w:hAnsi="Times New Roman"/>
        </w:rPr>
        <w:tab/>
        <w:t>Správna klinická prax pre veterinárne lieky zahŕňa požiadavky na klinické skúšanie produktov určených na veterinárne použitie a veterinárnych liekov (ďalej len "veterinárny liek"), sledovanie ich bezpečnosti a nežiaducich účinkov, ako aj požiadavky na zabezpečenie kvality klinického skúšania, multicentrické skúšky, zaobchádzanie so skúšanými veterinárnymi liekmi a údajmi získanými pri tomto skúšaní. Jej súčasťou je aj súbor pravidiel o vedení a uchovávaní dokumentácie o klinickom skúšaní.</w:t>
      </w:r>
    </w:p>
    <w:p w:rsidR="000515DF" w:rsidP="000515DF">
      <w:pPr>
        <w:bidi w:val="0"/>
        <w:rPr>
          <w:rFonts w:ascii="Times New Roman" w:hAnsi="Times New Roman"/>
        </w:rPr>
      </w:pPr>
      <w:r>
        <w:rPr>
          <w:rFonts w:ascii="Times New Roman" w:hAnsi="Times New Roman"/>
        </w:rPr>
        <w:t xml:space="preserve"> </w:t>
      </w:r>
    </w:p>
    <w:p w:rsidR="000515DF" w:rsidP="000515DF">
      <w:pPr>
        <w:bidi w:val="0"/>
        <w:jc w:val="center"/>
        <w:rPr>
          <w:rFonts w:ascii="Times New Roman" w:hAnsi="Times New Roman"/>
        </w:rPr>
      </w:pPr>
      <w:r>
        <w:rPr>
          <w:rFonts w:ascii="Times New Roman" w:hAnsi="Times New Roman"/>
        </w:rPr>
        <w:t>§ 2</w:t>
      </w:r>
    </w:p>
    <w:p w:rsidR="000515DF" w:rsidP="000515DF">
      <w:pPr>
        <w:bidi w:val="0"/>
        <w:jc w:val="center"/>
        <w:rPr>
          <w:rFonts w:ascii="Times New Roman" w:hAnsi="Times New Roman"/>
        </w:rPr>
      </w:pPr>
      <w:r>
        <w:rPr>
          <w:rFonts w:ascii="Times New Roman" w:hAnsi="Times New Roman"/>
        </w:rPr>
        <w:t>Požiadavky na klinické skúšanie veterinárnych liekov</w:t>
      </w:r>
    </w:p>
    <w:p w:rsidR="000515DF" w:rsidP="000515DF">
      <w:pPr>
        <w:bidi w:val="0"/>
        <w:rPr>
          <w:rFonts w:ascii="Times New Roman" w:hAnsi="Times New Roman"/>
        </w:rPr>
      </w:pPr>
    </w:p>
    <w:p w:rsidR="000515DF" w:rsidP="000515DF">
      <w:pPr>
        <w:bidi w:val="0"/>
        <w:rPr>
          <w:rFonts w:ascii="Times New Roman" w:hAnsi="Times New Roman"/>
        </w:rPr>
      </w:pPr>
      <w:r>
        <w:rPr>
          <w:rFonts w:ascii="Times New Roman" w:hAnsi="Times New Roman"/>
        </w:rPr>
        <w:tab/>
        <w:t>(1) Klinické skúšanie zahŕňa overenie a preukázanie klinických, farmakologických alebo farmakodynamických účinkov veterinárneho lieku po jeho podaní v odporučenej dávke zvieraťu, špecifikáciu jeho indikácie a kontraindikácie podľa druhu, veku, plemena a pohlavia, ako aj určenie spôsobu jeho použitia, upozornenie na akékoľvek jeho nežiaduce účinky, jeho bezpečnosť a toleranciu pri obvyklých podmienkach použitia.</w:t>
      </w:r>
    </w:p>
    <w:p w:rsidR="000515DF" w:rsidP="000515DF">
      <w:pPr>
        <w:bidi w:val="0"/>
        <w:rPr>
          <w:rFonts w:ascii="Times New Roman" w:hAnsi="Times New Roman"/>
        </w:rPr>
      </w:pPr>
      <w:r>
        <w:rPr>
          <w:rFonts w:ascii="Times New Roman" w:hAnsi="Times New Roman"/>
        </w:rPr>
        <w:t xml:space="preserve"> </w:t>
      </w:r>
    </w:p>
    <w:p w:rsidR="000515DF" w:rsidP="000515DF">
      <w:pPr>
        <w:bidi w:val="0"/>
        <w:rPr>
          <w:rFonts w:ascii="Times New Roman" w:hAnsi="Times New Roman"/>
        </w:rPr>
      </w:pPr>
      <w:r>
        <w:rPr>
          <w:rFonts w:ascii="Times New Roman" w:hAnsi="Times New Roman"/>
        </w:rPr>
        <w:tab/>
        <w:t>(2) Súčasťou klinického skúšania je špecifikovanie metód na stanovenie diagnózy. Výsledky klinického skúšania sa získavajú kvantitatívnymi alebo konvenčnými klinickými metódami. Na vyhodnotenie výsledkov sa používajú štatistické metódy. Ak ide o veterinárne lieky určené na ovplyvňovanie fyziologických funkcií s cieľom zvýšiť produkčné ukazovatele zvierat, osobitne sa hodnotí</w:t>
      </w:r>
    </w:p>
    <w:p w:rsidR="000515DF" w:rsidP="000515DF">
      <w:pPr>
        <w:bidi w:val="0"/>
        <w:rPr>
          <w:rFonts w:ascii="Times New Roman" w:hAnsi="Times New Roman"/>
        </w:rPr>
      </w:pPr>
      <w:r>
        <w:rPr>
          <w:rFonts w:ascii="Times New Roman" w:hAnsi="Times New Roman"/>
        </w:rPr>
        <w:t>a) množstvo živočíšneho produktu,</w:t>
      </w:r>
    </w:p>
    <w:p w:rsidR="000515DF" w:rsidP="000515DF">
      <w:pPr>
        <w:bidi w:val="0"/>
        <w:rPr>
          <w:rFonts w:ascii="Times New Roman" w:hAnsi="Times New Roman"/>
        </w:rPr>
      </w:pPr>
      <w:r>
        <w:rPr>
          <w:rFonts w:ascii="Times New Roman" w:hAnsi="Times New Roman"/>
        </w:rPr>
        <w:t xml:space="preserve"> </w:t>
      </w:r>
    </w:p>
    <w:p w:rsidR="000515DF" w:rsidP="000515DF">
      <w:pPr>
        <w:bidi w:val="0"/>
        <w:rPr>
          <w:rFonts w:ascii="Times New Roman" w:hAnsi="Times New Roman"/>
        </w:rPr>
      </w:pPr>
      <w:r>
        <w:rPr>
          <w:rFonts w:ascii="Times New Roman" w:hAnsi="Times New Roman"/>
        </w:rPr>
        <w:t>b) kvalita živočíšneho produktu (organoleptická, nutričná, technologická kvalita a zdravotná bezchybnosť),</w:t>
      </w:r>
    </w:p>
    <w:p w:rsidR="000515DF" w:rsidP="000515DF">
      <w:pPr>
        <w:bidi w:val="0"/>
        <w:rPr>
          <w:rFonts w:ascii="Times New Roman" w:hAnsi="Times New Roman"/>
        </w:rPr>
      </w:pPr>
      <w:r>
        <w:rPr>
          <w:rFonts w:ascii="Times New Roman" w:hAnsi="Times New Roman"/>
        </w:rPr>
        <w:t xml:space="preserve"> </w:t>
      </w:r>
    </w:p>
    <w:p w:rsidR="000515DF" w:rsidP="000515DF">
      <w:pPr>
        <w:bidi w:val="0"/>
        <w:rPr>
          <w:rFonts w:ascii="Times New Roman" w:hAnsi="Times New Roman"/>
        </w:rPr>
      </w:pPr>
      <w:r>
        <w:rPr>
          <w:rFonts w:ascii="Times New Roman" w:hAnsi="Times New Roman"/>
        </w:rPr>
        <w:t>c) nutričný efekt,</w:t>
      </w:r>
    </w:p>
    <w:p w:rsidR="000515DF" w:rsidP="000515DF">
      <w:pPr>
        <w:bidi w:val="0"/>
        <w:rPr>
          <w:rFonts w:ascii="Times New Roman" w:hAnsi="Times New Roman"/>
        </w:rPr>
      </w:pPr>
      <w:r>
        <w:rPr>
          <w:rFonts w:ascii="Times New Roman" w:hAnsi="Times New Roman"/>
        </w:rPr>
        <w:t xml:space="preserve"> </w:t>
      </w:r>
    </w:p>
    <w:p w:rsidR="000515DF" w:rsidP="000515DF">
      <w:pPr>
        <w:bidi w:val="0"/>
        <w:rPr>
          <w:rFonts w:ascii="Times New Roman" w:hAnsi="Times New Roman"/>
        </w:rPr>
      </w:pPr>
      <w:r>
        <w:rPr>
          <w:rFonts w:ascii="Times New Roman" w:hAnsi="Times New Roman"/>
        </w:rPr>
        <w:t>d) rast zvierat,</w:t>
      </w:r>
    </w:p>
    <w:p w:rsidR="000515DF" w:rsidP="000515DF">
      <w:pPr>
        <w:bidi w:val="0"/>
        <w:rPr>
          <w:rFonts w:ascii="Times New Roman" w:hAnsi="Times New Roman"/>
        </w:rPr>
      </w:pPr>
      <w:r>
        <w:rPr>
          <w:rFonts w:ascii="Times New Roman" w:hAnsi="Times New Roman"/>
        </w:rPr>
        <w:t xml:space="preserve"> </w:t>
      </w:r>
    </w:p>
    <w:p w:rsidR="000515DF" w:rsidP="000515DF">
      <w:pPr>
        <w:bidi w:val="0"/>
        <w:rPr>
          <w:rFonts w:ascii="Times New Roman" w:hAnsi="Times New Roman"/>
        </w:rPr>
      </w:pPr>
      <w:r>
        <w:rPr>
          <w:rFonts w:ascii="Times New Roman" w:hAnsi="Times New Roman"/>
        </w:rPr>
        <w:t>e) zdravotný stav zvierat.</w:t>
      </w:r>
    </w:p>
    <w:p w:rsidR="000515DF" w:rsidP="000515DF">
      <w:pPr>
        <w:bidi w:val="0"/>
        <w:rPr>
          <w:rFonts w:ascii="Times New Roman" w:hAnsi="Times New Roman"/>
        </w:rPr>
      </w:pPr>
      <w:r>
        <w:rPr>
          <w:rFonts w:ascii="Times New Roman" w:hAnsi="Times New Roman"/>
        </w:rPr>
        <w:t xml:space="preserve"> </w:t>
      </w:r>
    </w:p>
    <w:p w:rsidR="000515DF" w:rsidP="000515DF">
      <w:pPr>
        <w:bidi w:val="0"/>
        <w:rPr>
          <w:rFonts w:ascii="Times New Roman" w:hAnsi="Times New Roman"/>
        </w:rPr>
      </w:pPr>
      <w:r>
        <w:rPr>
          <w:rFonts w:ascii="Times New Roman" w:hAnsi="Times New Roman"/>
        </w:rPr>
        <w:tab/>
        <w:t>(3) Farmakologický alebo farmakodynamický účinok sa porovnáva s placebom alebo s neliečenými zvieratami, alebo s účinkami overeného, už registrovaného veterinárneho lieku alebo produktu so známym terapeutickým účinkom. Všetky získané výsledky sa uvádzajú bez ohľadu na to, či sú pozitívne, alebo negatívne.</w:t>
      </w:r>
    </w:p>
    <w:p w:rsidR="000515DF" w:rsidP="000515DF">
      <w:pPr>
        <w:bidi w:val="0"/>
        <w:rPr>
          <w:rFonts w:ascii="Times New Roman" w:hAnsi="Times New Roman"/>
        </w:rPr>
      </w:pPr>
      <w:r>
        <w:rPr>
          <w:rFonts w:ascii="Times New Roman" w:hAnsi="Times New Roman"/>
        </w:rPr>
        <w:t xml:space="preserve"> </w:t>
      </w:r>
    </w:p>
    <w:p w:rsidR="000515DF" w:rsidP="000515DF">
      <w:pPr>
        <w:bidi w:val="0"/>
        <w:rPr>
          <w:rFonts w:ascii="Times New Roman" w:hAnsi="Times New Roman"/>
        </w:rPr>
      </w:pPr>
      <w:r>
        <w:rPr>
          <w:rFonts w:ascii="Times New Roman" w:hAnsi="Times New Roman"/>
        </w:rPr>
        <w:tab/>
        <w:t>(4) Experimentálne údaje sa overujú údajmi získanými pri chove toho druhu zvieraťa, ktorý bol zaradený do klinického skúšania.</w:t>
      </w:r>
    </w:p>
    <w:p w:rsidR="000515DF" w:rsidP="000515DF">
      <w:pPr>
        <w:bidi w:val="0"/>
        <w:rPr>
          <w:rFonts w:ascii="Times New Roman" w:hAnsi="Times New Roman"/>
        </w:rPr>
      </w:pPr>
      <w:r>
        <w:rPr>
          <w:rFonts w:ascii="Times New Roman" w:hAnsi="Times New Roman"/>
        </w:rPr>
        <w:t xml:space="preserve"> </w:t>
      </w:r>
    </w:p>
    <w:p w:rsidR="000515DF" w:rsidP="000515DF">
      <w:pPr>
        <w:bidi w:val="0"/>
        <w:rPr>
          <w:rFonts w:ascii="Times New Roman" w:hAnsi="Times New Roman"/>
        </w:rPr>
      </w:pPr>
      <w:r>
        <w:rPr>
          <w:rFonts w:ascii="Times New Roman" w:hAnsi="Times New Roman"/>
        </w:rPr>
        <w:tab/>
        <w:t>(5) Klinické skúšanie sa vykonáva aj vtedy, ak zadávateľ v súvislosti s terapeutickými indikáciami nie je schopný poskytnúť súhrnné údaje o terapeutických účinkoch, pretože</w:t>
      </w:r>
    </w:p>
    <w:p w:rsidR="000515DF" w:rsidP="000515DF">
      <w:pPr>
        <w:bidi w:val="0"/>
        <w:rPr>
          <w:rFonts w:ascii="Times New Roman" w:hAnsi="Times New Roman"/>
        </w:rPr>
      </w:pPr>
      <w:r>
        <w:rPr>
          <w:rFonts w:ascii="Times New Roman" w:hAnsi="Times New Roman"/>
        </w:rPr>
        <w:t>a) indikácie, na ktoré je veterinárny liek určený, sú zriedkavé,</w:t>
      </w:r>
    </w:p>
    <w:p w:rsidR="000515DF" w:rsidP="000515DF">
      <w:pPr>
        <w:bidi w:val="0"/>
        <w:rPr>
          <w:rFonts w:ascii="Times New Roman" w:hAnsi="Times New Roman"/>
        </w:rPr>
      </w:pPr>
      <w:r>
        <w:rPr>
          <w:rFonts w:ascii="Times New Roman" w:hAnsi="Times New Roman"/>
        </w:rPr>
        <w:t xml:space="preserve"> </w:t>
      </w:r>
    </w:p>
    <w:p w:rsidR="000515DF" w:rsidP="000515DF">
      <w:pPr>
        <w:bidi w:val="0"/>
        <w:rPr>
          <w:rFonts w:ascii="Times New Roman" w:hAnsi="Times New Roman"/>
        </w:rPr>
      </w:pPr>
      <w:r>
        <w:rPr>
          <w:rFonts w:ascii="Times New Roman" w:hAnsi="Times New Roman"/>
        </w:rPr>
        <w:t>b) pri súčasnej úrovni vedeckých poznatkov sa nedajú poskytnúť súhrnné informácie.</w:t>
      </w:r>
    </w:p>
    <w:p w:rsidR="000515DF" w:rsidP="000515DF">
      <w:pPr>
        <w:bidi w:val="0"/>
        <w:rPr>
          <w:rFonts w:ascii="Times New Roman" w:hAnsi="Times New Roman"/>
        </w:rPr>
      </w:pPr>
      <w:r>
        <w:rPr>
          <w:rFonts w:ascii="Times New Roman" w:hAnsi="Times New Roman"/>
        </w:rPr>
        <w:t xml:space="preserve"> </w:t>
      </w:r>
    </w:p>
    <w:p w:rsidR="000515DF" w:rsidP="000515DF">
      <w:pPr>
        <w:bidi w:val="0"/>
        <w:rPr>
          <w:rFonts w:ascii="Times New Roman" w:hAnsi="Times New Roman"/>
        </w:rPr>
      </w:pPr>
      <w:r>
        <w:rPr>
          <w:rFonts w:ascii="Times New Roman" w:hAnsi="Times New Roman"/>
        </w:rPr>
        <w:tab/>
        <w:t>(6) V rozhodnutí o registrácii veterinárneho lieku, ktorý bol klinický skúšaný podľa odseku 5, sa uvádza, že veterinárny liek sa vydáva len na veterinárny lekársky predpis a môže sa podávať len pod dozorom veterinárneho lekára.</w:t>
      </w:r>
    </w:p>
    <w:p w:rsidR="000515DF" w:rsidP="000515DF">
      <w:pPr>
        <w:bidi w:val="0"/>
        <w:rPr>
          <w:rFonts w:ascii="Times New Roman" w:hAnsi="Times New Roman"/>
        </w:rPr>
      </w:pPr>
      <w:r>
        <w:rPr>
          <w:rFonts w:ascii="Times New Roman" w:hAnsi="Times New Roman"/>
        </w:rPr>
        <w:t xml:space="preserve"> </w:t>
      </w:r>
    </w:p>
    <w:p w:rsidR="000515DF" w:rsidP="000515DF">
      <w:pPr>
        <w:bidi w:val="0"/>
        <w:rPr>
          <w:rFonts w:ascii="Times New Roman" w:hAnsi="Times New Roman"/>
        </w:rPr>
      </w:pPr>
      <w:r>
        <w:rPr>
          <w:rFonts w:ascii="Times New Roman" w:hAnsi="Times New Roman"/>
        </w:rPr>
        <w:tab/>
        <w:t>(7) Písomná informácia pre používateľov veterinárnych liekov, ktoré boli klinicky skúšané podľa odseku 5, obsahuje aj informáciu, že súhrnné údaje o terapeutických účinkoch nie sú úplné.</w:t>
      </w:r>
    </w:p>
    <w:p w:rsidR="000515DF" w:rsidP="000515DF">
      <w:pPr>
        <w:bidi w:val="0"/>
        <w:rPr>
          <w:rFonts w:ascii="Times New Roman" w:hAnsi="Times New Roman"/>
        </w:rPr>
      </w:pPr>
      <w:r>
        <w:rPr>
          <w:rFonts w:ascii="Times New Roman" w:hAnsi="Times New Roman"/>
        </w:rPr>
        <w:t xml:space="preserve"> </w:t>
      </w:r>
    </w:p>
    <w:p w:rsidR="000515DF" w:rsidP="000515DF">
      <w:pPr>
        <w:bidi w:val="0"/>
        <w:rPr>
          <w:rFonts w:ascii="Times New Roman" w:hAnsi="Times New Roman"/>
        </w:rPr>
      </w:pPr>
      <w:r>
        <w:rPr>
          <w:rFonts w:ascii="Times New Roman" w:hAnsi="Times New Roman"/>
        </w:rPr>
        <w:tab/>
        <w:t>(8) Pri klinickom skúšaní veterinárnych liekov možno použiť len ich vzorky, ktoré boli vyrobené a kontrolované v súlade s požiadavkami na správnu výrobnú prax. 1)</w:t>
      </w:r>
    </w:p>
    <w:p w:rsidR="000515DF" w:rsidP="000515DF">
      <w:pPr>
        <w:bidi w:val="0"/>
        <w:rPr>
          <w:rFonts w:ascii="Times New Roman" w:hAnsi="Times New Roman"/>
        </w:rPr>
      </w:pPr>
      <w:r>
        <w:rPr>
          <w:rFonts w:ascii="Times New Roman" w:hAnsi="Times New Roman"/>
        </w:rPr>
        <w:t xml:space="preserve"> </w:t>
      </w:r>
    </w:p>
    <w:p w:rsidR="000515DF" w:rsidP="000515DF">
      <w:pPr>
        <w:bidi w:val="0"/>
        <w:jc w:val="center"/>
        <w:rPr>
          <w:rFonts w:ascii="Times New Roman" w:hAnsi="Times New Roman"/>
        </w:rPr>
      </w:pPr>
      <w:r>
        <w:rPr>
          <w:rFonts w:ascii="Times New Roman" w:hAnsi="Times New Roman"/>
        </w:rPr>
        <w:t>§ 3</w:t>
      </w:r>
    </w:p>
    <w:p w:rsidR="000515DF" w:rsidP="000515DF">
      <w:pPr>
        <w:bidi w:val="0"/>
        <w:jc w:val="center"/>
        <w:rPr>
          <w:rFonts w:ascii="Times New Roman" w:hAnsi="Times New Roman"/>
        </w:rPr>
      </w:pPr>
      <w:r>
        <w:rPr>
          <w:rFonts w:ascii="Times New Roman" w:hAnsi="Times New Roman"/>
        </w:rPr>
        <w:t>Plán klinického skúšania</w:t>
      </w:r>
    </w:p>
    <w:p w:rsidR="000515DF" w:rsidP="000515DF">
      <w:pPr>
        <w:bidi w:val="0"/>
        <w:rPr>
          <w:rFonts w:ascii="Times New Roman" w:hAnsi="Times New Roman"/>
        </w:rPr>
      </w:pPr>
    </w:p>
    <w:p w:rsidR="000515DF" w:rsidP="000515DF">
      <w:pPr>
        <w:bidi w:val="0"/>
        <w:rPr>
          <w:rFonts w:ascii="Times New Roman" w:hAnsi="Times New Roman"/>
        </w:rPr>
      </w:pPr>
      <w:r>
        <w:rPr>
          <w:rFonts w:ascii="Times New Roman" w:hAnsi="Times New Roman"/>
        </w:rPr>
        <w:tab/>
        <w:t>(1) Klinické skúšanie sa vykonáva podľa plánu klinického skúšania, ktorý bol odsúhlasený a podpísaný skúšajúcim, zadávateľom, vlastníkom zvierat a Ústavom štátnej kontroly veterinárnych biopreparátov a liečiv (ďalej len "ústav"); v pláne klinického skúšania sa uvádza dátum jeho odsúhlasenia a podpísania.</w:t>
      </w:r>
    </w:p>
    <w:p w:rsidR="000515DF" w:rsidP="000515DF">
      <w:pPr>
        <w:bidi w:val="0"/>
        <w:rPr>
          <w:rFonts w:ascii="Times New Roman" w:hAnsi="Times New Roman"/>
        </w:rPr>
      </w:pPr>
      <w:r>
        <w:rPr>
          <w:rFonts w:ascii="Times New Roman" w:hAnsi="Times New Roman"/>
        </w:rPr>
        <w:t xml:space="preserve"> </w:t>
      </w:r>
    </w:p>
    <w:p w:rsidR="000515DF" w:rsidP="000515DF">
      <w:pPr>
        <w:bidi w:val="0"/>
        <w:rPr>
          <w:rFonts w:ascii="Times New Roman" w:hAnsi="Times New Roman"/>
        </w:rPr>
      </w:pPr>
      <w:r>
        <w:rPr>
          <w:rFonts w:ascii="Times New Roman" w:hAnsi="Times New Roman"/>
        </w:rPr>
        <w:tab/>
        <w:t>(2) V pláne klinického skúšania sa uvádzajú dôvody na jeho vykonanie, povaha a stupeň známych rizík, spôsob výberu zvierat zaradených do klinického skúšania a spôsob informovania vlastníka zvierat o zámeroch a povahe klinického skúšania. Plán klinického skúšania zahŕňa</w:t>
      </w:r>
    </w:p>
    <w:p w:rsidR="000515DF" w:rsidP="000515DF">
      <w:pPr>
        <w:bidi w:val="0"/>
        <w:rPr>
          <w:rFonts w:ascii="Times New Roman" w:hAnsi="Times New Roman"/>
        </w:rPr>
      </w:pPr>
      <w:r>
        <w:rPr>
          <w:rFonts w:ascii="Times New Roman" w:hAnsi="Times New Roman"/>
        </w:rPr>
        <w:t>a) názov klinického skúšania, názov veterinárneho lieku, cieľ klinického skúšania, použité postupy a označenie fázy klinického skúšania,</w:t>
      </w:r>
    </w:p>
    <w:p w:rsidR="000515DF" w:rsidP="000515DF">
      <w:pPr>
        <w:bidi w:val="0"/>
        <w:rPr>
          <w:rFonts w:ascii="Times New Roman" w:hAnsi="Times New Roman"/>
        </w:rPr>
      </w:pPr>
      <w:r>
        <w:rPr>
          <w:rFonts w:ascii="Times New Roman" w:hAnsi="Times New Roman"/>
        </w:rPr>
        <w:t xml:space="preserve"> </w:t>
      </w:r>
    </w:p>
    <w:p w:rsidR="000515DF" w:rsidP="000515DF">
      <w:pPr>
        <w:bidi w:val="0"/>
        <w:rPr>
          <w:rFonts w:ascii="Times New Roman" w:hAnsi="Times New Roman"/>
        </w:rPr>
      </w:pPr>
      <w:r>
        <w:rPr>
          <w:rFonts w:ascii="Times New Roman" w:hAnsi="Times New Roman"/>
        </w:rPr>
        <w:t>b) meno, priezvisko a adresu zadávateľa, ak ide o fyzickú osobu; ak ide o právnickú osobu, jej názov a miesto činnosti,</w:t>
      </w:r>
    </w:p>
    <w:p w:rsidR="000515DF" w:rsidP="000515DF">
      <w:pPr>
        <w:bidi w:val="0"/>
        <w:rPr>
          <w:rFonts w:ascii="Times New Roman" w:hAnsi="Times New Roman"/>
        </w:rPr>
      </w:pPr>
      <w:r>
        <w:rPr>
          <w:rFonts w:ascii="Times New Roman" w:hAnsi="Times New Roman"/>
        </w:rPr>
        <w:t xml:space="preserve"> </w:t>
      </w:r>
    </w:p>
    <w:p w:rsidR="000515DF" w:rsidP="000515DF">
      <w:pPr>
        <w:bidi w:val="0"/>
        <w:rPr>
          <w:rFonts w:ascii="Times New Roman" w:hAnsi="Times New Roman"/>
        </w:rPr>
      </w:pPr>
      <w:r>
        <w:rPr>
          <w:rFonts w:ascii="Times New Roman" w:hAnsi="Times New Roman"/>
        </w:rPr>
        <w:t>c) meno, priezvisko, adresu a kvalifikáciu skúšajúceho a osoby poverenej odborným dohľadom nad priebehom klinického skúšania (ďalej len "osoba poverená odborným dohľadom"),</w:t>
      </w:r>
    </w:p>
    <w:p w:rsidR="000515DF" w:rsidP="000515DF">
      <w:pPr>
        <w:bidi w:val="0"/>
        <w:rPr>
          <w:rFonts w:ascii="Times New Roman" w:hAnsi="Times New Roman"/>
        </w:rPr>
      </w:pPr>
      <w:r>
        <w:rPr>
          <w:rFonts w:ascii="Times New Roman" w:hAnsi="Times New Roman"/>
        </w:rPr>
        <w:t xml:space="preserve"> </w:t>
      </w:r>
    </w:p>
    <w:p w:rsidR="000515DF" w:rsidP="000515DF">
      <w:pPr>
        <w:bidi w:val="0"/>
        <w:rPr>
          <w:rFonts w:ascii="Times New Roman" w:hAnsi="Times New Roman"/>
        </w:rPr>
      </w:pPr>
      <w:r>
        <w:rPr>
          <w:rFonts w:ascii="Times New Roman" w:hAnsi="Times New Roman"/>
        </w:rPr>
        <w:t>d) miesto a dátum začatia a skončenia klinického skúšania,</w:t>
      </w:r>
    </w:p>
    <w:p w:rsidR="000515DF" w:rsidP="000515DF">
      <w:pPr>
        <w:bidi w:val="0"/>
        <w:rPr>
          <w:rFonts w:ascii="Times New Roman" w:hAnsi="Times New Roman"/>
        </w:rPr>
      </w:pPr>
      <w:r>
        <w:rPr>
          <w:rFonts w:ascii="Times New Roman" w:hAnsi="Times New Roman"/>
        </w:rPr>
        <w:t xml:space="preserve"> </w:t>
      </w:r>
    </w:p>
    <w:p w:rsidR="000515DF" w:rsidP="000515DF">
      <w:pPr>
        <w:bidi w:val="0"/>
        <w:rPr>
          <w:rFonts w:ascii="Times New Roman" w:hAnsi="Times New Roman"/>
        </w:rPr>
      </w:pPr>
      <w:r>
        <w:rPr>
          <w:rFonts w:ascii="Times New Roman" w:hAnsi="Times New Roman"/>
        </w:rPr>
        <w:t>e) meno, adresu vlastníka zvierat, písomný súhlas vlastníka zvierat s klinickým skúšaním a stanovisko regionálneho veterinárneho lekára k epizootologickej situácii v chove, v príslušnom regióne, alebo či nejde o chov so špecifickým zameraním určený na plemenitbu, rozmnožovanie, šľachtenie alebo rodičovský chov, alebo či nebude nepriaznivo ovplyvnená laboratórna diagnostická činnosť nákazlivých ochorení,</w:t>
      </w:r>
    </w:p>
    <w:p w:rsidR="000515DF" w:rsidP="000515DF">
      <w:pPr>
        <w:bidi w:val="0"/>
        <w:rPr>
          <w:rFonts w:ascii="Times New Roman" w:hAnsi="Times New Roman"/>
        </w:rPr>
      </w:pPr>
      <w:r>
        <w:rPr>
          <w:rFonts w:ascii="Times New Roman" w:hAnsi="Times New Roman"/>
        </w:rPr>
        <w:t xml:space="preserve"> </w:t>
      </w:r>
    </w:p>
    <w:p w:rsidR="000515DF" w:rsidP="000515DF">
      <w:pPr>
        <w:bidi w:val="0"/>
        <w:rPr>
          <w:rFonts w:ascii="Times New Roman" w:hAnsi="Times New Roman"/>
        </w:rPr>
      </w:pPr>
      <w:r>
        <w:rPr>
          <w:rFonts w:ascii="Times New Roman" w:hAnsi="Times New Roman"/>
        </w:rPr>
        <w:t>f) druh a schému klinického skúšania (paralelné skupiny, krížová technika) a spôsob porovnávania (dvojité, jednoduché) s opisom použitých metód vrátane metód náhodného rozdelenia zvierat (randomizácia),</w:t>
      </w:r>
    </w:p>
    <w:p w:rsidR="000515DF" w:rsidP="000515DF">
      <w:pPr>
        <w:bidi w:val="0"/>
        <w:rPr>
          <w:rFonts w:ascii="Times New Roman" w:hAnsi="Times New Roman"/>
        </w:rPr>
      </w:pPr>
      <w:r>
        <w:rPr>
          <w:rFonts w:ascii="Times New Roman" w:hAnsi="Times New Roman"/>
        </w:rPr>
        <w:t xml:space="preserve"> </w:t>
      </w:r>
    </w:p>
    <w:p w:rsidR="000515DF" w:rsidP="000515DF">
      <w:pPr>
        <w:bidi w:val="0"/>
        <w:rPr>
          <w:rFonts w:ascii="Times New Roman" w:hAnsi="Times New Roman"/>
        </w:rPr>
      </w:pPr>
      <w:r>
        <w:rPr>
          <w:rFonts w:ascii="Times New Roman" w:hAnsi="Times New Roman"/>
        </w:rPr>
        <w:t>g) označenie zvierat, na ktorých sa vykonajú klinické skúšky, podľa druhov, plemien, kategórií, veku, hmotnosti a pohlavia,</w:t>
      </w:r>
    </w:p>
    <w:p w:rsidR="000515DF" w:rsidP="000515DF">
      <w:pPr>
        <w:bidi w:val="0"/>
        <w:rPr>
          <w:rFonts w:ascii="Times New Roman" w:hAnsi="Times New Roman"/>
        </w:rPr>
      </w:pPr>
      <w:r>
        <w:rPr>
          <w:rFonts w:ascii="Times New Roman" w:hAnsi="Times New Roman"/>
        </w:rPr>
        <w:t xml:space="preserve"> </w:t>
      </w:r>
    </w:p>
    <w:p w:rsidR="000515DF" w:rsidP="000515DF">
      <w:pPr>
        <w:bidi w:val="0"/>
        <w:rPr>
          <w:rFonts w:ascii="Times New Roman" w:hAnsi="Times New Roman"/>
        </w:rPr>
      </w:pPr>
      <w:r>
        <w:rPr>
          <w:rFonts w:ascii="Times New Roman" w:hAnsi="Times New Roman"/>
        </w:rPr>
        <w:t>h) kritériá zaradenia a vyradenia z klinického skúšania,</w:t>
      </w:r>
    </w:p>
    <w:p w:rsidR="000515DF" w:rsidP="000515DF">
      <w:pPr>
        <w:bidi w:val="0"/>
        <w:rPr>
          <w:rFonts w:ascii="Times New Roman" w:hAnsi="Times New Roman"/>
        </w:rPr>
      </w:pPr>
      <w:r>
        <w:rPr>
          <w:rFonts w:ascii="Times New Roman" w:hAnsi="Times New Roman"/>
        </w:rPr>
        <w:t xml:space="preserve"> </w:t>
      </w:r>
    </w:p>
    <w:p w:rsidR="000515DF" w:rsidP="000515DF">
      <w:pPr>
        <w:bidi w:val="0"/>
        <w:rPr>
          <w:rFonts w:ascii="Times New Roman" w:hAnsi="Times New Roman"/>
        </w:rPr>
      </w:pPr>
      <w:r>
        <w:rPr>
          <w:rFonts w:ascii="Times New Roman" w:hAnsi="Times New Roman"/>
        </w:rPr>
        <w:t>i) predpokladaný počet zvierat so štatistickým zdôvodnením,</w:t>
      </w:r>
    </w:p>
    <w:p w:rsidR="000515DF" w:rsidP="000515DF">
      <w:pPr>
        <w:bidi w:val="0"/>
        <w:rPr>
          <w:rFonts w:ascii="Times New Roman" w:hAnsi="Times New Roman"/>
        </w:rPr>
      </w:pPr>
      <w:r>
        <w:rPr>
          <w:rFonts w:ascii="Times New Roman" w:hAnsi="Times New Roman"/>
        </w:rPr>
        <w:t xml:space="preserve"> </w:t>
      </w:r>
    </w:p>
    <w:p w:rsidR="000515DF" w:rsidP="000515DF">
      <w:pPr>
        <w:bidi w:val="0"/>
        <w:rPr>
          <w:rFonts w:ascii="Times New Roman" w:hAnsi="Times New Roman"/>
        </w:rPr>
      </w:pPr>
      <w:r>
        <w:rPr>
          <w:rFonts w:ascii="Times New Roman" w:hAnsi="Times New Roman"/>
        </w:rPr>
        <w:t>j) opis veterinárneho lieku (lieková forma, dávka, cesta podania, intervaly podania a dĺžka podávania),</w:t>
      </w:r>
    </w:p>
    <w:p w:rsidR="000515DF" w:rsidP="000515DF">
      <w:pPr>
        <w:bidi w:val="0"/>
        <w:rPr>
          <w:rFonts w:ascii="Times New Roman" w:hAnsi="Times New Roman"/>
        </w:rPr>
      </w:pPr>
      <w:r>
        <w:rPr>
          <w:rFonts w:ascii="Times New Roman" w:hAnsi="Times New Roman"/>
        </w:rPr>
        <w:t xml:space="preserve"> </w:t>
      </w:r>
    </w:p>
    <w:p w:rsidR="000515DF" w:rsidP="000515DF">
      <w:pPr>
        <w:bidi w:val="0"/>
        <w:rPr>
          <w:rFonts w:ascii="Times New Roman" w:hAnsi="Times New Roman"/>
        </w:rPr>
      </w:pPr>
      <w:r>
        <w:rPr>
          <w:rFonts w:ascii="Times New Roman" w:hAnsi="Times New Roman"/>
        </w:rPr>
        <w:t>k) opis kontrolnej skupiny, jej liečba, placebo, neliečená skupina,</w:t>
      </w:r>
    </w:p>
    <w:p w:rsidR="000515DF" w:rsidP="000515DF">
      <w:pPr>
        <w:bidi w:val="0"/>
        <w:rPr>
          <w:rFonts w:ascii="Times New Roman" w:hAnsi="Times New Roman"/>
        </w:rPr>
      </w:pPr>
      <w:r>
        <w:rPr>
          <w:rFonts w:ascii="Times New Roman" w:hAnsi="Times New Roman"/>
        </w:rPr>
        <w:t xml:space="preserve"> </w:t>
      </w:r>
    </w:p>
    <w:p w:rsidR="000515DF" w:rsidP="000515DF">
      <w:pPr>
        <w:bidi w:val="0"/>
        <w:rPr>
          <w:rFonts w:ascii="Times New Roman" w:hAnsi="Times New Roman"/>
        </w:rPr>
      </w:pPr>
      <w:r>
        <w:rPr>
          <w:rFonts w:ascii="Times New Roman" w:hAnsi="Times New Roman"/>
        </w:rPr>
        <w:t>l) opis ďalších liekov aplikovaných počas klinického skúšania,</w:t>
      </w:r>
    </w:p>
    <w:p w:rsidR="000515DF" w:rsidP="000515DF">
      <w:pPr>
        <w:bidi w:val="0"/>
        <w:rPr>
          <w:rFonts w:ascii="Times New Roman" w:hAnsi="Times New Roman"/>
        </w:rPr>
      </w:pPr>
      <w:r>
        <w:rPr>
          <w:rFonts w:ascii="Times New Roman" w:hAnsi="Times New Roman"/>
        </w:rPr>
        <w:t xml:space="preserve"> </w:t>
      </w:r>
    </w:p>
    <w:p w:rsidR="000515DF" w:rsidP="000515DF">
      <w:pPr>
        <w:bidi w:val="0"/>
        <w:rPr>
          <w:rFonts w:ascii="Times New Roman" w:hAnsi="Times New Roman"/>
        </w:rPr>
      </w:pPr>
      <w:r>
        <w:rPr>
          <w:rFonts w:ascii="Times New Roman" w:hAnsi="Times New Roman"/>
        </w:rPr>
        <w:t>m) zaznamenávanie účinkov, opis a zhodnotenie metodík meraní a čas meraní vrátane metód zisťovania nežiaducich účinkov a ich zaznamenávania,</w:t>
      </w:r>
    </w:p>
    <w:p w:rsidR="000515DF" w:rsidP="000515DF">
      <w:pPr>
        <w:bidi w:val="0"/>
        <w:rPr>
          <w:rFonts w:ascii="Times New Roman" w:hAnsi="Times New Roman"/>
        </w:rPr>
      </w:pPr>
      <w:r>
        <w:rPr>
          <w:rFonts w:ascii="Times New Roman" w:hAnsi="Times New Roman"/>
        </w:rPr>
        <w:t xml:space="preserve"> </w:t>
      </w:r>
    </w:p>
    <w:p w:rsidR="000515DF" w:rsidP="000515DF">
      <w:pPr>
        <w:bidi w:val="0"/>
        <w:rPr>
          <w:rFonts w:ascii="Times New Roman" w:hAnsi="Times New Roman"/>
        </w:rPr>
      </w:pPr>
      <w:r>
        <w:rPr>
          <w:rFonts w:ascii="Times New Roman" w:hAnsi="Times New Roman"/>
        </w:rPr>
        <w:t>n) spôsob určovania kauzálneho vzťahu medzi liečivom a nežiaducim účinkom a postup skúšajúceho, osoby poverenej odborným dohľadom a zadávateľa pri vzájomnom oboznamovaní sa s nežiaducim účinkom,</w:t>
      </w:r>
    </w:p>
    <w:p w:rsidR="000515DF" w:rsidP="000515DF">
      <w:pPr>
        <w:bidi w:val="0"/>
        <w:rPr>
          <w:rFonts w:ascii="Times New Roman" w:hAnsi="Times New Roman"/>
        </w:rPr>
      </w:pPr>
      <w:r>
        <w:rPr>
          <w:rFonts w:ascii="Times New Roman" w:hAnsi="Times New Roman"/>
        </w:rPr>
        <w:t xml:space="preserve"> </w:t>
      </w:r>
    </w:p>
    <w:p w:rsidR="000515DF" w:rsidP="000515DF">
      <w:pPr>
        <w:bidi w:val="0"/>
        <w:rPr>
          <w:rFonts w:ascii="Times New Roman" w:hAnsi="Times New Roman"/>
        </w:rPr>
      </w:pPr>
      <w:r>
        <w:rPr>
          <w:rFonts w:ascii="Times New Roman" w:hAnsi="Times New Roman"/>
        </w:rPr>
        <w:t>o) opis určených klinických a laboratórnych testov, farmakokinetických analýz, metód zaznamenávania a hlásenia nežiaducich účinkov, riešenie komplikácií,</w:t>
      </w:r>
    </w:p>
    <w:p w:rsidR="000515DF" w:rsidP="000515DF">
      <w:pPr>
        <w:bidi w:val="0"/>
        <w:rPr>
          <w:rFonts w:ascii="Times New Roman" w:hAnsi="Times New Roman"/>
        </w:rPr>
      </w:pPr>
      <w:r>
        <w:rPr>
          <w:rFonts w:ascii="Times New Roman" w:hAnsi="Times New Roman"/>
        </w:rPr>
        <w:t xml:space="preserve"> </w:t>
      </w:r>
    </w:p>
    <w:p w:rsidR="000515DF" w:rsidP="000515DF">
      <w:pPr>
        <w:bidi w:val="0"/>
        <w:rPr>
          <w:rFonts w:ascii="Times New Roman" w:hAnsi="Times New Roman"/>
        </w:rPr>
      </w:pPr>
      <w:r>
        <w:rPr>
          <w:rFonts w:ascii="Times New Roman" w:hAnsi="Times New Roman"/>
        </w:rPr>
        <w:t>p) spôsob manipulácie s dokumentáciou, najmä záznamy o zvieratách, na ktorých sa vykonali klinické skúšky,</w:t>
      </w:r>
    </w:p>
    <w:p w:rsidR="000515DF" w:rsidP="000515DF">
      <w:pPr>
        <w:bidi w:val="0"/>
        <w:rPr>
          <w:rFonts w:ascii="Times New Roman" w:hAnsi="Times New Roman"/>
        </w:rPr>
      </w:pPr>
      <w:r>
        <w:rPr>
          <w:rFonts w:ascii="Times New Roman" w:hAnsi="Times New Roman"/>
        </w:rPr>
        <w:t xml:space="preserve"> </w:t>
      </w:r>
    </w:p>
    <w:p w:rsidR="000515DF" w:rsidP="000515DF">
      <w:pPr>
        <w:bidi w:val="0"/>
        <w:rPr>
          <w:rFonts w:ascii="Times New Roman" w:hAnsi="Times New Roman"/>
        </w:rPr>
      </w:pPr>
      <w:r>
        <w:rPr>
          <w:rFonts w:ascii="Times New Roman" w:hAnsi="Times New Roman"/>
        </w:rPr>
        <w:t>r) evidenciu zvierat podľa identifikačných čísel,</w:t>
      </w:r>
    </w:p>
    <w:p w:rsidR="000515DF" w:rsidP="000515DF">
      <w:pPr>
        <w:bidi w:val="0"/>
        <w:rPr>
          <w:rFonts w:ascii="Times New Roman" w:hAnsi="Times New Roman"/>
        </w:rPr>
      </w:pPr>
      <w:r>
        <w:rPr>
          <w:rFonts w:ascii="Times New Roman" w:hAnsi="Times New Roman"/>
        </w:rPr>
        <w:t xml:space="preserve"> </w:t>
      </w:r>
    </w:p>
    <w:p w:rsidR="000515DF" w:rsidP="000515DF">
      <w:pPr>
        <w:bidi w:val="0"/>
        <w:rPr>
          <w:rFonts w:ascii="Times New Roman" w:hAnsi="Times New Roman"/>
        </w:rPr>
      </w:pPr>
      <w:r>
        <w:rPr>
          <w:rFonts w:ascii="Times New Roman" w:hAnsi="Times New Roman"/>
        </w:rPr>
        <w:t>s) spôsob manipulácie s produktom alebo liekom, kontrolu dodržiavania predpísaných inštrukcií,</w:t>
      </w:r>
    </w:p>
    <w:p w:rsidR="000515DF" w:rsidP="000515DF">
      <w:pPr>
        <w:bidi w:val="0"/>
        <w:rPr>
          <w:rFonts w:ascii="Times New Roman" w:hAnsi="Times New Roman"/>
        </w:rPr>
      </w:pPr>
      <w:r>
        <w:rPr>
          <w:rFonts w:ascii="Times New Roman" w:hAnsi="Times New Roman"/>
        </w:rPr>
        <w:t xml:space="preserve"> </w:t>
      </w:r>
    </w:p>
    <w:p w:rsidR="000515DF" w:rsidP="000515DF">
      <w:pPr>
        <w:bidi w:val="0"/>
        <w:rPr>
          <w:rFonts w:ascii="Times New Roman" w:hAnsi="Times New Roman"/>
        </w:rPr>
      </w:pPr>
      <w:r>
        <w:rPr>
          <w:rFonts w:ascii="Times New Roman" w:hAnsi="Times New Roman"/>
        </w:rPr>
        <w:t>t) vyhodnotenie výsledkov (opis metodológie, štatistické metódy, záznam o vyradení zvieraťa),</w:t>
      </w:r>
    </w:p>
    <w:p w:rsidR="000515DF" w:rsidP="000515DF">
      <w:pPr>
        <w:bidi w:val="0"/>
        <w:rPr>
          <w:rFonts w:ascii="Times New Roman" w:hAnsi="Times New Roman"/>
        </w:rPr>
      </w:pPr>
      <w:r>
        <w:rPr>
          <w:rFonts w:ascii="Times New Roman" w:hAnsi="Times New Roman"/>
        </w:rPr>
        <w:t xml:space="preserve"> </w:t>
      </w:r>
    </w:p>
    <w:p w:rsidR="000515DF" w:rsidP="000515DF">
      <w:pPr>
        <w:bidi w:val="0"/>
        <w:rPr>
          <w:rFonts w:ascii="Times New Roman" w:hAnsi="Times New Roman"/>
        </w:rPr>
      </w:pPr>
      <w:r>
        <w:rPr>
          <w:rFonts w:ascii="Times New Roman" w:hAnsi="Times New Roman"/>
        </w:rPr>
        <w:t>u) časový harmonogram klinického skúšania,</w:t>
      </w:r>
    </w:p>
    <w:p w:rsidR="000515DF" w:rsidP="000515DF">
      <w:pPr>
        <w:bidi w:val="0"/>
        <w:rPr>
          <w:rFonts w:ascii="Times New Roman" w:hAnsi="Times New Roman"/>
        </w:rPr>
      </w:pPr>
      <w:r>
        <w:rPr>
          <w:rFonts w:ascii="Times New Roman" w:hAnsi="Times New Roman"/>
        </w:rPr>
        <w:t xml:space="preserve"> </w:t>
      </w:r>
    </w:p>
    <w:p w:rsidR="000515DF" w:rsidP="000515DF">
      <w:pPr>
        <w:bidi w:val="0"/>
        <w:rPr>
          <w:rFonts w:ascii="Times New Roman" w:hAnsi="Times New Roman"/>
        </w:rPr>
      </w:pPr>
      <w:r>
        <w:rPr>
          <w:rFonts w:ascii="Times New Roman" w:hAnsi="Times New Roman"/>
        </w:rPr>
        <w:t>v) predpokladanú ďalšiu liečbu po skončení klinického skúšania,</w:t>
      </w:r>
    </w:p>
    <w:p w:rsidR="000515DF" w:rsidP="000515DF">
      <w:pPr>
        <w:bidi w:val="0"/>
        <w:rPr>
          <w:rFonts w:ascii="Times New Roman" w:hAnsi="Times New Roman"/>
        </w:rPr>
      </w:pPr>
      <w:r>
        <w:rPr>
          <w:rFonts w:ascii="Times New Roman" w:hAnsi="Times New Roman"/>
        </w:rPr>
        <w:t xml:space="preserve"> </w:t>
      </w:r>
    </w:p>
    <w:p w:rsidR="000515DF" w:rsidP="000515DF">
      <w:pPr>
        <w:bidi w:val="0"/>
        <w:rPr>
          <w:rFonts w:ascii="Times New Roman" w:hAnsi="Times New Roman"/>
        </w:rPr>
      </w:pPr>
      <w:r>
        <w:rPr>
          <w:rFonts w:ascii="Times New Roman" w:hAnsi="Times New Roman"/>
        </w:rPr>
        <w:t>z) dĺžku obdobia (interval) následných pozorovaní po poslednom podaní lieku alebo produktu zvieraťu,</w:t>
      </w:r>
    </w:p>
    <w:p w:rsidR="000515DF" w:rsidP="000515DF">
      <w:pPr>
        <w:bidi w:val="0"/>
        <w:rPr>
          <w:rFonts w:ascii="Times New Roman" w:hAnsi="Times New Roman"/>
        </w:rPr>
      </w:pPr>
      <w:r>
        <w:rPr>
          <w:rFonts w:ascii="Times New Roman" w:hAnsi="Times New Roman"/>
        </w:rPr>
        <w:t xml:space="preserve"> </w:t>
      </w:r>
    </w:p>
    <w:p w:rsidR="000515DF" w:rsidP="000515DF">
      <w:pPr>
        <w:bidi w:val="0"/>
        <w:rPr>
          <w:rFonts w:ascii="Times New Roman" w:hAnsi="Times New Roman"/>
        </w:rPr>
      </w:pPr>
      <w:r>
        <w:rPr>
          <w:rFonts w:ascii="Times New Roman" w:hAnsi="Times New Roman"/>
        </w:rPr>
        <w:t>aa) spôsob kŕmenia, zloženie kŕmnej dávky, pôvod a kvantitu akýchkoľvek doplnkových látok,</w:t>
      </w:r>
    </w:p>
    <w:p w:rsidR="000515DF" w:rsidP="000515DF">
      <w:pPr>
        <w:bidi w:val="0"/>
        <w:rPr>
          <w:rFonts w:ascii="Times New Roman" w:hAnsi="Times New Roman"/>
        </w:rPr>
      </w:pPr>
      <w:r>
        <w:rPr>
          <w:rFonts w:ascii="Times New Roman" w:hAnsi="Times New Roman"/>
        </w:rPr>
        <w:t xml:space="preserve"> </w:t>
      </w:r>
    </w:p>
    <w:p w:rsidR="000515DF" w:rsidP="000515DF">
      <w:pPr>
        <w:bidi w:val="0"/>
        <w:rPr>
          <w:rFonts w:ascii="Times New Roman" w:hAnsi="Times New Roman"/>
        </w:rPr>
      </w:pPr>
      <w:r>
        <w:rPr>
          <w:rFonts w:ascii="Times New Roman" w:hAnsi="Times New Roman"/>
        </w:rPr>
        <w:t>ab) podpisy zadávateľa, skúšajúceho a osoby poverenej odborným dohľadom,</w:t>
      </w:r>
    </w:p>
    <w:p w:rsidR="000515DF" w:rsidP="000515DF">
      <w:pPr>
        <w:bidi w:val="0"/>
        <w:rPr>
          <w:rFonts w:ascii="Times New Roman" w:hAnsi="Times New Roman"/>
        </w:rPr>
      </w:pPr>
      <w:r>
        <w:rPr>
          <w:rFonts w:ascii="Times New Roman" w:hAnsi="Times New Roman"/>
        </w:rPr>
        <w:t xml:space="preserve"> </w:t>
      </w:r>
    </w:p>
    <w:p w:rsidR="000515DF" w:rsidP="000515DF">
      <w:pPr>
        <w:bidi w:val="0"/>
        <w:rPr>
          <w:rFonts w:ascii="Times New Roman" w:hAnsi="Times New Roman"/>
        </w:rPr>
      </w:pPr>
      <w:r>
        <w:rPr>
          <w:rFonts w:ascii="Times New Roman" w:hAnsi="Times New Roman"/>
        </w:rPr>
        <w:t>ac) písomný doklad o poučení vlastníka zvierat podpísaný pred začatím klinického skúšania, že v priebehu klinického skúšania nemôže produkty živočíšneho pôvodu použiť na výživu ľudí a po skončení klinického skúšania ich nemôže použiť na výživu ľudí, ak nie sú stanovené maximálne limity rezíduí a vhodná ochranná lehota, ktorá zabezpečí, že daný maximálny limit rezíduí sa v potravinách nepresiahne.</w:t>
      </w:r>
    </w:p>
    <w:p w:rsidR="000515DF" w:rsidP="000515DF">
      <w:pPr>
        <w:bidi w:val="0"/>
        <w:rPr>
          <w:rFonts w:ascii="Times New Roman" w:hAnsi="Times New Roman"/>
        </w:rPr>
      </w:pPr>
      <w:r>
        <w:rPr>
          <w:rFonts w:ascii="Times New Roman" w:hAnsi="Times New Roman"/>
        </w:rPr>
        <w:t xml:space="preserve"> </w:t>
      </w:r>
    </w:p>
    <w:p w:rsidR="000515DF" w:rsidP="000515DF">
      <w:pPr>
        <w:bidi w:val="0"/>
        <w:rPr>
          <w:rFonts w:ascii="Times New Roman" w:hAnsi="Times New Roman"/>
        </w:rPr>
      </w:pPr>
      <w:r>
        <w:rPr>
          <w:rFonts w:ascii="Times New Roman" w:hAnsi="Times New Roman"/>
        </w:rPr>
        <w:tab/>
        <w:t>(3) Plán klinického skúšania vedecky a eticky posudzuje jeden posudzovateľ alebo viacerí posudzovatelia, ktorí sú nezávislí od skúšajúceho a zadávateľa.</w:t>
      </w:r>
    </w:p>
    <w:p w:rsidR="000515DF" w:rsidP="000515DF">
      <w:pPr>
        <w:bidi w:val="0"/>
        <w:rPr>
          <w:rFonts w:ascii="Times New Roman" w:hAnsi="Times New Roman"/>
        </w:rPr>
      </w:pPr>
      <w:r>
        <w:rPr>
          <w:rFonts w:ascii="Times New Roman" w:hAnsi="Times New Roman"/>
        </w:rPr>
        <w:t xml:space="preserve"> </w:t>
      </w:r>
    </w:p>
    <w:p w:rsidR="000515DF" w:rsidP="000515DF">
      <w:pPr>
        <w:bidi w:val="0"/>
        <w:jc w:val="center"/>
        <w:rPr>
          <w:rFonts w:ascii="Times New Roman" w:hAnsi="Times New Roman"/>
        </w:rPr>
      </w:pPr>
      <w:r>
        <w:rPr>
          <w:rFonts w:ascii="Times New Roman" w:hAnsi="Times New Roman"/>
        </w:rPr>
        <w:t>§ 4</w:t>
      </w:r>
    </w:p>
    <w:p w:rsidR="000515DF" w:rsidP="000515DF">
      <w:pPr>
        <w:bidi w:val="0"/>
        <w:jc w:val="center"/>
        <w:rPr>
          <w:rFonts w:ascii="Times New Roman" w:hAnsi="Times New Roman"/>
        </w:rPr>
      </w:pPr>
      <w:r>
        <w:rPr>
          <w:rFonts w:ascii="Times New Roman" w:hAnsi="Times New Roman"/>
        </w:rPr>
        <w:t>Klinické skúšanie</w:t>
      </w:r>
    </w:p>
    <w:p w:rsidR="000515DF" w:rsidP="000515DF">
      <w:pPr>
        <w:bidi w:val="0"/>
        <w:rPr>
          <w:rFonts w:ascii="Times New Roman" w:hAnsi="Times New Roman"/>
        </w:rPr>
      </w:pPr>
    </w:p>
    <w:p w:rsidR="000515DF" w:rsidP="000515DF">
      <w:pPr>
        <w:bidi w:val="0"/>
        <w:rPr>
          <w:rFonts w:ascii="Times New Roman" w:hAnsi="Times New Roman"/>
        </w:rPr>
      </w:pPr>
      <w:r>
        <w:rPr>
          <w:rFonts w:ascii="Times New Roman" w:hAnsi="Times New Roman"/>
        </w:rPr>
        <w:tab/>
        <w:t>(1) Všetky fázy klinického skúšania sa plánujú a uskutočňujú v súlade so správnou klinickou praxou na všetkých druhoch zvierat, pre ktoré je veterinárny liek určený.</w:t>
      </w:r>
    </w:p>
    <w:p w:rsidR="000515DF" w:rsidP="000515DF">
      <w:pPr>
        <w:bidi w:val="0"/>
        <w:rPr>
          <w:rFonts w:ascii="Times New Roman" w:hAnsi="Times New Roman"/>
        </w:rPr>
      </w:pPr>
      <w:r>
        <w:rPr>
          <w:rFonts w:ascii="Times New Roman" w:hAnsi="Times New Roman"/>
        </w:rPr>
        <w:t xml:space="preserve"> </w:t>
      </w:r>
    </w:p>
    <w:p w:rsidR="000515DF" w:rsidP="000515DF">
      <w:pPr>
        <w:bidi w:val="0"/>
        <w:rPr>
          <w:rFonts w:ascii="Times New Roman" w:hAnsi="Times New Roman"/>
        </w:rPr>
      </w:pPr>
      <w:r>
        <w:rPr>
          <w:rFonts w:ascii="Times New Roman" w:hAnsi="Times New Roman"/>
        </w:rPr>
        <w:tab/>
        <w:t>(2) Pred začatím klinického skúšania sa vykonávajú opatrenia na zabránenie prenosu nákaz z materiálov a predmetov, ktoré môžu byť nositeľmi ich pôvodcov.</w:t>
      </w:r>
    </w:p>
    <w:p w:rsidR="000515DF" w:rsidP="000515DF">
      <w:pPr>
        <w:bidi w:val="0"/>
        <w:rPr>
          <w:rFonts w:ascii="Times New Roman" w:hAnsi="Times New Roman"/>
        </w:rPr>
      </w:pPr>
      <w:r>
        <w:rPr>
          <w:rFonts w:ascii="Times New Roman" w:hAnsi="Times New Roman"/>
        </w:rPr>
        <w:t xml:space="preserve"> </w:t>
      </w:r>
    </w:p>
    <w:p w:rsidR="000515DF" w:rsidP="000515DF">
      <w:pPr>
        <w:bidi w:val="0"/>
        <w:rPr>
          <w:rFonts w:ascii="Times New Roman" w:hAnsi="Times New Roman"/>
        </w:rPr>
      </w:pPr>
      <w:r>
        <w:rPr>
          <w:rFonts w:ascii="Times New Roman" w:hAnsi="Times New Roman"/>
        </w:rPr>
        <w:tab/>
        <w:t>(3) Príručka pre skúšajúceho je súbor údajov o skúšanom veterinárnom lieku, ktoré sú známe pred začatím klinického skúšania, vrátane chemických, farmaceutických, toxikologických, farmakokinetických a farmakodynamických údajov a výsledkov predchádzajúcich klinických štúdií.</w:t>
      </w:r>
    </w:p>
    <w:p w:rsidR="000515DF" w:rsidP="000515DF">
      <w:pPr>
        <w:bidi w:val="0"/>
        <w:rPr>
          <w:rFonts w:ascii="Times New Roman" w:hAnsi="Times New Roman"/>
        </w:rPr>
      </w:pPr>
      <w:r>
        <w:rPr>
          <w:rFonts w:ascii="Times New Roman" w:hAnsi="Times New Roman"/>
        </w:rPr>
        <w:t xml:space="preserve"> </w:t>
      </w:r>
    </w:p>
    <w:p w:rsidR="000515DF" w:rsidP="000515DF">
      <w:pPr>
        <w:bidi w:val="0"/>
        <w:rPr>
          <w:rFonts w:ascii="Times New Roman" w:hAnsi="Times New Roman"/>
        </w:rPr>
      </w:pPr>
      <w:r>
        <w:rPr>
          <w:rFonts w:ascii="Times New Roman" w:hAnsi="Times New Roman"/>
        </w:rPr>
        <w:tab/>
        <w:t>(4) Inšpekcia je kontrola klinického skúšania vykonaná ústavom alebo ním povereným veterinárnym lekárom u skúšajúceho alebo zadávateľa, ktorou sa overuje dodržiavanie požiadaviek správnej klinickej praxe.</w:t>
      </w:r>
    </w:p>
    <w:p w:rsidR="000515DF" w:rsidP="000515DF">
      <w:pPr>
        <w:bidi w:val="0"/>
        <w:rPr>
          <w:rFonts w:ascii="Times New Roman" w:hAnsi="Times New Roman"/>
        </w:rPr>
      </w:pPr>
      <w:r>
        <w:rPr>
          <w:rFonts w:ascii="Times New Roman" w:hAnsi="Times New Roman"/>
        </w:rPr>
        <w:t xml:space="preserve"> </w:t>
      </w:r>
    </w:p>
    <w:p w:rsidR="000515DF" w:rsidP="000515DF">
      <w:pPr>
        <w:bidi w:val="0"/>
        <w:rPr>
          <w:rFonts w:ascii="Times New Roman" w:hAnsi="Times New Roman"/>
        </w:rPr>
      </w:pPr>
      <w:r>
        <w:rPr>
          <w:rFonts w:ascii="Times New Roman" w:hAnsi="Times New Roman"/>
        </w:rPr>
        <w:tab/>
        <w:t>(5) Audit klinického skúšania je systematické hodnotenie, ktoré má zistiť zhodu priebehu klinického skúšania s plánom klinického skúšania a zhodu zaznamenávania údajov skúšajúceho s údajmi o zvieratách určených na klinické skúšanie uvedenými v dokumentácii, kde sa klinické skúšanie vykonáva. Vykonáva ho osoba poverená odborným dohľadom.</w:t>
      </w:r>
    </w:p>
    <w:p w:rsidR="000515DF" w:rsidP="000515DF">
      <w:pPr>
        <w:bidi w:val="0"/>
        <w:rPr>
          <w:rFonts w:ascii="Times New Roman" w:hAnsi="Times New Roman"/>
        </w:rPr>
      </w:pPr>
      <w:r>
        <w:rPr>
          <w:rFonts w:ascii="Times New Roman" w:hAnsi="Times New Roman"/>
        </w:rPr>
        <w:t xml:space="preserve"> </w:t>
      </w:r>
    </w:p>
    <w:p w:rsidR="000515DF" w:rsidP="000515DF">
      <w:pPr>
        <w:bidi w:val="0"/>
        <w:rPr>
          <w:rFonts w:ascii="Times New Roman" w:hAnsi="Times New Roman"/>
        </w:rPr>
      </w:pPr>
      <w:r>
        <w:rPr>
          <w:rFonts w:ascii="Times New Roman" w:hAnsi="Times New Roman"/>
        </w:rPr>
        <w:tab/>
        <w:t>(6) Klinické skúšanie veterinárneho lieku obsahujúceho geneticky modifikované organizmy sa vykonáva na základe súhlasu vydaného podľa osobitného predpisu. 2)</w:t>
      </w:r>
    </w:p>
    <w:p w:rsidR="000515DF" w:rsidP="000515DF">
      <w:pPr>
        <w:bidi w:val="0"/>
        <w:rPr>
          <w:rFonts w:ascii="Times New Roman" w:hAnsi="Times New Roman"/>
        </w:rPr>
      </w:pPr>
      <w:r>
        <w:rPr>
          <w:rFonts w:ascii="Times New Roman" w:hAnsi="Times New Roman"/>
        </w:rPr>
        <w:t xml:space="preserve"> </w:t>
      </w:r>
    </w:p>
    <w:p w:rsidR="000515DF" w:rsidP="000515DF">
      <w:pPr>
        <w:bidi w:val="0"/>
        <w:rPr>
          <w:rFonts w:ascii="Times New Roman" w:hAnsi="Times New Roman"/>
        </w:rPr>
      </w:pPr>
      <w:r>
        <w:rPr>
          <w:rFonts w:ascii="Times New Roman" w:hAnsi="Times New Roman"/>
        </w:rPr>
        <w:tab/>
        <w:t>(7) Žiadateľ predkladá správu o výsledkoch klinického skúšania ústavu od 90 dní jeho skončenia. Ak sa klinické skúšanie predčasne skončí z dôvodu závažných neočakávaných nežiaducich účinkov, žiadateľ oznámi túto skutočnosť ústavu do 15 dní.</w:t>
      </w:r>
    </w:p>
    <w:p w:rsidR="000515DF" w:rsidP="000515DF">
      <w:pPr>
        <w:bidi w:val="0"/>
        <w:rPr>
          <w:rFonts w:ascii="Times New Roman" w:hAnsi="Times New Roman"/>
        </w:rPr>
      </w:pPr>
      <w:r>
        <w:rPr>
          <w:rFonts w:ascii="Times New Roman" w:hAnsi="Times New Roman"/>
        </w:rPr>
        <w:t xml:space="preserve"> </w:t>
      </w:r>
    </w:p>
    <w:p w:rsidR="000515DF" w:rsidP="000515DF">
      <w:pPr>
        <w:bidi w:val="0"/>
        <w:jc w:val="center"/>
        <w:rPr>
          <w:rFonts w:ascii="Times New Roman" w:hAnsi="Times New Roman"/>
        </w:rPr>
      </w:pPr>
      <w:r>
        <w:rPr>
          <w:rFonts w:ascii="Times New Roman" w:hAnsi="Times New Roman"/>
        </w:rPr>
        <w:t>§ 5</w:t>
      </w:r>
    </w:p>
    <w:p w:rsidR="000515DF" w:rsidP="000515DF">
      <w:pPr>
        <w:bidi w:val="0"/>
        <w:jc w:val="center"/>
        <w:rPr>
          <w:rFonts w:ascii="Times New Roman" w:hAnsi="Times New Roman"/>
        </w:rPr>
      </w:pPr>
      <w:r>
        <w:rPr>
          <w:rFonts w:ascii="Times New Roman" w:hAnsi="Times New Roman"/>
        </w:rPr>
        <w:t>Zabezpečenie kvality klinického skúšania</w:t>
      </w:r>
    </w:p>
    <w:p w:rsidR="000515DF" w:rsidP="000515DF">
      <w:pPr>
        <w:bidi w:val="0"/>
        <w:rPr>
          <w:rFonts w:ascii="Times New Roman" w:hAnsi="Times New Roman"/>
        </w:rPr>
      </w:pPr>
    </w:p>
    <w:p w:rsidR="000515DF" w:rsidP="000515DF">
      <w:pPr>
        <w:bidi w:val="0"/>
        <w:rPr>
          <w:rFonts w:ascii="Times New Roman" w:hAnsi="Times New Roman"/>
        </w:rPr>
      </w:pPr>
      <w:r>
        <w:rPr>
          <w:rFonts w:ascii="Times New Roman" w:hAnsi="Times New Roman"/>
        </w:rPr>
        <w:tab/>
        <w:t>(1) Zabezpečením kvality klinického skúšania sa rozumie stanovenie systémov, procesov a postupov kontroly kvality, ktoré zabezpečujú, že sa klinické skúšanie vykoná a údaje sa získajú v súlade s požiadavkami správnej klinickej praxe.</w:t>
      </w:r>
    </w:p>
    <w:p w:rsidR="000515DF" w:rsidP="000515DF">
      <w:pPr>
        <w:bidi w:val="0"/>
        <w:rPr>
          <w:rFonts w:ascii="Times New Roman" w:hAnsi="Times New Roman"/>
        </w:rPr>
      </w:pPr>
      <w:r>
        <w:rPr>
          <w:rFonts w:ascii="Times New Roman" w:hAnsi="Times New Roman"/>
        </w:rPr>
        <w:t xml:space="preserve"> </w:t>
      </w:r>
    </w:p>
    <w:p w:rsidR="000515DF" w:rsidP="000515DF">
      <w:pPr>
        <w:bidi w:val="0"/>
        <w:rPr>
          <w:rFonts w:ascii="Times New Roman" w:hAnsi="Times New Roman"/>
        </w:rPr>
      </w:pPr>
      <w:r>
        <w:rPr>
          <w:rFonts w:ascii="Times New Roman" w:hAnsi="Times New Roman"/>
        </w:rPr>
        <w:tab/>
        <w:t>(2) Zadávateľ vypracuje systém zabezpečenia kvality klinického skúšania tak, aby sa umožnilo overenie, či všetky údaje sú hodnoverné a či bol postup klinického skúšania správny.</w:t>
      </w:r>
    </w:p>
    <w:p w:rsidR="000515DF" w:rsidP="000515DF">
      <w:pPr>
        <w:bidi w:val="0"/>
        <w:rPr>
          <w:rFonts w:ascii="Times New Roman" w:hAnsi="Times New Roman"/>
        </w:rPr>
      </w:pPr>
      <w:r>
        <w:rPr>
          <w:rFonts w:ascii="Times New Roman" w:hAnsi="Times New Roman"/>
        </w:rPr>
        <w:t xml:space="preserve"> </w:t>
      </w:r>
    </w:p>
    <w:p w:rsidR="000515DF" w:rsidP="000515DF">
      <w:pPr>
        <w:bidi w:val="0"/>
        <w:rPr>
          <w:rFonts w:ascii="Times New Roman" w:hAnsi="Times New Roman"/>
        </w:rPr>
      </w:pPr>
      <w:r>
        <w:rPr>
          <w:rFonts w:ascii="Times New Roman" w:hAnsi="Times New Roman"/>
        </w:rPr>
        <w:tab/>
        <w:t>(3) Údaje a pozorovania vykonané v priebehu klinického skúšania sa verifikujú. Spôsob verifikácie údajov sa pri klinickom skúšaní opisuje a preveruje.</w:t>
      </w:r>
    </w:p>
    <w:p w:rsidR="000515DF" w:rsidP="000515DF">
      <w:pPr>
        <w:bidi w:val="0"/>
        <w:jc w:val="center"/>
        <w:rPr>
          <w:rFonts w:ascii="Times New Roman" w:hAnsi="Times New Roman"/>
        </w:rPr>
      </w:pPr>
    </w:p>
    <w:p w:rsidR="000515DF" w:rsidP="000515DF">
      <w:pPr>
        <w:bidi w:val="0"/>
        <w:jc w:val="center"/>
        <w:rPr>
          <w:rFonts w:ascii="Times New Roman" w:hAnsi="Times New Roman"/>
        </w:rPr>
      </w:pPr>
      <w:r>
        <w:rPr>
          <w:rFonts w:ascii="Times New Roman" w:hAnsi="Times New Roman"/>
        </w:rPr>
        <w:t>§ 6</w:t>
      </w:r>
    </w:p>
    <w:p w:rsidR="000515DF" w:rsidP="000515DF">
      <w:pPr>
        <w:bidi w:val="0"/>
        <w:jc w:val="center"/>
        <w:rPr>
          <w:rFonts w:ascii="Times New Roman" w:hAnsi="Times New Roman"/>
        </w:rPr>
      </w:pPr>
      <w:r>
        <w:rPr>
          <w:rFonts w:ascii="Times New Roman" w:hAnsi="Times New Roman"/>
        </w:rPr>
        <w:t>Multicentrické klinické skúšky</w:t>
      </w:r>
    </w:p>
    <w:p w:rsidR="000515DF" w:rsidP="000515DF">
      <w:pPr>
        <w:bidi w:val="0"/>
        <w:rPr>
          <w:rFonts w:ascii="Times New Roman" w:hAnsi="Times New Roman"/>
        </w:rPr>
      </w:pPr>
    </w:p>
    <w:p w:rsidR="000515DF" w:rsidP="000515DF">
      <w:pPr>
        <w:bidi w:val="0"/>
        <w:rPr>
          <w:rFonts w:ascii="Times New Roman" w:hAnsi="Times New Roman"/>
        </w:rPr>
      </w:pPr>
      <w:r>
        <w:rPr>
          <w:rFonts w:ascii="Times New Roman" w:hAnsi="Times New Roman"/>
        </w:rPr>
        <w:tab/>
        <w:t>(1) Multicentrické klinické skúšanie je klinické skúšanie vykonávané podľa jednotného plánu klinického skúšania, v ktorom sa určuje, že sa klinické skúšanie uskutočňuje na viacerých pracoviskách viacerými skúšajúcimi, ktorí sa riadia rovnakými postupmi.</w:t>
      </w:r>
    </w:p>
    <w:p w:rsidR="000515DF" w:rsidP="000515DF">
      <w:pPr>
        <w:bidi w:val="0"/>
        <w:rPr>
          <w:rFonts w:ascii="Times New Roman" w:hAnsi="Times New Roman"/>
        </w:rPr>
      </w:pPr>
      <w:r>
        <w:rPr>
          <w:rFonts w:ascii="Times New Roman" w:hAnsi="Times New Roman"/>
        </w:rPr>
        <w:t xml:space="preserve"> </w:t>
      </w:r>
    </w:p>
    <w:p w:rsidR="000515DF" w:rsidP="000515DF">
      <w:pPr>
        <w:bidi w:val="0"/>
        <w:rPr>
          <w:rFonts w:ascii="Times New Roman" w:hAnsi="Times New Roman"/>
        </w:rPr>
      </w:pPr>
      <w:r>
        <w:rPr>
          <w:rFonts w:ascii="Times New Roman" w:hAnsi="Times New Roman"/>
        </w:rPr>
        <w:tab/>
        <w:t>(2) Pri vykonávaní multicentrických klinických skúšok zadávateľ podáva iba jednu žiadosť pre všetky pracoviská, na ktorých sa budú multicentrické klinické skúšky vykonávať.</w:t>
      </w:r>
    </w:p>
    <w:p w:rsidR="000515DF" w:rsidP="000515DF">
      <w:pPr>
        <w:bidi w:val="0"/>
        <w:rPr>
          <w:rFonts w:ascii="Times New Roman" w:hAnsi="Times New Roman"/>
        </w:rPr>
      </w:pPr>
      <w:r>
        <w:rPr>
          <w:rFonts w:ascii="Times New Roman" w:hAnsi="Times New Roman"/>
        </w:rPr>
        <w:t xml:space="preserve"> </w:t>
      </w:r>
    </w:p>
    <w:p w:rsidR="000515DF" w:rsidP="000515DF">
      <w:pPr>
        <w:bidi w:val="0"/>
        <w:rPr>
          <w:rFonts w:ascii="Times New Roman" w:hAnsi="Times New Roman"/>
        </w:rPr>
      </w:pPr>
      <w:r>
        <w:rPr>
          <w:rFonts w:ascii="Times New Roman" w:hAnsi="Times New Roman"/>
        </w:rPr>
        <w:tab/>
        <w:t>(3) Multicentrické klinické skúšky sa vykonajú podľa jednotného plánu klinického skúšania, ktorý sa prerokuje s každým skúšajúcim. V pláne klinického skúšania sa uvádza spôsob centrálneho štatistického spracovania výsledkov a spôsob prípravy záverečnej správy. Po skončení klinického skúšania skúšajúci zašle oznámenie ústavu, v ktorom uvedie počet zvierat zaradených do klinického skúšania a výsledky tohto skúšania.</w:t>
      </w:r>
    </w:p>
    <w:p w:rsidR="000515DF" w:rsidP="000515DF">
      <w:pPr>
        <w:bidi w:val="0"/>
        <w:rPr>
          <w:rFonts w:ascii="Times New Roman" w:hAnsi="Times New Roman"/>
        </w:rPr>
      </w:pPr>
      <w:r>
        <w:rPr>
          <w:rFonts w:ascii="Times New Roman" w:hAnsi="Times New Roman"/>
        </w:rPr>
        <w:t xml:space="preserve"> </w:t>
      </w:r>
    </w:p>
    <w:p w:rsidR="000515DF" w:rsidP="000515DF">
      <w:pPr>
        <w:bidi w:val="0"/>
        <w:jc w:val="center"/>
        <w:rPr>
          <w:rFonts w:ascii="Times New Roman" w:hAnsi="Times New Roman"/>
        </w:rPr>
      </w:pPr>
      <w:r>
        <w:rPr>
          <w:rFonts w:ascii="Times New Roman" w:hAnsi="Times New Roman"/>
        </w:rPr>
        <w:t>§ 7</w:t>
      </w:r>
    </w:p>
    <w:p w:rsidR="000515DF" w:rsidP="000515DF">
      <w:pPr>
        <w:bidi w:val="0"/>
        <w:jc w:val="center"/>
        <w:rPr>
          <w:rFonts w:ascii="Times New Roman" w:hAnsi="Times New Roman"/>
        </w:rPr>
      </w:pPr>
      <w:r>
        <w:rPr>
          <w:rFonts w:ascii="Times New Roman" w:hAnsi="Times New Roman"/>
        </w:rPr>
        <w:t>Zisťovanie farmakologických účinkov</w:t>
      </w:r>
    </w:p>
    <w:p w:rsidR="000515DF" w:rsidP="000515DF">
      <w:pPr>
        <w:bidi w:val="0"/>
        <w:rPr>
          <w:rFonts w:ascii="Times New Roman" w:hAnsi="Times New Roman"/>
        </w:rPr>
      </w:pPr>
    </w:p>
    <w:p w:rsidR="000515DF" w:rsidP="000515DF">
      <w:pPr>
        <w:bidi w:val="0"/>
        <w:rPr>
          <w:rFonts w:ascii="Times New Roman" w:hAnsi="Times New Roman"/>
        </w:rPr>
      </w:pPr>
      <w:r>
        <w:rPr>
          <w:rFonts w:ascii="Times New Roman" w:hAnsi="Times New Roman"/>
        </w:rPr>
        <w:tab/>
        <w:t>(1) Výsledkami farmakologických skúšok sa preukazuje spojitosť farmakodynamického účinku s účinnosťou veterinárneho lieku vrátane</w:t>
      </w:r>
    </w:p>
    <w:p w:rsidR="000515DF" w:rsidP="000515DF">
      <w:pPr>
        <w:bidi w:val="0"/>
        <w:rPr>
          <w:rFonts w:ascii="Times New Roman" w:hAnsi="Times New Roman"/>
        </w:rPr>
      </w:pPr>
      <w:r>
        <w:rPr>
          <w:rFonts w:ascii="Times New Roman" w:hAnsi="Times New Roman"/>
        </w:rPr>
        <w:t>a) vzťahu dávky veterinárneho lieku k jeho účinku a jeho časovému priebehu,</w:t>
      </w:r>
    </w:p>
    <w:p w:rsidR="000515DF" w:rsidP="000515DF">
      <w:pPr>
        <w:bidi w:val="0"/>
        <w:rPr>
          <w:rFonts w:ascii="Times New Roman" w:hAnsi="Times New Roman"/>
        </w:rPr>
      </w:pPr>
      <w:r>
        <w:rPr>
          <w:rFonts w:ascii="Times New Roman" w:hAnsi="Times New Roman"/>
        </w:rPr>
        <w:t xml:space="preserve"> </w:t>
      </w:r>
    </w:p>
    <w:p w:rsidR="000515DF" w:rsidP="000515DF">
      <w:pPr>
        <w:bidi w:val="0"/>
        <w:rPr>
          <w:rFonts w:ascii="Times New Roman" w:hAnsi="Times New Roman"/>
        </w:rPr>
      </w:pPr>
      <w:r>
        <w:rPr>
          <w:rFonts w:ascii="Times New Roman" w:hAnsi="Times New Roman"/>
        </w:rPr>
        <w:t>b) odôvodnenia dávkovania a spôsobu a cesty podávania,</w:t>
      </w:r>
    </w:p>
    <w:p w:rsidR="000515DF" w:rsidP="000515DF">
      <w:pPr>
        <w:bidi w:val="0"/>
        <w:rPr>
          <w:rFonts w:ascii="Times New Roman" w:hAnsi="Times New Roman"/>
        </w:rPr>
      </w:pPr>
      <w:r>
        <w:rPr>
          <w:rFonts w:ascii="Times New Roman" w:hAnsi="Times New Roman"/>
        </w:rPr>
        <w:t xml:space="preserve"> </w:t>
      </w:r>
    </w:p>
    <w:p w:rsidR="000515DF" w:rsidP="000515DF">
      <w:pPr>
        <w:bidi w:val="0"/>
        <w:rPr>
          <w:rFonts w:ascii="Times New Roman" w:hAnsi="Times New Roman"/>
        </w:rPr>
      </w:pPr>
      <w:r>
        <w:rPr>
          <w:rFonts w:ascii="Times New Roman" w:hAnsi="Times New Roman"/>
        </w:rPr>
        <w:t>c) mechanizmu účinku veterinárneho lieku.</w:t>
      </w:r>
    </w:p>
    <w:p w:rsidR="000515DF" w:rsidP="000515DF">
      <w:pPr>
        <w:bidi w:val="0"/>
        <w:rPr>
          <w:rFonts w:ascii="Times New Roman" w:hAnsi="Times New Roman"/>
        </w:rPr>
      </w:pPr>
      <w:r>
        <w:rPr>
          <w:rFonts w:ascii="Times New Roman" w:hAnsi="Times New Roman"/>
        </w:rPr>
        <w:t xml:space="preserve"> </w:t>
      </w:r>
    </w:p>
    <w:p w:rsidR="000515DF" w:rsidP="000515DF">
      <w:pPr>
        <w:bidi w:val="0"/>
        <w:rPr>
          <w:rFonts w:ascii="Times New Roman" w:hAnsi="Times New Roman"/>
        </w:rPr>
      </w:pPr>
      <w:r>
        <w:rPr>
          <w:rFonts w:ascii="Times New Roman" w:hAnsi="Times New Roman"/>
        </w:rPr>
        <w:tab/>
        <w:t>(2) V správe o výsledkoch farmakologických skúšok sa uvádzajú farmakokinetické údaje o</w:t>
      </w:r>
    </w:p>
    <w:p w:rsidR="000515DF" w:rsidP="000515DF">
      <w:pPr>
        <w:bidi w:val="0"/>
        <w:rPr>
          <w:rFonts w:ascii="Times New Roman" w:hAnsi="Times New Roman"/>
        </w:rPr>
      </w:pPr>
      <w:r>
        <w:rPr>
          <w:rFonts w:ascii="Times New Roman" w:hAnsi="Times New Roman"/>
        </w:rPr>
        <w:t>a) rýchlosti a rozsahu absorpcie,</w:t>
      </w:r>
    </w:p>
    <w:p w:rsidR="000515DF" w:rsidP="000515DF">
      <w:pPr>
        <w:bidi w:val="0"/>
        <w:rPr>
          <w:rFonts w:ascii="Times New Roman" w:hAnsi="Times New Roman"/>
        </w:rPr>
      </w:pPr>
      <w:r>
        <w:rPr>
          <w:rFonts w:ascii="Times New Roman" w:hAnsi="Times New Roman"/>
        </w:rPr>
        <w:t xml:space="preserve"> </w:t>
      </w:r>
    </w:p>
    <w:p w:rsidR="000515DF" w:rsidP="000515DF">
      <w:pPr>
        <w:bidi w:val="0"/>
        <w:rPr>
          <w:rFonts w:ascii="Times New Roman" w:hAnsi="Times New Roman"/>
        </w:rPr>
      </w:pPr>
      <w:r>
        <w:rPr>
          <w:rFonts w:ascii="Times New Roman" w:hAnsi="Times New Roman"/>
        </w:rPr>
        <w:t>b) distribúcii,</w:t>
      </w:r>
    </w:p>
    <w:p w:rsidR="000515DF" w:rsidP="000515DF">
      <w:pPr>
        <w:bidi w:val="0"/>
        <w:rPr>
          <w:rFonts w:ascii="Times New Roman" w:hAnsi="Times New Roman"/>
        </w:rPr>
      </w:pPr>
      <w:r>
        <w:rPr>
          <w:rFonts w:ascii="Times New Roman" w:hAnsi="Times New Roman"/>
        </w:rPr>
        <w:t xml:space="preserve"> </w:t>
      </w:r>
    </w:p>
    <w:p w:rsidR="000515DF" w:rsidP="000515DF">
      <w:pPr>
        <w:bidi w:val="0"/>
        <w:rPr>
          <w:rFonts w:ascii="Times New Roman" w:hAnsi="Times New Roman"/>
        </w:rPr>
      </w:pPr>
      <w:r>
        <w:rPr>
          <w:rFonts w:ascii="Times New Roman" w:hAnsi="Times New Roman"/>
        </w:rPr>
        <w:t>c) metabolizme,</w:t>
      </w:r>
    </w:p>
    <w:p w:rsidR="000515DF" w:rsidP="000515DF">
      <w:pPr>
        <w:bidi w:val="0"/>
        <w:rPr>
          <w:rFonts w:ascii="Times New Roman" w:hAnsi="Times New Roman"/>
        </w:rPr>
      </w:pPr>
      <w:r>
        <w:rPr>
          <w:rFonts w:ascii="Times New Roman" w:hAnsi="Times New Roman"/>
        </w:rPr>
        <w:t xml:space="preserve"> </w:t>
      </w:r>
    </w:p>
    <w:p w:rsidR="000515DF" w:rsidP="000515DF">
      <w:pPr>
        <w:bidi w:val="0"/>
        <w:rPr>
          <w:rFonts w:ascii="Times New Roman" w:hAnsi="Times New Roman"/>
        </w:rPr>
      </w:pPr>
      <w:r>
        <w:rPr>
          <w:rFonts w:ascii="Times New Roman" w:hAnsi="Times New Roman"/>
        </w:rPr>
        <w:t>d) vylučovaní,</w:t>
      </w:r>
    </w:p>
    <w:p w:rsidR="000515DF" w:rsidP="000515DF">
      <w:pPr>
        <w:bidi w:val="0"/>
        <w:rPr>
          <w:rFonts w:ascii="Times New Roman" w:hAnsi="Times New Roman"/>
        </w:rPr>
      </w:pPr>
      <w:r>
        <w:rPr>
          <w:rFonts w:ascii="Times New Roman" w:hAnsi="Times New Roman"/>
        </w:rPr>
        <w:t xml:space="preserve"> </w:t>
      </w:r>
    </w:p>
    <w:p w:rsidR="000515DF" w:rsidP="000515DF">
      <w:pPr>
        <w:bidi w:val="0"/>
        <w:rPr>
          <w:rFonts w:ascii="Times New Roman" w:hAnsi="Times New Roman"/>
        </w:rPr>
      </w:pPr>
      <w:r>
        <w:rPr>
          <w:rFonts w:ascii="Times New Roman" w:hAnsi="Times New Roman"/>
        </w:rPr>
        <w:t>e) charakteristických vlastnostiach dôležitých z klinického hľadiska (kinetické údaje o dávkovaní),</w:t>
      </w:r>
    </w:p>
    <w:p w:rsidR="000515DF" w:rsidP="000515DF">
      <w:pPr>
        <w:bidi w:val="0"/>
        <w:rPr>
          <w:rFonts w:ascii="Times New Roman" w:hAnsi="Times New Roman"/>
        </w:rPr>
      </w:pPr>
      <w:r>
        <w:rPr>
          <w:rFonts w:ascii="Times New Roman" w:hAnsi="Times New Roman"/>
        </w:rPr>
        <w:t xml:space="preserve"> </w:t>
      </w:r>
    </w:p>
    <w:p w:rsidR="000515DF" w:rsidP="000515DF">
      <w:pPr>
        <w:bidi w:val="0"/>
        <w:rPr>
          <w:rFonts w:ascii="Times New Roman" w:hAnsi="Times New Roman"/>
        </w:rPr>
      </w:pPr>
      <w:r>
        <w:rPr>
          <w:rFonts w:ascii="Times New Roman" w:hAnsi="Times New Roman"/>
        </w:rPr>
        <w:t>f) zistených rozdieloch medzi výsledkami získanými na cieľovom zvierati a na jednotlivých živočíšnych druhoch použitých na toxikologicko-farmakologické skúšanie,</w:t>
      </w:r>
    </w:p>
    <w:p w:rsidR="000515DF" w:rsidP="000515DF">
      <w:pPr>
        <w:bidi w:val="0"/>
        <w:rPr>
          <w:rFonts w:ascii="Times New Roman" w:hAnsi="Times New Roman"/>
        </w:rPr>
      </w:pPr>
      <w:r>
        <w:rPr>
          <w:rFonts w:ascii="Times New Roman" w:hAnsi="Times New Roman"/>
        </w:rPr>
        <w:t xml:space="preserve"> </w:t>
      </w:r>
    </w:p>
    <w:p w:rsidR="000515DF" w:rsidP="000515DF">
      <w:pPr>
        <w:bidi w:val="0"/>
        <w:rPr>
          <w:rFonts w:ascii="Times New Roman" w:hAnsi="Times New Roman"/>
        </w:rPr>
      </w:pPr>
      <w:r>
        <w:rPr>
          <w:rFonts w:ascii="Times New Roman" w:hAnsi="Times New Roman"/>
        </w:rPr>
        <w:t>g) vplyve na produkciu zvierat (znáška, dojivosť, reprodukcia),</w:t>
      </w:r>
    </w:p>
    <w:p w:rsidR="000515DF" w:rsidP="000515DF">
      <w:pPr>
        <w:bidi w:val="0"/>
        <w:rPr>
          <w:rFonts w:ascii="Times New Roman" w:hAnsi="Times New Roman"/>
        </w:rPr>
      </w:pPr>
      <w:r>
        <w:rPr>
          <w:rFonts w:ascii="Times New Roman" w:hAnsi="Times New Roman"/>
        </w:rPr>
        <w:t xml:space="preserve"> </w:t>
      </w:r>
    </w:p>
    <w:p w:rsidR="000515DF" w:rsidP="000515DF">
      <w:pPr>
        <w:bidi w:val="0"/>
        <w:rPr>
          <w:rFonts w:ascii="Times New Roman" w:hAnsi="Times New Roman"/>
        </w:rPr>
      </w:pPr>
      <w:r>
        <w:rPr>
          <w:rFonts w:ascii="Times New Roman" w:hAnsi="Times New Roman"/>
        </w:rPr>
        <w:t>h) vplyve na technologické parametre spracovávaných surovín a potravín zo zvierat, pre ktoré je liek určený.</w:t>
      </w:r>
    </w:p>
    <w:p w:rsidR="000515DF" w:rsidP="000515DF">
      <w:pPr>
        <w:bidi w:val="0"/>
        <w:rPr>
          <w:rFonts w:ascii="Times New Roman" w:hAnsi="Times New Roman"/>
        </w:rPr>
      </w:pPr>
      <w:r>
        <w:rPr>
          <w:rFonts w:ascii="Times New Roman" w:hAnsi="Times New Roman"/>
        </w:rPr>
        <w:t xml:space="preserve"> </w:t>
      </w:r>
    </w:p>
    <w:p w:rsidR="000515DF" w:rsidP="000515DF">
      <w:pPr>
        <w:bidi w:val="0"/>
        <w:rPr>
          <w:rFonts w:ascii="Times New Roman" w:hAnsi="Times New Roman"/>
        </w:rPr>
      </w:pPr>
      <w:r>
        <w:rPr>
          <w:rFonts w:ascii="Times New Roman" w:hAnsi="Times New Roman"/>
        </w:rPr>
        <w:tab/>
        <w:t>(3) V správe o výsledkoch farmakologických skúšok sa opisujú aj také farmakodynamické účinky veterinárneho lieku, ktoré nesúvisia s jeho účinnosťou; preukázanie farmakodynamického účinku lieku na zvieratách sa nepovažuje za postačujúci dôkaz prípadného terapeutického účinku veterinárneho lieku.</w:t>
      </w:r>
    </w:p>
    <w:p w:rsidR="000515DF" w:rsidP="000515DF">
      <w:pPr>
        <w:bidi w:val="0"/>
        <w:rPr>
          <w:rFonts w:ascii="Times New Roman" w:hAnsi="Times New Roman"/>
        </w:rPr>
      </w:pPr>
      <w:r>
        <w:rPr>
          <w:rFonts w:ascii="Times New Roman" w:hAnsi="Times New Roman"/>
        </w:rPr>
        <w:t xml:space="preserve"> </w:t>
      </w:r>
    </w:p>
    <w:p w:rsidR="000515DF" w:rsidP="000515DF">
      <w:pPr>
        <w:bidi w:val="0"/>
        <w:rPr>
          <w:rFonts w:ascii="Times New Roman" w:hAnsi="Times New Roman"/>
        </w:rPr>
      </w:pPr>
      <w:r>
        <w:rPr>
          <w:rFonts w:ascii="Times New Roman" w:hAnsi="Times New Roman"/>
        </w:rPr>
        <w:tab/>
        <w:t>(4) Ak sa veterinárny liek má podávať súčasne s inými veterinárnymi liekmi, uvádza sa údaj o skúškach, pri ktorých sa podávali súčasne aj tieto veterinárne lieky. Ak existujú farmakodynamické alebo farmakokinetické interakcie medzi látkou obsiahnutou vo veterinárnom lieku a inými veterinárnymi liekmi alebo látkami, ako sú antikokcidiká, antiprotozoiká, stimulátory rastu, ktorých súčasné používanie sa nevylučuje, alebo ak sú takéto interakcie pravdepodobné, uvádza sa aj posúdenie ich klinickej závažnosti alebo akýchkoľvek nežiaducich účinkov a informácia o interakciách v súhrne charakteristických vlastností veterinárneho lieku. 3) Ak je súčasťou akejkoľvek kombinácie nová účinná látka, vykoná sa najprv farmaceutické a toxikologicko-farmakologické skúšanie.</w:t>
      </w:r>
    </w:p>
    <w:p w:rsidR="000515DF" w:rsidP="000515DF">
      <w:pPr>
        <w:bidi w:val="0"/>
        <w:rPr>
          <w:rFonts w:ascii="Times New Roman" w:hAnsi="Times New Roman"/>
        </w:rPr>
      </w:pPr>
      <w:r>
        <w:rPr>
          <w:rFonts w:ascii="Times New Roman" w:hAnsi="Times New Roman"/>
        </w:rPr>
        <w:t xml:space="preserve"> </w:t>
      </w:r>
    </w:p>
    <w:p w:rsidR="000515DF" w:rsidP="000515DF">
      <w:pPr>
        <w:bidi w:val="0"/>
        <w:jc w:val="center"/>
        <w:rPr>
          <w:rFonts w:ascii="Times New Roman" w:hAnsi="Times New Roman"/>
        </w:rPr>
      </w:pPr>
      <w:r>
        <w:rPr>
          <w:rFonts w:ascii="Times New Roman" w:hAnsi="Times New Roman"/>
        </w:rPr>
        <w:t>§ 8</w:t>
      </w:r>
    </w:p>
    <w:p w:rsidR="000515DF" w:rsidP="000515DF">
      <w:pPr>
        <w:bidi w:val="0"/>
        <w:jc w:val="center"/>
        <w:rPr>
          <w:rFonts w:ascii="Times New Roman" w:hAnsi="Times New Roman"/>
        </w:rPr>
      </w:pPr>
      <w:r>
        <w:rPr>
          <w:rFonts w:ascii="Times New Roman" w:hAnsi="Times New Roman"/>
        </w:rPr>
        <w:t>Biologická dostupnosť a biologická rovnocennosť</w:t>
      </w:r>
    </w:p>
    <w:p w:rsidR="000515DF" w:rsidP="000515DF">
      <w:pPr>
        <w:bidi w:val="0"/>
        <w:rPr>
          <w:rFonts w:ascii="Times New Roman" w:hAnsi="Times New Roman"/>
        </w:rPr>
      </w:pPr>
    </w:p>
    <w:p w:rsidR="000515DF" w:rsidP="000515DF">
      <w:pPr>
        <w:bidi w:val="0"/>
        <w:rPr>
          <w:rFonts w:ascii="Times New Roman" w:hAnsi="Times New Roman"/>
        </w:rPr>
      </w:pPr>
      <w:r>
        <w:rPr>
          <w:rFonts w:ascii="Times New Roman" w:hAnsi="Times New Roman"/>
        </w:rPr>
        <w:tab/>
        <w:t>Hodnotenie biologickej dostupnosti sa vykonáva, ak</w:t>
      </w:r>
    </w:p>
    <w:p w:rsidR="000515DF" w:rsidP="000515DF">
      <w:pPr>
        <w:bidi w:val="0"/>
        <w:rPr>
          <w:rFonts w:ascii="Times New Roman" w:hAnsi="Times New Roman"/>
        </w:rPr>
      </w:pPr>
      <w:r>
        <w:rPr>
          <w:rFonts w:ascii="Times New Roman" w:hAnsi="Times New Roman"/>
        </w:rPr>
        <w:t>a) terapeutická dávka sa blíži k toxickej dávke,</w:t>
      </w:r>
    </w:p>
    <w:p w:rsidR="000515DF" w:rsidP="000515DF">
      <w:pPr>
        <w:bidi w:val="0"/>
        <w:rPr>
          <w:rFonts w:ascii="Times New Roman" w:hAnsi="Times New Roman"/>
        </w:rPr>
      </w:pPr>
      <w:r>
        <w:rPr>
          <w:rFonts w:ascii="Times New Roman" w:hAnsi="Times New Roman"/>
        </w:rPr>
        <w:t xml:space="preserve"> </w:t>
      </w:r>
    </w:p>
    <w:p w:rsidR="000515DF" w:rsidP="000515DF">
      <w:pPr>
        <w:bidi w:val="0"/>
        <w:rPr>
          <w:rFonts w:ascii="Times New Roman" w:hAnsi="Times New Roman"/>
        </w:rPr>
      </w:pPr>
      <w:r>
        <w:rPr>
          <w:rFonts w:ascii="Times New Roman" w:hAnsi="Times New Roman"/>
        </w:rPr>
        <w:t>b) pri predchádzajúcich klinických skúškach sa objavili anomálie, ktoré môžu mať vzťah k farmakodynamických vlastnostiam,</w:t>
      </w:r>
    </w:p>
    <w:p w:rsidR="000515DF" w:rsidP="000515DF">
      <w:pPr>
        <w:bidi w:val="0"/>
        <w:rPr>
          <w:rFonts w:ascii="Times New Roman" w:hAnsi="Times New Roman"/>
        </w:rPr>
      </w:pPr>
      <w:r>
        <w:rPr>
          <w:rFonts w:ascii="Times New Roman" w:hAnsi="Times New Roman"/>
        </w:rPr>
        <w:t xml:space="preserve"> </w:t>
      </w:r>
    </w:p>
    <w:p w:rsidR="000515DF" w:rsidP="000515DF">
      <w:pPr>
        <w:bidi w:val="0"/>
        <w:rPr>
          <w:rFonts w:ascii="Times New Roman" w:hAnsi="Times New Roman"/>
        </w:rPr>
      </w:pPr>
      <w:r>
        <w:rPr>
          <w:rFonts w:ascii="Times New Roman" w:hAnsi="Times New Roman"/>
        </w:rPr>
        <w:t>c) je to potrebné na preukázanie biologickej rovnocennosti veterinárnych liekov. 4)</w:t>
      </w:r>
    </w:p>
    <w:p w:rsidR="000515DF" w:rsidP="000515DF">
      <w:pPr>
        <w:bidi w:val="0"/>
        <w:rPr>
          <w:rFonts w:ascii="Times New Roman" w:hAnsi="Times New Roman"/>
        </w:rPr>
      </w:pPr>
      <w:r>
        <w:rPr>
          <w:rFonts w:ascii="Times New Roman" w:hAnsi="Times New Roman"/>
        </w:rPr>
        <w:t xml:space="preserve"> </w:t>
      </w:r>
    </w:p>
    <w:p w:rsidR="000515DF" w:rsidP="000515DF">
      <w:pPr>
        <w:bidi w:val="0"/>
        <w:jc w:val="center"/>
        <w:rPr>
          <w:rFonts w:ascii="Times New Roman" w:hAnsi="Times New Roman"/>
        </w:rPr>
      </w:pPr>
      <w:r>
        <w:rPr>
          <w:rFonts w:ascii="Times New Roman" w:hAnsi="Times New Roman"/>
        </w:rPr>
        <w:t>§ 9</w:t>
      </w:r>
    </w:p>
    <w:p w:rsidR="000515DF" w:rsidP="000515DF">
      <w:pPr>
        <w:bidi w:val="0"/>
        <w:jc w:val="center"/>
        <w:rPr>
          <w:rFonts w:ascii="Times New Roman" w:hAnsi="Times New Roman"/>
        </w:rPr>
      </w:pPr>
      <w:r>
        <w:rPr>
          <w:rFonts w:ascii="Times New Roman" w:hAnsi="Times New Roman"/>
        </w:rPr>
        <w:t>Klinická účinnosť a bezpečnosť</w:t>
      </w:r>
    </w:p>
    <w:p w:rsidR="000515DF" w:rsidP="000515DF">
      <w:pPr>
        <w:bidi w:val="0"/>
        <w:rPr>
          <w:rFonts w:ascii="Times New Roman" w:hAnsi="Times New Roman"/>
        </w:rPr>
      </w:pPr>
    </w:p>
    <w:p w:rsidR="000515DF" w:rsidP="000515DF">
      <w:pPr>
        <w:bidi w:val="0"/>
        <w:rPr>
          <w:rFonts w:ascii="Times New Roman" w:hAnsi="Times New Roman"/>
        </w:rPr>
      </w:pPr>
      <w:r>
        <w:rPr>
          <w:rFonts w:ascii="Times New Roman" w:hAnsi="Times New Roman"/>
        </w:rPr>
        <w:tab/>
        <w:t>(1) Klinická účinnosť a bezpečnosť sa posudzuje metódami kontrolovaného klinického skúšania, a ak je to možné, aj randomizovaného klinického skúšania; všetky ostatné spôsoby sa vždy odôvodňujú. Ak kritériom hodnotenia je subjektívne posúdenie, prijme skúšajúci opatrenia na zabránenie vzniku chybných záverov najmä použitím metód randomizácie a dvojitej porovnávacej skúšky.</w:t>
      </w:r>
    </w:p>
    <w:p w:rsidR="000515DF" w:rsidP="000515DF">
      <w:pPr>
        <w:bidi w:val="0"/>
        <w:rPr>
          <w:rFonts w:ascii="Times New Roman" w:hAnsi="Times New Roman"/>
        </w:rPr>
      </w:pPr>
      <w:r>
        <w:rPr>
          <w:rFonts w:ascii="Times New Roman" w:hAnsi="Times New Roman"/>
        </w:rPr>
        <w:t xml:space="preserve"> </w:t>
      </w:r>
    </w:p>
    <w:p w:rsidR="000515DF" w:rsidP="000515DF">
      <w:pPr>
        <w:bidi w:val="0"/>
        <w:rPr>
          <w:rFonts w:ascii="Times New Roman" w:hAnsi="Times New Roman"/>
        </w:rPr>
      </w:pPr>
      <w:r>
        <w:rPr>
          <w:rFonts w:ascii="Times New Roman" w:hAnsi="Times New Roman"/>
        </w:rPr>
        <w:tab/>
        <w:t>(2) Správa o výsledku skúšok uvedených v odseku 1 obsahuje aj podrobný opis použitých štatistických metód, počet zvierat, na ktorých sa vykonali klinické skúšky, hladinu štatistickej významnosti a opis základnej veličiny štatistického výpočtu. V správe o výsledku skúšok sa opisujú aj opatrenia prijaté na zabránenie vzniku chybných záverov a metód randomizácie. Vykonané klinické skúšky na veľkom počte zvierat nemožno považovať za náhradu dobre vykonanej kontrolovanej klinickej skúšky.</w:t>
      </w:r>
    </w:p>
    <w:p w:rsidR="000515DF" w:rsidP="000515DF">
      <w:pPr>
        <w:bidi w:val="0"/>
        <w:rPr>
          <w:rFonts w:ascii="Times New Roman" w:hAnsi="Times New Roman"/>
        </w:rPr>
      </w:pPr>
      <w:r>
        <w:rPr>
          <w:rFonts w:ascii="Times New Roman" w:hAnsi="Times New Roman"/>
        </w:rPr>
        <w:t xml:space="preserve"> </w:t>
      </w:r>
    </w:p>
    <w:p w:rsidR="000515DF" w:rsidP="000515DF">
      <w:pPr>
        <w:bidi w:val="0"/>
        <w:rPr>
          <w:rFonts w:ascii="Times New Roman" w:hAnsi="Times New Roman"/>
        </w:rPr>
      </w:pPr>
      <w:r>
        <w:rPr>
          <w:rFonts w:ascii="Times New Roman" w:hAnsi="Times New Roman"/>
        </w:rPr>
        <w:tab/>
        <w:t>(3) Vyhlásenia skúšajúceho o účinnosti a bezpečnosti veterinárneho lieku za obvyklých podmienok používania, ktoré nie sú vedecky podložené, sa nepovažuje za dostatočné hodnotenie klinickej účinnosti a bezpečnosti.</w:t>
      </w:r>
    </w:p>
    <w:p w:rsidR="000515DF" w:rsidP="000515DF">
      <w:pPr>
        <w:bidi w:val="0"/>
        <w:rPr>
          <w:rFonts w:ascii="Times New Roman" w:hAnsi="Times New Roman"/>
        </w:rPr>
      </w:pPr>
      <w:r>
        <w:rPr>
          <w:rFonts w:ascii="Times New Roman" w:hAnsi="Times New Roman"/>
        </w:rPr>
        <w:t xml:space="preserve"> </w:t>
      </w:r>
    </w:p>
    <w:p w:rsidR="000515DF" w:rsidP="000515DF">
      <w:pPr>
        <w:bidi w:val="0"/>
        <w:rPr>
          <w:rFonts w:ascii="Times New Roman" w:hAnsi="Times New Roman"/>
        </w:rPr>
      </w:pPr>
      <w:r>
        <w:rPr>
          <w:rFonts w:ascii="Times New Roman" w:hAnsi="Times New Roman"/>
        </w:rPr>
        <w:tab/>
        <w:t>(4) Pri klinickom skúšaní vakcín a sér sa hodnotí aj imunologická reakcia zvierat, druh, plemeno, váhové kategórie a vek zvierat, na ktorých sa vykonali klinické skúšky, a epizootologická situácia v mieste vykonávania klinického skúšania.</w:t>
      </w:r>
    </w:p>
    <w:p w:rsidR="000515DF" w:rsidP="000515DF">
      <w:pPr>
        <w:bidi w:val="0"/>
        <w:rPr>
          <w:rFonts w:ascii="Times New Roman" w:hAnsi="Times New Roman"/>
        </w:rPr>
      </w:pPr>
      <w:r>
        <w:rPr>
          <w:rFonts w:ascii="Times New Roman" w:hAnsi="Times New Roman"/>
        </w:rPr>
        <w:t xml:space="preserve"> </w:t>
      </w:r>
    </w:p>
    <w:p w:rsidR="000515DF" w:rsidP="000515DF">
      <w:pPr>
        <w:bidi w:val="0"/>
        <w:rPr>
          <w:rFonts w:ascii="Times New Roman" w:hAnsi="Times New Roman"/>
        </w:rPr>
      </w:pPr>
      <w:r>
        <w:rPr>
          <w:rFonts w:ascii="Times New Roman" w:hAnsi="Times New Roman"/>
        </w:rPr>
        <w:tab/>
        <w:t>(5) Pri klinickom skúšaní živých vakcín sa postupuje tak, aby sa zaznamenal možný prenos imunizujúceho agensa z očkovaných zvierat na neočkované zvieratá. Ak je prenos možný, hodnotí sa aj genotypová a fenotypová stabilita imunizujúceho agensa.</w:t>
      </w:r>
    </w:p>
    <w:p w:rsidR="000515DF" w:rsidP="000515DF">
      <w:pPr>
        <w:bidi w:val="0"/>
        <w:rPr>
          <w:rFonts w:ascii="Times New Roman" w:hAnsi="Times New Roman"/>
        </w:rPr>
      </w:pPr>
      <w:r>
        <w:rPr>
          <w:rFonts w:ascii="Times New Roman" w:hAnsi="Times New Roman"/>
        </w:rPr>
        <w:t xml:space="preserve"> </w:t>
      </w:r>
    </w:p>
    <w:p w:rsidR="000515DF" w:rsidP="000515DF">
      <w:pPr>
        <w:bidi w:val="0"/>
        <w:rPr>
          <w:rFonts w:ascii="Times New Roman" w:hAnsi="Times New Roman"/>
        </w:rPr>
      </w:pPr>
      <w:r>
        <w:rPr>
          <w:rFonts w:ascii="Times New Roman" w:hAnsi="Times New Roman"/>
        </w:rPr>
        <w:tab/>
        <w:t>(6) Súčasťou klinického skúšania vakcín a alergénov sú imunologické skúšky a stanovenie protilátok.</w:t>
      </w:r>
    </w:p>
    <w:p w:rsidR="000515DF" w:rsidP="000515DF">
      <w:pPr>
        <w:bidi w:val="0"/>
        <w:rPr>
          <w:rFonts w:ascii="Times New Roman" w:hAnsi="Times New Roman"/>
        </w:rPr>
      </w:pPr>
      <w:r>
        <w:rPr>
          <w:rFonts w:ascii="Times New Roman" w:hAnsi="Times New Roman"/>
        </w:rPr>
        <w:t xml:space="preserve"> </w:t>
      </w:r>
    </w:p>
    <w:p w:rsidR="000515DF" w:rsidP="000515DF">
      <w:pPr>
        <w:bidi w:val="0"/>
        <w:rPr>
          <w:rFonts w:ascii="Times New Roman" w:hAnsi="Times New Roman"/>
        </w:rPr>
      </w:pPr>
      <w:r>
        <w:rPr>
          <w:rFonts w:ascii="Times New Roman" w:hAnsi="Times New Roman"/>
        </w:rPr>
        <w:tab/>
        <w:t>(7) V správe o výsledku klinického skúšania sa opisuje vhodnosť použitých metód hodnotenia bezpečnosti a ich validácie, uvádzajú sa odporúčania podmienok používania lieku v záujme zníženia výskytu jeho nežiaducich účinkov.</w:t>
      </w:r>
    </w:p>
    <w:p w:rsidR="000515DF" w:rsidP="000515DF">
      <w:pPr>
        <w:bidi w:val="0"/>
        <w:rPr>
          <w:rFonts w:ascii="Times New Roman" w:hAnsi="Times New Roman"/>
        </w:rPr>
      </w:pPr>
      <w:r>
        <w:rPr>
          <w:rFonts w:ascii="Times New Roman" w:hAnsi="Times New Roman"/>
        </w:rPr>
        <w:t xml:space="preserve"> </w:t>
      </w:r>
    </w:p>
    <w:p w:rsidR="000515DF" w:rsidP="000515DF">
      <w:pPr>
        <w:bidi w:val="0"/>
        <w:rPr>
          <w:rFonts w:ascii="Times New Roman" w:hAnsi="Times New Roman"/>
        </w:rPr>
      </w:pPr>
      <w:r>
        <w:rPr>
          <w:rFonts w:ascii="Times New Roman" w:hAnsi="Times New Roman"/>
        </w:rPr>
        <w:tab/>
        <w:t>(8) Nežiaduce účinky a laboratórne výsledky, ktorých hodnoty nie sú v referenčnom rozsahu, sa uvádzajú za každé zviera v klinickom skúšaní osobitne a hodnotia sa</w:t>
      </w:r>
    </w:p>
    <w:p w:rsidR="000515DF" w:rsidP="000515DF">
      <w:pPr>
        <w:bidi w:val="0"/>
        <w:rPr>
          <w:rFonts w:ascii="Times New Roman" w:hAnsi="Times New Roman"/>
        </w:rPr>
      </w:pPr>
      <w:r>
        <w:rPr>
          <w:rFonts w:ascii="Times New Roman" w:hAnsi="Times New Roman"/>
        </w:rPr>
        <w:t>a) z pohľadu celkového zdravotného stavu zvieraťa,</w:t>
      </w:r>
    </w:p>
    <w:p w:rsidR="000515DF" w:rsidP="000515DF">
      <w:pPr>
        <w:bidi w:val="0"/>
        <w:rPr>
          <w:rFonts w:ascii="Times New Roman" w:hAnsi="Times New Roman"/>
        </w:rPr>
      </w:pPr>
      <w:r>
        <w:rPr>
          <w:rFonts w:ascii="Times New Roman" w:hAnsi="Times New Roman"/>
        </w:rPr>
        <w:t xml:space="preserve"> </w:t>
      </w:r>
    </w:p>
    <w:p w:rsidR="000515DF" w:rsidP="000515DF">
      <w:pPr>
        <w:bidi w:val="0"/>
        <w:rPr>
          <w:rFonts w:ascii="Times New Roman" w:hAnsi="Times New Roman"/>
        </w:rPr>
      </w:pPr>
      <w:r>
        <w:rPr>
          <w:rFonts w:ascii="Times New Roman" w:hAnsi="Times New Roman"/>
        </w:rPr>
        <w:t>b) v závislosti od povahy a závažnosti účinkov.</w:t>
      </w:r>
    </w:p>
    <w:p w:rsidR="000515DF" w:rsidP="000515DF">
      <w:pPr>
        <w:bidi w:val="0"/>
        <w:rPr>
          <w:rFonts w:ascii="Times New Roman" w:hAnsi="Times New Roman"/>
        </w:rPr>
      </w:pPr>
      <w:r>
        <w:rPr>
          <w:rFonts w:ascii="Times New Roman" w:hAnsi="Times New Roman"/>
        </w:rPr>
        <w:t xml:space="preserve"> </w:t>
      </w:r>
    </w:p>
    <w:p w:rsidR="000515DF" w:rsidP="000515DF">
      <w:pPr>
        <w:bidi w:val="0"/>
        <w:rPr>
          <w:rFonts w:ascii="Times New Roman" w:hAnsi="Times New Roman"/>
        </w:rPr>
      </w:pPr>
      <w:r>
        <w:rPr>
          <w:rFonts w:ascii="Times New Roman" w:hAnsi="Times New Roman"/>
        </w:rPr>
        <w:tab/>
        <w:t>(9) Hodnotenie relatívnej bezpečnosti s prihliadnutím na nežiaduce účinky sa vykonáva v súvislosti s</w:t>
      </w:r>
    </w:p>
    <w:p w:rsidR="000515DF" w:rsidP="000515DF">
      <w:pPr>
        <w:bidi w:val="0"/>
        <w:rPr>
          <w:rFonts w:ascii="Times New Roman" w:hAnsi="Times New Roman"/>
        </w:rPr>
      </w:pPr>
      <w:r>
        <w:rPr>
          <w:rFonts w:ascii="Times New Roman" w:hAnsi="Times New Roman"/>
        </w:rPr>
        <w:t>a) liečeným ochorením,</w:t>
      </w:r>
    </w:p>
    <w:p w:rsidR="000515DF" w:rsidP="000515DF">
      <w:pPr>
        <w:bidi w:val="0"/>
        <w:rPr>
          <w:rFonts w:ascii="Times New Roman" w:hAnsi="Times New Roman"/>
        </w:rPr>
      </w:pPr>
      <w:r>
        <w:rPr>
          <w:rFonts w:ascii="Times New Roman" w:hAnsi="Times New Roman"/>
        </w:rPr>
        <w:t xml:space="preserve"> </w:t>
      </w:r>
    </w:p>
    <w:p w:rsidR="000515DF" w:rsidP="000515DF">
      <w:pPr>
        <w:bidi w:val="0"/>
        <w:rPr>
          <w:rFonts w:ascii="Times New Roman" w:hAnsi="Times New Roman"/>
        </w:rPr>
      </w:pPr>
      <w:r>
        <w:rPr>
          <w:rFonts w:ascii="Times New Roman" w:hAnsi="Times New Roman"/>
        </w:rPr>
        <w:t>b) inými terapeutickými postupmi,</w:t>
      </w:r>
    </w:p>
    <w:p w:rsidR="000515DF" w:rsidP="000515DF">
      <w:pPr>
        <w:bidi w:val="0"/>
        <w:rPr>
          <w:rFonts w:ascii="Times New Roman" w:hAnsi="Times New Roman"/>
        </w:rPr>
      </w:pPr>
      <w:r>
        <w:rPr>
          <w:rFonts w:ascii="Times New Roman" w:hAnsi="Times New Roman"/>
        </w:rPr>
        <w:t xml:space="preserve"> </w:t>
      </w:r>
    </w:p>
    <w:p w:rsidR="000515DF" w:rsidP="000515DF">
      <w:pPr>
        <w:bidi w:val="0"/>
        <w:rPr>
          <w:rFonts w:ascii="Times New Roman" w:hAnsi="Times New Roman"/>
        </w:rPr>
      </w:pPr>
      <w:r>
        <w:rPr>
          <w:rFonts w:ascii="Times New Roman" w:hAnsi="Times New Roman"/>
        </w:rPr>
        <w:t>c) výsledkami toxikologicko-farmakologického skúšania,</w:t>
      </w:r>
    </w:p>
    <w:p w:rsidR="000515DF" w:rsidP="000515DF">
      <w:pPr>
        <w:bidi w:val="0"/>
        <w:rPr>
          <w:rFonts w:ascii="Times New Roman" w:hAnsi="Times New Roman"/>
        </w:rPr>
      </w:pPr>
      <w:r>
        <w:rPr>
          <w:rFonts w:ascii="Times New Roman" w:hAnsi="Times New Roman"/>
        </w:rPr>
        <w:t xml:space="preserve"> </w:t>
      </w:r>
    </w:p>
    <w:p w:rsidR="000515DF" w:rsidP="000515DF">
      <w:pPr>
        <w:bidi w:val="0"/>
        <w:rPr>
          <w:rFonts w:ascii="Times New Roman" w:hAnsi="Times New Roman"/>
        </w:rPr>
      </w:pPr>
      <w:r>
        <w:rPr>
          <w:rFonts w:ascii="Times New Roman" w:hAnsi="Times New Roman"/>
        </w:rPr>
        <w:t>d) osobitnými charakteristikami druhov a kategórií zvierat,</w:t>
      </w:r>
    </w:p>
    <w:p w:rsidR="000515DF" w:rsidP="000515DF">
      <w:pPr>
        <w:bidi w:val="0"/>
        <w:rPr>
          <w:rFonts w:ascii="Times New Roman" w:hAnsi="Times New Roman"/>
        </w:rPr>
      </w:pPr>
      <w:r>
        <w:rPr>
          <w:rFonts w:ascii="Times New Roman" w:hAnsi="Times New Roman"/>
        </w:rPr>
        <w:t xml:space="preserve"> </w:t>
      </w:r>
    </w:p>
    <w:p w:rsidR="000515DF" w:rsidP="000515DF">
      <w:pPr>
        <w:bidi w:val="0"/>
        <w:rPr>
          <w:rFonts w:ascii="Times New Roman" w:hAnsi="Times New Roman"/>
        </w:rPr>
      </w:pPr>
      <w:r>
        <w:rPr>
          <w:rFonts w:ascii="Times New Roman" w:hAnsi="Times New Roman"/>
        </w:rPr>
        <w:t>e) spôsobom chovu zvierat (kŕmenie, zloženie kŕmnej dávky vrátane kŕmnych aditív).</w:t>
      </w:r>
    </w:p>
    <w:p w:rsidR="000515DF" w:rsidP="000515DF">
      <w:pPr>
        <w:bidi w:val="0"/>
        <w:rPr>
          <w:rFonts w:ascii="Times New Roman" w:hAnsi="Times New Roman"/>
        </w:rPr>
      </w:pPr>
      <w:r>
        <w:rPr>
          <w:rFonts w:ascii="Times New Roman" w:hAnsi="Times New Roman"/>
        </w:rPr>
        <w:t xml:space="preserve"> </w:t>
      </w:r>
    </w:p>
    <w:p w:rsidR="000515DF" w:rsidP="000515DF">
      <w:pPr>
        <w:bidi w:val="0"/>
        <w:rPr>
          <w:rFonts w:ascii="Times New Roman" w:hAnsi="Times New Roman"/>
        </w:rPr>
      </w:pPr>
      <w:r>
        <w:rPr>
          <w:rFonts w:ascii="Times New Roman" w:hAnsi="Times New Roman"/>
        </w:rPr>
        <w:tab/>
        <w:t>(10) Sledovanie bezpečnosti sa vykonáva aj po registrácii veterinárneho lieku. Dohľad nad veterinárnymi liekmi zahŕňa zhromažďovanie akýchkoľvek dostupných informácií týkajúcich sa nežiaducich účinkov na zvieratá a ľudí v súvislosti s používaním veterinárnych liekov a vedecké vyhodnocovanie takýchto informácií. Zohľadňujú sa informácie o nepriaznivých účinkoch na základe nesprávneho používania veterinárneho lieku, o skúmaní správnosti ochrannej lehoty a o potencionálnych environmentálnych problémoch vyplývajúcich z používania veterinárnych liekov.</w:t>
      </w:r>
    </w:p>
    <w:p w:rsidR="000515DF" w:rsidP="000515DF">
      <w:pPr>
        <w:bidi w:val="0"/>
        <w:rPr>
          <w:rFonts w:ascii="Times New Roman" w:hAnsi="Times New Roman"/>
        </w:rPr>
      </w:pPr>
      <w:r>
        <w:rPr>
          <w:rFonts w:ascii="Times New Roman" w:hAnsi="Times New Roman"/>
        </w:rPr>
        <w:t xml:space="preserve"> </w:t>
      </w:r>
    </w:p>
    <w:p w:rsidR="000515DF" w:rsidP="000515DF">
      <w:pPr>
        <w:bidi w:val="0"/>
        <w:jc w:val="center"/>
        <w:rPr>
          <w:rFonts w:ascii="Times New Roman" w:hAnsi="Times New Roman"/>
        </w:rPr>
      </w:pPr>
      <w:r>
        <w:rPr>
          <w:rFonts w:ascii="Times New Roman" w:hAnsi="Times New Roman"/>
        </w:rPr>
        <w:t>§ 10</w:t>
      </w:r>
    </w:p>
    <w:p w:rsidR="000515DF" w:rsidP="000515DF">
      <w:pPr>
        <w:bidi w:val="0"/>
        <w:jc w:val="center"/>
        <w:rPr>
          <w:rFonts w:ascii="Times New Roman" w:hAnsi="Times New Roman"/>
        </w:rPr>
      </w:pPr>
      <w:r>
        <w:rPr>
          <w:rFonts w:ascii="Times New Roman" w:hAnsi="Times New Roman"/>
        </w:rPr>
        <w:t>Výsledky klinického skúšania</w:t>
      </w:r>
    </w:p>
    <w:p w:rsidR="000515DF" w:rsidP="000515DF">
      <w:pPr>
        <w:bidi w:val="0"/>
        <w:rPr>
          <w:rFonts w:ascii="Times New Roman" w:hAnsi="Times New Roman"/>
        </w:rPr>
      </w:pPr>
    </w:p>
    <w:p w:rsidR="000515DF" w:rsidP="000515DF">
      <w:pPr>
        <w:bidi w:val="0"/>
        <w:rPr>
          <w:rFonts w:ascii="Times New Roman" w:hAnsi="Times New Roman"/>
        </w:rPr>
      </w:pPr>
      <w:r>
        <w:rPr>
          <w:rFonts w:ascii="Times New Roman" w:hAnsi="Times New Roman"/>
        </w:rPr>
        <w:tab/>
        <w:t>(1) Výsledky klinického skúšania sa opisujú tak, aby umožnili objektívne posúdenie</w:t>
      </w:r>
    </w:p>
    <w:p w:rsidR="000515DF" w:rsidP="000515DF">
      <w:pPr>
        <w:bidi w:val="0"/>
        <w:rPr>
          <w:rFonts w:ascii="Times New Roman" w:hAnsi="Times New Roman"/>
        </w:rPr>
      </w:pPr>
      <w:r>
        <w:rPr>
          <w:rFonts w:ascii="Times New Roman" w:hAnsi="Times New Roman"/>
        </w:rPr>
        <w:t>a) plánu klinického skúšania vrátane odôvodnenia, cieľov, štatistických metód a metodológie skúšania, podmienok realizácie a informácií vzťahujúcich sa na skúšaný veterinárny liek,</w:t>
      </w:r>
    </w:p>
    <w:p w:rsidR="000515DF" w:rsidP="000515DF">
      <w:pPr>
        <w:bidi w:val="0"/>
        <w:rPr>
          <w:rFonts w:ascii="Times New Roman" w:hAnsi="Times New Roman"/>
        </w:rPr>
      </w:pPr>
      <w:r>
        <w:rPr>
          <w:rFonts w:ascii="Times New Roman" w:hAnsi="Times New Roman"/>
        </w:rPr>
        <w:t xml:space="preserve"> </w:t>
      </w:r>
    </w:p>
    <w:p w:rsidR="000515DF" w:rsidP="000515DF">
      <w:pPr>
        <w:bidi w:val="0"/>
        <w:rPr>
          <w:rFonts w:ascii="Times New Roman" w:hAnsi="Times New Roman"/>
        </w:rPr>
      </w:pPr>
      <w:r>
        <w:rPr>
          <w:rFonts w:ascii="Times New Roman" w:hAnsi="Times New Roman"/>
        </w:rPr>
        <w:t>b) certifikátov o audite,</w:t>
      </w:r>
    </w:p>
    <w:p w:rsidR="000515DF" w:rsidP="000515DF">
      <w:pPr>
        <w:bidi w:val="0"/>
        <w:rPr>
          <w:rFonts w:ascii="Times New Roman" w:hAnsi="Times New Roman"/>
        </w:rPr>
      </w:pPr>
      <w:r>
        <w:rPr>
          <w:rFonts w:ascii="Times New Roman" w:hAnsi="Times New Roman"/>
        </w:rPr>
        <w:t xml:space="preserve"> </w:t>
      </w:r>
    </w:p>
    <w:p w:rsidR="000515DF" w:rsidP="000515DF">
      <w:pPr>
        <w:bidi w:val="0"/>
        <w:rPr>
          <w:rFonts w:ascii="Times New Roman" w:hAnsi="Times New Roman"/>
        </w:rPr>
      </w:pPr>
      <w:r>
        <w:rPr>
          <w:rFonts w:ascii="Times New Roman" w:hAnsi="Times New Roman"/>
        </w:rPr>
        <w:t>c) záznamu o každom zvierati, na ktorom sa vykonalo klinické skúšanie,</w:t>
      </w:r>
    </w:p>
    <w:p w:rsidR="000515DF" w:rsidP="000515DF">
      <w:pPr>
        <w:bidi w:val="0"/>
        <w:rPr>
          <w:rFonts w:ascii="Times New Roman" w:hAnsi="Times New Roman"/>
        </w:rPr>
      </w:pPr>
      <w:r>
        <w:rPr>
          <w:rFonts w:ascii="Times New Roman" w:hAnsi="Times New Roman"/>
        </w:rPr>
        <w:t xml:space="preserve"> </w:t>
      </w:r>
    </w:p>
    <w:p w:rsidR="000515DF" w:rsidP="000515DF">
      <w:pPr>
        <w:bidi w:val="0"/>
        <w:rPr>
          <w:rFonts w:ascii="Times New Roman" w:hAnsi="Times New Roman"/>
        </w:rPr>
      </w:pPr>
      <w:r>
        <w:rPr>
          <w:rFonts w:ascii="Times New Roman" w:hAnsi="Times New Roman"/>
        </w:rPr>
        <w:t>d) záverečnej správy podpísanej skúšajúcim; ak ide o multicentrické skúšky, všetkými skúšajúcimi.</w:t>
      </w:r>
    </w:p>
    <w:p w:rsidR="000515DF" w:rsidP="000515DF">
      <w:pPr>
        <w:bidi w:val="0"/>
        <w:rPr>
          <w:rFonts w:ascii="Times New Roman" w:hAnsi="Times New Roman"/>
        </w:rPr>
      </w:pPr>
      <w:r>
        <w:rPr>
          <w:rFonts w:ascii="Times New Roman" w:hAnsi="Times New Roman"/>
        </w:rPr>
        <w:t xml:space="preserve"> </w:t>
      </w:r>
    </w:p>
    <w:p w:rsidR="000515DF" w:rsidP="000515DF">
      <w:pPr>
        <w:bidi w:val="0"/>
        <w:rPr>
          <w:rFonts w:ascii="Times New Roman" w:hAnsi="Times New Roman"/>
        </w:rPr>
      </w:pPr>
      <w:r>
        <w:rPr>
          <w:rFonts w:ascii="Times New Roman" w:hAnsi="Times New Roman"/>
        </w:rPr>
        <w:tab/>
        <w:t>(2) Výsledky klinického skúšania ďalej zahŕňajú údaje o</w:t>
      </w:r>
    </w:p>
    <w:p w:rsidR="000515DF" w:rsidP="000515DF">
      <w:pPr>
        <w:bidi w:val="0"/>
        <w:rPr>
          <w:rFonts w:ascii="Times New Roman" w:hAnsi="Times New Roman"/>
        </w:rPr>
      </w:pPr>
      <w:r>
        <w:rPr>
          <w:rFonts w:ascii="Times New Roman" w:hAnsi="Times New Roman"/>
        </w:rPr>
        <w:t>a) zistenom výskyte nežiaducich účinkov,</w:t>
      </w:r>
    </w:p>
    <w:p w:rsidR="000515DF" w:rsidP="000515DF">
      <w:pPr>
        <w:bidi w:val="0"/>
        <w:rPr>
          <w:rFonts w:ascii="Times New Roman" w:hAnsi="Times New Roman"/>
        </w:rPr>
      </w:pPr>
      <w:r>
        <w:rPr>
          <w:rFonts w:ascii="Times New Roman" w:hAnsi="Times New Roman"/>
        </w:rPr>
        <w:t xml:space="preserve"> </w:t>
      </w:r>
    </w:p>
    <w:p w:rsidR="000515DF" w:rsidP="000515DF">
      <w:pPr>
        <w:bidi w:val="0"/>
        <w:rPr>
          <w:rFonts w:ascii="Times New Roman" w:hAnsi="Times New Roman"/>
        </w:rPr>
      </w:pPr>
      <w:r>
        <w:rPr>
          <w:rFonts w:ascii="Times New Roman" w:hAnsi="Times New Roman"/>
        </w:rPr>
        <w:t>b) zistených interakciách s inými súčasne podávanými liekmi,</w:t>
      </w:r>
    </w:p>
    <w:p w:rsidR="000515DF" w:rsidP="000515DF">
      <w:pPr>
        <w:bidi w:val="0"/>
        <w:rPr>
          <w:rFonts w:ascii="Times New Roman" w:hAnsi="Times New Roman"/>
        </w:rPr>
      </w:pPr>
      <w:r>
        <w:rPr>
          <w:rFonts w:ascii="Times New Roman" w:hAnsi="Times New Roman"/>
        </w:rPr>
        <w:t xml:space="preserve"> </w:t>
      </w:r>
    </w:p>
    <w:p w:rsidR="000515DF" w:rsidP="000515DF">
      <w:pPr>
        <w:bidi w:val="0"/>
        <w:rPr>
          <w:rFonts w:ascii="Times New Roman" w:hAnsi="Times New Roman"/>
        </w:rPr>
      </w:pPr>
      <w:r>
        <w:rPr>
          <w:rFonts w:ascii="Times New Roman" w:hAnsi="Times New Roman"/>
        </w:rPr>
        <w:t>c) dôvodoch, pre ktoré sa zvieratá vyradili z klinického skúšania,</w:t>
      </w:r>
    </w:p>
    <w:p w:rsidR="000515DF" w:rsidP="000515DF">
      <w:pPr>
        <w:bidi w:val="0"/>
        <w:rPr>
          <w:rFonts w:ascii="Times New Roman" w:hAnsi="Times New Roman"/>
        </w:rPr>
      </w:pPr>
      <w:r>
        <w:rPr>
          <w:rFonts w:ascii="Times New Roman" w:hAnsi="Times New Roman"/>
        </w:rPr>
        <w:t xml:space="preserve"> </w:t>
      </w:r>
    </w:p>
    <w:p w:rsidR="000515DF" w:rsidP="000515DF">
      <w:pPr>
        <w:bidi w:val="0"/>
        <w:rPr>
          <w:rFonts w:ascii="Times New Roman" w:hAnsi="Times New Roman"/>
        </w:rPr>
      </w:pPr>
      <w:r>
        <w:rPr>
          <w:rFonts w:ascii="Times New Roman" w:hAnsi="Times New Roman"/>
        </w:rPr>
        <w:t>d) uhynutí zvierat, ktoré sa vyskytlo počas klinického skúšania alebo sledovaného obdobia, a o jeho príčine.</w:t>
      </w:r>
    </w:p>
    <w:p w:rsidR="000515DF" w:rsidP="000515DF">
      <w:pPr>
        <w:bidi w:val="0"/>
        <w:rPr>
          <w:rFonts w:ascii="Times New Roman" w:hAnsi="Times New Roman"/>
        </w:rPr>
      </w:pPr>
      <w:r>
        <w:rPr>
          <w:rFonts w:ascii="Times New Roman" w:hAnsi="Times New Roman"/>
        </w:rPr>
        <w:t xml:space="preserve"> </w:t>
      </w:r>
    </w:p>
    <w:p w:rsidR="000515DF" w:rsidP="000515DF">
      <w:pPr>
        <w:bidi w:val="0"/>
        <w:rPr>
          <w:rFonts w:ascii="Times New Roman" w:hAnsi="Times New Roman"/>
        </w:rPr>
      </w:pPr>
      <w:r>
        <w:rPr>
          <w:rFonts w:ascii="Times New Roman" w:hAnsi="Times New Roman"/>
        </w:rPr>
        <w:tab/>
        <w:t>(3) Výsledky klinického skúšania zahŕňajú aj</w:t>
      </w:r>
    </w:p>
    <w:p w:rsidR="000515DF" w:rsidP="000515DF">
      <w:pPr>
        <w:bidi w:val="0"/>
        <w:rPr>
          <w:rFonts w:ascii="Times New Roman" w:hAnsi="Times New Roman"/>
        </w:rPr>
      </w:pPr>
      <w:r>
        <w:rPr>
          <w:rFonts w:ascii="Times New Roman" w:hAnsi="Times New Roman"/>
        </w:rPr>
        <w:t>a) počet zvierat, na ktorých sa vykonali klinické skúšky, počet zvierat v kontrolných skupinách s členením podľa druhu, plemena, línie, pohlavia a veku,</w:t>
      </w:r>
    </w:p>
    <w:p w:rsidR="000515DF" w:rsidP="000515DF">
      <w:pPr>
        <w:bidi w:val="0"/>
        <w:rPr>
          <w:rFonts w:ascii="Times New Roman" w:hAnsi="Times New Roman"/>
        </w:rPr>
      </w:pPr>
      <w:r>
        <w:rPr>
          <w:rFonts w:ascii="Times New Roman" w:hAnsi="Times New Roman"/>
        </w:rPr>
        <w:t xml:space="preserve"> </w:t>
      </w:r>
    </w:p>
    <w:p w:rsidR="000515DF" w:rsidP="000515DF">
      <w:pPr>
        <w:bidi w:val="0"/>
        <w:rPr>
          <w:rFonts w:ascii="Times New Roman" w:hAnsi="Times New Roman"/>
        </w:rPr>
      </w:pPr>
      <w:r>
        <w:rPr>
          <w:rFonts w:ascii="Times New Roman" w:hAnsi="Times New Roman"/>
        </w:rPr>
        <w:t>b) počet zvierat, na ktorých sa vykonalo klinické skúšanie, ale toto skúšanie bolo prerušené, a dôvody prerušenia, ako aj počet zvierat, ktoré boli vyradené z ďalšieho skúšania pred jeho skončením, a dôvody ich vyradenia,</w:t>
      </w:r>
    </w:p>
    <w:p w:rsidR="000515DF" w:rsidP="000515DF">
      <w:pPr>
        <w:bidi w:val="0"/>
        <w:rPr>
          <w:rFonts w:ascii="Times New Roman" w:hAnsi="Times New Roman"/>
        </w:rPr>
      </w:pPr>
      <w:r>
        <w:rPr>
          <w:rFonts w:ascii="Times New Roman" w:hAnsi="Times New Roman"/>
        </w:rPr>
        <w:t xml:space="preserve"> </w:t>
      </w:r>
    </w:p>
    <w:p w:rsidR="000515DF" w:rsidP="000515DF">
      <w:pPr>
        <w:bidi w:val="0"/>
        <w:rPr>
          <w:rFonts w:ascii="Times New Roman" w:hAnsi="Times New Roman"/>
        </w:rPr>
      </w:pPr>
      <w:r>
        <w:rPr>
          <w:rFonts w:ascii="Times New Roman" w:hAnsi="Times New Roman"/>
        </w:rPr>
        <w:t>c) ak ide o zvieratá, na ktorých sa vykonali klinické skúšky, skutočnosť, či im</w:t>
      </w:r>
    </w:p>
    <w:p w:rsidR="000515DF" w:rsidP="000515DF">
      <w:pPr>
        <w:bidi w:val="0"/>
        <w:rPr>
          <w:rFonts w:ascii="Times New Roman" w:hAnsi="Times New Roman"/>
        </w:rPr>
      </w:pPr>
      <w:r>
        <w:rPr>
          <w:rFonts w:ascii="Times New Roman" w:hAnsi="Times New Roman"/>
        </w:rPr>
        <w:t>1. nebol podávaný žiadny veterinárny liek,</w:t>
      </w:r>
    </w:p>
    <w:p w:rsidR="000515DF" w:rsidP="000515DF">
      <w:pPr>
        <w:bidi w:val="0"/>
        <w:rPr>
          <w:rFonts w:ascii="Times New Roman" w:hAnsi="Times New Roman"/>
        </w:rPr>
      </w:pPr>
      <w:r>
        <w:rPr>
          <w:rFonts w:ascii="Times New Roman" w:hAnsi="Times New Roman"/>
        </w:rPr>
        <w:t>2. bolo podávané placebo,</w:t>
      </w:r>
    </w:p>
    <w:p w:rsidR="000515DF" w:rsidP="000515DF">
      <w:pPr>
        <w:bidi w:val="0"/>
        <w:rPr>
          <w:rFonts w:ascii="Times New Roman" w:hAnsi="Times New Roman"/>
        </w:rPr>
      </w:pPr>
      <w:r>
        <w:rPr>
          <w:rFonts w:ascii="Times New Roman" w:hAnsi="Times New Roman"/>
        </w:rPr>
        <w:t>3. bol podaný iný registrovaný liek so známym účinkom,</w:t>
      </w:r>
    </w:p>
    <w:p w:rsidR="000515DF" w:rsidP="000515DF">
      <w:pPr>
        <w:bidi w:val="0"/>
        <w:rPr>
          <w:rFonts w:ascii="Times New Roman" w:hAnsi="Times New Roman"/>
        </w:rPr>
      </w:pPr>
      <w:r>
        <w:rPr>
          <w:rFonts w:ascii="Times New Roman" w:hAnsi="Times New Roman"/>
        </w:rPr>
        <w:t>4. bola podaná skúmaná účinná látka v inej liekovej forme alebo inou cestou podania,</w:t>
      </w:r>
    </w:p>
    <w:p w:rsidR="000515DF" w:rsidP="000515DF">
      <w:pPr>
        <w:bidi w:val="0"/>
        <w:rPr>
          <w:rFonts w:ascii="Times New Roman" w:hAnsi="Times New Roman"/>
        </w:rPr>
      </w:pPr>
      <w:r>
        <w:rPr>
          <w:rFonts w:ascii="Times New Roman" w:hAnsi="Times New Roman"/>
        </w:rPr>
        <w:t xml:space="preserve"> </w:t>
      </w:r>
    </w:p>
    <w:p w:rsidR="000515DF" w:rsidP="000515DF">
      <w:pPr>
        <w:bidi w:val="0"/>
        <w:rPr>
          <w:rFonts w:ascii="Times New Roman" w:hAnsi="Times New Roman"/>
        </w:rPr>
      </w:pPr>
      <w:r>
        <w:rPr>
          <w:rFonts w:ascii="Times New Roman" w:hAnsi="Times New Roman"/>
        </w:rPr>
        <w:t>d) frekvenciu výskytu nežiaducich účinkov,</w:t>
      </w:r>
    </w:p>
    <w:p w:rsidR="000515DF" w:rsidP="000515DF">
      <w:pPr>
        <w:bidi w:val="0"/>
        <w:rPr>
          <w:rFonts w:ascii="Times New Roman" w:hAnsi="Times New Roman"/>
        </w:rPr>
      </w:pPr>
      <w:r>
        <w:rPr>
          <w:rFonts w:ascii="Times New Roman" w:hAnsi="Times New Roman"/>
        </w:rPr>
        <w:t xml:space="preserve"> </w:t>
      </w:r>
    </w:p>
    <w:p w:rsidR="000515DF" w:rsidP="000515DF">
      <w:pPr>
        <w:bidi w:val="0"/>
        <w:rPr>
          <w:rFonts w:ascii="Times New Roman" w:hAnsi="Times New Roman"/>
        </w:rPr>
      </w:pPr>
      <w:r>
        <w:rPr>
          <w:rFonts w:ascii="Times New Roman" w:hAnsi="Times New Roman"/>
        </w:rPr>
        <w:t>e) pozorovanie účinku na úžitkovosť (napríklad znášku vajec, produkciu mlieka, reprodukčnú funkciu a kvalitu potravín),</w:t>
      </w:r>
    </w:p>
    <w:p w:rsidR="000515DF" w:rsidP="000515DF">
      <w:pPr>
        <w:bidi w:val="0"/>
        <w:rPr>
          <w:rFonts w:ascii="Times New Roman" w:hAnsi="Times New Roman"/>
        </w:rPr>
      </w:pPr>
      <w:r>
        <w:rPr>
          <w:rFonts w:ascii="Times New Roman" w:hAnsi="Times New Roman"/>
        </w:rPr>
        <w:t xml:space="preserve"> </w:t>
      </w:r>
    </w:p>
    <w:p w:rsidR="000515DF" w:rsidP="000515DF">
      <w:pPr>
        <w:bidi w:val="0"/>
        <w:rPr>
          <w:rFonts w:ascii="Times New Roman" w:hAnsi="Times New Roman"/>
        </w:rPr>
      </w:pPr>
      <w:r>
        <w:rPr>
          <w:rFonts w:ascii="Times New Roman" w:hAnsi="Times New Roman"/>
        </w:rPr>
        <w:t>f) údaje týkajúce sa zvierat zaradených na klinické skúšanie, ktoré môžu byť ohrozené vzhľadom na svoj vek, spôsob chovu alebo kŕmenia, alebo účel, na ktorý sú určené, alebo zvierat, na ktoré treba brať osobitný zreteľ vzhľadom na ich fyziologický alebo patologický stav,</w:t>
      </w:r>
    </w:p>
    <w:p w:rsidR="000515DF" w:rsidP="000515DF">
      <w:pPr>
        <w:bidi w:val="0"/>
        <w:rPr>
          <w:rFonts w:ascii="Times New Roman" w:hAnsi="Times New Roman"/>
        </w:rPr>
      </w:pPr>
      <w:r>
        <w:rPr>
          <w:rFonts w:ascii="Times New Roman" w:hAnsi="Times New Roman"/>
        </w:rPr>
        <w:t xml:space="preserve"> </w:t>
      </w:r>
    </w:p>
    <w:p w:rsidR="000515DF" w:rsidP="000515DF">
      <w:pPr>
        <w:bidi w:val="0"/>
        <w:rPr>
          <w:rFonts w:ascii="Times New Roman" w:hAnsi="Times New Roman"/>
        </w:rPr>
      </w:pPr>
      <w:r>
        <w:rPr>
          <w:rFonts w:ascii="Times New Roman" w:hAnsi="Times New Roman"/>
        </w:rPr>
        <w:t>g) účinky na kvalitu potravín vyrobených zo zvierat, na ktorých sa vykonalo klinické skúšanie,</w:t>
      </w:r>
    </w:p>
    <w:p w:rsidR="000515DF" w:rsidP="000515DF">
      <w:pPr>
        <w:bidi w:val="0"/>
        <w:rPr>
          <w:rFonts w:ascii="Times New Roman" w:hAnsi="Times New Roman"/>
        </w:rPr>
      </w:pPr>
      <w:r>
        <w:rPr>
          <w:rFonts w:ascii="Times New Roman" w:hAnsi="Times New Roman"/>
        </w:rPr>
        <w:t xml:space="preserve"> </w:t>
      </w:r>
    </w:p>
    <w:p w:rsidR="000515DF" w:rsidP="000515DF">
      <w:pPr>
        <w:bidi w:val="0"/>
        <w:rPr>
          <w:rFonts w:ascii="Times New Roman" w:hAnsi="Times New Roman"/>
        </w:rPr>
      </w:pPr>
      <w:r>
        <w:rPr>
          <w:rFonts w:ascii="Times New Roman" w:hAnsi="Times New Roman"/>
        </w:rPr>
        <w:t>h) výsledky štatistického hodnotenia a ich variabilitu.</w:t>
      </w:r>
    </w:p>
    <w:p w:rsidR="000515DF" w:rsidP="000515DF">
      <w:pPr>
        <w:bidi w:val="0"/>
        <w:rPr>
          <w:rFonts w:ascii="Times New Roman" w:hAnsi="Times New Roman"/>
        </w:rPr>
      </w:pPr>
      <w:r>
        <w:rPr>
          <w:rFonts w:ascii="Times New Roman" w:hAnsi="Times New Roman"/>
        </w:rPr>
        <w:t xml:space="preserve"> </w:t>
      </w:r>
    </w:p>
    <w:p w:rsidR="000515DF" w:rsidP="000515DF">
      <w:pPr>
        <w:bidi w:val="0"/>
        <w:rPr>
          <w:rFonts w:ascii="Times New Roman" w:hAnsi="Times New Roman"/>
        </w:rPr>
      </w:pPr>
      <w:r>
        <w:rPr>
          <w:rFonts w:ascii="Times New Roman" w:hAnsi="Times New Roman"/>
        </w:rPr>
        <w:tab/>
        <w:t>(4) K výsledkom klinického skúšania sa pripájajú aj zoznamy skúšajúcich vrátane ich adries, funkcií, titulov, opis ich doterajšej klinickej praxe a údaj o mieste konania skúšok.</w:t>
      </w:r>
    </w:p>
    <w:p w:rsidR="000515DF" w:rsidP="000515DF">
      <w:pPr>
        <w:bidi w:val="0"/>
        <w:rPr>
          <w:rFonts w:ascii="Times New Roman" w:hAnsi="Times New Roman"/>
        </w:rPr>
      </w:pPr>
      <w:r>
        <w:rPr>
          <w:rFonts w:ascii="Times New Roman" w:hAnsi="Times New Roman"/>
        </w:rPr>
        <w:t xml:space="preserve"> </w:t>
      </w:r>
    </w:p>
    <w:p w:rsidR="000515DF" w:rsidP="000515DF">
      <w:pPr>
        <w:bidi w:val="0"/>
        <w:rPr>
          <w:rFonts w:ascii="Times New Roman" w:hAnsi="Times New Roman"/>
        </w:rPr>
      </w:pPr>
      <w:r>
        <w:rPr>
          <w:rFonts w:ascii="Times New Roman" w:hAnsi="Times New Roman"/>
        </w:rPr>
        <w:tab/>
        <w:t>(5) Informácie o novej kombinácii látok alebo liečiv sa spracúvajú v rovnakom rozsahu ako informácie o novom veterinárnom lieku tak, aby preukázali neškodnosť a účinnosť tejto kombinácie.</w:t>
      </w:r>
    </w:p>
    <w:p w:rsidR="000515DF" w:rsidP="000515DF">
      <w:pPr>
        <w:bidi w:val="0"/>
        <w:rPr>
          <w:rFonts w:ascii="Times New Roman" w:hAnsi="Times New Roman"/>
        </w:rPr>
      </w:pPr>
      <w:r>
        <w:rPr>
          <w:rFonts w:ascii="Times New Roman" w:hAnsi="Times New Roman"/>
        </w:rPr>
        <w:t xml:space="preserve"> </w:t>
      </w:r>
    </w:p>
    <w:p w:rsidR="000515DF" w:rsidP="000515DF">
      <w:pPr>
        <w:bidi w:val="0"/>
        <w:rPr>
          <w:rFonts w:ascii="Times New Roman" w:hAnsi="Times New Roman"/>
        </w:rPr>
      </w:pPr>
      <w:r>
        <w:rPr>
          <w:rFonts w:ascii="Times New Roman" w:hAnsi="Times New Roman"/>
        </w:rPr>
        <w:tab/>
        <w:t xml:space="preserve">(6) Ak údaje uvedené v odsekoch </w:t>
      </w:r>
      <w:smartTag w:uri="urn:schemas-microsoft-com:office:smarttags" w:element="metricconverter">
        <w:smartTagPr>
          <w:attr w:name="ProductID" w:val="2 a"/>
        </w:smartTagPr>
        <w:r>
          <w:rPr>
            <w:rFonts w:ascii="Times New Roman" w:hAnsi="Times New Roman"/>
          </w:rPr>
          <w:t>2 a</w:t>
        </w:r>
      </w:smartTag>
      <w:r>
        <w:rPr>
          <w:rFonts w:ascii="Times New Roman" w:hAnsi="Times New Roman"/>
        </w:rPr>
        <w:t xml:space="preserve"> 3 úplne alebo čiastočne chýbajú, je potrebné túto skutočnosť odôvodniť, ak sa počas klinického skúšania objavia závažné nežiaduce účinky v priamej súvislosti so skúšaným veterinárnym liekom, klinické skúšanie sa preruší a na ďalšie jeho pokračovanie sa vyžaduje vykonanie a vyhodnotenie nového toxikologicko-farmakologického skúšania.</w:t>
      </w:r>
    </w:p>
    <w:p w:rsidR="000515DF" w:rsidP="000515DF">
      <w:pPr>
        <w:bidi w:val="0"/>
        <w:rPr>
          <w:rFonts w:ascii="Times New Roman" w:hAnsi="Times New Roman"/>
        </w:rPr>
      </w:pPr>
      <w:r>
        <w:rPr>
          <w:rFonts w:ascii="Times New Roman" w:hAnsi="Times New Roman"/>
        </w:rPr>
        <w:t xml:space="preserve"> </w:t>
      </w:r>
    </w:p>
    <w:p w:rsidR="000515DF" w:rsidP="000515DF">
      <w:pPr>
        <w:bidi w:val="0"/>
        <w:jc w:val="center"/>
        <w:rPr>
          <w:rFonts w:ascii="Times New Roman" w:hAnsi="Times New Roman"/>
        </w:rPr>
      </w:pPr>
      <w:r>
        <w:rPr>
          <w:rFonts w:ascii="Times New Roman" w:hAnsi="Times New Roman"/>
        </w:rPr>
        <w:t>§ 11</w:t>
      </w:r>
    </w:p>
    <w:p w:rsidR="000515DF" w:rsidP="000515DF">
      <w:pPr>
        <w:bidi w:val="0"/>
        <w:jc w:val="center"/>
        <w:rPr>
          <w:rFonts w:ascii="Times New Roman" w:hAnsi="Times New Roman"/>
        </w:rPr>
      </w:pPr>
      <w:r>
        <w:rPr>
          <w:rFonts w:ascii="Times New Roman" w:hAnsi="Times New Roman"/>
        </w:rPr>
        <w:t>Záverečná správa o klinickom skúšaní</w:t>
      </w:r>
    </w:p>
    <w:p w:rsidR="000515DF" w:rsidP="000515DF">
      <w:pPr>
        <w:bidi w:val="0"/>
        <w:rPr>
          <w:rFonts w:ascii="Times New Roman" w:hAnsi="Times New Roman"/>
        </w:rPr>
      </w:pPr>
    </w:p>
    <w:p w:rsidR="000515DF" w:rsidP="000515DF">
      <w:pPr>
        <w:bidi w:val="0"/>
        <w:rPr>
          <w:rFonts w:ascii="Times New Roman" w:hAnsi="Times New Roman"/>
        </w:rPr>
      </w:pPr>
      <w:r>
        <w:rPr>
          <w:rFonts w:ascii="Times New Roman" w:hAnsi="Times New Roman"/>
        </w:rPr>
        <w:tab/>
        <w:t>(1) Záverečná správa je súhrnný opis klinického skúšania po jeho skončení vrátane opisu experimentálnych metód a štatistických metód, prezentácia a vyhodnotenie výsledkov štatistických analýz a jeho štatistické zhodnotenie a klinické zhodnotenie. Jej súčasťou je aj spresnenie ochrannej lehoty rešpektujúcej platné maximálne limity rezíduí veterinárnych liekov.</w:t>
      </w:r>
    </w:p>
    <w:p w:rsidR="000515DF" w:rsidP="000515DF">
      <w:pPr>
        <w:bidi w:val="0"/>
        <w:rPr>
          <w:rFonts w:ascii="Times New Roman" w:hAnsi="Times New Roman"/>
        </w:rPr>
      </w:pPr>
      <w:r>
        <w:rPr>
          <w:rFonts w:ascii="Times New Roman" w:hAnsi="Times New Roman"/>
        </w:rPr>
        <w:t xml:space="preserve"> </w:t>
      </w:r>
    </w:p>
    <w:p w:rsidR="000515DF" w:rsidP="000515DF">
      <w:pPr>
        <w:bidi w:val="0"/>
        <w:rPr>
          <w:rFonts w:ascii="Times New Roman" w:hAnsi="Times New Roman"/>
        </w:rPr>
      </w:pPr>
      <w:r>
        <w:rPr>
          <w:rFonts w:ascii="Times New Roman" w:hAnsi="Times New Roman"/>
        </w:rPr>
        <w:tab/>
        <w:t>(2) Ak je veterinárny liek určený na dlhotrvajúce podávanie, súčasťou záverečnej správy sú aj informácie o možných zmenách farmakologického účinku, ktoré nastali po opakovanom podávaní veterinárneho lieku, a o spôsobe určenia dávkovania pri dlhotrvajúcom podávaní.</w:t>
      </w:r>
    </w:p>
    <w:p w:rsidR="000515DF" w:rsidP="000515DF">
      <w:pPr>
        <w:bidi w:val="0"/>
        <w:rPr>
          <w:rFonts w:ascii="Times New Roman" w:hAnsi="Times New Roman"/>
        </w:rPr>
      </w:pPr>
      <w:r>
        <w:rPr>
          <w:rFonts w:ascii="Times New Roman" w:hAnsi="Times New Roman"/>
        </w:rPr>
        <w:t xml:space="preserve"> </w:t>
      </w:r>
    </w:p>
    <w:p w:rsidR="000515DF" w:rsidP="000515DF">
      <w:pPr>
        <w:bidi w:val="0"/>
        <w:rPr>
          <w:rFonts w:ascii="Times New Roman" w:hAnsi="Times New Roman"/>
        </w:rPr>
      </w:pPr>
      <w:r>
        <w:rPr>
          <w:rFonts w:ascii="Times New Roman" w:hAnsi="Times New Roman"/>
        </w:rPr>
        <w:tab/>
        <w:t>(3) Záverečná správa o klinickom skúšaní zahŕňa hodnotenie cieľov klinického skúšania, dodržanie alebo zmenu v pláne klinického skúšania, výskyt nežiaducich účinkov a dodržanie etických princípov pri jeho vykonávaní vrátane individuálne zistených všetkých sledovaných parametrov, najmä</w:t>
      </w:r>
    </w:p>
    <w:p w:rsidR="000515DF" w:rsidP="000515DF">
      <w:pPr>
        <w:bidi w:val="0"/>
        <w:rPr>
          <w:rFonts w:ascii="Times New Roman" w:hAnsi="Times New Roman"/>
        </w:rPr>
      </w:pPr>
      <w:r>
        <w:rPr>
          <w:rFonts w:ascii="Times New Roman" w:hAnsi="Times New Roman"/>
        </w:rPr>
        <w:t>a) názov klinického skúšania,</w:t>
      </w:r>
    </w:p>
    <w:p w:rsidR="000515DF" w:rsidP="000515DF">
      <w:pPr>
        <w:bidi w:val="0"/>
        <w:rPr>
          <w:rFonts w:ascii="Times New Roman" w:hAnsi="Times New Roman"/>
        </w:rPr>
      </w:pPr>
      <w:r>
        <w:rPr>
          <w:rFonts w:ascii="Times New Roman" w:hAnsi="Times New Roman"/>
        </w:rPr>
        <w:t xml:space="preserve"> </w:t>
      </w:r>
    </w:p>
    <w:p w:rsidR="000515DF" w:rsidP="000515DF">
      <w:pPr>
        <w:bidi w:val="0"/>
        <w:rPr>
          <w:rFonts w:ascii="Times New Roman" w:hAnsi="Times New Roman"/>
        </w:rPr>
      </w:pPr>
      <w:r>
        <w:rPr>
          <w:rFonts w:ascii="Times New Roman" w:hAnsi="Times New Roman"/>
        </w:rPr>
        <w:t>b) identifikačné údaje o zadávateľovi,</w:t>
      </w:r>
    </w:p>
    <w:p w:rsidR="000515DF" w:rsidP="000515DF">
      <w:pPr>
        <w:bidi w:val="0"/>
        <w:rPr>
          <w:rFonts w:ascii="Times New Roman" w:hAnsi="Times New Roman"/>
        </w:rPr>
      </w:pPr>
      <w:r>
        <w:rPr>
          <w:rFonts w:ascii="Times New Roman" w:hAnsi="Times New Roman"/>
        </w:rPr>
        <w:t xml:space="preserve"> </w:t>
      </w:r>
    </w:p>
    <w:p w:rsidR="000515DF" w:rsidP="000515DF">
      <w:pPr>
        <w:bidi w:val="0"/>
        <w:rPr>
          <w:rFonts w:ascii="Times New Roman" w:hAnsi="Times New Roman"/>
        </w:rPr>
      </w:pPr>
      <w:r>
        <w:rPr>
          <w:rFonts w:ascii="Times New Roman" w:hAnsi="Times New Roman"/>
        </w:rPr>
        <w:t>c) názov a sídlo pracoviska, na ktorom sa klinické skúšanie vykonávalo,</w:t>
      </w:r>
    </w:p>
    <w:p w:rsidR="000515DF" w:rsidP="000515DF">
      <w:pPr>
        <w:bidi w:val="0"/>
        <w:rPr>
          <w:rFonts w:ascii="Times New Roman" w:hAnsi="Times New Roman"/>
        </w:rPr>
      </w:pPr>
      <w:r>
        <w:rPr>
          <w:rFonts w:ascii="Times New Roman" w:hAnsi="Times New Roman"/>
        </w:rPr>
        <w:t xml:space="preserve"> </w:t>
      </w:r>
    </w:p>
    <w:p w:rsidR="000515DF" w:rsidP="000515DF">
      <w:pPr>
        <w:bidi w:val="0"/>
        <w:rPr>
          <w:rFonts w:ascii="Times New Roman" w:hAnsi="Times New Roman"/>
        </w:rPr>
      </w:pPr>
      <w:r>
        <w:rPr>
          <w:rFonts w:ascii="Times New Roman" w:hAnsi="Times New Roman"/>
        </w:rPr>
        <w:t>d) meno, priezvisko a adresu skúšajúceho,</w:t>
      </w:r>
    </w:p>
    <w:p w:rsidR="000515DF" w:rsidP="000515DF">
      <w:pPr>
        <w:bidi w:val="0"/>
        <w:rPr>
          <w:rFonts w:ascii="Times New Roman" w:hAnsi="Times New Roman"/>
        </w:rPr>
      </w:pPr>
      <w:r>
        <w:rPr>
          <w:rFonts w:ascii="Times New Roman" w:hAnsi="Times New Roman"/>
        </w:rPr>
        <w:t xml:space="preserve"> </w:t>
      </w:r>
    </w:p>
    <w:p w:rsidR="000515DF" w:rsidP="000515DF">
      <w:pPr>
        <w:bidi w:val="0"/>
        <w:rPr>
          <w:rFonts w:ascii="Times New Roman" w:hAnsi="Times New Roman"/>
        </w:rPr>
      </w:pPr>
      <w:r>
        <w:rPr>
          <w:rFonts w:ascii="Times New Roman" w:hAnsi="Times New Roman"/>
        </w:rPr>
        <w:t>e) dátum vyhotovenia správy,</w:t>
      </w:r>
    </w:p>
    <w:p w:rsidR="000515DF" w:rsidP="000515DF">
      <w:pPr>
        <w:bidi w:val="0"/>
        <w:rPr>
          <w:rFonts w:ascii="Times New Roman" w:hAnsi="Times New Roman"/>
        </w:rPr>
      </w:pPr>
      <w:r>
        <w:rPr>
          <w:rFonts w:ascii="Times New Roman" w:hAnsi="Times New Roman"/>
        </w:rPr>
        <w:t xml:space="preserve"> </w:t>
      </w:r>
    </w:p>
    <w:p w:rsidR="000515DF" w:rsidP="000515DF">
      <w:pPr>
        <w:bidi w:val="0"/>
        <w:rPr>
          <w:rFonts w:ascii="Times New Roman" w:hAnsi="Times New Roman"/>
        </w:rPr>
      </w:pPr>
      <w:r>
        <w:rPr>
          <w:rFonts w:ascii="Times New Roman" w:hAnsi="Times New Roman"/>
        </w:rPr>
        <w:t>f) podpisy zadávateľa, osoby poverenej odborným dohľadom, skúšajúceho a osoby spracujúcej štatistické údaje; v prípade multicentrického skúšania, aj podpisy všetkých skúšajúcich a zodpovedného skúšajúceho,</w:t>
      </w:r>
    </w:p>
    <w:p w:rsidR="000515DF" w:rsidP="000515DF">
      <w:pPr>
        <w:bidi w:val="0"/>
        <w:rPr>
          <w:rFonts w:ascii="Times New Roman" w:hAnsi="Times New Roman"/>
        </w:rPr>
      </w:pPr>
      <w:r>
        <w:rPr>
          <w:rFonts w:ascii="Times New Roman" w:hAnsi="Times New Roman"/>
        </w:rPr>
        <w:t xml:space="preserve"> </w:t>
      </w:r>
    </w:p>
    <w:p w:rsidR="000515DF" w:rsidP="000515DF">
      <w:pPr>
        <w:bidi w:val="0"/>
        <w:rPr>
          <w:rFonts w:ascii="Times New Roman" w:hAnsi="Times New Roman"/>
        </w:rPr>
      </w:pPr>
      <w:r>
        <w:rPr>
          <w:rFonts w:ascii="Times New Roman" w:hAnsi="Times New Roman"/>
        </w:rPr>
        <w:t>g) výsledky podľa plánu klinického skúšania (napríklad charakteristiku súboru, dokumentovanie účinnosti, bezpečnosti, tabelované individuálne hodnoty, grafy),</w:t>
      </w:r>
    </w:p>
    <w:p w:rsidR="000515DF" w:rsidP="000515DF">
      <w:pPr>
        <w:bidi w:val="0"/>
        <w:rPr>
          <w:rFonts w:ascii="Times New Roman" w:hAnsi="Times New Roman"/>
        </w:rPr>
      </w:pPr>
      <w:r>
        <w:rPr>
          <w:rFonts w:ascii="Times New Roman" w:hAnsi="Times New Roman"/>
        </w:rPr>
        <w:t xml:space="preserve"> </w:t>
      </w:r>
    </w:p>
    <w:p w:rsidR="000515DF" w:rsidP="000515DF">
      <w:pPr>
        <w:bidi w:val="0"/>
        <w:rPr>
          <w:rFonts w:ascii="Times New Roman" w:hAnsi="Times New Roman"/>
        </w:rPr>
      </w:pPr>
      <w:r>
        <w:rPr>
          <w:rFonts w:ascii="Times New Roman" w:hAnsi="Times New Roman"/>
        </w:rPr>
        <w:t>h) štatistické vyhodnotenie,</w:t>
      </w:r>
    </w:p>
    <w:p w:rsidR="000515DF" w:rsidP="000515DF">
      <w:pPr>
        <w:bidi w:val="0"/>
        <w:rPr>
          <w:rFonts w:ascii="Times New Roman" w:hAnsi="Times New Roman"/>
        </w:rPr>
      </w:pPr>
      <w:r>
        <w:rPr>
          <w:rFonts w:ascii="Times New Roman" w:hAnsi="Times New Roman"/>
        </w:rPr>
        <w:t xml:space="preserve"> </w:t>
      </w:r>
    </w:p>
    <w:p w:rsidR="000515DF" w:rsidP="000515DF">
      <w:pPr>
        <w:bidi w:val="0"/>
        <w:rPr>
          <w:rFonts w:ascii="Times New Roman" w:hAnsi="Times New Roman"/>
        </w:rPr>
      </w:pPr>
      <w:r>
        <w:rPr>
          <w:rFonts w:ascii="Times New Roman" w:hAnsi="Times New Roman"/>
        </w:rPr>
        <w:t>i) poznatky z priebehu klinického skúšania,</w:t>
      </w:r>
    </w:p>
    <w:p w:rsidR="000515DF" w:rsidP="000515DF">
      <w:pPr>
        <w:bidi w:val="0"/>
        <w:rPr>
          <w:rFonts w:ascii="Times New Roman" w:hAnsi="Times New Roman"/>
        </w:rPr>
      </w:pPr>
      <w:r>
        <w:rPr>
          <w:rFonts w:ascii="Times New Roman" w:hAnsi="Times New Roman"/>
        </w:rPr>
        <w:t xml:space="preserve"> </w:t>
      </w:r>
    </w:p>
    <w:p w:rsidR="000515DF" w:rsidP="000515DF">
      <w:pPr>
        <w:bidi w:val="0"/>
        <w:rPr>
          <w:rFonts w:ascii="Times New Roman" w:hAnsi="Times New Roman"/>
        </w:rPr>
      </w:pPr>
      <w:r>
        <w:rPr>
          <w:rFonts w:ascii="Times New Roman" w:hAnsi="Times New Roman"/>
        </w:rPr>
        <w:t>j) záver klinického skúšania,</w:t>
      </w:r>
    </w:p>
    <w:p w:rsidR="000515DF" w:rsidP="000515DF">
      <w:pPr>
        <w:bidi w:val="0"/>
        <w:rPr>
          <w:rFonts w:ascii="Times New Roman" w:hAnsi="Times New Roman"/>
        </w:rPr>
      </w:pPr>
      <w:r>
        <w:rPr>
          <w:rFonts w:ascii="Times New Roman" w:hAnsi="Times New Roman"/>
        </w:rPr>
        <w:t xml:space="preserve"> </w:t>
      </w:r>
    </w:p>
    <w:p w:rsidR="000515DF" w:rsidP="000515DF">
      <w:pPr>
        <w:bidi w:val="0"/>
        <w:rPr>
          <w:rFonts w:ascii="Times New Roman" w:hAnsi="Times New Roman"/>
        </w:rPr>
      </w:pPr>
      <w:r>
        <w:rPr>
          <w:rFonts w:ascii="Times New Roman" w:hAnsi="Times New Roman"/>
        </w:rPr>
        <w:t>k) prílohy (plán klinického skúšania, záznamy o zvieratách zaradených do klinického skúšania).</w:t>
      </w:r>
    </w:p>
    <w:p w:rsidR="000515DF" w:rsidP="000515DF">
      <w:pPr>
        <w:bidi w:val="0"/>
        <w:rPr>
          <w:rFonts w:ascii="Times New Roman" w:hAnsi="Times New Roman"/>
        </w:rPr>
      </w:pPr>
      <w:r>
        <w:rPr>
          <w:rFonts w:ascii="Times New Roman" w:hAnsi="Times New Roman"/>
        </w:rPr>
        <w:t xml:space="preserve"> </w:t>
      </w:r>
    </w:p>
    <w:p w:rsidR="000515DF" w:rsidP="000515DF">
      <w:pPr>
        <w:bidi w:val="0"/>
        <w:rPr>
          <w:rFonts w:ascii="Times New Roman" w:hAnsi="Times New Roman"/>
        </w:rPr>
      </w:pPr>
      <w:r>
        <w:rPr>
          <w:rFonts w:ascii="Times New Roman" w:hAnsi="Times New Roman"/>
        </w:rPr>
        <w:tab/>
        <w:t>(4) Skúšajúci sa v záverečnej správe o klinickom skúšaní vyjadruje k neškodnosti veterinárneho lieku za normálnych podmienok používania, k jeho znášanlivosti, bezpečnosti, účinnosti a ochrannej lehote. Uvedie potrebné upresnenia indikácií, kontraindikácií, dávkovania a priemerného trvania liečby a v prípade potreby aj upozornenia na osobitný spôsob používania a na možné klinické prejavy predávkovania, ako aj informácie o pozorovaní akýchkoľvek interakcií s inými liekmi alebo doplnkovými látkami krmív. Ak ide o veterinárny liek, ktorý obsahuje kombinácie účinných látok, vyvodí skúšajúci závery týkajúce sa bezpečnosti a účinnosti veterinárneho lieku porovnaním so samostatným podaním príslušných účinných látok. Ak ide o multicentrické skúšanie, k bezpečnosti a účinnosti veterinárneho lieku sa v záverečnej správe vyjadruje za všetky pracoviská aj zodpovedný skúšajúci.</w:t>
      </w:r>
    </w:p>
    <w:p w:rsidR="000515DF" w:rsidP="000515DF">
      <w:pPr>
        <w:bidi w:val="0"/>
        <w:rPr>
          <w:rFonts w:ascii="Times New Roman" w:hAnsi="Times New Roman"/>
        </w:rPr>
      </w:pPr>
      <w:r>
        <w:rPr>
          <w:rFonts w:ascii="Times New Roman" w:hAnsi="Times New Roman"/>
        </w:rPr>
        <w:t xml:space="preserve"> </w:t>
      </w:r>
    </w:p>
    <w:p w:rsidR="000515DF" w:rsidP="000515DF">
      <w:pPr>
        <w:bidi w:val="0"/>
        <w:jc w:val="center"/>
        <w:rPr>
          <w:rFonts w:ascii="Times New Roman" w:hAnsi="Times New Roman"/>
        </w:rPr>
      </w:pPr>
      <w:r>
        <w:rPr>
          <w:rFonts w:ascii="Times New Roman" w:hAnsi="Times New Roman"/>
        </w:rPr>
        <w:t>§ 12</w:t>
      </w:r>
    </w:p>
    <w:p w:rsidR="000515DF" w:rsidP="000515DF">
      <w:pPr>
        <w:bidi w:val="0"/>
        <w:jc w:val="center"/>
        <w:rPr>
          <w:rFonts w:ascii="Times New Roman" w:hAnsi="Times New Roman"/>
        </w:rPr>
      </w:pPr>
      <w:r>
        <w:rPr>
          <w:rFonts w:ascii="Times New Roman" w:hAnsi="Times New Roman"/>
        </w:rPr>
        <w:t>Označovanie a zaobchádzanie so skúšanými veterinárnymi liekmi</w:t>
      </w:r>
    </w:p>
    <w:p w:rsidR="000515DF" w:rsidP="000515DF">
      <w:pPr>
        <w:bidi w:val="0"/>
        <w:rPr>
          <w:rFonts w:ascii="Times New Roman" w:hAnsi="Times New Roman"/>
        </w:rPr>
      </w:pPr>
    </w:p>
    <w:p w:rsidR="000515DF" w:rsidP="000515DF">
      <w:pPr>
        <w:bidi w:val="0"/>
        <w:rPr>
          <w:rFonts w:ascii="Times New Roman" w:hAnsi="Times New Roman"/>
        </w:rPr>
      </w:pPr>
      <w:r>
        <w:rPr>
          <w:rFonts w:ascii="Times New Roman" w:hAnsi="Times New Roman"/>
        </w:rPr>
        <w:tab/>
        <w:t>(1) Skúšaný veterinárny liek je veterinárny liek, ktorý sa klinicky skúša, alebo porovnávací liek, alebo placebo, ktoré sa používa ako referenčná vzorka; veterinárny liek sa označuje</w:t>
      </w:r>
    </w:p>
    <w:p w:rsidR="000515DF" w:rsidP="000515DF">
      <w:pPr>
        <w:bidi w:val="0"/>
        <w:rPr>
          <w:rFonts w:ascii="Times New Roman" w:hAnsi="Times New Roman"/>
        </w:rPr>
      </w:pPr>
      <w:r>
        <w:rPr>
          <w:rFonts w:ascii="Times New Roman" w:hAnsi="Times New Roman"/>
        </w:rPr>
        <w:t>a) názvom látky alebo liečiva, alebo ich kódom,</w:t>
      </w:r>
    </w:p>
    <w:p w:rsidR="000515DF" w:rsidP="000515DF">
      <w:pPr>
        <w:bidi w:val="0"/>
        <w:rPr>
          <w:rFonts w:ascii="Times New Roman" w:hAnsi="Times New Roman"/>
        </w:rPr>
      </w:pPr>
      <w:r>
        <w:rPr>
          <w:rFonts w:ascii="Times New Roman" w:hAnsi="Times New Roman"/>
        </w:rPr>
        <w:t xml:space="preserve"> </w:t>
      </w:r>
    </w:p>
    <w:p w:rsidR="000515DF" w:rsidP="000515DF">
      <w:pPr>
        <w:bidi w:val="0"/>
        <w:rPr>
          <w:rFonts w:ascii="Times New Roman" w:hAnsi="Times New Roman"/>
        </w:rPr>
      </w:pPr>
      <w:r>
        <w:rPr>
          <w:rFonts w:ascii="Times New Roman" w:hAnsi="Times New Roman"/>
        </w:rPr>
        <w:t>b) číslom šarže,</w:t>
      </w:r>
    </w:p>
    <w:p w:rsidR="000515DF" w:rsidP="000515DF">
      <w:pPr>
        <w:bidi w:val="0"/>
        <w:rPr>
          <w:rFonts w:ascii="Times New Roman" w:hAnsi="Times New Roman"/>
        </w:rPr>
      </w:pPr>
      <w:r>
        <w:rPr>
          <w:rFonts w:ascii="Times New Roman" w:hAnsi="Times New Roman"/>
        </w:rPr>
        <w:t xml:space="preserve"> </w:t>
      </w:r>
    </w:p>
    <w:p w:rsidR="000515DF" w:rsidP="000515DF">
      <w:pPr>
        <w:bidi w:val="0"/>
        <w:rPr>
          <w:rFonts w:ascii="Times New Roman" w:hAnsi="Times New Roman"/>
        </w:rPr>
      </w:pPr>
      <w:r>
        <w:rPr>
          <w:rFonts w:ascii="Times New Roman" w:hAnsi="Times New Roman"/>
        </w:rPr>
        <w:t>c) menom a adresou výrobcu,</w:t>
      </w:r>
    </w:p>
    <w:p w:rsidR="000515DF" w:rsidP="000515DF">
      <w:pPr>
        <w:bidi w:val="0"/>
        <w:rPr>
          <w:rFonts w:ascii="Times New Roman" w:hAnsi="Times New Roman"/>
        </w:rPr>
      </w:pPr>
      <w:r>
        <w:rPr>
          <w:rFonts w:ascii="Times New Roman" w:hAnsi="Times New Roman"/>
        </w:rPr>
        <w:t xml:space="preserve"> </w:t>
      </w:r>
    </w:p>
    <w:p w:rsidR="000515DF" w:rsidP="000515DF">
      <w:pPr>
        <w:bidi w:val="0"/>
        <w:rPr>
          <w:rFonts w:ascii="Times New Roman" w:hAnsi="Times New Roman"/>
        </w:rPr>
      </w:pPr>
      <w:r>
        <w:rPr>
          <w:rFonts w:ascii="Times New Roman" w:hAnsi="Times New Roman"/>
        </w:rPr>
        <w:t>d) dátumom exspirácie,</w:t>
      </w:r>
    </w:p>
    <w:p w:rsidR="000515DF" w:rsidP="000515DF">
      <w:pPr>
        <w:bidi w:val="0"/>
        <w:rPr>
          <w:rFonts w:ascii="Times New Roman" w:hAnsi="Times New Roman"/>
        </w:rPr>
      </w:pPr>
      <w:r>
        <w:rPr>
          <w:rFonts w:ascii="Times New Roman" w:hAnsi="Times New Roman"/>
        </w:rPr>
        <w:t xml:space="preserve"> </w:t>
      </w:r>
    </w:p>
    <w:p w:rsidR="000515DF" w:rsidP="000515DF">
      <w:pPr>
        <w:bidi w:val="0"/>
        <w:rPr>
          <w:rFonts w:ascii="Times New Roman" w:hAnsi="Times New Roman"/>
        </w:rPr>
      </w:pPr>
      <w:r>
        <w:rPr>
          <w:rFonts w:ascii="Times New Roman" w:hAnsi="Times New Roman"/>
        </w:rPr>
        <w:t>e) označením VZORKA NA KLINICKÉ SKÚŠANIE,</w:t>
      </w:r>
    </w:p>
    <w:p w:rsidR="000515DF" w:rsidP="000515DF">
      <w:pPr>
        <w:bidi w:val="0"/>
        <w:rPr>
          <w:rFonts w:ascii="Times New Roman" w:hAnsi="Times New Roman"/>
        </w:rPr>
      </w:pPr>
      <w:r>
        <w:rPr>
          <w:rFonts w:ascii="Times New Roman" w:hAnsi="Times New Roman"/>
        </w:rPr>
        <w:t xml:space="preserve"> </w:t>
      </w:r>
    </w:p>
    <w:p w:rsidR="000515DF" w:rsidP="000515DF">
      <w:pPr>
        <w:bidi w:val="0"/>
        <w:rPr>
          <w:rFonts w:ascii="Times New Roman" w:hAnsi="Times New Roman"/>
        </w:rPr>
      </w:pPr>
      <w:r>
        <w:rPr>
          <w:rFonts w:ascii="Times New Roman" w:hAnsi="Times New Roman"/>
        </w:rPr>
        <w:t>f) označením LEN PRE ZVIERATÁ.</w:t>
      </w:r>
    </w:p>
    <w:p w:rsidR="000515DF" w:rsidP="000515DF">
      <w:pPr>
        <w:bidi w:val="0"/>
        <w:rPr>
          <w:rFonts w:ascii="Times New Roman" w:hAnsi="Times New Roman"/>
        </w:rPr>
      </w:pPr>
      <w:r>
        <w:rPr>
          <w:rFonts w:ascii="Times New Roman" w:hAnsi="Times New Roman"/>
        </w:rPr>
        <w:t xml:space="preserve"> </w:t>
      </w:r>
    </w:p>
    <w:p w:rsidR="000515DF" w:rsidP="000515DF">
      <w:pPr>
        <w:bidi w:val="0"/>
        <w:rPr>
          <w:rFonts w:ascii="Times New Roman" w:hAnsi="Times New Roman"/>
        </w:rPr>
      </w:pPr>
      <w:r>
        <w:rPr>
          <w:rFonts w:ascii="Times New Roman" w:hAnsi="Times New Roman"/>
        </w:rPr>
        <w:tab/>
        <w:t>(2) Označenie sa dopĺňa uvedením podmienok skladovania.</w:t>
      </w:r>
    </w:p>
    <w:p w:rsidR="000515DF" w:rsidP="000515DF">
      <w:pPr>
        <w:bidi w:val="0"/>
        <w:rPr>
          <w:rFonts w:ascii="Times New Roman" w:hAnsi="Times New Roman"/>
        </w:rPr>
      </w:pPr>
      <w:r>
        <w:rPr>
          <w:rFonts w:ascii="Times New Roman" w:hAnsi="Times New Roman"/>
        </w:rPr>
        <w:t xml:space="preserve"> </w:t>
      </w:r>
    </w:p>
    <w:p w:rsidR="000515DF" w:rsidP="000515DF">
      <w:pPr>
        <w:bidi w:val="0"/>
        <w:rPr>
          <w:rFonts w:ascii="Times New Roman" w:hAnsi="Times New Roman"/>
        </w:rPr>
      </w:pPr>
      <w:r>
        <w:rPr>
          <w:rFonts w:ascii="Times New Roman" w:hAnsi="Times New Roman"/>
        </w:rPr>
        <w:tab/>
        <w:t>(3) Ak sa pri klinickom skúšaní používa aj porovnávací veterinárny liek, označuje sa tak, aby sa neodlišoval od skúšaného veterinárneho lieku.</w:t>
      </w:r>
    </w:p>
    <w:p w:rsidR="000515DF" w:rsidP="000515DF">
      <w:pPr>
        <w:bidi w:val="0"/>
        <w:rPr>
          <w:rFonts w:ascii="Times New Roman" w:hAnsi="Times New Roman"/>
        </w:rPr>
      </w:pPr>
      <w:r>
        <w:rPr>
          <w:rFonts w:ascii="Times New Roman" w:hAnsi="Times New Roman"/>
        </w:rPr>
        <w:t xml:space="preserve"> </w:t>
      </w:r>
    </w:p>
    <w:p w:rsidR="000515DF" w:rsidP="000515DF">
      <w:pPr>
        <w:bidi w:val="0"/>
        <w:rPr>
          <w:rFonts w:ascii="Times New Roman" w:hAnsi="Times New Roman"/>
        </w:rPr>
      </w:pPr>
      <w:r>
        <w:rPr>
          <w:rFonts w:ascii="Times New Roman" w:hAnsi="Times New Roman"/>
        </w:rPr>
        <w:tab/>
        <w:t>(4) Veterinárne lieky a porovnávací liek sa môžu používať iba v súlade s plánom klinického skúšania. Môžu sa podávať len zvieratám zaradeným do klinického skúšania.</w:t>
      </w:r>
    </w:p>
    <w:p w:rsidR="000515DF" w:rsidP="000515DF">
      <w:pPr>
        <w:bidi w:val="0"/>
        <w:rPr>
          <w:rFonts w:ascii="Times New Roman" w:hAnsi="Times New Roman"/>
        </w:rPr>
      </w:pPr>
      <w:r>
        <w:rPr>
          <w:rFonts w:ascii="Times New Roman" w:hAnsi="Times New Roman"/>
        </w:rPr>
        <w:t xml:space="preserve"> </w:t>
      </w:r>
    </w:p>
    <w:p w:rsidR="000515DF" w:rsidP="000515DF">
      <w:pPr>
        <w:bidi w:val="0"/>
        <w:rPr>
          <w:rFonts w:ascii="Times New Roman" w:hAnsi="Times New Roman"/>
        </w:rPr>
      </w:pPr>
      <w:r>
        <w:rPr>
          <w:rFonts w:ascii="Times New Roman" w:hAnsi="Times New Roman"/>
        </w:rPr>
        <w:tab/>
        <w:t>(5) Indikácie a dávkovanie veterinárnych liekov a porovnávacieho lieku a spôsob ich použitia musia byť v súlade s plánom klinického skúšania. Nevyužité veterinárne lieky sa vrátia zadávateľovi; vrátenie sa zaznamená do dokumentácie o klinickom skúšaní.</w:t>
      </w:r>
    </w:p>
    <w:p w:rsidR="000515DF" w:rsidP="000515DF">
      <w:pPr>
        <w:bidi w:val="0"/>
        <w:rPr>
          <w:rFonts w:ascii="Times New Roman" w:hAnsi="Times New Roman"/>
        </w:rPr>
      </w:pPr>
      <w:r>
        <w:rPr>
          <w:rFonts w:ascii="Times New Roman" w:hAnsi="Times New Roman"/>
        </w:rPr>
        <w:t xml:space="preserve"> </w:t>
      </w:r>
    </w:p>
    <w:p w:rsidR="000515DF" w:rsidP="000515DF">
      <w:pPr>
        <w:bidi w:val="0"/>
        <w:rPr>
          <w:rFonts w:ascii="Times New Roman" w:hAnsi="Times New Roman"/>
        </w:rPr>
      </w:pPr>
      <w:r>
        <w:rPr>
          <w:rFonts w:ascii="Times New Roman" w:hAnsi="Times New Roman"/>
        </w:rPr>
        <w:tab/>
        <w:t>(6) Osoba vykonávajúca odborný dohľad nad klinickým skúšaním kontroluje, či používanie veterinárnych liekov je v súlade s plánom klinického skúšania.</w:t>
      </w:r>
    </w:p>
    <w:p w:rsidR="000515DF" w:rsidP="000515DF">
      <w:pPr>
        <w:bidi w:val="0"/>
        <w:rPr>
          <w:rFonts w:ascii="Times New Roman" w:hAnsi="Times New Roman"/>
        </w:rPr>
      </w:pPr>
      <w:r>
        <w:rPr>
          <w:rFonts w:ascii="Times New Roman" w:hAnsi="Times New Roman"/>
        </w:rPr>
        <w:t xml:space="preserve"> </w:t>
      </w:r>
    </w:p>
    <w:p w:rsidR="000515DF" w:rsidP="000515DF">
      <w:pPr>
        <w:bidi w:val="0"/>
        <w:jc w:val="center"/>
        <w:rPr>
          <w:rFonts w:ascii="Times New Roman" w:hAnsi="Times New Roman"/>
        </w:rPr>
      </w:pPr>
      <w:r>
        <w:rPr>
          <w:rFonts w:ascii="Times New Roman" w:hAnsi="Times New Roman"/>
        </w:rPr>
        <w:t>§ 13</w:t>
      </w:r>
    </w:p>
    <w:p w:rsidR="000515DF" w:rsidP="000515DF">
      <w:pPr>
        <w:bidi w:val="0"/>
        <w:jc w:val="center"/>
        <w:rPr>
          <w:rFonts w:ascii="Times New Roman" w:hAnsi="Times New Roman"/>
        </w:rPr>
      </w:pPr>
      <w:r>
        <w:rPr>
          <w:rFonts w:ascii="Times New Roman" w:hAnsi="Times New Roman"/>
        </w:rPr>
        <w:t>Zaobchádzanie s údajmi získanými pri klinickom skúšaní</w:t>
      </w:r>
    </w:p>
    <w:p w:rsidR="000515DF" w:rsidP="000515DF">
      <w:pPr>
        <w:bidi w:val="0"/>
        <w:rPr>
          <w:rFonts w:ascii="Times New Roman" w:hAnsi="Times New Roman"/>
        </w:rPr>
      </w:pPr>
    </w:p>
    <w:p w:rsidR="000515DF" w:rsidP="000515DF">
      <w:pPr>
        <w:bidi w:val="0"/>
        <w:rPr>
          <w:rFonts w:ascii="Times New Roman" w:hAnsi="Times New Roman"/>
        </w:rPr>
      </w:pPr>
      <w:r>
        <w:rPr>
          <w:rFonts w:ascii="Times New Roman" w:hAnsi="Times New Roman"/>
        </w:rPr>
        <w:tab/>
        <w:t>(1) Údaje získané pri klinickom skúšaní sa zaznamenávajú do dokumentácie o tomto skúšaní. Zaznamenanie správnosti a bezchybnosti získaných údajov o zvieratách zaradených do klinického skúšania a opravy v záznamoch o zvieratách, na ktorých sa vykonali klinické skúšky, sa vykoná tak, aby zostali čitateľné pôvodné hodnoty. Ich verifikáciu zabezpečuje skúšajúci.</w:t>
      </w:r>
    </w:p>
    <w:p w:rsidR="000515DF" w:rsidP="000515DF">
      <w:pPr>
        <w:bidi w:val="0"/>
        <w:rPr>
          <w:rFonts w:ascii="Times New Roman" w:hAnsi="Times New Roman"/>
        </w:rPr>
      </w:pPr>
      <w:r>
        <w:rPr>
          <w:rFonts w:ascii="Times New Roman" w:hAnsi="Times New Roman"/>
        </w:rPr>
        <w:t xml:space="preserve"> </w:t>
      </w:r>
    </w:p>
    <w:p w:rsidR="000515DF" w:rsidP="000515DF">
      <w:pPr>
        <w:bidi w:val="0"/>
        <w:rPr>
          <w:rFonts w:ascii="Times New Roman" w:hAnsi="Times New Roman"/>
        </w:rPr>
      </w:pPr>
      <w:r>
        <w:rPr>
          <w:rFonts w:ascii="Times New Roman" w:hAnsi="Times New Roman"/>
        </w:rPr>
        <w:tab/>
        <w:t>(2) Verifikácia údajov je činnosť vykonávaná na zabezpečenie zhody údajov v záverečnej správe o klinickom skúšaní s údajmi zaznamenanými pri vykonávaní klinického skúšania a o zvieratách zaradených do klinického skúšania.</w:t>
      </w:r>
    </w:p>
    <w:p w:rsidR="000515DF" w:rsidP="000515DF">
      <w:pPr>
        <w:bidi w:val="0"/>
        <w:rPr>
          <w:rFonts w:ascii="Times New Roman" w:hAnsi="Times New Roman"/>
        </w:rPr>
      </w:pPr>
      <w:r>
        <w:rPr>
          <w:rFonts w:ascii="Times New Roman" w:hAnsi="Times New Roman"/>
        </w:rPr>
        <w:t xml:space="preserve"> </w:t>
      </w:r>
    </w:p>
    <w:p w:rsidR="000515DF" w:rsidP="000515DF">
      <w:pPr>
        <w:bidi w:val="0"/>
        <w:rPr>
          <w:rFonts w:ascii="Times New Roman" w:hAnsi="Times New Roman"/>
        </w:rPr>
      </w:pPr>
      <w:r>
        <w:rPr>
          <w:rFonts w:ascii="Times New Roman" w:hAnsi="Times New Roman"/>
        </w:rPr>
        <w:tab/>
        <w:t>(3) Opravy údajov sa označujú dátumom opravy, podpisom skúšajúceho a odôvodňujú sa. Ak sa údaje menia počas spracovania, túto zmenu skúšajúci odôvodňuje a validuje.</w:t>
      </w:r>
    </w:p>
    <w:p w:rsidR="000515DF" w:rsidP="000515DF">
      <w:pPr>
        <w:bidi w:val="0"/>
        <w:rPr>
          <w:rFonts w:ascii="Times New Roman" w:hAnsi="Times New Roman"/>
        </w:rPr>
      </w:pPr>
      <w:r>
        <w:rPr>
          <w:rFonts w:ascii="Times New Roman" w:hAnsi="Times New Roman"/>
        </w:rPr>
        <w:t xml:space="preserve"> </w:t>
      </w:r>
    </w:p>
    <w:p w:rsidR="000515DF" w:rsidP="000515DF">
      <w:pPr>
        <w:bidi w:val="0"/>
        <w:rPr>
          <w:rFonts w:ascii="Times New Roman" w:hAnsi="Times New Roman"/>
        </w:rPr>
      </w:pPr>
      <w:r>
        <w:rPr>
          <w:rFonts w:ascii="Times New Roman" w:hAnsi="Times New Roman"/>
        </w:rPr>
        <w:tab/>
        <w:t>(4) Hodnoty laboratórnych výsledkov sa uvádzajú v zázname o zvierati zaradenom do klinického skúšania alebo sa k nemu prikladajú. Hodnoty mimo rozsahu referenčných hodnôt alebo značne odlišné od predchádzajúcich hodnôt hodnotí a odôvodňuje skúšajúci.</w:t>
      </w:r>
    </w:p>
    <w:p w:rsidR="000515DF" w:rsidP="000515DF">
      <w:pPr>
        <w:bidi w:val="0"/>
        <w:rPr>
          <w:rFonts w:ascii="Times New Roman" w:hAnsi="Times New Roman"/>
        </w:rPr>
      </w:pPr>
      <w:r>
        <w:rPr>
          <w:rFonts w:ascii="Times New Roman" w:hAnsi="Times New Roman"/>
        </w:rPr>
        <w:t xml:space="preserve"> </w:t>
      </w:r>
    </w:p>
    <w:p w:rsidR="000515DF" w:rsidP="000515DF">
      <w:pPr>
        <w:bidi w:val="0"/>
        <w:rPr>
          <w:rFonts w:ascii="Times New Roman" w:hAnsi="Times New Roman"/>
        </w:rPr>
      </w:pPr>
      <w:r>
        <w:rPr>
          <w:rFonts w:ascii="Times New Roman" w:hAnsi="Times New Roman"/>
        </w:rPr>
        <w:tab/>
        <w:t>(5) Hodnoty iného druhu, ako požaduje plán klinického skúšania, môžu byť uvedené v zázname o zvierati zaradenom do klinického skúšania, ale sa označujú ako dodatkové hodnoty a ich význam skúšajúci odôvodňuje. Ku každej hodnote sa uvádzajú jednotky a prepočty.</w:t>
      </w:r>
    </w:p>
    <w:p w:rsidR="000515DF" w:rsidP="000515DF">
      <w:pPr>
        <w:bidi w:val="0"/>
        <w:rPr>
          <w:rFonts w:ascii="Times New Roman" w:hAnsi="Times New Roman"/>
        </w:rPr>
      </w:pPr>
      <w:r>
        <w:rPr>
          <w:rFonts w:ascii="Times New Roman" w:hAnsi="Times New Roman"/>
        </w:rPr>
        <w:t xml:space="preserve"> </w:t>
      </w:r>
    </w:p>
    <w:p w:rsidR="000515DF" w:rsidP="000515DF">
      <w:pPr>
        <w:bidi w:val="0"/>
        <w:rPr>
          <w:rFonts w:ascii="Times New Roman" w:hAnsi="Times New Roman"/>
        </w:rPr>
      </w:pPr>
      <w:r>
        <w:rPr>
          <w:rFonts w:ascii="Times New Roman" w:hAnsi="Times New Roman"/>
        </w:rPr>
        <w:tab/>
        <w:t>(6) Odkaz na pôvod údajov je odkaz na originálne záznamy alebo overené kópie vykonaných klinických skúšok alebo činností súvisiacich s klinickým skúšaním, ktoré sú potrebné na rekonštruovanie a vyhodnotenie klinického skúšania; sú to najmä laboratórne denníky, výpočty, záznamy údajov z automatických prístrojov a ich kópie.</w:t>
      </w:r>
    </w:p>
    <w:p w:rsidR="000515DF" w:rsidP="000515DF">
      <w:pPr>
        <w:bidi w:val="0"/>
        <w:rPr>
          <w:rFonts w:ascii="Times New Roman" w:hAnsi="Times New Roman"/>
        </w:rPr>
      </w:pPr>
      <w:r>
        <w:rPr>
          <w:rFonts w:ascii="Times New Roman" w:hAnsi="Times New Roman"/>
        </w:rPr>
        <w:t xml:space="preserve"> </w:t>
      </w:r>
    </w:p>
    <w:p w:rsidR="000515DF" w:rsidP="000515DF">
      <w:pPr>
        <w:bidi w:val="0"/>
        <w:rPr>
          <w:rFonts w:ascii="Times New Roman" w:hAnsi="Times New Roman"/>
        </w:rPr>
      </w:pPr>
      <w:r>
        <w:rPr>
          <w:rFonts w:ascii="Times New Roman" w:hAnsi="Times New Roman"/>
        </w:rPr>
        <w:tab/>
        <w:t>(7) Zadávateľ a skúšajúci</w:t>
      </w:r>
    </w:p>
    <w:p w:rsidR="000515DF" w:rsidP="000515DF">
      <w:pPr>
        <w:bidi w:val="0"/>
        <w:rPr>
          <w:rFonts w:ascii="Times New Roman" w:hAnsi="Times New Roman"/>
        </w:rPr>
      </w:pPr>
      <w:r>
        <w:rPr>
          <w:rFonts w:ascii="Times New Roman" w:hAnsi="Times New Roman"/>
        </w:rPr>
        <w:t>a) môžu používať iba validované programy na spracovanie údajov s vhodnými návodmi na používanie,</w:t>
      </w:r>
    </w:p>
    <w:p w:rsidR="000515DF" w:rsidP="000515DF">
      <w:pPr>
        <w:bidi w:val="0"/>
        <w:rPr>
          <w:rFonts w:ascii="Times New Roman" w:hAnsi="Times New Roman"/>
        </w:rPr>
      </w:pPr>
      <w:r>
        <w:rPr>
          <w:rFonts w:ascii="Times New Roman" w:hAnsi="Times New Roman"/>
        </w:rPr>
        <w:t xml:space="preserve"> </w:t>
      </w:r>
    </w:p>
    <w:p w:rsidR="000515DF" w:rsidP="000515DF">
      <w:pPr>
        <w:bidi w:val="0"/>
        <w:rPr>
          <w:rFonts w:ascii="Times New Roman" w:hAnsi="Times New Roman"/>
        </w:rPr>
      </w:pPr>
      <w:r>
        <w:rPr>
          <w:rFonts w:ascii="Times New Roman" w:hAnsi="Times New Roman"/>
        </w:rPr>
        <w:t>b) overujú, či nedošlo k prehliadnutiu chýbajúcich údajov alebo nezrovnalostiam medzi údajmi,</w:t>
      </w:r>
    </w:p>
    <w:p w:rsidR="000515DF" w:rsidP="000515DF">
      <w:pPr>
        <w:bidi w:val="0"/>
        <w:rPr>
          <w:rFonts w:ascii="Times New Roman" w:hAnsi="Times New Roman"/>
        </w:rPr>
      </w:pPr>
      <w:r>
        <w:rPr>
          <w:rFonts w:ascii="Times New Roman" w:hAnsi="Times New Roman"/>
        </w:rPr>
        <w:t xml:space="preserve"> </w:t>
      </w:r>
    </w:p>
    <w:p w:rsidR="000515DF" w:rsidP="000515DF">
      <w:pPr>
        <w:bidi w:val="0"/>
        <w:rPr>
          <w:rFonts w:ascii="Times New Roman" w:hAnsi="Times New Roman"/>
        </w:rPr>
      </w:pPr>
      <w:r>
        <w:rPr>
          <w:rFonts w:ascii="Times New Roman" w:hAnsi="Times New Roman"/>
        </w:rPr>
        <w:t>c) zabezpečujú vypracovanie a realizáciu štandardného pracovného postupu pre elektronické spracovanie údajov alebo diaľkový prenos.</w:t>
      </w:r>
    </w:p>
    <w:p w:rsidR="000515DF" w:rsidP="000515DF">
      <w:pPr>
        <w:bidi w:val="0"/>
        <w:rPr>
          <w:rFonts w:ascii="Times New Roman" w:hAnsi="Times New Roman"/>
        </w:rPr>
      </w:pPr>
      <w:r>
        <w:rPr>
          <w:rFonts w:ascii="Times New Roman" w:hAnsi="Times New Roman"/>
        </w:rPr>
        <w:t xml:space="preserve"> </w:t>
      </w:r>
    </w:p>
    <w:p w:rsidR="000515DF" w:rsidP="000515DF">
      <w:pPr>
        <w:bidi w:val="0"/>
        <w:jc w:val="center"/>
        <w:rPr>
          <w:rFonts w:ascii="Times New Roman" w:hAnsi="Times New Roman"/>
        </w:rPr>
      </w:pPr>
      <w:r>
        <w:rPr>
          <w:rFonts w:ascii="Times New Roman" w:hAnsi="Times New Roman"/>
        </w:rPr>
        <w:t>§ 14</w:t>
      </w:r>
    </w:p>
    <w:p w:rsidR="000515DF" w:rsidP="000515DF">
      <w:pPr>
        <w:bidi w:val="0"/>
        <w:jc w:val="center"/>
        <w:rPr>
          <w:rFonts w:ascii="Times New Roman" w:hAnsi="Times New Roman"/>
        </w:rPr>
      </w:pPr>
      <w:r>
        <w:rPr>
          <w:rFonts w:ascii="Times New Roman" w:hAnsi="Times New Roman"/>
        </w:rPr>
        <w:t>Vedenie a uchovávanie dokumentácie</w:t>
      </w:r>
    </w:p>
    <w:p w:rsidR="000515DF" w:rsidP="000515DF">
      <w:pPr>
        <w:bidi w:val="0"/>
        <w:rPr>
          <w:rFonts w:ascii="Times New Roman" w:hAnsi="Times New Roman"/>
        </w:rPr>
      </w:pPr>
    </w:p>
    <w:p w:rsidR="000515DF" w:rsidP="000515DF">
      <w:pPr>
        <w:bidi w:val="0"/>
        <w:rPr>
          <w:rFonts w:ascii="Times New Roman" w:hAnsi="Times New Roman"/>
        </w:rPr>
      </w:pPr>
      <w:r>
        <w:rPr>
          <w:rFonts w:ascii="Times New Roman" w:hAnsi="Times New Roman"/>
        </w:rPr>
        <w:tab/>
        <w:t>(1) Zadávateľ a skúšajúci vedú dokumentáciu o priebehu klinického skúšania, ktorá zahŕňa</w:t>
      </w:r>
    </w:p>
    <w:p w:rsidR="000515DF" w:rsidP="000515DF">
      <w:pPr>
        <w:bidi w:val="0"/>
        <w:rPr>
          <w:rFonts w:ascii="Times New Roman" w:hAnsi="Times New Roman"/>
        </w:rPr>
      </w:pPr>
      <w:r>
        <w:rPr>
          <w:rFonts w:ascii="Times New Roman" w:hAnsi="Times New Roman"/>
        </w:rPr>
        <w:t>a) plán klinického skúšania vrátane odôvodnenia, cieľov, štatistických metód a metodológie klinického skúšania, podmienok jeho realizácie a informácií vzťahujúcich sa na skúšaný veterinárny liek,</w:t>
      </w:r>
    </w:p>
    <w:p w:rsidR="000515DF" w:rsidP="000515DF">
      <w:pPr>
        <w:bidi w:val="0"/>
        <w:rPr>
          <w:rFonts w:ascii="Times New Roman" w:hAnsi="Times New Roman"/>
        </w:rPr>
      </w:pPr>
      <w:r>
        <w:rPr>
          <w:rFonts w:ascii="Times New Roman" w:hAnsi="Times New Roman"/>
        </w:rPr>
        <w:t xml:space="preserve"> </w:t>
      </w:r>
    </w:p>
    <w:p w:rsidR="000515DF" w:rsidP="000515DF">
      <w:pPr>
        <w:bidi w:val="0"/>
        <w:rPr>
          <w:rFonts w:ascii="Times New Roman" w:hAnsi="Times New Roman"/>
        </w:rPr>
      </w:pPr>
      <w:r>
        <w:rPr>
          <w:rFonts w:ascii="Times New Roman" w:hAnsi="Times New Roman"/>
        </w:rPr>
        <w:t>b) štandardné pracovné postupy, podrobne opísané návody a pokyny na vykonávanie klinického skúšania, ktoré poskytujú podklad umožňujúci vykonanie všetkých skúšok predpísaných pri klinickom skúšaní,</w:t>
      </w:r>
    </w:p>
    <w:p w:rsidR="000515DF" w:rsidP="000515DF">
      <w:pPr>
        <w:bidi w:val="0"/>
        <w:rPr>
          <w:rFonts w:ascii="Times New Roman" w:hAnsi="Times New Roman"/>
        </w:rPr>
      </w:pPr>
      <w:r>
        <w:rPr>
          <w:rFonts w:ascii="Times New Roman" w:hAnsi="Times New Roman"/>
        </w:rPr>
        <w:t xml:space="preserve"> </w:t>
      </w:r>
    </w:p>
    <w:p w:rsidR="000515DF" w:rsidP="000515DF">
      <w:pPr>
        <w:bidi w:val="0"/>
        <w:rPr>
          <w:rFonts w:ascii="Times New Roman" w:hAnsi="Times New Roman"/>
        </w:rPr>
      </w:pPr>
      <w:r>
        <w:rPr>
          <w:rFonts w:ascii="Times New Roman" w:hAnsi="Times New Roman"/>
        </w:rPr>
        <w:t>c) opis pokusných techník; ak nejde o štandardné postupy, pokusné techniky sa opisujú tak podrobne, aby ich bolo možné zopakovať,</w:t>
      </w:r>
    </w:p>
    <w:p w:rsidR="000515DF" w:rsidP="000515DF">
      <w:pPr>
        <w:bidi w:val="0"/>
        <w:rPr>
          <w:rFonts w:ascii="Times New Roman" w:hAnsi="Times New Roman"/>
        </w:rPr>
      </w:pPr>
      <w:r>
        <w:rPr>
          <w:rFonts w:ascii="Times New Roman" w:hAnsi="Times New Roman"/>
        </w:rPr>
        <w:t xml:space="preserve"> </w:t>
      </w:r>
    </w:p>
    <w:p w:rsidR="000515DF" w:rsidP="000515DF">
      <w:pPr>
        <w:bidi w:val="0"/>
        <w:rPr>
          <w:rFonts w:ascii="Times New Roman" w:hAnsi="Times New Roman"/>
        </w:rPr>
      </w:pPr>
      <w:r>
        <w:rPr>
          <w:rFonts w:ascii="Times New Roman" w:hAnsi="Times New Roman"/>
        </w:rPr>
        <w:t>d) stanovenie ich validity; výsledky pokusov sa stanovujú jednoznačne a uvádza sa ich štatistická významnosť,</w:t>
      </w:r>
    </w:p>
    <w:p w:rsidR="000515DF" w:rsidP="000515DF">
      <w:pPr>
        <w:bidi w:val="0"/>
        <w:rPr>
          <w:rFonts w:ascii="Times New Roman" w:hAnsi="Times New Roman"/>
        </w:rPr>
      </w:pPr>
      <w:r>
        <w:rPr>
          <w:rFonts w:ascii="Times New Roman" w:hAnsi="Times New Roman"/>
        </w:rPr>
        <w:t xml:space="preserve"> </w:t>
      </w:r>
    </w:p>
    <w:p w:rsidR="000515DF" w:rsidP="000515DF">
      <w:pPr>
        <w:bidi w:val="0"/>
        <w:rPr>
          <w:rFonts w:ascii="Times New Roman" w:hAnsi="Times New Roman"/>
        </w:rPr>
      </w:pPr>
      <w:r>
        <w:rPr>
          <w:rFonts w:ascii="Times New Roman" w:hAnsi="Times New Roman"/>
        </w:rPr>
        <w:t>e) písomné stanoviská vzťahujúce sa na plán klinického skúšania a použité techniky,</w:t>
      </w:r>
    </w:p>
    <w:p w:rsidR="000515DF" w:rsidP="000515DF">
      <w:pPr>
        <w:bidi w:val="0"/>
        <w:rPr>
          <w:rFonts w:ascii="Times New Roman" w:hAnsi="Times New Roman"/>
        </w:rPr>
      </w:pPr>
      <w:r>
        <w:rPr>
          <w:rFonts w:ascii="Times New Roman" w:hAnsi="Times New Roman"/>
        </w:rPr>
        <w:t xml:space="preserve"> </w:t>
      </w:r>
    </w:p>
    <w:p w:rsidR="000515DF" w:rsidP="000515DF">
      <w:pPr>
        <w:bidi w:val="0"/>
        <w:rPr>
          <w:rFonts w:ascii="Times New Roman" w:hAnsi="Times New Roman"/>
        </w:rPr>
      </w:pPr>
      <w:r>
        <w:rPr>
          <w:rFonts w:ascii="Times New Roman" w:hAnsi="Times New Roman"/>
        </w:rPr>
        <w:t>f) individuálne záznamy o zdravotnom stave každého zvieraťa, na ktorom sa vykonalo klinické skúšanie, v prípade hromadného podávania skúšaného veterinárneho lieku skúšajúci predkladá údaje na skupinových záznamových listoch; všetky údaje sa zhromažďujú postupom, ktorý zabezpečí ochranu dôvernosti údajov, uchovanie a spätné vyhodnotenie informácie a umožní ľahkú dostupnosť overenia a auditu,</w:t>
      </w:r>
    </w:p>
    <w:p w:rsidR="000515DF" w:rsidP="000515DF">
      <w:pPr>
        <w:bidi w:val="0"/>
        <w:rPr>
          <w:rFonts w:ascii="Times New Roman" w:hAnsi="Times New Roman"/>
        </w:rPr>
      </w:pPr>
      <w:r>
        <w:rPr>
          <w:rFonts w:ascii="Times New Roman" w:hAnsi="Times New Roman"/>
        </w:rPr>
        <w:t xml:space="preserve"> </w:t>
      </w:r>
    </w:p>
    <w:p w:rsidR="000515DF" w:rsidP="000515DF">
      <w:pPr>
        <w:bidi w:val="0"/>
        <w:rPr>
          <w:rFonts w:ascii="Times New Roman" w:hAnsi="Times New Roman"/>
        </w:rPr>
      </w:pPr>
      <w:r>
        <w:rPr>
          <w:rFonts w:ascii="Times New Roman" w:hAnsi="Times New Roman"/>
        </w:rPr>
        <w:t>g) súhlas vlastníka zvierat zaradených do klinického skúšania,</w:t>
      </w:r>
    </w:p>
    <w:p w:rsidR="000515DF" w:rsidP="000515DF">
      <w:pPr>
        <w:bidi w:val="0"/>
        <w:rPr>
          <w:rFonts w:ascii="Times New Roman" w:hAnsi="Times New Roman"/>
        </w:rPr>
      </w:pPr>
      <w:r>
        <w:rPr>
          <w:rFonts w:ascii="Times New Roman" w:hAnsi="Times New Roman"/>
        </w:rPr>
        <w:t xml:space="preserve"> </w:t>
      </w:r>
    </w:p>
    <w:p w:rsidR="000515DF" w:rsidP="000515DF">
      <w:pPr>
        <w:bidi w:val="0"/>
        <w:rPr>
          <w:rFonts w:ascii="Times New Roman" w:hAnsi="Times New Roman"/>
        </w:rPr>
      </w:pPr>
      <w:r>
        <w:rPr>
          <w:rFonts w:ascii="Times New Roman" w:hAnsi="Times New Roman"/>
        </w:rPr>
        <w:t>h) záverečnú správu,</w:t>
      </w:r>
    </w:p>
    <w:p w:rsidR="000515DF" w:rsidP="000515DF">
      <w:pPr>
        <w:bidi w:val="0"/>
        <w:rPr>
          <w:rFonts w:ascii="Times New Roman" w:hAnsi="Times New Roman"/>
        </w:rPr>
      </w:pPr>
      <w:r>
        <w:rPr>
          <w:rFonts w:ascii="Times New Roman" w:hAnsi="Times New Roman"/>
        </w:rPr>
        <w:t xml:space="preserve"> </w:t>
      </w:r>
    </w:p>
    <w:p w:rsidR="000515DF" w:rsidP="000515DF">
      <w:pPr>
        <w:bidi w:val="0"/>
        <w:rPr>
          <w:rFonts w:ascii="Times New Roman" w:hAnsi="Times New Roman"/>
        </w:rPr>
      </w:pPr>
      <w:r>
        <w:rPr>
          <w:rFonts w:ascii="Times New Roman" w:hAnsi="Times New Roman"/>
        </w:rPr>
        <w:t>i) certifikáty o audite a o vykonaných skúškach.</w:t>
      </w:r>
    </w:p>
    <w:p w:rsidR="000515DF" w:rsidP="000515DF">
      <w:pPr>
        <w:bidi w:val="0"/>
        <w:rPr>
          <w:rFonts w:ascii="Times New Roman" w:hAnsi="Times New Roman"/>
        </w:rPr>
      </w:pPr>
      <w:r>
        <w:rPr>
          <w:rFonts w:ascii="Times New Roman" w:hAnsi="Times New Roman"/>
        </w:rPr>
        <w:t xml:space="preserve"> </w:t>
      </w:r>
    </w:p>
    <w:p w:rsidR="000515DF" w:rsidP="000515DF">
      <w:pPr>
        <w:bidi w:val="0"/>
        <w:rPr>
          <w:rFonts w:ascii="Times New Roman" w:hAnsi="Times New Roman"/>
        </w:rPr>
      </w:pPr>
      <w:r>
        <w:rPr>
          <w:rFonts w:ascii="Times New Roman" w:hAnsi="Times New Roman"/>
        </w:rPr>
        <w:tab/>
        <w:t>(2) Dokumentácia o zvieratách, na ktorých sa vykonali klinické skúšky, a všetky pôvodné údaje sa uchovávajú na pracovisku, ktoré klinické skúšanie vykonávalo. Údaje možno uchovávať na záznamových médiách, len ak existujú ich kópie, z ktorých sa údaje dajú získať.</w:t>
      </w:r>
    </w:p>
    <w:p w:rsidR="000515DF" w:rsidP="000515DF">
      <w:pPr>
        <w:bidi w:val="0"/>
        <w:rPr>
          <w:rFonts w:ascii="Times New Roman" w:hAnsi="Times New Roman"/>
        </w:rPr>
      </w:pPr>
      <w:r>
        <w:rPr>
          <w:rFonts w:ascii="Times New Roman" w:hAnsi="Times New Roman"/>
        </w:rPr>
        <w:t xml:space="preserve"> </w:t>
      </w:r>
    </w:p>
    <w:p w:rsidR="000515DF" w:rsidP="000515DF">
      <w:pPr>
        <w:bidi w:val="0"/>
        <w:rPr>
          <w:rFonts w:ascii="Times New Roman" w:hAnsi="Times New Roman"/>
        </w:rPr>
      </w:pPr>
      <w:r>
        <w:rPr>
          <w:rFonts w:ascii="Times New Roman" w:hAnsi="Times New Roman"/>
        </w:rPr>
        <w:tab/>
        <w:t>(3) Plán klinického skúšania, povolenie skúšania a ostatné dokumenty súvisiace s klinickým skúšaním vrátane auditu, záznamov a výsledkov klinického skúšania a údajov o nežiaducich účinkoch sa uchovávajú u zadávateľa tak, aby na požiadanie ústavu mu mohli byť ihneď predložené.</w:t>
      </w:r>
    </w:p>
    <w:p w:rsidR="000515DF" w:rsidP="000515DF">
      <w:pPr>
        <w:bidi w:val="0"/>
        <w:rPr>
          <w:rFonts w:ascii="Times New Roman" w:hAnsi="Times New Roman"/>
        </w:rPr>
      </w:pPr>
      <w:r>
        <w:rPr>
          <w:rFonts w:ascii="Times New Roman" w:hAnsi="Times New Roman"/>
        </w:rPr>
        <w:t xml:space="preserve"> </w:t>
      </w:r>
    </w:p>
    <w:p w:rsidR="000515DF" w:rsidP="000515DF">
      <w:pPr>
        <w:bidi w:val="0"/>
        <w:jc w:val="center"/>
        <w:rPr>
          <w:rFonts w:ascii="Times New Roman" w:hAnsi="Times New Roman"/>
        </w:rPr>
      </w:pPr>
      <w:r>
        <w:rPr>
          <w:rFonts w:ascii="Times New Roman" w:hAnsi="Times New Roman"/>
        </w:rPr>
        <w:t>§ 15</w:t>
      </w:r>
    </w:p>
    <w:p w:rsidR="000515DF" w:rsidP="000515DF">
      <w:pPr>
        <w:bidi w:val="0"/>
        <w:jc w:val="center"/>
        <w:rPr>
          <w:rFonts w:ascii="Times New Roman" w:hAnsi="Times New Roman"/>
        </w:rPr>
      </w:pPr>
      <w:r>
        <w:rPr>
          <w:rFonts w:ascii="Times New Roman" w:hAnsi="Times New Roman"/>
        </w:rPr>
        <w:t>Štatistika</w:t>
      </w:r>
    </w:p>
    <w:p w:rsidR="000515DF" w:rsidP="000515DF">
      <w:pPr>
        <w:bidi w:val="0"/>
        <w:rPr>
          <w:rFonts w:ascii="Times New Roman" w:hAnsi="Times New Roman"/>
        </w:rPr>
      </w:pPr>
      <w:r>
        <w:rPr>
          <w:rFonts w:ascii="Times New Roman" w:hAnsi="Times New Roman"/>
        </w:rPr>
        <w:t xml:space="preserve"> </w:t>
      </w:r>
    </w:p>
    <w:p w:rsidR="000515DF" w:rsidP="000515DF">
      <w:pPr>
        <w:bidi w:val="0"/>
        <w:rPr>
          <w:rFonts w:ascii="Times New Roman" w:hAnsi="Times New Roman"/>
        </w:rPr>
      </w:pPr>
      <w:r>
        <w:rPr>
          <w:rFonts w:ascii="Times New Roman" w:hAnsi="Times New Roman"/>
        </w:rPr>
        <w:tab/>
        <w:t>(1) Štatistické vyhodnotenie klinického skúšania sa vykonáva metódami uvedenými v pláne klinického skúšania.</w:t>
      </w:r>
    </w:p>
    <w:p w:rsidR="000515DF" w:rsidP="000515DF">
      <w:pPr>
        <w:bidi w:val="0"/>
        <w:rPr>
          <w:rFonts w:ascii="Times New Roman" w:hAnsi="Times New Roman"/>
        </w:rPr>
      </w:pPr>
      <w:r>
        <w:rPr>
          <w:rFonts w:ascii="Times New Roman" w:hAnsi="Times New Roman"/>
        </w:rPr>
        <w:t xml:space="preserve"> </w:t>
      </w:r>
    </w:p>
    <w:p w:rsidR="000515DF" w:rsidP="000515DF">
      <w:pPr>
        <w:bidi w:val="0"/>
        <w:rPr>
          <w:rFonts w:ascii="Times New Roman" w:hAnsi="Times New Roman"/>
        </w:rPr>
      </w:pPr>
      <w:r>
        <w:rPr>
          <w:rFonts w:ascii="Times New Roman" w:hAnsi="Times New Roman"/>
        </w:rPr>
        <w:tab/>
        <w:t>(2) Štatistické vyhodnotenie zahŕňa</w:t>
      </w:r>
    </w:p>
    <w:p w:rsidR="000515DF" w:rsidP="000515DF">
      <w:pPr>
        <w:bidi w:val="0"/>
        <w:rPr>
          <w:rFonts w:ascii="Times New Roman" w:hAnsi="Times New Roman"/>
        </w:rPr>
      </w:pPr>
      <w:r>
        <w:rPr>
          <w:rFonts w:ascii="Times New Roman" w:hAnsi="Times New Roman"/>
        </w:rPr>
        <w:t>a) druh štatistickej analýzy, prípadne predbežnej analýzy,</w:t>
      </w:r>
    </w:p>
    <w:p w:rsidR="000515DF" w:rsidP="000515DF">
      <w:pPr>
        <w:bidi w:val="0"/>
        <w:rPr>
          <w:rFonts w:ascii="Times New Roman" w:hAnsi="Times New Roman"/>
        </w:rPr>
      </w:pPr>
      <w:r>
        <w:rPr>
          <w:rFonts w:ascii="Times New Roman" w:hAnsi="Times New Roman"/>
        </w:rPr>
        <w:t xml:space="preserve"> </w:t>
      </w:r>
    </w:p>
    <w:p w:rsidR="000515DF" w:rsidP="000515DF">
      <w:pPr>
        <w:bidi w:val="0"/>
        <w:rPr>
          <w:rFonts w:ascii="Times New Roman" w:hAnsi="Times New Roman"/>
        </w:rPr>
      </w:pPr>
      <w:r>
        <w:rPr>
          <w:rFonts w:ascii="Times New Roman" w:hAnsi="Times New Roman"/>
        </w:rPr>
        <w:t>b) hodnoty akceptácie štatistických hypotéz pre jednotlivé štatistické zvyklosti pri danom druhu klinického skúšania.</w:t>
      </w:r>
    </w:p>
    <w:p w:rsidR="000515DF" w:rsidP="000515DF">
      <w:pPr>
        <w:bidi w:val="0"/>
        <w:rPr>
          <w:rFonts w:ascii="Times New Roman" w:hAnsi="Times New Roman"/>
        </w:rPr>
      </w:pPr>
      <w:r>
        <w:rPr>
          <w:rFonts w:ascii="Times New Roman" w:hAnsi="Times New Roman"/>
        </w:rPr>
        <w:t xml:space="preserve"> </w:t>
      </w:r>
    </w:p>
    <w:p w:rsidR="000515DF" w:rsidP="000515DF">
      <w:pPr>
        <w:bidi w:val="0"/>
        <w:rPr>
          <w:rFonts w:ascii="Times New Roman" w:hAnsi="Times New Roman"/>
        </w:rPr>
      </w:pPr>
      <w:r>
        <w:rPr>
          <w:rFonts w:ascii="Times New Roman" w:hAnsi="Times New Roman"/>
        </w:rPr>
        <w:tab/>
        <w:t>(3) Výsledky štatistiky sa spracúvajú tak, aby sa dala posúdiť ich klinická významnosť; ak zo štatistickej analýzy boli niektoré údaje vypustené alebo vyhodnotenie niektorých hodnôt chýba, skúšajúci uvedie dôvody týchto skutočností.</w:t>
      </w:r>
    </w:p>
    <w:p w:rsidR="000515DF" w:rsidP="000515DF">
      <w:pPr>
        <w:bidi w:val="0"/>
        <w:rPr>
          <w:rFonts w:ascii="Times New Roman" w:hAnsi="Times New Roman"/>
        </w:rPr>
      </w:pPr>
      <w:r>
        <w:rPr>
          <w:rFonts w:ascii="Times New Roman" w:hAnsi="Times New Roman"/>
        </w:rPr>
        <w:t xml:space="preserve"> </w:t>
      </w:r>
    </w:p>
    <w:p w:rsidR="000515DF" w:rsidP="000515DF">
      <w:pPr>
        <w:bidi w:val="0"/>
        <w:jc w:val="center"/>
        <w:rPr>
          <w:rFonts w:ascii="Times New Roman" w:hAnsi="Times New Roman"/>
        </w:rPr>
      </w:pPr>
      <w:r>
        <w:rPr>
          <w:rFonts w:ascii="Times New Roman" w:hAnsi="Times New Roman"/>
        </w:rPr>
        <w:t>§ 16</w:t>
      </w:r>
    </w:p>
    <w:p w:rsidR="000515DF" w:rsidP="000515DF">
      <w:pPr>
        <w:bidi w:val="0"/>
        <w:jc w:val="center"/>
        <w:rPr>
          <w:rFonts w:ascii="Times New Roman" w:hAnsi="Times New Roman"/>
        </w:rPr>
      </w:pPr>
      <w:r>
        <w:rPr>
          <w:rFonts w:ascii="Times New Roman" w:hAnsi="Times New Roman"/>
        </w:rPr>
        <w:t>Účinnosť</w:t>
      </w:r>
    </w:p>
    <w:p w:rsidR="000515DF" w:rsidP="000515DF">
      <w:pPr>
        <w:bidi w:val="0"/>
        <w:rPr>
          <w:rFonts w:ascii="Times New Roman" w:hAnsi="Times New Roman"/>
        </w:rPr>
      </w:pPr>
      <w:r>
        <w:rPr>
          <w:rFonts w:ascii="Times New Roman" w:hAnsi="Times New Roman"/>
        </w:rPr>
        <w:t xml:space="preserve"> </w:t>
      </w:r>
    </w:p>
    <w:p w:rsidR="000515DF" w:rsidP="000515DF">
      <w:pPr>
        <w:bidi w:val="0"/>
        <w:jc w:val="center"/>
        <w:rPr>
          <w:rFonts w:ascii="Times New Roman" w:hAnsi="Times New Roman"/>
        </w:rPr>
      </w:pPr>
      <w:r>
        <w:rPr>
          <w:rFonts w:ascii="Times New Roman" w:hAnsi="Times New Roman"/>
        </w:rPr>
        <w:t xml:space="preserve">Táto vyhláška nadobúda účinnosť </w:t>
      </w:r>
      <w:r w:rsidR="00240709">
        <w:rPr>
          <w:rFonts w:ascii="Times New Roman" w:hAnsi="Times New Roman"/>
        </w:rPr>
        <w:t>........................</w:t>
      </w:r>
    </w:p>
    <w:p w:rsidR="000515DF" w:rsidP="000515DF">
      <w:pPr>
        <w:bidi w:val="0"/>
        <w:rPr>
          <w:rFonts w:ascii="Times New Roman" w:hAnsi="Times New Roman"/>
        </w:rPr>
      </w:pPr>
    </w:p>
    <w:p w:rsidR="000515DF" w:rsidP="000515DF">
      <w:pPr>
        <w:bidi w:val="0"/>
        <w:rPr>
          <w:rFonts w:ascii="Times New Roman" w:hAnsi="Times New Roman"/>
        </w:rPr>
      </w:pPr>
    </w:p>
    <w:p w:rsidR="000515DF" w:rsidP="000515DF">
      <w:pPr>
        <w:bidi w:val="0"/>
        <w:rPr>
          <w:rFonts w:ascii="Times New Roman" w:hAnsi="Times New Roman"/>
        </w:rPr>
      </w:pPr>
    </w:p>
    <w:p w:rsidR="000515DF" w:rsidP="000515DF">
      <w:pPr>
        <w:bidi w:val="0"/>
        <w:rPr>
          <w:rFonts w:ascii="Times New Roman" w:hAnsi="Times New Roman"/>
        </w:rPr>
      </w:pPr>
    </w:p>
    <w:p w:rsidR="000515DF" w:rsidP="000515DF">
      <w:pPr>
        <w:bidi w:val="0"/>
        <w:rPr>
          <w:rFonts w:ascii="Times New Roman" w:hAnsi="Times New Roman"/>
        </w:rPr>
      </w:pPr>
    </w:p>
    <w:p w:rsidR="000515DF" w:rsidP="000515DF">
      <w:pPr>
        <w:bidi w:val="0"/>
        <w:rPr>
          <w:rFonts w:ascii="Times New Roman" w:hAnsi="Times New Roman"/>
        </w:rPr>
      </w:pPr>
    </w:p>
    <w:p w:rsidR="000515DF" w:rsidP="000515DF">
      <w:pPr>
        <w:bidi w:val="0"/>
        <w:rPr>
          <w:rFonts w:ascii="Times New Roman" w:hAnsi="Times New Roman"/>
        </w:rPr>
      </w:pPr>
    </w:p>
    <w:p w:rsidR="000515DF" w:rsidP="000515DF">
      <w:pPr>
        <w:bidi w:val="0"/>
        <w:rPr>
          <w:rFonts w:ascii="Times New Roman" w:hAnsi="Times New Roman"/>
        </w:rPr>
      </w:pPr>
    </w:p>
    <w:p w:rsidR="000515DF" w:rsidP="000515DF">
      <w:pPr>
        <w:bidi w:val="0"/>
        <w:rPr>
          <w:rFonts w:ascii="Times New Roman" w:hAnsi="Times New Roman"/>
        </w:rPr>
      </w:pPr>
    </w:p>
    <w:p w:rsidR="000515DF" w:rsidP="000515DF">
      <w:pPr>
        <w:bidi w:val="0"/>
        <w:rPr>
          <w:rFonts w:ascii="Times New Roman" w:hAnsi="Times New Roman"/>
        </w:rPr>
      </w:pPr>
    </w:p>
    <w:p w:rsidR="000515DF" w:rsidP="000515DF">
      <w:pPr>
        <w:bidi w:val="0"/>
        <w:rPr>
          <w:rFonts w:ascii="Times New Roman" w:hAnsi="Times New Roman"/>
        </w:rPr>
      </w:pPr>
    </w:p>
    <w:p w:rsidR="000515DF" w:rsidP="000515DF">
      <w:pPr>
        <w:bidi w:val="0"/>
        <w:rPr>
          <w:rFonts w:ascii="Times New Roman" w:hAnsi="Times New Roman"/>
        </w:rPr>
      </w:pPr>
    </w:p>
    <w:p w:rsidR="000515DF" w:rsidP="000515DF">
      <w:pPr>
        <w:bidi w:val="0"/>
        <w:rPr>
          <w:rFonts w:ascii="Times New Roman" w:hAnsi="Times New Roman"/>
        </w:rPr>
      </w:pPr>
    </w:p>
    <w:p w:rsidR="00BB3D3A">
      <w:pPr>
        <w:bidi w:val="0"/>
        <w:rPr>
          <w:rFonts w:ascii="Times New Roman" w:hAnsi="Times New Roman"/>
        </w:rPr>
      </w:pPr>
    </w:p>
    <w:sectPr>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ambria Math">
    <w:panose1 w:val="02040503050406030204"/>
    <w:charset w:val="01"/>
    <w:family w:val="roman"/>
    <w:pitch w:val="variable"/>
    <w:sig w:usb0="00000000" w:usb1="00000000" w:usb2="00000000" w:usb3="00000000" w:csb0="00000000"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characterSpacingControl w:val="doNotCompress"/>
  <w:compat>
    <w:doNotUseIndentAsNumberingTabStop/>
    <w:allowSpaceOfSameStyleInTable/>
    <w:splitPgBreakAndParaMark/>
    <w:useAnsiKerningPairs/>
  </w:compat>
  <w:rsids>
    <w:rsidRoot w:val="000515DF"/>
    <w:rsid w:val="000052E6"/>
    <w:rsid w:val="000515DF"/>
    <w:rsid w:val="00181BDF"/>
    <w:rsid w:val="00183689"/>
    <w:rsid w:val="00240709"/>
    <w:rsid w:val="00252D80"/>
    <w:rsid w:val="0027165F"/>
    <w:rsid w:val="002A6E94"/>
    <w:rsid w:val="0035173F"/>
    <w:rsid w:val="00724641"/>
    <w:rsid w:val="00792963"/>
    <w:rsid w:val="008753DB"/>
    <w:rsid w:val="009F1904"/>
    <w:rsid w:val="00A12B4F"/>
    <w:rsid w:val="00A26B72"/>
    <w:rsid w:val="00A36D5A"/>
    <w:rsid w:val="00BB3D3A"/>
    <w:rsid w:val="00C2377A"/>
    <w:rsid w:val="00C637F5"/>
    <w:rsid w:val="00C710AF"/>
    <w:rsid w:val="00DC429E"/>
    <w:rsid w:val="00E7594D"/>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15DF"/>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13</Pages>
  <Words>4132</Words>
  <Characters>23555</Characters>
  <Application>Microsoft Office Word</Application>
  <DocSecurity>0</DocSecurity>
  <Lines>0</Lines>
  <Paragraphs>0</Paragraphs>
  <ScaleCrop>false</ScaleCrop>
  <Company>MZ SR</Company>
  <LinksUpToDate>false</LinksUpToDate>
  <CharactersWithSpaces>27632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á v r h</dc:title>
  <dc:creator>Andrea Skladaná</dc:creator>
  <cp:lastModifiedBy>Gašparíková, Jarmila</cp:lastModifiedBy>
  <cp:revision>2</cp:revision>
  <dcterms:created xsi:type="dcterms:W3CDTF">2011-06-10T19:19:00Z</dcterms:created>
  <dcterms:modified xsi:type="dcterms:W3CDTF">2011-06-10T19:19:00Z</dcterms:modified>
</cp:coreProperties>
</file>