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6BFB" w:rsidP="00A26BFB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3E601C">
        <w:rPr>
          <w:rFonts w:ascii="Times New Roman" w:hAnsi="Times New Roman"/>
          <w:sz w:val="28"/>
          <w:szCs w:val="28"/>
        </w:rPr>
        <w:t>N á v r h</w:t>
      </w:r>
    </w:p>
    <w:p w:rsidR="00A26BFB" w:rsidP="00A26BFB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9D02FB" w:rsidRPr="003E601C" w:rsidP="00A26BFB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A26BFB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VYHLÁŠKA</w:t>
      </w:r>
    </w:p>
    <w:p w:rsidR="00A26BFB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Ministerstva pôdohospodárstva Slovenskej republiky</w:t>
      </w:r>
    </w:p>
    <w:p w:rsidR="00A26BFB" w:rsidP="005C2A00">
      <w:pPr>
        <w:bidi w:val="0"/>
        <w:jc w:val="center"/>
        <w:rPr>
          <w:rFonts w:ascii="Times New Roman" w:hAnsi="Times New Roman"/>
        </w:rPr>
      </w:pPr>
    </w:p>
    <w:p w:rsidR="00A26BFB" w:rsidP="00A26BFB">
      <w:pPr>
        <w:bidi w:val="0"/>
        <w:jc w:val="center"/>
        <w:rPr>
          <w:rFonts w:ascii="Times New Roman" w:hAnsi="Times New Roman"/>
        </w:rPr>
      </w:pPr>
      <w:r w:rsidR="009F19D4">
        <w:rPr>
          <w:rFonts w:ascii="Times New Roman" w:hAnsi="Times New Roman"/>
        </w:rPr>
        <w:t>z.</w:t>
      </w:r>
      <w:r>
        <w:rPr>
          <w:rFonts w:ascii="Times New Roman" w:hAnsi="Times New Roman"/>
        </w:rPr>
        <w:t>.......</w:t>
      </w:r>
      <w:r w:rsidR="005C2A00">
        <w:rPr>
          <w:rFonts w:ascii="Times New Roman" w:hAnsi="Times New Roman"/>
        </w:rPr>
        <w:t>....</w:t>
      </w:r>
    </w:p>
    <w:p w:rsidR="00A26BFB" w:rsidP="00A26BFB">
      <w:pPr>
        <w:bidi w:val="0"/>
        <w:jc w:val="center"/>
        <w:rPr>
          <w:rFonts w:ascii="Times New Roman" w:hAnsi="Times New Roman"/>
        </w:rPr>
      </w:pPr>
    </w:p>
    <w:p w:rsidR="00A26BFB" w:rsidP="00361162">
      <w:pPr>
        <w:bidi w:val="0"/>
        <w:jc w:val="center"/>
        <w:rPr>
          <w:rFonts w:ascii="Times New Roman" w:hAnsi="Times New Roman"/>
        </w:rPr>
      </w:pPr>
      <w:r w:rsidR="00361162">
        <w:rPr>
          <w:rFonts w:ascii="Times New Roman" w:hAnsi="Times New Roman"/>
        </w:rPr>
        <w:t xml:space="preserve">ktorou sa ustanovujú podrobnosti </w:t>
      </w:r>
      <w:r>
        <w:rPr>
          <w:rFonts w:ascii="Times New Roman" w:hAnsi="Times New Roman"/>
        </w:rPr>
        <w:t>o vyhotovení tlač</w:t>
      </w:r>
      <w:r w:rsidR="00361162">
        <w:rPr>
          <w:rFonts w:ascii="Times New Roman" w:hAnsi="Times New Roman"/>
        </w:rPr>
        <w:t>ív</w:t>
      </w:r>
      <w:r>
        <w:rPr>
          <w:rFonts w:ascii="Times New Roman" w:hAnsi="Times New Roman"/>
        </w:rPr>
        <w:t xml:space="preserve"> veterinárneho lekárskeho predpisu, osobitn</w:t>
      </w:r>
      <w:r w:rsidR="00361162">
        <w:rPr>
          <w:rFonts w:ascii="Times New Roman" w:hAnsi="Times New Roman"/>
        </w:rPr>
        <w:t>ých</w:t>
      </w:r>
      <w:r>
        <w:rPr>
          <w:rFonts w:ascii="Times New Roman" w:hAnsi="Times New Roman"/>
        </w:rPr>
        <w:t xml:space="preserve"> tlač</w:t>
      </w:r>
      <w:r w:rsidR="00361162">
        <w:rPr>
          <w:rFonts w:ascii="Times New Roman" w:hAnsi="Times New Roman"/>
        </w:rPr>
        <w:t>ív</w:t>
      </w:r>
      <w:r>
        <w:rPr>
          <w:rFonts w:ascii="Times New Roman" w:hAnsi="Times New Roman"/>
        </w:rPr>
        <w:t xml:space="preserve"> veterinárneho lekárskeho predpisu označených šikmým modrým pruhom</w:t>
      </w:r>
      <w:r w:rsidR="00361162">
        <w:rPr>
          <w:rFonts w:ascii="Times New Roman" w:hAnsi="Times New Roman"/>
        </w:rPr>
        <w:t xml:space="preserve">, podrobnosti </w:t>
      </w:r>
      <w:r>
        <w:rPr>
          <w:rFonts w:ascii="Times New Roman" w:hAnsi="Times New Roman"/>
        </w:rPr>
        <w:t>o grafických prvkoch a údajoch týchto tlačív</w:t>
      </w: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361162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pôdohospodárstva</w:t>
      </w:r>
      <w:r w:rsidR="005C2A00">
        <w:rPr>
          <w:rFonts w:ascii="Times New Roman" w:hAnsi="Times New Roman"/>
        </w:rPr>
        <w:t xml:space="preserve"> Slovenskej republiky podľa § 1</w:t>
      </w:r>
      <w:r w:rsidR="00361162">
        <w:rPr>
          <w:rFonts w:ascii="Times New Roman" w:hAnsi="Times New Roman"/>
        </w:rPr>
        <w:t>4</w:t>
      </w:r>
      <w:r w:rsidR="005D500A">
        <w:rPr>
          <w:rFonts w:ascii="Times New Roman" w:hAnsi="Times New Roman"/>
        </w:rPr>
        <w:t>1</w:t>
      </w:r>
      <w:r w:rsidR="005C2A00">
        <w:rPr>
          <w:rFonts w:ascii="Times New Roman" w:hAnsi="Times New Roman"/>
        </w:rPr>
        <w:t xml:space="preserve"> ods. </w:t>
      </w:r>
      <w:r w:rsidR="00361162">
        <w:rPr>
          <w:rFonts w:ascii="Times New Roman" w:hAnsi="Times New Roman"/>
        </w:rPr>
        <w:t>3 písm. b)</w:t>
      </w:r>
      <w:r w:rsidR="005C2A00">
        <w:rPr>
          <w:rFonts w:ascii="Times New Roman" w:hAnsi="Times New Roman"/>
        </w:rPr>
        <w:t xml:space="preserve"> zákona č. ............</w:t>
      </w:r>
      <w:r>
        <w:rPr>
          <w:rFonts w:ascii="Times New Roman" w:hAnsi="Times New Roman"/>
        </w:rPr>
        <w:t xml:space="preserve"> Z.z. o liekoch a zdravotníckych pomôckach</w:t>
      </w:r>
      <w:r w:rsidR="005C2A00">
        <w:rPr>
          <w:rFonts w:ascii="Times New Roman" w:hAnsi="Times New Roman"/>
        </w:rPr>
        <w:t xml:space="preserve"> a o zmene a doplnení niektorých zákonov</w:t>
      </w:r>
      <w:r w:rsidR="00433A57">
        <w:rPr>
          <w:rFonts w:ascii="Times New Roman" w:hAnsi="Times New Roman"/>
        </w:rPr>
        <w:t xml:space="preserve"> ustanovuje</w:t>
      </w:r>
      <w:r w:rsidR="005C2A00">
        <w:rPr>
          <w:rFonts w:ascii="Times New Roman" w:hAnsi="Times New Roman"/>
        </w:rPr>
        <w:t>.</w:t>
      </w: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Tlačivo veterinárneho lekárskeho predpisu sa vyhotovuje s rozmerom </w:t>
      </w:r>
      <w:smartTag w:uri="urn:schemas-microsoft-com:office:smarttags" w:element="metricconverter">
        <w:smartTagPr>
          <w:attr w:name="ProductID" w:val="105 mm"/>
        </w:smartTagPr>
        <w:r>
          <w:rPr>
            <w:rFonts w:ascii="Times New Roman" w:hAnsi="Times New Roman"/>
          </w:rPr>
          <w:t>105 mm</w:t>
        </w:r>
      </w:smartTag>
      <w:r>
        <w:rPr>
          <w:rFonts w:ascii="Times New Roman" w:hAnsi="Times New Roman"/>
        </w:rPr>
        <w:t xml:space="preserve"> × </w:t>
      </w:r>
      <w:smartTag w:uri="urn:schemas-microsoft-com:office:smarttags" w:element="metricconverter">
        <w:smartTagPr>
          <w:attr w:name="ProductID" w:val="148,5 mm"/>
        </w:smartTagPr>
        <w:r>
          <w:rPr>
            <w:rFonts w:ascii="Times New Roman" w:hAnsi="Times New Roman"/>
          </w:rPr>
          <w:t>148,5 mm</w:t>
        </w:r>
      </w:smartTag>
      <w:r>
        <w:rPr>
          <w:rFonts w:ascii="Times New Roman" w:hAnsi="Times New Roman"/>
        </w:rPr>
        <w:t>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Číslo tlačiva veterinárneho lekárskeho predpisu tvorí kombinácia šesťmiestneho poradového čísla a dvoch písmen.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Vzor tlačiva veterinárneho lekárskeho predpisu je uvedený v prílohe č. 1.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Osobitné tlačivo veterinárneho lekárskeho predpisu označené šikmým modrým pruhom sa vyhotovuje s rozmerom </w:t>
      </w:r>
      <w:smartTag w:uri="urn:schemas-microsoft-com:office:smarttags" w:element="metricconverter">
        <w:smartTagPr>
          <w:attr w:name="ProductID" w:val="105 mm"/>
        </w:smartTagPr>
        <w:r>
          <w:rPr>
            <w:rFonts w:ascii="Times New Roman" w:hAnsi="Times New Roman"/>
          </w:rPr>
          <w:t>105 mm</w:t>
        </w:r>
      </w:smartTag>
      <w:r>
        <w:rPr>
          <w:rFonts w:ascii="Times New Roman" w:hAnsi="Times New Roman"/>
        </w:rPr>
        <w:t xml:space="preserve"> × </w:t>
      </w:r>
      <w:smartTag w:uri="urn:schemas-microsoft-com:office:smarttags" w:element="metricconverter">
        <w:smartTagPr>
          <w:attr w:name="ProductID" w:val="148,5 mm"/>
        </w:smartTagPr>
        <w:r>
          <w:rPr>
            <w:rFonts w:ascii="Times New Roman" w:hAnsi="Times New Roman"/>
          </w:rPr>
          <w:t>148,5 mm</w:t>
        </w:r>
      </w:smartTag>
      <w:r>
        <w:rPr>
          <w:rFonts w:ascii="Times New Roman" w:hAnsi="Times New Roman"/>
        </w:rPr>
        <w:t>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(2) Označenie šikmým modrým pruhom na osobitných tlačivách veterinárneho lekárskeho predpisu smeruje uhlopriečne z ľavej dolnej strany do pravej hornej strany tlačiva. Šírka šikmého modrého pruhu je </w:t>
      </w:r>
      <w:smartTag w:uri="urn:schemas-microsoft-com:office:smarttags" w:element="metricconverter">
        <w:smartTagPr>
          <w:attr w:name="ProductID" w:val="10 mm"/>
        </w:smartTagPr>
        <w:r>
          <w:rPr>
            <w:rFonts w:ascii="Times New Roman" w:hAnsi="Times New Roman"/>
          </w:rPr>
          <w:t>10 mm</w:t>
        </w:r>
      </w:smartTag>
      <w:r>
        <w:rPr>
          <w:rFonts w:ascii="Times New Roman" w:hAnsi="Times New Roman"/>
        </w:rPr>
        <w:t>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Číslo osobitného tlačiva veterinárneho lekárskeho predpisu označeného šikmým modrým pruhom tvorí kombinácia šesťmiestneho poradového čísla a dvoch písmen.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(4) Vzor osobitného tlačiva veterinárneho lekárskeho predpisu označeného šikmým modrým pruhom je uvedený v prílohe č. 2.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Tlačivo veterinárneho lekárskeho predpisu a osobitné tlačivo veterinárneho lekárskeho predpisu označené šikmým modrým pruhom tvorí prvopis a dve kópie. Vyplnený prvopis tlačiva si ponecháva verejná lekáreň alebo veľkodistribútor veterinárnych liekov; prvá kópia je určená pre chovateľa zvierat a druhú kópiu si ponecháva veterinárny lekár.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Doterajšie tlačivá veterinárneho lekárskeho predpisu a osobitné tlačivá veterinárneho lekárskeho predpisu označené šikmým modrým pruhom možno používať do 31. decembra 2008.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4a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Prechodné ustanovenie k úprave účinnej od 15. júna 2009</w:t>
      </w: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Tlačivá veterinárneho lekárskeho predpisu a osobitné tlačivá veterinárneho lekárskeho predpisu označené šikmým modrým pruhom vyhotovené podľa predpisov platných do 15. júna 2009 možno používať do 31. decembra 2009.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26BFB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6D1351" w:rsidP="00A26BFB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Účinnosť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2856" w:rsidP="006D1351">
      <w:pPr>
        <w:bidi w:val="0"/>
        <w:jc w:val="center"/>
        <w:rPr>
          <w:rFonts w:ascii="Times New Roman" w:hAnsi="Times New Roman"/>
        </w:rPr>
      </w:pPr>
      <w:r w:rsidR="00A26BFB">
        <w:rPr>
          <w:rFonts w:ascii="Times New Roman" w:hAnsi="Times New Roman"/>
        </w:rPr>
        <w:t>Táto vyhláška nadobúda účinnosť</w:t>
      </w:r>
      <w:r w:rsidR="006D1351">
        <w:rPr>
          <w:rFonts w:ascii="Times New Roman" w:hAnsi="Times New Roman"/>
        </w:rPr>
        <w:t>......................</w:t>
      </w:r>
    </w:p>
    <w:p w:rsidR="009F2856" w:rsidP="00A26BFB">
      <w:pPr>
        <w:bidi w:val="0"/>
        <w:rPr>
          <w:rFonts w:ascii="Times New Roman" w:hAnsi="Times New Roman"/>
        </w:rPr>
      </w:pPr>
    </w:p>
    <w:p w:rsidR="009F2856" w:rsidP="00A26BFB">
      <w:pPr>
        <w:bidi w:val="0"/>
        <w:rPr>
          <w:rFonts w:ascii="Times New Roman" w:hAnsi="Times New Roman"/>
        </w:rPr>
      </w:pPr>
    </w:p>
    <w:p w:rsidR="00A26BFB" w:rsidP="009F2856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PRÍL.1Vzor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Tlačivo veterinárneho lekárskeho predpisu</w:t>
      </w: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Obrázok 234a2009.pcx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Príl.2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PRÍL.2Vzor </w:t>
      </w: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Osobitné tlačivo veterinárneho lekárskeho predpisu označené šikmým modrým pruhom</w:t>
      </w: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Obrázok 234b2009.pcx</w:t>
      </w: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A26BFB" w:rsidP="00A26BFB">
      <w:pPr>
        <w:bidi w:val="0"/>
        <w:rPr>
          <w:rFonts w:ascii="Times New Roman" w:hAnsi="Times New Roman"/>
        </w:rPr>
      </w:pPr>
    </w:p>
    <w:p w:rsidR="00BB3D3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6BFB"/>
    <w:rsid w:val="00181BDF"/>
    <w:rsid w:val="002A6E94"/>
    <w:rsid w:val="0035173F"/>
    <w:rsid w:val="00361162"/>
    <w:rsid w:val="003E601C"/>
    <w:rsid w:val="00433A57"/>
    <w:rsid w:val="005C2A00"/>
    <w:rsid w:val="005D4F1A"/>
    <w:rsid w:val="005D500A"/>
    <w:rsid w:val="006D1351"/>
    <w:rsid w:val="00792963"/>
    <w:rsid w:val="00896965"/>
    <w:rsid w:val="009D02FB"/>
    <w:rsid w:val="009F19D4"/>
    <w:rsid w:val="009F2856"/>
    <w:rsid w:val="00A26BFB"/>
    <w:rsid w:val="00A36D5A"/>
    <w:rsid w:val="00BB3D3A"/>
    <w:rsid w:val="00E7594D"/>
    <w:rsid w:val="00F919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BF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380</Words>
  <Characters>2171</Characters>
  <Application>Microsoft Office Word</Application>
  <DocSecurity>0</DocSecurity>
  <Lines>0</Lines>
  <Paragraphs>0</Paragraphs>
  <ScaleCrop>false</ScaleCrop>
  <Company>MZ SR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Andrea Skladaná</dc:creator>
  <cp:lastModifiedBy>Gašparíková, Jarmila</cp:lastModifiedBy>
  <cp:revision>2</cp:revision>
  <dcterms:created xsi:type="dcterms:W3CDTF">2011-06-10T19:17:00Z</dcterms:created>
  <dcterms:modified xsi:type="dcterms:W3CDTF">2011-06-10T19:17:00Z</dcterms:modified>
</cp:coreProperties>
</file>