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6A3B" w:rsidRPr="003B6A3B" w:rsidP="003B6A3B">
      <w:pPr>
        <w:bidi w:val="0"/>
        <w:spacing w:after="0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 w:rsidRPr="003B6A3B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3B6A3B" w:rsidRPr="003B6A3B" w:rsidP="003B6A3B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6A3B"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3B6A3B" w:rsidRPr="003B6A3B" w:rsidP="003B6A3B">
      <w:pPr>
        <w:bidi w:val="0"/>
        <w:rPr>
          <w:rFonts w:ascii="Times New Roman" w:hAnsi="Times New Roman"/>
          <w:color w:val="000000"/>
          <w:sz w:val="24"/>
          <w:szCs w:val="24"/>
        </w:rPr>
      </w:pPr>
    </w:p>
    <w:p w:rsidR="003B6A3B" w:rsidRPr="003B6A3B" w:rsidP="003B6A3B">
      <w:pPr>
        <w:tabs>
          <w:tab w:val="left" w:pos="0"/>
        </w:tabs>
        <w:autoSpaceDE w:val="0"/>
        <w:autoSpaceDN w:val="0"/>
        <w:bidi w:val="0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3B6A3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 </w:t>
      </w:r>
    </w:p>
    <w:p w:rsidR="003B6A3B" w:rsidRPr="003B6A3B" w:rsidP="003B6A3B">
      <w:pPr>
        <w:tabs>
          <w:tab w:val="left" w:pos="0"/>
        </w:tabs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3B6A3B">
        <w:rPr>
          <w:rFonts w:ascii="Times New Roman" w:hAnsi="Times New Roman"/>
          <w:bCs/>
          <w:color w:val="000000"/>
          <w:sz w:val="24"/>
          <w:szCs w:val="24"/>
          <w:lang w:val="sk-SK"/>
        </w:rPr>
        <w:t>Návrh zákona</w:t>
      </w:r>
      <w:r w:rsidRPr="003B6A3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, </w:t>
      </w:r>
      <w:r w:rsidRPr="003B6A3B">
        <w:rPr>
          <w:rFonts w:ascii="Times New Roman" w:hAnsi="Times New Roman"/>
          <w:sz w:val="24"/>
          <w:szCs w:val="24"/>
          <w:lang w:val="sk-SK"/>
        </w:rPr>
        <w:t>ktorým sa mení a dopĺňa zákon č. 50/1976 Zb. o územnom plánovaní a stavebnom poriadku (stavebný záko</w:t>
      </w:r>
      <w:r w:rsidR="008B3588">
        <w:rPr>
          <w:rFonts w:ascii="Times New Roman" w:hAnsi="Times New Roman"/>
          <w:sz w:val="24"/>
          <w:szCs w:val="24"/>
          <w:lang w:val="sk-SK"/>
        </w:rPr>
        <w:t>n) v znení neskorších predpisov</w:t>
      </w:r>
      <w:r>
        <w:rPr>
          <w:rFonts w:ascii="Times New Roman" w:hAnsi="Times New Roman"/>
          <w:sz w:val="24"/>
          <w:szCs w:val="24"/>
          <w:lang w:val="sk-SK"/>
        </w:rPr>
        <w:t>.</w:t>
      </w:r>
      <w:r w:rsidRPr="003B6A3B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3B6A3B" w:rsidP="003B6A3B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3B6A3B">
        <w:rPr>
          <w:rFonts w:ascii="Times New Roman" w:hAnsi="Times New Roman"/>
          <w:b/>
          <w:sz w:val="24"/>
          <w:szCs w:val="24"/>
        </w:rPr>
        <w:t>Termín začatia a ukončenia PPK:</w:t>
      </w:r>
      <w:r w:rsidRPr="003B6A3B">
        <w:rPr>
          <w:rFonts w:ascii="Times New Roman" w:hAnsi="Times New Roman"/>
          <w:sz w:val="24"/>
          <w:szCs w:val="24"/>
        </w:rPr>
        <w:t xml:space="preserve">         - </w:t>
      </w:r>
      <w:r w:rsidRPr="003B6A3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</w:t>
      </w:r>
    </w:p>
    <w:p w:rsidR="003B6A3B" w:rsidRPr="003B6A3B" w:rsidP="003B6A3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B6A3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4996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6087"/>
        <w:gridCol w:w="1147"/>
        <w:gridCol w:w="907"/>
        <w:gridCol w:w="1227"/>
      </w:tblGrid>
      <w:tr>
        <w:tblPrEx>
          <w:tblW w:w="4996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429"/>
        </w:trPr>
        <w:tc>
          <w:tcPr>
            <w:tcW w:w="6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C51CE5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C51CE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3B6A3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C51CE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3B6A3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C51CE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3B6A3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4996" w:type="pct"/>
          <w:tblInd w:w="1" w:type="dxa"/>
          <w:tblCellMar>
            <w:left w:w="0" w:type="dxa"/>
            <w:right w:w="0" w:type="dxa"/>
          </w:tblCellMar>
        </w:tblPrEx>
        <w:trPr>
          <w:trHeight w:val="440"/>
        </w:trPr>
        <w:tc>
          <w:tcPr>
            <w:tcW w:w="6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3B6A3B">
              <w:rPr>
                <w:rFonts w:ascii="Times New Roman" w:hAnsi="Times New Roman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="00D15496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4996" w:type="pct"/>
          <w:tblInd w:w="1" w:type="dxa"/>
          <w:tblCellMar>
            <w:left w:w="0" w:type="dxa"/>
            <w:right w:w="0" w:type="dxa"/>
          </w:tblCellMar>
        </w:tblPrEx>
        <w:trPr>
          <w:trHeight w:val="689"/>
        </w:trPr>
        <w:tc>
          <w:tcPr>
            <w:tcW w:w="6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3B6A3B">
              <w:rPr>
                <w:rFonts w:ascii="Times New Roman" w:hAnsi="Times New Roman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3B6A3B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4996" w:type="pct"/>
          <w:tblInd w:w="1" w:type="dxa"/>
          <w:tblCellMar>
            <w:left w:w="0" w:type="dxa"/>
            <w:right w:w="0" w:type="dxa"/>
          </w:tblCellMar>
        </w:tblPrEx>
        <w:trPr>
          <w:trHeight w:val="440"/>
        </w:trPr>
        <w:tc>
          <w:tcPr>
            <w:tcW w:w="6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3B6A3B">
              <w:rPr>
                <w:rFonts w:ascii="Times New Roman" w:hAnsi="Times New Roman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3B6A3B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4996" w:type="pct"/>
          <w:tblInd w:w="1" w:type="dxa"/>
          <w:tblCellMar>
            <w:left w:w="0" w:type="dxa"/>
            <w:right w:w="0" w:type="dxa"/>
          </w:tblCellMar>
        </w:tblPrEx>
        <w:trPr>
          <w:trHeight w:val="429"/>
        </w:trPr>
        <w:tc>
          <w:tcPr>
            <w:tcW w:w="6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3B6A3B">
              <w:rPr>
                <w:rFonts w:ascii="Times New Roman" w:hAnsi="Times New Roman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4996" w:type="pct"/>
          <w:tblInd w:w="1" w:type="dxa"/>
          <w:tblCellMar>
            <w:left w:w="0" w:type="dxa"/>
            <w:right w:w="0" w:type="dxa"/>
          </w:tblCellMar>
        </w:tblPrEx>
        <w:trPr>
          <w:trHeight w:val="440"/>
        </w:trPr>
        <w:tc>
          <w:tcPr>
            <w:tcW w:w="6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3B6A3B">
              <w:rPr>
                <w:rFonts w:ascii="Times New Roman" w:hAnsi="Times New Roman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4996" w:type="pct"/>
          <w:tblInd w:w="1" w:type="dxa"/>
          <w:tblCellMar>
            <w:left w:w="0" w:type="dxa"/>
            <w:right w:w="0" w:type="dxa"/>
          </w:tblCellMar>
        </w:tblPrEx>
        <w:trPr>
          <w:trHeight w:val="689"/>
        </w:trPr>
        <w:tc>
          <w:tcPr>
            <w:tcW w:w="6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3B6A3B">
              <w:rPr>
                <w:rFonts w:ascii="Times New Roman" w:hAnsi="Times New Roman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4996" w:type="pct"/>
          <w:tblInd w:w="1" w:type="dxa"/>
          <w:tblCellMar>
            <w:left w:w="0" w:type="dxa"/>
            <w:right w:w="0" w:type="dxa"/>
          </w:tblCellMar>
        </w:tblPrEx>
        <w:trPr>
          <w:trHeight w:val="440"/>
        </w:trPr>
        <w:tc>
          <w:tcPr>
            <w:tcW w:w="6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3B6A3B">
              <w:rPr>
                <w:rFonts w:ascii="Times New Roman" w:hAnsi="Times New Roman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3B6A3B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4996" w:type="pct"/>
          <w:tblInd w:w="1" w:type="dxa"/>
          <w:tblCellMar>
            <w:left w:w="0" w:type="dxa"/>
            <w:right w:w="0" w:type="dxa"/>
          </w:tblCellMar>
        </w:tblPrEx>
        <w:trPr>
          <w:trHeight w:val="171"/>
        </w:trPr>
        <w:tc>
          <w:tcPr>
            <w:tcW w:w="6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3B6A3B">
              <w:rPr>
                <w:rFonts w:ascii="Times New Roman" w:hAnsi="Times New Roman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3B6A3B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B6A3B" w:rsidRPr="003B6A3B" w:rsidP="0079307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3B6A3B" w:rsidRPr="003B6A3B" w:rsidP="00793072">
      <w:pPr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B6A3B">
        <w:rPr>
          <w:rFonts w:ascii="Times New Roman" w:hAnsi="Times New Roman"/>
          <w:color w:val="000000"/>
          <w:sz w:val="24"/>
          <w:szCs w:val="24"/>
        </w:rPr>
        <w:t> </w:t>
      </w:r>
    </w:p>
    <w:p w:rsidR="00793072" w:rsidP="003B6A3B">
      <w:pPr>
        <w:bidi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6A3B" w:rsidRPr="003B6A3B" w:rsidP="003B6A3B">
      <w:pPr>
        <w:bidi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3B6A3B">
        <w:rPr>
          <w:rFonts w:ascii="Times New Roman" w:hAnsi="Times New Roman"/>
          <w:b/>
          <w:bCs/>
          <w:color w:val="000000"/>
          <w:sz w:val="24"/>
          <w:szCs w:val="24"/>
        </w:rPr>
        <w:t>A.3</w:t>
      </w:r>
      <w:r w:rsidRPr="003B6A3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. Poznámky</w:t>
      </w:r>
      <w:r w:rsidRPr="003B6A3B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1F6A9A" w:rsidP="001F6A9A">
      <w:pPr>
        <w:bidi w:val="0"/>
        <w:spacing w:line="240" w:lineRule="auto"/>
        <w:ind w:right="72" w:firstLine="360"/>
        <w:jc w:val="both"/>
        <w:rPr>
          <w:rFonts w:ascii="Times New Roman" w:hAnsi="Times New Roman"/>
          <w:sz w:val="24"/>
          <w:szCs w:val="24"/>
          <w:lang w:val="sk-SK"/>
        </w:rPr>
      </w:pPr>
      <w:r w:rsidRPr="003B6A3B" w:rsidR="003B6A3B">
        <w:rPr>
          <w:rFonts w:ascii="Times New Roman" w:hAnsi="Times New Roman"/>
          <w:sz w:val="24"/>
          <w:szCs w:val="24"/>
          <w:lang w:val="sk-SK"/>
        </w:rPr>
        <w:t xml:space="preserve">Návrh bude mať </w:t>
      </w:r>
      <w:r w:rsidR="003E785D">
        <w:rPr>
          <w:rFonts w:ascii="Times New Roman" w:hAnsi="Times New Roman"/>
          <w:sz w:val="24"/>
          <w:szCs w:val="24"/>
          <w:lang w:val="sk-SK"/>
        </w:rPr>
        <w:t>pozitívny</w:t>
      </w:r>
      <w:r w:rsidRPr="003B6A3B" w:rsidR="003B6A3B">
        <w:rPr>
          <w:rFonts w:ascii="Times New Roman" w:hAnsi="Times New Roman"/>
          <w:sz w:val="24"/>
          <w:szCs w:val="24"/>
          <w:lang w:val="sk-SK"/>
        </w:rPr>
        <w:t xml:space="preserve"> dopad na </w:t>
      </w:r>
      <w:r w:rsidR="003B6A3B">
        <w:rPr>
          <w:rFonts w:ascii="Times New Roman" w:hAnsi="Times New Roman"/>
          <w:sz w:val="24"/>
          <w:szCs w:val="24"/>
          <w:lang w:val="sk-SK"/>
        </w:rPr>
        <w:t>rozpočet verejnej správy</w:t>
      </w:r>
      <w:r w:rsidR="003E785D">
        <w:rPr>
          <w:rFonts w:ascii="Times New Roman" w:hAnsi="Times New Roman"/>
          <w:sz w:val="24"/>
          <w:szCs w:val="24"/>
          <w:lang w:val="sk-SK"/>
        </w:rPr>
        <w:t xml:space="preserve"> vzhľadom na to, že navrhovanou novelou sa zvyšujú pokuty za priestupky a správne delikty, resp. sa dopĺňajú nové poriadkové opatrenia a trovy konania, z čoho je možné predpokladať </w:t>
      </w:r>
      <w:r>
        <w:rPr>
          <w:rFonts w:ascii="Times New Roman" w:hAnsi="Times New Roman"/>
          <w:sz w:val="24"/>
          <w:szCs w:val="24"/>
          <w:lang w:val="sk-SK"/>
        </w:rPr>
        <w:t xml:space="preserve">zvýšené príjmy z pokút. </w:t>
      </w:r>
    </w:p>
    <w:p w:rsidR="003B6A3B" w:rsidRPr="003B6A3B" w:rsidP="003B6A3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="001F6A9A">
        <w:rPr>
          <w:rFonts w:ascii="Times New Roman" w:hAnsi="Times New Roman"/>
          <w:color w:val="000000"/>
          <w:sz w:val="24"/>
          <w:szCs w:val="24"/>
          <w:lang w:val="sk-SK"/>
        </w:rPr>
        <w:t>P</w:t>
      </w:r>
      <w:r w:rsidRPr="003B6A3B">
        <w:rPr>
          <w:rFonts w:ascii="Times New Roman" w:hAnsi="Times New Roman"/>
          <w:color w:val="000000"/>
          <w:sz w:val="24"/>
          <w:szCs w:val="24"/>
          <w:lang w:val="sk-SK"/>
        </w:rPr>
        <w:t xml:space="preserve">redpokladá sa, že navrhovaná právna úprava </w:t>
      </w:r>
      <w:r w:rsidR="001F6A9A">
        <w:rPr>
          <w:rFonts w:ascii="Times New Roman" w:hAnsi="Times New Roman"/>
          <w:color w:val="000000"/>
          <w:sz w:val="24"/>
          <w:szCs w:val="24"/>
          <w:lang w:val="sk-SK"/>
        </w:rPr>
        <w:t>nebude</w:t>
      </w:r>
      <w:r w:rsidRPr="003B6A3B">
        <w:rPr>
          <w:rFonts w:ascii="Times New Roman" w:hAnsi="Times New Roman"/>
          <w:color w:val="000000"/>
          <w:sz w:val="24"/>
          <w:szCs w:val="24"/>
          <w:lang w:val="sk-SK"/>
        </w:rPr>
        <w:t xml:space="preserve"> mať </w:t>
      </w:r>
      <w:r w:rsidR="00793072">
        <w:rPr>
          <w:rFonts w:ascii="Times New Roman" w:hAnsi="Times New Roman"/>
          <w:color w:val="000000"/>
          <w:sz w:val="24"/>
          <w:szCs w:val="24"/>
          <w:lang w:val="sk-SK"/>
        </w:rPr>
        <w:t xml:space="preserve">vplyv na podnikateľské prostredie, </w:t>
      </w:r>
      <w:r w:rsidRPr="003B6A3B">
        <w:rPr>
          <w:rFonts w:ascii="Times New Roman" w:hAnsi="Times New Roman"/>
          <w:color w:val="000000"/>
          <w:sz w:val="24"/>
          <w:szCs w:val="24"/>
          <w:lang w:val="sk-SK"/>
        </w:rPr>
        <w:t>sociálny vplyv, vplyv na životné prostredie a ani vplyv na informatizáciu spoločnosti.  </w:t>
      </w:r>
    </w:p>
    <w:p w:rsidR="00793072" w:rsidP="003B6A3B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6A3B" w:rsidR="003B6A3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3B6A3B" w:rsidRPr="00793072" w:rsidP="003B6A3B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E785D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3B6A3B" w:rsidRPr="003E785D" w:rsidP="003B6A3B">
      <w:pPr>
        <w:bidi w:val="0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 w:rsidRPr="003E785D">
        <w:rPr>
          <w:rFonts w:ascii="Times New Roman" w:hAnsi="Times New Roman"/>
          <w:iCs/>
          <w:color w:val="000000"/>
          <w:sz w:val="24"/>
          <w:szCs w:val="24"/>
          <w:lang w:val="sk-SK"/>
        </w:rPr>
        <w:t>bezpredmetné</w:t>
      </w:r>
    </w:p>
    <w:p w:rsidR="003B6A3B" w:rsidRPr="003E785D" w:rsidP="003B6A3B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3E785D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32196D" w:rsidRPr="003E785D" w:rsidP="0079307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B773F">
        <w:rPr>
          <w:rFonts w:ascii="Times New Roman" w:hAnsi="Times New Roman"/>
          <w:b/>
        </w:rPr>
        <w:t>Ministerstvo životného prostredia SR</w:t>
      </w:r>
      <w:r w:rsidRPr="003E785D">
        <w:rPr>
          <w:rFonts w:ascii="Times New Roman" w:hAnsi="Times New Roman"/>
        </w:rPr>
        <w:t xml:space="preserve"> súhlasí s predloženou doložkou vybraných vplyvov bez pripomienok.</w:t>
      </w:r>
    </w:p>
    <w:p w:rsidR="00793072" w:rsidP="0079307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93072" w:rsidP="005B773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B773F" w:rsidR="0032196D">
        <w:rPr>
          <w:rFonts w:ascii="Times New Roman" w:hAnsi="Times New Roman"/>
          <w:b/>
        </w:rPr>
        <w:t>Ministerstvo financií SR</w:t>
      </w:r>
      <w:r w:rsidRPr="003E785D" w:rsidR="0032196D">
        <w:rPr>
          <w:rFonts w:ascii="Times New Roman" w:hAnsi="Times New Roman"/>
        </w:rPr>
        <w:t xml:space="preserve"> nemá pripomienky k doložke vybraných vplyvov z hľadiska vplyvov na informatizáciu spoločnosti. </w:t>
      </w:r>
    </w:p>
    <w:p w:rsidR="005B773F" w:rsidP="005B773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F6A9A" w:rsidRPr="003E785D" w:rsidP="0079307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5B773F">
        <w:rPr>
          <w:rFonts w:ascii="Times New Roman" w:hAnsi="Times New Roman"/>
          <w:b/>
          <w:sz w:val="24"/>
          <w:szCs w:val="24"/>
          <w:lang w:val="sk-SK"/>
        </w:rPr>
        <w:t>Ministerstvo práce, sociálnych vecí a rodiny SR</w:t>
      </w:r>
      <w:r>
        <w:rPr>
          <w:rFonts w:ascii="Times New Roman" w:hAnsi="Times New Roman"/>
          <w:sz w:val="24"/>
          <w:szCs w:val="24"/>
          <w:lang w:val="sk-SK"/>
        </w:rPr>
        <w:t xml:space="preserve"> súhlasí, že návrh nebude mať sledované vplyvy v sociálnej oblasti.</w:t>
      </w:r>
    </w:p>
    <w:p w:rsidR="003B6A3B" w:rsidP="0079307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5B773F" w:rsidR="003E785D">
        <w:rPr>
          <w:rFonts w:ascii="Times New Roman" w:hAnsi="Times New Roman"/>
          <w:b/>
          <w:sz w:val="24"/>
          <w:szCs w:val="24"/>
          <w:lang w:val="sk-SK"/>
        </w:rPr>
        <w:t>Ministerstvo financií SR</w:t>
      </w:r>
      <w:r w:rsidR="003E785D">
        <w:rPr>
          <w:rFonts w:ascii="Times New Roman" w:hAnsi="Times New Roman"/>
          <w:sz w:val="24"/>
          <w:szCs w:val="24"/>
          <w:lang w:val="sk-SK"/>
        </w:rPr>
        <w:t xml:space="preserve"> má k doložke vybraných vplyvov pripomienky z hľadiska vplyvov na rozpočet verejnej správy  a zamestnanosť vo verejnej správe. Žiada doplniť pozitívny vplyv na rozpočet verejnej správy.</w:t>
      </w:r>
    </w:p>
    <w:p w:rsidR="00793072" w:rsidP="0079307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5B773F">
        <w:rPr>
          <w:rFonts w:ascii="Times New Roman" w:hAnsi="Times New Roman"/>
          <w:b/>
          <w:sz w:val="24"/>
          <w:szCs w:val="24"/>
          <w:lang w:val="sk-SK"/>
        </w:rPr>
        <w:t>Ministerstvo hospodárstva SR</w:t>
      </w:r>
      <w:r>
        <w:rPr>
          <w:rFonts w:ascii="Times New Roman" w:hAnsi="Times New Roman"/>
          <w:sz w:val="24"/>
          <w:szCs w:val="24"/>
          <w:lang w:val="sk-SK"/>
        </w:rPr>
        <w:t xml:space="preserve"> súhlasí s doložkou vplyvov z hľadiska sledovaných vplyvov na podnikateľské prostredie.</w:t>
      </w:r>
    </w:p>
    <w:p w:rsidR="001F6A9A" w:rsidRPr="003E785D">
      <w:pPr>
        <w:bidi w:val="0"/>
        <w:rPr>
          <w:rFonts w:ascii="Times New Roman" w:hAnsi="Times New Roman"/>
          <w:sz w:val="24"/>
          <w:szCs w:val="24"/>
          <w:lang w:val="sk-SK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F5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F5">
    <w:pPr>
      <w:pStyle w:val="Footer"/>
      <w:bidi w:val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70BF">
      <w:rPr>
        <w:noProof/>
      </w:rPr>
      <w:t>1</w:t>
    </w:r>
    <w:r>
      <w:fldChar w:fldCharType="end"/>
    </w:r>
  </w:p>
  <w:p w:rsidR="00E93EF5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F5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F5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F5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F5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570C9"/>
    <w:rsid w:val="001570C9"/>
    <w:rsid w:val="001F6A9A"/>
    <w:rsid w:val="002704AC"/>
    <w:rsid w:val="0032196D"/>
    <w:rsid w:val="003B6A3B"/>
    <w:rsid w:val="003E785D"/>
    <w:rsid w:val="00593F1E"/>
    <w:rsid w:val="005B773F"/>
    <w:rsid w:val="00793072"/>
    <w:rsid w:val="008B3588"/>
    <w:rsid w:val="008C70BF"/>
    <w:rsid w:val="00971978"/>
    <w:rsid w:val="009F548A"/>
    <w:rsid w:val="00C51CE5"/>
    <w:rsid w:val="00D15496"/>
    <w:rsid w:val="00E93EF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3B6A3B"/>
    <w:pPr>
      <w:autoSpaceDE w:val="0"/>
      <w:autoSpaceDN w:val="0"/>
      <w:adjustRightInd/>
      <w:spacing w:after="0" w:line="240" w:lineRule="auto"/>
      <w:jc w:val="both"/>
    </w:pPr>
    <w:rPr>
      <w:rFonts w:ascii="Book Antiqua" w:hAnsi="Book Antiqua" w:eastAsiaTheme="minorEastAsia" w:cs="Book Antiqua"/>
      <w:b/>
      <w:bCs/>
      <w:sz w:val="24"/>
      <w:szCs w:val="24"/>
      <w:lang w:val="sk-SK"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E93EF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E93EF5"/>
    <w:rPr>
      <w:rFonts w:cs="Times New Roman"/>
      <w:rtl w:val="0"/>
      <w:cs w:val="0"/>
      <w:lang w:val="en-US" w:eastAsia="en-US"/>
    </w:rPr>
  </w:style>
  <w:style w:type="paragraph" w:styleId="Footer">
    <w:name w:val="footer"/>
    <w:basedOn w:val="Normal"/>
    <w:link w:val="PtaChar"/>
    <w:uiPriority w:val="99"/>
    <w:unhideWhenUsed/>
    <w:rsid w:val="00E93EF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93EF5"/>
    <w:rPr>
      <w:rFonts w:cs="Times New Roman"/>
      <w:rtl w:val="0"/>
      <w:cs w:val="0"/>
      <w:lang w:val="en-US" w:eastAsia="en-US"/>
    </w:rPr>
  </w:style>
  <w:style w:type="paragraph" w:styleId="NormalWeb">
    <w:name w:val="Normal (Web)"/>
    <w:basedOn w:val="Normal"/>
    <w:uiPriority w:val="99"/>
    <w:unhideWhenUsed/>
    <w:rsid w:val="0032196D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250</Words>
  <Characters>1612</Characters>
  <Application>Microsoft Office Word</Application>
  <DocSecurity>0</DocSecurity>
  <Lines>0</Lines>
  <Paragraphs>0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nociar</dc:creator>
  <cp:lastModifiedBy>rajprichova</cp:lastModifiedBy>
  <cp:revision>2</cp:revision>
  <dcterms:created xsi:type="dcterms:W3CDTF">2011-05-31T11:32:00Z</dcterms:created>
  <dcterms:modified xsi:type="dcterms:W3CDTF">2011-05-31T11:32:00Z</dcterms:modified>
</cp:coreProperties>
</file>