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6FE7" w:rsidRPr="00315631" w:rsidP="00A06FE7">
      <w:pPr>
        <w:pStyle w:val="Title"/>
        <w:bidi w:val="0"/>
        <w:rPr>
          <w:rFonts w:ascii="Times New Roman" w:hAnsi="Times New Roman"/>
        </w:rPr>
      </w:pPr>
      <w:r w:rsidRPr="00315631">
        <w:rPr>
          <w:rFonts w:ascii="Times New Roman" w:hAnsi="Times New Roman"/>
        </w:rPr>
        <w:t>DOLOŽKA ZLUČITEĽNOSTI</w:t>
      </w:r>
    </w:p>
    <w:p w:rsidR="00A06FE7" w:rsidRPr="00315631" w:rsidP="00A06FE7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Cs/>
        </w:rPr>
      </w:pPr>
      <w:r w:rsidRPr="00315631">
        <w:rPr>
          <w:rFonts w:ascii="Times New Roman" w:hAnsi="Times New Roman" w:cs="Times New Roman"/>
        </w:rPr>
        <w:t>návrhu zákona, ktorým  sa mení a dopĺňa zákon č.</w:t>
      </w:r>
      <w:r w:rsidRPr="00315631">
        <w:rPr>
          <w:rFonts w:ascii="Symbol" w:eastAsia="Times New Roman" w:hAnsi="Symbol" w:cs="Times New Roman"/>
          <w:rtl w:val="0"/>
        </w:rPr>
        <w:sym w:font="Symbol" w:char="F020"/>
      </w:r>
      <w:r w:rsidRPr="00315631">
        <w:rPr>
          <w:rFonts w:ascii="Times New Roman" w:hAnsi="Times New Roman" w:cs="Times New Roman"/>
        </w:rPr>
        <w:t>483/2001</w:t>
      </w:r>
      <w:r w:rsidRPr="00315631">
        <w:rPr>
          <w:rFonts w:ascii="Symbol" w:eastAsia="Times New Roman" w:hAnsi="Symbol" w:cs="Times New Roman"/>
          <w:rtl w:val="0"/>
        </w:rPr>
        <w:sym w:font="Symbol" w:char="F020"/>
      </w:r>
      <w:r w:rsidRPr="00315631">
        <w:rPr>
          <w:rFonts w:ascii="Times New Roman" w:hAnsi="Times New Roman" w:cs="Times New Roman"/>
        </w:rPr>
        <w:t>Z.</w:t>
      </w:r>
      <w:r w:rsidRPr="00315631">
        <w:rPr>
          <w:rFonts w:ascii="Symbol" w:eastAsia="Times New Roman" w:hAnsi="Symbol" w:cs="Times New Roman"/>
          <w:rtl w:val="0"/>
        </w:rPr>
        <w:sym w:font="Symbol" w:char="F020"/>
      </w:r>
      <w:r w:rsidRPr="00315631">
        <w:rPr>
          <w:rFonts w:ascii="Times New Roman" w:hAnsi="Times New Roman" w:cs="Times New Roman"/>
        </w:rPr>
        <w:t xml:space="preserve">z. o bankách a o zmene a doplnení niektorých zákonov v znení neskorších predpisov </w:t>
      </w:r>
      <w:r w:rsidRPr="00315631">
        <w:rPr>
          <w:rFonts w:ascii="Times New Roman" w:hAnsi="Times New Roman" w:cs="Times New Roman"/>
          <w:bCs/>
        </w:rPr>
        <w:t>s právom Európskej únie</w:t>
      </w:r>
    </w:p>
    <w:p w:rsidR="00A06FE7" w:rsidRPr="00315631" w:rsidP="00A06FE7">
      <w:pPr>
        <w:bidi w:val="0"/>
        <w:jc w:val="center"/>
        <w:rPr>
          <w:rFonts w:ascii="Times New Roman" w:hAnsi="Times New Roman" w:cs="Times New Roman"/>
          <w:bCs/>
        </w:rPr>
      </w:pPr>
    </w:p>
    <w:p w:rsidR="00A06FE7" w:rsidRPr="00315631" w:rsidP="00A06FE7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A06FE7" w:rsidRPr="00315631" w:rsidP="00A06FE7">
      <w:pPr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</w:rPr>
      </w:pPr>
      <w:r w:rsidRPr="00315631">
        <w:rPr>
          <w:rFonts w:ascii="Times New Roman" w:hAnsi="Times New Roman" w:cs="Times New Roman"/>
          <w:b/>
          <w:bCs/>
        </w:rPr>
        <w:t>Predkladateľ zákona:</w:t>
      </w:r>
    </w:p>
    <w:p w:rsidR="00A06FE7" w:rsidRPr="00315631" w:rsidP="00A06FE7">
      <w:pPr>
        <w:bidi w:val="0"/>
        <w:ind w:firstLine="425"/>
        <w:jc w:val="both"/>
        <w:rPr>
          <w:rFonts w:ascii="Times New Roman" w:hAnsi="Times New Roman" w:cs="Times New Roman"/>
        </w:rPr>
      </w:pPr>
      <w:r w:rsidRPr="00315631">
        <w:rPr>
          <w:rFonts w:ascii="Times New Roman" w:hAnsi="Times New Roman" w:cs="Times New Roman"/>
        </w:rPr>
        <w:t>Vláda Slovenskej republiky.</w:t>
      </w:r>
    </w:p>
    <w:p w:rsidR="00A06FE7" w:rsidRPr="00315631" w:rsidP="00A06FE7">
      <w:pPr>
        <w:bidi w:val="0"/>
        <w:jc w:val="both"/>
        <w:rPr>
          <w:rFonts w:ascii="Times New Roman" w:hAnsi="Times New Roman" w:cs="Times New Roman"/>
          <w:bCs/>
        </w:rPr>
      </w:pPr>
    </w:p>
    <w:p w:rsidR="00A06FE7" w:rsidRPr="00315631" w:rsidP="00A06FE7">
      <w:pPr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  <w:b/>
          <w:bCs/>
        </w:rPr>
      </w:pPr>
      <w:r w:rsidRPr="00315631">
        <w:rPr>
          <w:rFonts w:ascii="Times New Roman" w:hAnsi="Times New Roman" w:cs="Times New Roman"/>
          <w:b/>
          <w:bCs/>
        </w:rPr>
        <w:t>Názov návrhu zákona:</w:t>
      </w:r>
    </w:p>
    <w:p w:rsidR="00A06FE7" w:rsidRPr="00315631" w:rsidP="00A06FE7">
      <w:pPr>
        <w:bidi w:val="0"/>
        <w:ind w:left="425"/>
        <w:jc w:val="both"/>
        <w:rPr>
          <w:rFonts w:ascii="Times New Roman" w:hAnsi="Times New Roman" w:cs="Times New Roman"/>
        </w:rPr>
      </w:pPr>
      <w:r w:rsidRPr="00315631">
        <w:rPr>
          <w:rFonts w:ascii="Times New Roman" w:hAnsi="Times New Roman" w:cs="Times New Roman"/>
        </w:rPr>
        <w:t>Návrh zákona, ktorým sa mení a dopĺňa zákon č.</w:t>
      </w:r>
      <w:r w:rsidRPr="00315631">
        <w:rPr>
          <w:rFonts w:ascii="Symbol" w:eastAsia="Times New Roman" w:hAnsi="Symbol" w:cs="Times New Roman"/>
          <w:rtl w:val="0"/>
        </w:rPr>
        <w:sym w:font="Symbol" w:char="F020"/>
      </w:r>
      <w:r w:rsidRPr="00315631">
        <w:rPr>
          <w:rFonts w:ascii="Times New Roman" w:hAnsi="Times New Roman" w:cs="Times New Roman"/>
        </w:rPr>
        <w:t>483/2001</w:t>
      </w:r>
      <w:r w:rsidRPr="00315631">
        <w:rPr>
          <w:rFonts w:ascii="Symbol" w:eastAsia="Times New Roman" w:hAnsi="Symbol" w:cs="Times New Roman"/>
          <w:rtl w:val="0"/>
        </w:rPr>
        <w:sym w:font="Symbol" w:char="F020"/>
      </w:r>
      <w:r w:rsidRPr="00315631">
        <w:rPr>
          <w:rFonts w:ascii="Times New Roman" w:hAnsi="Times New Roman" w:cs="Times New Roman"/>
        </w:rPr>
        <w:t>Z.</w:t>
      </w:r>
      <w:r w:rsidRPr="00315631">
        <w:rPr>
          <w:rFonts w:ascii="Symbol" w:eastAsia="Times New Roman" w:hAnsi="Symbol" w:cs="Times New Roman"/>
          <w:rtl w:val="0"/>
        </w:rPr>
        <w:sym w:font="Symbol" w:char="F020"/>
      </w:r>
      <w:r w:rsidRPr="00315631">
        <w:rPr>
          <w:rFonts w:ascii="Times New Roman" w:hAnsi="Times New Roman" w:cs="Times New Roman"/>
        </w:rPr>
        <w:t>z. o bankách a o zmene a doplnení niektorých zákonov v znení neskorších predpisov.</w:t>
      </w:r>
    </w:p>
    <w:p w:rsidR="00A06FE7" w:rsidRPr="00315631" w:rsidP="00A06FE7">
      <w:pPr>
        <w:bidi w:val="0"/>
        <w:ind w:left="425"/>
        <w:jc w:val="both"/>
        <w:rPr>
          <w:rFonts w:ascii="Times New Roman" w:hAnsi="Times New Roman" w:cs="Times New Roman"/>
        </w:rPr>
      </w:pPr>
    </w:p>
    <w:p w:rsidR="00A06FE7" w:rsidRPr="00315631" w:rsidP="00A06FE7">
      <w:pPr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  <w:b/>
          <w:bCs/>
        </w:rPr>
      </w:pPr>
      <w:r w:rsidRPr="00315631">
        <w:rPr>
          <w:rFonts w:ascii="Times New Roman" w:hAnsi="Times New Roman" w:cs="Times New Roman"/>
          <w:b/>
          <w:bCs/>
        </w:rPr>
        <w:t xml:space="preserve">Problematika návrhu zákona: </w:t>
      </w:r>
    </w:p>
    <w:p w:rsidR="00A06FE7" w:rsidRPr="00315631" w:rsidP="00A06FE7">
      <w:pPr>
        <w:pStyle w:val="BodyText"/>
        <w:numPr>
          <w:ilvl w:val="1"/>
          <w:numId w:val="1"/>
        </w:numPr>
        <w:bidi w:val="0"/>
        <w:rPr>
          <w:rFonts w:ascii="Times New Roman" w:hAnsi="Times New Roman"/>
        </w:rPr>
      </w:pPr>
      <w:r w:rsidRPr="00315631">
        <w:rPr>
          <w:rFonts w:ascii="Times New Roman" w:hAnsi="Times New Roman"/>
        </w:rPr>
        <w:t>je upravená v práve Európskej únie:</w:t>
      </w:r>
    </w:p>
    <w:p w:rsidR="00A06FE7" w:rsidRPr="00315631" w:rsidP="00A06FE7">
      <w:pPr>
        <w:pStyle w:val="BodyTextIndent"/>
        <w:bidi w:val="0"/>
        <w:spacing w:before="60" w:after="60"/>
        <w:ind w:firstLine="425"/>
        <w:rPr>
          <w:rFonts w:ascii="Times New Roman" w:hAnsi="Times New Roman"/>
          <w:b/>
          <w:bCs/>
          <w:i/>
          <w:iCs/>
        </w:rPr>
      </w:pPr>
      <w:r w:rsidRPr="00315631">
        <w:rPr>
          <w:rFonts w:ascii="Times New Roman" w:hAnsi="Times New Roman"/>
          <w:b/>
          <w:bCs/>
          <w:i/>
          <w:iCs/>
        </w:rPr>
        <w:t>Primárne právo:</w:t>
      </w:r>
    </w:p>
    <w:p w:rsidR="00A06FE7" w:rsidRPr="00315631" w:rsidP="00A06FE7">
      <w:pPr>
        <w:pStyle w:val="BodyTextIndent"/>
        <w:numPr>
          <w:numId w:val="2"/>
        </w:numPr>
        <w:autoSpaceDE w:val="0"/>
        <w:autoSpaceDN w:val="0"/>
        <w:bidi w:val="0"/>
        <w:adjustRightInd w:val="0"/>
        <w:spacing w:after="120"/>
        <w:ind w:left="896" w:hanging="357"/>
        <w:rPr>
          <w:rFonts w:ascii="Times New Roman" w:hAnsi="Times New Roman"/>
          <w:i/>
        </w:rPr>
      </w:pPr>
      <w:r w:rsidRPr="00315631">
        <w:rPr>
          <w:rFonts w:ascii="Times New Roman" w:hAnsi="Times New Roman"/>
        </w:rPr>
        <w:t>čl. 3 ods. 1 písm. b), čl. 4, čl. 26 ods. 2, čl. 56 až 66 Zmluvy o fungovaní Európskej únie (Ú.v. EÚ C 83, 30.3. 2010),</w:t>
      </w:r>
    </w:p>
    <w:p w:rsidR="00A06FE7" w:rsidRPr="00315631" w:rsidP="00A06FE7">
      <w:pPr>
        <w:autoSpaceDE w:val="0"/>
        <w:autoSpaceDN w:val="0"/>
        <w:bidi w:val="0"/>
        <w:spacing w:after="60"/>
        <w:ind w:left="426"/>
        <w:jc w:val="both"/>
        <w:rPr>
          <w:rFonts w:ascii="Times New Roman" w:hAnsi="Times New Roman" w:cs="Times New Roman"/>
          <w:bCs/>
          <w:iCs/>
        </w:rPr>
      </w:pPr>
      <w:r w:rsidRPr="00315631">
        <w:rPr>
          <w:rFonts w:ascii="Times New Roman" w:hAnsi="Times New Roman" w:cs="Times New Roman"/>
          <w:b/>
          <w:bCs/>
          <w:i/>
          <w:iCs/>
        </w:rPr>
        <w:t xml:space="preserve">Sekundárne právo  </w:t>
      </w:r>
      <w:r w:rsidRPr="00315631">
        <w:rPr>
          <w:rFonts w:ascii="Times New Roman" w:hAnsi="Times New Roman" w:cs="Times New Roman"/>
        </w:rPr>
        <w:t>(prijaté pred nadobudnutím platnosti Lisabonskej zmluvy, ktorou sa mení a dopĺňa Zmluva o Európskom spoločenstve a Zmluva o Európskej únii - do 30. novembra 2009)</w:t>
      </w:r>
      <w:r w:rsidRPr="00315631">
        <w:rPr>
          <w:rFonts w:ascii="Times New Roman" w:hAnsi="Times New Roman" w:cs="Times New Roman"/>
          <w:bCs/>
          <w:iCs/>
        </w:rPr>
        <w:t>:</w:t>
      </w:r>
    </w:p>
    <w:p w:rsidR="00A06FE7" w:rsidRPr="0012172A" w:rsidP="00A06FE7">
      <w:pPr>
        <w:pStyle w:val="BodyTextIndent"/>
        <w:numPr>
          <w:numId w:val="2"/>
        </w:numPr>
        <w:autoSpaceDE w:val="0"/>
        <w:autoSpaceDN w:val="0"/>
        <w:bidi w:val="0"/>
        <w:adjustRightInd w:val="0"/>
        <w:spacing w:after="120"/>
        <w:ind w:left="896" w:hanging="357"/>
        <w:rPr>
          <w:rFonts w:ascii="Times New Roman" w:hAnsi="Times New Roman"/>
          <w:i/>
        </w:rPr>
      </w:pPr>
      <w:r w:rsidRPr="0012172A">
        <w:rPr>
          <w:rFonts w:ascii="Times New Roman" w:hAnsi="Times New Roman"/>
          <w:bCs/>
        </w:rPr>
        <w:t>smernica Európskeho parlamentu a Rady 2006/48/ES zo 14. júna 2006 o</w:t>
      </w:r>
      <w:r w:rsidRPr="00315631">
        <w:rPr>
          <w:rFonts w:ascii="Times New Roman" w:hAnsi="Times New Roman"/>
        </w:rPr>
        <w:t> </w:t>
      </w:r>
      <w:r w:rsidRPr="0012172A">
        <w:rPr>
          <w:rFonts w:ascii="Times New Roman" w:hAnsi="Times New Roman"/>
          <w:bCs/>
        </w:rPr>
        <w:t>začatí</w:t>
      </w:r>
      <w:r w:rsidRPr="00315631">
        <w:rPr>
          <w:rFonts w:ascii="Times New Roman" w:hAnsi="Times New Roman"/>
        </w:rPr>
        <w:t> </w:t>
      </w:r>
      <w:r w:rsidRPr="0012172A">
        <w:rPr>
          <w:rFonts w:ascii="Times New Roman" w:hAnsi="Times New Roman"/>
          <w:bCs/>
        </w:rPr>
        <w:t>a</w:t>
      </w:r>
      <w:r w:rsidRPr="00315631">
        <w:rPr>
          <w:rFonts w:ascii="Times New Roman" w:hAnsi="Times New Roman"/>
        </w:rPr>
        <w:t> </w:t>
      </w:r>
      <w:r w:rsidRPr="0012172A">
        <w:rPr>
          <w:rFonts w:ascii="Times New Roman" w:hAnsi="Times New Roman"/>
          <w:bCs/>
        </w:rPr>
        <w:t>vykonávaní činností úverových inštitúcií (</w:t>
      </w:r>
      <w:r w:rsidRPr="0012172A">
        <w:rPr>
          <w:rStyle w:val="Emphasis"/>
          <w:rFonts w:ascii="Times New Roman" w:hAnsi="Times New Roman"/>
          <w:i w:val="0"/>
        </w:rPr>
        <w:t>Ú. v. EÚ L 177, 30.6.2006)</w:t>
      </w:r>
      <w:r w:rsidRPr="0012172A">
        <w:rPr>
          <w:rFonts w:ascii="Times New Roman" w:hAnsi="Times New Roman"/>
          <w:bCs/>
        </w:rPr>
        <w:t xml:space="preserve"> v platnom znení</w:t>
      </w:r>
      <w:r w:rsidR="0012172A">
        <w:rPr>
          <w:rFonts w:ascii="Times New Roman" w:hAnsi="Times New Roman"/>
          <w:bCs/>
        </w:rPr>
        <w:t>.</w:t>
      </w:r>
    </w:p>
    <w:p w:rsidR="00A06FE7" w:rsidRPr="00315631" w:rsidP="00A06FE7">
      <w:pPr>
        <w:pStyle w:val="BodyText"/>
        <w:numPr>
          <w:ilvl w:val="1"/>
          <w:numId w:val="1"/>
        </w:numPr>
        <w:bidi w:val="0"/>
        <w:jc w:val="both"/>
        <w:rPr>
          <w:rFonts w:ascii="Times New Roman" w:hAnsi="Times New Roman"/>
        </w:rPr>
      </w:pPr>
      <w:r w:rsidR="0012172A">
        <w:rPr>
          <w:rFonts w:ascii="Times New Roman" w:hAnsi="Times New Roman"/>
        </w:rPr>
        <w:t xml:space="preserve">Nie </w:t>
      </w:r>
      <w:r w:rsidRPr="00315631">
        <w:rPr>
          <w:rFonts w:ascii="Times New Roman" w:hAnsi="Times New Roman"/>
        </w:rPr>
        <w:t>je obsiahnutá v judikatúre Súdneho dvora Európskej únie:</w:t>
      </w:r>
    </w:p>
    <w:p w:rsidR="00A06FE7" w:rsidRPr="00315631" w:rsidP="0012172A">
      <w:pPr>
        <w:pStyle w:val="BodyText"/>
        <w:bidi w:val="0"/>
        <w:ind w:left="539"/>
        <w:jc w:val="both"/>
        <w:rPr>
          <w:rStyle w:val="Emphasis"/>
          <w:rFonts w:ascii="Times New Roman" w:hAnsi="Times New Roman"/>
          <w:iCs w:val="0"/>
        </w:rPr>
      </w:pPr>
    </w:p>
    <w:p w:rsidR="00A06FE7" w:rsidRPr="00315631" w:rsidP="00A06FE7">
      <w:pPr>
        <w:numPr>
          <w:numId w:val="1"/>
        </w:numPr>
        <w:tabs>
          <w:tab w:val="left" w:pos="340"/>
        </w:tabs>
        <w:bidi w:val="0"/>
        <w:spacing w:after="120"/>
        <w:jc w:val="both"/>
        <w:rPr>
          <w:rFonts w:ascii="Times New Roman" w:hAnsi="Times New Roman" w:cs="Times New Roman"/>
          <w:b/>
          <w:bCs/>
        </w:rPr>
      </w:pPr>
      <w:r w:rsidRPr="00315631">
        <w:rPr>
          <w:rFonts w:ascii="Times New Roman" w:hAnsi="Times New Roman" w:cs="Times New Roman"/>
          <w:b/>
          <w:bCs/>
        </w:rPr>
        <w:t>Záväzky Slovenskej republiky vo vzťahu k Európskej únii:</w:t>
      </w:r>
    </w:p>
    <w:p w:rsidR="00A06FE7" w:rsidRPr="00315631" w:rsidP="00A06FE7">
      <w:pPr>
        <w:pStyle w:val="BodyText"/>
        <w:numPr>
          <w:ilvl w:val="1"/>
          <w:numId w:val="1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315631">
        <w:rPr>
          <w:rFonts w:ascii="Times New Roman" w:hAnsi="Times New Roman"/>
        </w:rPr>
        <w:t>Lehota na prebratie smernice alebo na implementáciu nariadenia alebo rozhodnutia: bezpredmetné.</w:t>
      </w:r>
    </w:p>
    <w:p w:rsidR="00A06FE7" w:rsidRPr="00315631" w:rsidP="00A06FE7">
      <w:pPr>
        <w:pStyle w:val="BodyText"/>
        <w:numPr>
          <w:ilvl w:val="1"/>
          <w:numId w:val="1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315631">
        <w:rPr>
          <w:rFonts w:ascii="Times New Roman" w:hAnsi="Times New Roman"/>
        </w:rPr>
        <w:t xml:space="preserve">Lehota určená na predloženie návrhu právneho predpisu na rokovanie vlády podľa určenia gestorských ústredných orgánov štátnej správy zodpovedných za transpozíciu smerníc a vypracovanie tabuliek zhody k návrhom všeobecne záväzných právnych predpisov: bezpredmetné. </w:t>
      </w:r>
    </w:p>
    <w:p w:rsidR="0012172A" w:rsidP="00A06FE7">
      <w:pPr>
        <w:pStyle w:val="BodyText"/>
        <w:numPr>
          <w:ilvl w:val="1"/>
          <w:numId w:val="1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315631" w:rsidR="00A06FE7">
        <w:rPr>
          <w:rFonts w:ascii="Times New Roman" w:hAnsi="Times New Roman"/>
        </w:rPr>
        <w:t xml:space="preserve">Proti SR </w:t>
      </w:r>
      <w:r>
        <w:rPr>
          <w:rFonts w:ascii="Times New Roman" w:hAnsi="Times New Roman"/>
        </w:rPr>
        <w:t>ne</w:t>
      </w:r>
      <w:r w:rsidRPr="00315631" w:rsidR="00A06FE7">
        <w:rPr>
          <w:rFonts w:ascii="Times New Roman" w:hAnsi="Times New Roman"/>
        </w:rPr>
        <w:t>bolo začaté konanie o porušení Zmluvy o založení Európskych spoločenstiev podľa čl. 258 až 260 Zmluvy o fungovaní Európskej únie</w:t>
      </w:r>
      <w:r>
        <w:rPr>
          <w:rFonts w:ascii="Times New Roman" w:hAnsi="Times New Roman"/>
        </w:rPr>
        <w:t>.</w:t>
      </w:r>
    </w:p>
    <w:p w:rsidR="0012172A" w:rsidP="00A06FE7">
      <w:pPr>
        <w:pStyle w:val="BodyText"/>
        <w:numPr>
          <w:ilvl w:val="1"/>
          <w:numId w:val="1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315631" w:rsidR="00A06FE7">
        <w:rPr>
          <w:rFonts w:ascii="Times New Roman" w:hAnsi="Times New Roman"/>
        </w:rPr>
        <w:t xml:space="preserve">Smernica </w:t>
      </w:r>
      <w:r w:rsidRPr="0012172A" w:rsidR="00A06FE7">
        <w:rPr>
          <w:rFonts w:ascii="Times New Roman" w:hAnsi="Times New Roman"/>
          <w:bCs/>
        </w:rPr>
        <w:t>Európskeho parlamentu a Rady 200</w:t>
      </w:r>
      <w:r>
        <w:rPr>
          <w:rFonts w:ascii="Times New Roman" w:hAnsi="Times New Roman"/>
          <w:bCs/>
        </w:rPr>
        <w:t>6</w:t>
      </w:r>
      <w:r w:rsidRPr="0012172A" w:rsidR="00A06FE7">
        <w:rPr>
          <w:rFonts w:ascii="Times New Roman" w:hAnsi="Times New Roman"/>
          <w:bCs/>
        </w:rPr>
        <w:t>/</w:t>
      </w:r>
      <w:r>
        <w:rPr>
          <w:rFonts w:ascii="Times New Roman" w:hAnsi="Times New Roman"/>
          <w:bCs/>
        </w:rPr>
        <w:t>48</w:t>
      </w:r>
      <w:r w:rsidRPr="0012172A" w:rsidR="00A06FE7">
        <w:rPr>
          <w:rFonts w:ascii="Times New Roman" w:hAnsi="Times New Roman"/>
          <w:bCs/>
        </w:rPr>
        <w:t>/ES</w:t>
      </w:r>
      <w:r w:rsidRPr="00315631" w:rsidR="00A06FE7">
        <w:rPr>
          <w:rFonts w:ascii="Times New Roman" w:hAnsi="Times New Roman"/>
        </w:rPr>
        <w:t xml:space="preserve"> bola prebratá do zákona č. </w:t>
      </w:r>
      <w:r>
        <w:rPr>
          <w:rFonts w:ascii="Times New Roman" w:hAnsi="Times New Roman"/>
        </w:rPr>
        <w:t>483</w:t>
      </w:r>
      <w:r w:rsidRPr="00315631" w:rsidR="00A06FE7">
        <w:rPr>
          <w:rFonts w:ascii="Times New Roman" w:hAnsi="Times New Roman"/>
        </w:rPr>
        <w:t>/200</w:t>
      </w:r>
      <w:r>
        <w:rPr>
          <w:rFonts w:ascii="Times New Roman" w:hAnsi="Times New Roman"/>
        </w:rPr>
        <w:t>1</w:t>
      </w:r>
      <w:r w:rsidRPr="00315631" w:rsidR="00A06FE7">
        <w:rPr>
          <w:rFonts w:ascii="Times New Roman" w:hAnsi="Times New Roman"/>
        </w:rPr>
        <w:t xml:space="preserve"> Z.</w:t>
      </w:r>
      <w:r w:rsidR="00930BD8">
        <w:rPr>
          <w:rFonts w:ascii="Times New Roman" w:hAnsi="Times New Roman"/>
        </w:rPr>
        <w:t xml:space="preserve"> </w:t>
      </w:r>
      <w:r w:rsidRPr="00315631" w:rsidR="00A06FE7">
        <w:rPr>
          <w:rFonts w:ascii="Times New Roman" w:hAnsi="Times New Roman"/>
        </w:rPr>
        <w:t>z. o</w:t>
      </w:r>
      <w:r>
        <w:rPr>
          <w:rFonts w:ascii="Times New Roman" w:hAnsi="Times New Roman"/>
        </w:rPr>
        <w:t xml:space="preserve"> bankách </w:t>
      </w:r>
      <w:r w:rsidRPr="00315631" w:rsidR="00A06FE7">
        <w:rPr>
          <w:rFonts w:ascii="Times New Roman" w:hAnsi="Times New Roman"/>
        </w:rPr>
        <w:t>a o zmene a doplnení niektorých zákonov v znení neskorších predpisov</w:t>
      </w:r>
      <w:r>
        <w:rPr>
          <w:rFonts w:ascii="Times New Roman" w:hAnsi="Times New Roman"/>
        </w:rPr>
        <w:t>.</w:t>
      </w:r>
    </w:p>
    <w:p w:rsidR="00A06FE7" w:rsidRPr="00315631" w:rsidP="00A06FE7">
      <w:pPr>
        <w:pStyle w:val="BodyTextIndent"/>
        <w:autoSpaceDE w:val="0"/>
        <w:autoSpaceDN w:val="0"/>
        <w:bidi w:val="0"/>
        <w:adjustRightInd w:val="0"/>
        <w:ind w:hanging="357"/>
        <w:rPr>
          <w:rFonts w:ascii="Times New Roman" w:hAnsi="Times New Roman"/>
        </w:rPr>
      </w:pPr>
    </w:p>
    <w:p w:rsidR="00A06FE7" w:rsidRPr="00315631" w:rsidP="00A06FE7">
      <w:pPr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  <w:b/>
          <w:bCs/>
        </w:rPr>
      </w:pPr>
      <w:r w:rsidRPr="00315631">
        <w:rPr>
          <w:rFonts w:ascii="Times New Roman" w:hAnsi="Times New Roman" w:cs="Times New Roman"/>
          <w:b/>
          <w:bCs/>
        </w:rPr>
        <w:t>Stupeň zlučiteľnosti návrhu zákona s právom Európskej únie:</w:t>
      </w:r>
    </w:p>
    <w:p w:rsidR="00A06FE7" w:rsidRPr="00315631" w:rsidP="00A06FE7">
      <w:pPr>
        <w:bidi w:val="0"/>
        <w:spacing w:after="120"/>
        <w:ind w:left="357"/>
        <w:jc w:val="both"/>
        <w:rPr>
          <w:rFonts w:ascii="Times New Roman" w:hAnsi="Times New Roman" w:cs="Times New Roman"/>
        </w:rPr>
      </w:pPr>
      <w:r w:rsidRPr="00315631">
        <w:rPr>
          <w:rFonts w:ascii="Times New Roman" w:hAnsi="Times New Roman" w:cs="Times New Roman"/>
        </w:rPr>
        <w:t>Úplný.</w:t>
      </w:r>
    </w:p>
    <w:p w:rsidR="00A06FE7" w:rsidRPr="00315631" w:rsidP="00A06FE7">
      <w:pPr>
        <w:bidi w:val="0"/>
        <w:ind w:left="357"/>
        <w:jc w:val="both"/>
        <w:rPr>
          <w:rFonts w:ascii="Times New Roman" w:hAnsi="Times New Roman" w:cs="Times New Roman"/>
          <w:bCs/>
        </w:rPr>
      </w:pPr>
    </w:p>
    <w:p w:rsidR="00A06FE7" w:rsidRPr="00315631" w:rsidP="00A06FE7">
      <w:pPr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  <w:b/>
          <w:bCs/>
        </w:rPr>
      </w:pPr>
      <w:r w:rsidRPr="00315631">
        <w:rPr>
          <w:rFonts w:ascii="Times New Roman" w:hAnsi="Times New Roman" w:cs="Times New Roman"/>
          <w:b/>
          <w:bCs/>
        </w:rPr>
        <w:t xml:space="preserve">Gestor a spolupracujúce rezorty: </w:t>
      </w:r>
    </w:p>
    <w:p w:rsidR="00A8025E" w:rsidP="00006A78">
      <w:pPr>
        <w:bidi w:val="0"/>
        <w:spacing w:after="120"/>
        <w:ind w:left="360"/>
        <w:jc w:val="both"/>
      </w:pPr>
      <w:r w:rsidRPr="00315631" w:rsidR="00A06FE7">
        <w:rPr>
          <w:rFonts w:ascii="Times New Roman" w:hAnsi="Times New Roman" w:cs="Times New Roman"/>
        </w:rPr>
        <w:t>Ministerstvo financií Slovenskej republiky, Národná banka Slovenska.</w:t>
      </w:r>
    </w:p>
    <w:sectPr w:rsidSect="00F7054B">
      <w:footerReference w:type="even" r:id="rId4"/>
      <w:footerReference w:type="default" r:id="rId5"/>
      <w:pgSz w:w="11906" w:h="16838" w:code="9"/>
      <w:pgMar w:top="1191" w:right="1191" w:bottom="1191" w:left="1191" w:header="510" w:footer="510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184" w:rsidP="00F7054B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BD1184" w:rsidP="0019789C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184" w:rsidP="0019789C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06FE7"/>
    <w:rsid w:val="00006A78"/>
    <w:rsid w:val="0012172A"/>
    <w:rsid w:val="0019789C"/>
    <w:rsid w:val="00315631"/>
    <w:rsid w:val="006B3B0C"/>
    <w:rsid w:val="00857B52"/>
    <w:rsid w:val="00930BD8"/>
    <w:rsid w:val="00A06FE7"/>
    <w:rsid w:val="00A62B51"/>
    <w:rsid w:val="00A8025E"/>
    <w:rsid w:val="00BD1184"/>
    <w:rsid w:val="00C07F13"/>
    <w:rsid w:val="00D06751"/>
    <w:rsid w:val="00D3362A"/>
    <w:rsid w:val="00F7054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E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rsid w:val="00A06FE7"/>
    <w:pPr>
      <w:ind w:firstLine="709"/>
      <w:jc w:val="both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A06FE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A06FE7"/>
    <w:pPr>
      <w:jc w:val="center"/>
    </w:pPr>
    <w:rPr>
      <w:rFonts w:ascii="Times New Roman" w:hAnsi="Times New Roman" w:cs="Times New Roman"/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A06FE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A06FE7"/>
    <w:pPr>
      <w:spacing w:after="120"/>
      <w:jc w:val="left"/>
    </w:pPr>
    <w:rPr>
      <w:rFonts w:ascii="Times New Roman" w:hAnsi="Times New Roman" w:cs="Times New Roman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06FE7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character" w:styleId="Emphasis">
    <w:name w:val="Emphasis"/>
    <w:basedOn w:val="DefaultParagraphFont"/>
    <w:uiPriority w:val="20"/>
    <w:qFormat/>
    <w:rsid w:val="00A06FE7"/>
    <w:rPr>
      <w:rFonts w:cs="Times New Roman"/>
      <w:i/>
      <w:iCs/>
      <w:rtl w:val="0"/>
      <w:cs w:val="0"/>
    </w:rPr>
  </w:style>
  <w:style w:type="paragraph" w:styleId="Footer">
    <w:name w:val="footer"/>
    <w:basedOn w:val="Normal"/>
    <w:link w:val="PtaChar"/>
    <w:uiPriority w:val="99"/>
    <w:rsid w:val="00A06FE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06FE7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06FE7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292</Words>
  <Characters>1623</Characters>
  <Application>Microsoft Office Word</Application>
  <DocSecurity>0</DocSecurity>
  <Lines>0</Lines>
  <Paragraphs>0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abartikova</dc:creator>
  <cp:lastModifiedBy>abartikova</cp:lastModifiedBy>
  <cp:revision>6</cp:revision>
  <dcterms:created xsi:type="dcterms:W3CDTF">2011-06-01T10:23:00Z</dcterms:created>
  <dcterms:modified xsi:type="dcterms:W3CDTF">2011-06-08T09:03:00Z</dcterms:modified>
</cp:coreProperties>
</file>