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E5033E">
        <w:rPr>
          <w:rFonts w:cs="Times New Roman"/>
          <w:sz w:val="18"/>
          <w:szCs w:val="18"/>
        </w:rPr>
        <w:t>1</w:t>
      </w:r>
      <w:r w:rsidR="003463BF">
        <w:rPr>
          <w:rFonts w:cs="Times New Roman"/>
          <w:sz w:val="18"/>
          <w:szCs w:val="18"/>
        </w:rPr>
        <w:t>701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553591">
        <w:rPr>
          <w:rFonts w:cs="Times New Roman"/>
        </w:rPr>
        <w:t>447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53591">
        <w:rPr>
          <w:rFonts w:cs="Arial"/>
          <w:sz w:val="22"/>
          <w:szCs w:val="22"/>
        </w:rPr>
        <w:t>24</w:t>
      </w:r>
      <w:r>
        <w:rPr>
          <w:rFonts w:cs="Arial"/>
          <w:sz w:val="22"/>
          <w:szCs w:val="22"/>
        </w:rPr>
        <w:t>. mája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3463BF" w:rsidRPr="00D9237B" w:rsidP="003463BF">
      <w:pPr>
        <w:jc w:val="both"/>
        <w:rPr>
          <w:rFonts w:cs="Times New Roman"/>
          <w:sz w:val="22"/>
          <w:szCs w:val="22"/>
        </w:rPr>
      </w:pPr>
      <w:r w:rsidRPr="00C34C6B" w:rsidR="008F40D3">
        <w:rPr>
          <w:rFonts w:cs="Arial"/>
          <w:noProof/>
          <w:sz w:val="22"/>
        </w:rPr>
        <w:t>k</w:t>
      </w:r>
      <w:r>
        <w:rPr>
          <w:rFonts w:cs="Arial"/>
          <w:noProof/>
          <w:sz w:val="22"/>
        </w:rPr>
        <w:t xml:space="preserve"> n</w:t>
      </w:r>
      <w:r w:rsidRPr="00D9237B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D9237B">
        <w:rPr>
          <w:rFonts w:cs="Times New Roman"/>
          <w:bCs/>
          <w:sz w:val="22"/>
          <w:szCs w:val="22"/>
        </w:rPr>
        <w:t xml:space="preserve"> poslanca Národnej rady Slovenskej republiky Ľudovíta Jurčíka na vydanie zákona, ktorým sa mení a dopĺňa zákon č. 725/2004 Z. z. o podmienkach prevádzky vozidiel v premávke na pozemných komunikáciách a o zmene a doplnení niektorých zákonov v znení neskorších predpisov (tlač 352)</w:t>
      </w:r>
      <w:r w:rsidRPr="00D9237B">
        <w:rPr>
          <w:rFonts w:cs="Times New Roman"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</w:t>
      </w:r>
      <w:r>
        <w:rPr>
          <w:rFonts w:cs="Arial"/>
          <w:sz w:val="22"/>
          <w:szCs w:val="22"/>
        </w:rPr>
        <w:t>okuje uvedený návrh zákona v druhom čítaní;</w:t>
      </w:r>
    </w:p>
    <w:p w:rsidR="008F40D3" w:rsidP="008F40D3">
      <w:pPr>
        <w:ind w:firstLine="708"/>
        <w:jc w:val="both"/>
        <w:rPr>
          <w:rFonts w:cs="Arial"/>
          <w:sz w:val="22"/>
          <w:szCs w:val="22"/>
        </w:rPr>
      </w:pPr>
    </w:p>
    <w:p w:rsidR="008F40D3" w:rsidP="008F40D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463BF">
        <w:rPr>
          <w:rFonts w:cs="Arial"/>
          <w:sz w:val="22"/>
          <w:szCs w:val="22"/>
        </w:rPr>
        <w:t>hospodárstvo, výstavbu</w:t>
        <w:br/>
        <w:t>a dopravu</w:t>
      </w:r>
      <w:r>
        <w:rPr>
          <w:rFonts w:cs="Arial"/>
          <w:sz w:val="22"/>
          <w:szCs w:val="22"/>
        </w:rPr>
        <w:t xml:space="preserve">  a</w:t>
      </w:r>
    </w:p>
    <w:p w:rsidR="008F40D3" w:rsidP="008F40D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</w:t>
      </w:r>
      <w:r>
        <w:rPr>
          <w:rFonts w:cs="Arial"/>
          <w:sz w:val="22"/>
          <w:szCs w:val="22"/>
        </w:rPr>
        <w:t xml:space="preserve">rady Slovenskej republiky pre </w:t>
      </w:r>
      <w:r w:rsidR="003463BF">
        <w:rPr>
          <w:rFonts w:cs="Arial"/>
          <w:sz w:val="22"/>
          <w:szCs w:val="22"/>
        </w:rPr>
        <w:t>obranu a bezpečnosť</w:t>
      </w:r>
      <w:r>
        <w:rPr>
          <w:rFonts w:cs="Arial"/>
          <w:sz w:val="22"/>
          <w:szCs w:val="22"/>
        </w:rPr>
        <w:t xml:space="preserve">; </w:t>
      </w:r>
    </w:p>
    <w:p w:rsidR="008F40D3" w:rsidP="008F40D3">
      <w:pPr>
        <w:ind w:left="1200"/>
        <w:jc w:val="both"/>
        <w:rPr>
          <w:rFonts w:cs="Arial"/>
          <w:sz w:val="18"/>
          <w:szCs w:val="18"/>
        </w:rPr>
      </w:pPr>
    </w:p>
    <w:p w:rsidR="008F40D3" w:rsidP="008F40D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F40D3" w:rsidP="008F40D3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8F40D3" w:rsidP="008F40D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D8189D">
        <w:rPr>
          <w:rFonts w:cs="Arial"/>
          <w:sz w:val="22"/>
          <w:szCs w:val="22"/>
        </w:rPr>
        <w:t xml:space="preserve">hospodárstvo, výstavbu a dopravu a </w:t>
      </w:r>
      <w:r>
        <w:rPr>
          <w:rFonts w:cs="Arial"/>
          <w:sz w:val="22"/>
          <w:szCs w:val="22"/>
        </w:rPr>
        <w:t xml:space="preserve">lehotu </w:t>
      </w:r>
      <w:r>
        <w:rPr>
          <w:rFonts w:cs="Times New Roman"/>
          <w:sz w:val="22"/>
          <w:szCs w:val="22"/>
        </w:rPr>
        <w:t>na</w:t>
      </w:r>
      <w:r w:rsidR="00553591">
        <w:rPr>
          <w:rFonts w:cs="Times New Roman"/>
          <w:sz w:val="22"/>
          <w:szCs w:val="22"/>
        </w:rPr>
        <w:t xml:space="preserve"> jeho</w:t>
      </w:r>
      <w:r>
        <w:rPr>
          <w:rFonts w:cs="Times New Roman"/>
          <w:sz w:val="22"/>
          <w:szCs w:val="22"/>
        </w:rPr>
        <w:t xml:space="preserve"> prerokovanie v druhom čítaní vo výboroch do 30 dní</w:t>
      </w:r>
      <w:r w:rsidR="00D8189D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a v gestorskom výbore do 32 dní odo dňa jeho pridelenia.</w:t>
      </w:r>
    </w:p>
    <w:p w:rsidR="008F40D3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RPr="002707F6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8189D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3463BF"/>
    <w:rsid w:val="00553591"/>
    <w:rsid w:val="008C3B6E"/>
    <w:rsid w:val="008D5378"/>
    <w:rsid w:val="008F40D3"/>
    <w:rsid w:val="00AC48CE"/>
    <w:rsid w:val="00C34C6B"/>
    <w:rsid w:val="00D8189D"/>
    <w:rsid w:val="00D9237B"/>
    <w:rsid w:val="00E5033E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180</Words>
  <Characters>1026</Characters>
  <Application>Microsoft Office Word</Application>
  <DocSecurity>0</DocSecurity>
  <Lines>0</Lines>
  <Paragraphs>0</Paragraphs>
  <ScaleCrop>false</ScaleCrop>
  <Company>Kancelaria NR SR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dcterms:created xsi:type="dcterms:W3CDTF">2011-05-12T10:15:00Z</dcterms:created>
  <dcterms:modified xsi:type="dcterms:W3CDTF">2011-05-24T12:49:00Z</dcterms:modified>
</cp:coreProperties>
</file>