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
        <w:gridCol w:w="3560"/>
        <w:gridCol w:w="1139"/>
        <w:gridCol w:w="1281"/>
        <w:gridCol w:w="997"/>
        <w:gridCol w:w="4414"/>
        <w:gridCol w:w="1282"/>
        <w:gridCol w:w="1423"/>
      </w:tblGrid>
      <w:tr>
        <w:tblPrEx>
          <w:tblW w:w="15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355"/>
        </w:trPr>
        <w:tc>
          <w:tcPr>
            <w:tcW w:w="5662" w:type="dxa"/>
            <w:gridSpan w:val="3"/>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pStyle w:val="Heading4"/>
              <w:bidi w:val="0"/>
              <w:rPr>
                <w:rFonts w:ascii="Times New Roman" w:hAnsi="Times New Roman"/>
                <w:sz w:val="24"/>
                <w:szCs w:val="24"/>
              </w:rPr>
            </w:pPr>
            <w:r w:rsidRPr="00B04C21">
              <w:rPr>
                <w:rFonts w:ascii="Times New Roman" w:hAnsi="Times New Roman"/>
                <w:sz w:val="24"/>
                <w:szCs w:val="24"/>
              </w:rPr>
              <w:t xml:space="preserve">Smernica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Smernica Rady 2009/71/Euratom z 25. júna 2009,</w:t>
            </w:r>
          </w:p>
          <w:p w:rsidR="00EE1F05" w:rsidRPr="00B04C21" w:rsidP="0039543A">
            <w:pPr>
              <w:bidi w:val="0"/>
              <w:rPr>
                <w:rFonts w:ascii="Times New Roman" w:hAnsi="Times New Roman"/>
              </w:rPr>
            </w:pPr>
            <w:r w:rsidRPr="00B04C21">
              <w:rPr>
                <w:rFonts w:ascii="Times New Roman" w:hAnsi="Times New Roman"/>
              </w:rPr>
              <w:t>ktorou sa zriaďuje rámec Spoločenstva pre jadrovú bezpečnosť jadrových zariadení</w:t>
            </w:r>
          </w:p>
          <w:p w:rsidR="00EE1F05" w:rsidRPr="00B04C21" w:rsidP="0039543A">
            <w:pPr>
              <w:bidi w:val="0"/>
              <w:rPr>
                <w:rFonts w:ascii="Times New Roman" w:hAnsi="Times New Roman"/>
              </w:rPr>
            </w:pPr>
          </w:p>
        </w:tc>
        <w:tc>
          <w:tcPr>
            <w:tcW w:w="9397" w:type="dxa"/>
            <w:gridSpan w:val="5"/>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b/>
              </w:rPr>
            </w:pPr>
            <w:r w:rsidRPr="00B04C21">
              <w:rPr>
                <w:rFonts w:ascii="Times New Roman" w:hAnsi="Times New Roman"/>
                <w:b/>
              </w:rPr>
              <w:t>Právne predpisy Slovenskej republiky</w:t>
            </w:r>
          </w:p>
          <w:p w:rsidR="00EE1F05" w:rsidRPr="00B04C21" w:rsidP="0039543A">
            <w:pPr>
              <w:bidi w:val="0"/>
              <w:rPr>
                <w:rFonts w:ascii="Times New Roman" w:hAnsi="Times New Roman"/>
                <w:b/>
              </w:rPr>
            </w:pPr>
          </w:p>
          <w:p w:rsidR="00EE1F05" w:rsidRPr="00B04C21" w:rsidP="0039543A">
            <w:pPr>
              <w:bidi w:val="0"/>
              <w:jc w:val="both"/>
              <w:rPr>
                <w:rFonts w:ascii="Times New Roman" w:hAnsi="Times New Roman"/>
              </w:rPr>
            </w:pPr>
            <w:r w:rsidRPr="00B04C21">
              <w:rPr>
                <w:rFonts w:ascii="Times New Roman" w:hAnsi="Times New Roman"/>
              </w:rPr>
              <w:t>Návrh zákona č. ...../2011 Z. z., ktorým sa mení a dopĺňa zákon č. 541/2004 Z. z. o mierovom využívaní jadrovej energie (atómový zákon) a o zmene a doplnení niektorých zákonov v znení neskorších predpisov</w:t>
            </w:r>
          </w:p>
          <w:p w:rsidR="00770003" w:rsidP="0039543A">
            <w:pPr>
              <w:bidi w:val="0"/>
              <w:jc w:val="both"/>
              <w:rPr>
                <w:rFonts w:ascii="Times New Roman" w:hAnsi="Times New Roman"/>
              </w:rPr>
            </w:pPr>
            <w:r w:rsidRPr="00B04C21" w:rsidR="00EE1F05">
              <w:rPr>
                <w:rFonts w:ascii="Times New Roman" w:hAnsi="Times New Roman"/>
              </w:rPr>
              <w:t xml:space="preserve">Zákon, č. </w:t>
            </w:r>
            <w:r w:rsidRPr="00B04C21" w:rsidR="00EE1F05">
              <w:rPr>
                <w:rFonts w:ascii="Times New Roman" w:hAnsi="Times New Roman"/>
                <w:b/>
              </w:rPr>
              <w:t>541/2004</w:t>
            </w:r>
            <w:r w:rsidRPr="00B04C21" w:rsidR="00EE1F05">
              <w:rPr>
                <w:rFonts w:ascii="Times New Roman" w:hAnsi="Times New Roman"/>
              </w:rPr>
              <w:t xml:space="preserve"> Z. z. o mierovom využívaní jadrovej energie (atómový zákon) a o zmene a doplnení niektorých zákonov v znení neskorších predpisov. </w:t>
            </w:r>
          </w:p>
          <w:p w:rsidR="00EE1F05" w:rsidRPr="00B04C21"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355/2007</w:t>
            </w:r>
            <w:r w:rsidRPr="00B04C21">
              <w:rPr>
                <w:rFonts w:ascii="Times New Roman" w:hAnsi="Times New Roman"/>
              </w:rPr>
              <w:t xml:space="preserve"> Z. z.  o ochrane, podpore a rozvoji verejného zdravia a o zmene a doplnení niektorých zákonov v znení neskorších predpisov.</w:t>
            </w:r>
          </w:p>
          <w:p w:rsidR="00EE1F05" w:rsidRPr="00B04C21"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575/2001</w:t>
            </w:r>
            <w:r w:rsidRPr="00B04C21">
              <w:rPr>
                <w:rFonts w:ascii="Times New Roman" w:hAnsi="Times New Roman"/>
              </w:rPr>
              <w:t xml:space="preserve"> Z. z. o organizácii činnosti vlády a organizácii ústrednej štátnej správy v znení neskorších predpisov </w:t>
            </w:r>
          </w:p>
          <w:p w:rsidR="00EE1F05" w:rsidRPr="00B04C21"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211/2000</w:t>
            </w:r>
            <w:r w:rsidRPr="00B04C21">
              <w:rPr>
                <w:rFonts w:ascii="Times New Roman" w:hAnsi="Times New Roman"/>
              </w:rPr>
              <w:t xml:space="preserve"> Z. z. o slobodnom prístupe k informáciám a o zmene a doplnení niektorých zákonov (zákon o slobode informácií) v znení neskorších predpisov. </w:t>
            </w:r>
          </w:p>
          <w:p w:rsidR="00EE1F05"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205/2004</w:t>
            </w:r>
            <w:r w:rsidRPr="00B04C21">
              <w:rPr>
                <w:rFonts w:ascii="Times New Roman" w:hAnsi="Times New Roman"/>
              </w:rPr>
              <w:t xml:space="preserve"> Z. z. o zhromažďovaní, uchovávaní a šírení informácií o životnom prostredí a o zmene a doplnení niektorých zákonov v znení neskorších predpisov.</w:t>
            </w:r>
          </w:p>
          <w:p w:rsidR="00770003" w:rsidRPr="00B04C21" w:rsidP="0039543A">
            <w:pPr>
              <w:bidi w:val="0"/>
              <w:jc w:val="both"/>
              <w:rPr>
                <w:rFonts w:ascii="Times New Roman" w:hAnsi="Times New Roman"/>
              </w:rPr>
            </w:pPr>
            <w:r>
              <w:rPr>
                <w:rFonts w:ascii="Times New Roman" w:hAnsi="Times New Roman"/>
              </w:rPr>
              <w:t xml:space="preserve">Zákon č. </w:t>
            </w:r>
            <w:r w:rsidRPr="00770003">
              <w:rPr>
                <w:rFonts w:ascii="Times New Roman" w:hAnsi="Times New Roman"/>
                <w:b/>
              </w:rPr>
              <w:t>523/2004</w:t>
            </w:r>
            <w:r>
              <w:rPr>
                <w:rFonts w:ascii="Times New Roman" w:hAnsi="Times New Roman"/>
              </w:rPr>
              <w:t xml:space="preserve"> Z. z . o rozpočtových pravidlách verejnej správy a o zmene a doplnení niektorých zákonov v znení neskorších predpisov.</w:t>
            </w:r>
          </w:p>
          <w:p w:rsidR="00EE1F05" w:rsidRPr="00B04C21"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50/1976</w:t>
            </w:r>
            <w:r w:rsidRPr="00B04C21">
              <w:rPr>
                <w:rFonts w:ascii="Times New Roman" w:hAnsi="Times New Roman"/>
              </w:rPr>
              <w:t xml:space="preserve"> Zb. o územnom plánovaní a stavebnom poriadku (stavebný zákon) v znení neskorších predpisov.</w:t>
            </w:r>
          </w:p>
          <w:p w:rsidR="00EE1F05" w:rsidRPr="00B04C21" w:rsidP="0039543A">
            <w:pPr>
              <w:bidi w:val="0"/>
              <w:jc w:val="both"/>
              <w:rPr>
                <w:rFonts w:ascii="Times New Roman" w:hAnsi="Times New Roman"/>
              </w:rPr>
            </w:pPr>
            <w:r w:rsidRPr="00B04C21">
              <w:rPr>
                <w:rFonts w:ascii="Times New Roman" w:hAnsi="Times New Roman"/>
              </w:rPr>
              <w:t xml:space="preserve">Zákon č. </w:t>
            </w:r>
            <w:r w:rsidRPr="00B04C21">
              <w:rPr>
                <w:rFonts w:ascii="Times New Roman" w:hAnsi="Times New Roman"/>
                <w:b/>
              </w:rPr>
              <w:t>656/2004</w:t>
            </w:r>
            <w:r w:rsidRPr="00B04C21">
              <w:rPr>
                <w:rFonts w:ascii="Times New Roman" w:hAnsi="Times New Roman"/>
              </w:rPr>
              <w:t xml:space="preserve"> Z. z. o energetike a o zmene niektorých zákonov v znení neskorších predpisov.</w:t>
            </w:r>
          </w:p>
          <w:p w:rsidR="002C5002" w:rsidRPr="002C5002" w:rsidP="002C5002">
            <w:pPr>
              <w:bidi w:val="0"/>
              <w:jc w:val="both"/>
              <w:rPr>
                <w:rFonts w:ascii="Times New Roman" w:hAnsi="Times New Roman"/>
              </w:rPr>
            </w:pPr>
            <w:r w:rsidRPr="002C5002" w:rsidR="00EE1F05">
              <w:rPr>
                <w:rFonts w:ascii="Times New Roman" w:hAnsi="Times New Roman"/>
              </w:rPr>
              <w:t xml:space="preserve">Vyhláška Úradu jadrového dozoru č. ......./2011 Z. z. </w:t>
            </w:r>
            <w:r w:rsidRPr="002C5002">
              <w:rPr>
                <w:rFonts w:ascii="Times New Roman" w:hAnsi="Times New Roman"/>
              </w:rPr>
              <w:t>o systéme man</w:t>
            </w:r>
            <w:r w:rsidR="005573A7">
              <w:rPr>
                <w:rFonts w:ascii="Times New Roman" w:hAnsi="Times New Roman"/>
              </w:rPr>
              <w:t>ažérstva kvality</w:t>
            </w:r>
            <w:r w:rsidRPr="002C5002">
              <w:rPr>
                <w:rFonts w:ascii="Times New Roman" w:hAnsi="Times New Roman"/>
              </w:rPr>
              <w:t>.</w:t>
            </w:r>
          </w:p>
          <w:p w:rsidR="002C5002" w:rsidRPr="002C5002" w:rsidP="005573A7">
            <w:pPr>
              <w:bidi w:val="0"/>
              <w:jc w:val="both"/>
              <w:rPr>
                <w:rFonts w:ascii="Times New Roman" w:hAnsi="Times New Roman"/>
              </w:rPr>
            </w:pPr>
            <w:r w:rsidRPr="002C5002" w:rsidR="00EE1F05">
              <w:rPr>
                <w:rFonts w:ascii="Times New Roman" w:hAnsi="Times New Roman"/>
              </w:rPr>
              <w:t>Vyhláška úradu jadrového dozoru č. ......../2011 Z. z. o poži</w:t>
            </w:r>
            <w:r w:rsidRPr="002C5002" w:rsidR="000D5CB1">
              <w:rPr>
                <w:rFonts w:ascii="Times New Roman" w:hAnsi="Times New Roman"/>
              </w:rPr>
              <w:t>adavkách na jadrovú bezpečnosť</w:t>
            </w:r>
            <w:r>
              <w:rPr>
                <w:rFonts w:ascii="Times New Roman" w:hAnsi="Times New Roman"/>
              </w:rPr>
              <w:t>.</w:t>
            </w: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1</w:t>
            </w:r>
          </w:p>
        </w:tc>
        <w:tc>
          <w:tcPr>
            <w:tcW w:w="3560"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2</w:t>
            </w:r>
          </w:p>
        </w:tc>
        <w:tc>
          <w:tcPr>
            <w:tcW w:w="1139"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3</w:t>
            </w:r>
          </w:p>
        </w:tc>
        <w:tc>
          <w:tcPr>
            <w:tcW w:w="1281"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4</w:t>
            </w:r>
          </w:p>
        </w:tc>
        <w:tc>
          <w:tcPr>
            <w:tcW w:w="997"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5</w:t>
            </w:r>
          </w:p>
        </w:tc>
        <w:tc>
          <w:tcPr>
            <w:tcW w:w="4414"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6</w:t>
            </w:r>
          </w:p>
        </w:tc>
        <w:tc>
          <w:tcPr>
            <w:tcW w:w="1282"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7</w:t>
            </w:r>
          </w:p>
        </w:tc>
        <w:tc>
          <w:tcPr>
            <w:tcW w:w="1423" w:type="dxa"/>
            <w:tcBorders>
              <w:top w:val="single" w:sz="4" w:space="0" w:color="000000"/>
              <w:left w:val="single" w:sz="4" w:space="0" w:color="000000"/>
              <w:bottom w:val="single" w:sz="4" w:space="0" w:color="000000"/>
              <w:right w:val="single" w:sz="4" w:space="0" w:color="000000"/>
            </w:tcBorders>
            <w:textDirection w:val="lrTb"/>
            <w:vAlign w:val="center"/>
          </w:tcPr>
          <w:p w:rsidR="00EE1F05" w:rsidRPr="00B04C21" w:rsidP="0039543A">
            <w:pPr>
              <w:bidi w:val="0"/>
              <w:jc w:val="center"/>
              <w:rPr>
                <w:rFonts w:ascii="Times New Roman" w:hAnsi="Times New Roman"/>
              </w:rPr>
            </w:pPr>
            <w:r w:rsidRPr="00B04C21">
              <w:rPr>
                <w:rFonts w:ascii="Times New Roman" w:hAnsi="Times New Roman"/>
              </w:rPr>
              <w:t>8</w:t>
            </w: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Článok (Č, O, V, P)</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Text</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Spôsob transp.</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Číslo</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Článok (Č, §: O:, V, P)</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Text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Zhoda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ind w:left="107"/>
              <w:jc w:val="center"/>
              <w:rPr>
                <w:rFonts w:ascii="Times New Roman" w:hAnsi="Times New Roman"/>
              </w:rPr>
            </w:pPr>
            <w:r w:rsidRPr="00B04C21">
              <w:rPr>
                <w:rFonts w:ascii="Times New Roman" w:hAnsi="Times New Roman"/>
              </w:rPr>
              <w:t>Poznámky</w:t>
            </w: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Cieľom tejto smernice je:</w:t>
            </w:r>
          </w:p>
          <w:p w:rsidR="00EE1F05" w:rsidRPr="00B04C21" w:rsidP="0039543A">
            <w:pPr>
              <w:bidi w:val="0"/>
              <w:jc w:val="both"/>
              <w:rPr>
                <w:rFonts w:ascii="Times New Roman" w:hAnsi="Times New Roman"/>
              </w:rPr>
            </w:pPr>
            <w:r w:rsidRPr="00B04C21">
              <w:rPr>
                <w:rFonts w:ascii="Times New Roman" w:hAnsi="Times New Roman"/>
              </w:rPr>
              <w:t>a) ustanoviť rámec Spoločenstva na účely udržiavania a podpory sústavného zlepšovania jadrovej bezpečnosti a jej regulácie;</w:t>
            </w:r>
          </w:p>
          <w:p w:rsidR="00EE1F05" w:rsidRPr="00B04C21" w:rsidP="0039543A">
            <w:pPr>
              <w:bidi w:val="0"/>
              <w:jc w:val="both"/>
              <w:rPr>
                <w:rFonts w:ascii="Times New Roman" w:hAnsi="Times New Roman"/>
              </w:rPr>
            </w:pPr>
            <w:r w:rsidRPr="00B04C21">
              <w:rPr>
                <w:rFonts w:ascii="Times New Roman" w:hAnsi="Times New Roman"/>
              </w:rPr>
              <w:t>b) zabezpečiť, aby členské štáty prijali primerané vnútroštátne opatrenia na zaručenie vysokej úrovne jadrovej bezpečnosti na účely ochrany pracovníkov a verejnosti pred nebezpečenstvom pochádzajúcim z ionizujúceho žiarenia z jadrových zariadení.</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Pr>
                <w:rFonts w:ascii="Times New Roman" w:hAnsi="Times New Roman"/>
              </w:rPr>
              <w:t>návrh zákona č. ..../2011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2C5002" w:rsidP="0039543A">
            <w:pPr>
              <w:bidi w:val="0"/>
              <w:rPr>
                <w:rFonts w:ascii="Times New Roman" w:hAnsi="Times New Roman"/>
              </w:rPr>
            </w:pPr>
          </w:p>
          <w:p w:rsidR="002C5002"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DF1787"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Pr>
                <w:rFonts w:ascii="Times New Roman" w:hAnsi="Times New Roman"/>
              </w:rPr>
              <w:t>Návrh zákona č. .../2011</w:t>
            </w:r>
            <w:r w:rsidRPr="00B04C21">
              <w:rPr>
                <w:rFonts w:ascii="Times New Roman" w:hAnsi="Times New Roman"/>
              </w:rPr>
              <w:t xml:space="preserve"> Z. z.</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Zákon o ochrane podpore a rozvoji verejného zdravia č. 355/2007 Z. z. v znení neskorších predpisov</w:t>
            </w: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jc w:val="center"/>
              <w:outlineLvl w:val="1"/>
              <w:rPr>
                <w:rFonts w:ascii="Times New Roman" w:hAnsi="Times New Roman"/>
                <w:bCs/>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 1</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00C97A5C">
              <w:rPr>
                <w:rFonts w:ascii="Times New Roman" w:hAnsi="Times New Roman"/>
              </w:rPr>
              <w:t>P:b</w:t>
            </w:r>
            <w:r w:rsidRPr="00B04C21">
              <w:rPr>
                <w:rFonts w:ascii="Times New Roman" w:hAnsi="Times New Roman"/>
              </w:rPr>
              <w:t>)</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39543A">
            <w:pPr>
              <w:bidi w:val="0"/>
              <w:jc w:val="center"/>
              <w:rPr>
                <w:rFonts w:ascii="Times New Roman" w:hAnsi="Times New Roman"/>
              </w:rPr>
            </w:pPr>
          </w:p>
          <w:p w:rsidR="00C97A5C" w:rsidP="00C97A5C">
            <w:pPr>
              <w:bidi w:val="0"/>
              <w:rPr>
                <w:rFonts w:ascii="Times New Roman" w:hAnsi="Times New Roman"/>
              </w:rPr>
            </w:pPr>
          </w:p>
          <w:p w:rsidR="00EE1F05" w:rsidRPr="00B04C21" w:rsidP="00C97A5C">
            <w:pPr>
              <w:bidi w:val="0"/>
              <w:rPr>
                <w:rFonts w:ascii="Times New Roman" w:hAnsi="Times New Roman"/>
              </w:rPr>
            </w:pPr>
            <w:r w:rsidR="00C97A5C">
              <w:rPr>
                <w:rFonts w:ascii="Times New Roman" w:hAnsi="Times New Roman"/>
              </w:rPr>
              <w:t xml:space="preserve">    </w:t>
            </w:r>
            <w:r w:rsidRPr="00B04C21">
              <w:rPr>
                <w:rFonts w:ascii="Times New Roman" w:hAnsi="Times New Roman"/>
              </w:rPr>
              <w:t>§:1</w:t>
            </w:r>
          </w:p>
          <w:p w:rsidR="00EE1F05" w:rsidP="0039543A">
            <w:pPr>
              <w:bidi w:val="0"/>
              <w:jc w:val="center"/>
              <w:rPr>
                <w:rFonts w:ascii="Times New Roman" w:hAnsi="Times New Roman"/>
              </w:rPr>
            </w:pPr>
            <w:r w:rsidR="00C97A5C">
              <w:rPr>
                <w:rFonts w:ascii="Times New Roman" w:hAnsi="Times New Roman"/>
              </w:rPr>
              <w:t>O:1</w:t>
            </w:r>
          </w:p>
          <w:p w:rsidR="00C97A5C" w:rsidRPr="00B04C21" w:rsidP="0039543A">
            <w:pPr>
              <w:bidi w:val="0"/>
              <w:jc w:val="center"/>
              <w:rPr>
                <w:rFonts w:ascii="Times New Roman" w:hAnsi="Times New Roman"/>
              </w:rPr>
            </w:pPr>
            <w:r>
              <w:rPr>
                <w:rFonts w:ascii="Times New Roman" w:hAnsi="Times New Roman"/>
              </w:rPr>
              <w:t>P:e)</w:t>
            </w:r>
          </w:p>
          <w:p w:rsidR="00EE1F05" w:rsidRPr="00B04C21" w:rsidP="0039543A">
            <w:pPr>
              <w:bidi w:val="0"/>
              <w:jc w:val="center"/>
              <w:rPr>
                <w:rFonts w:ascii="Times New Roman" w:hAnsi="Times New Roman"/>
              </w:rPr>
            </w:pPr>
          </w:p>
          <w:p w:rsidR="00EE1F05" w:rsidRPr="00B04C21" w:rsidP="00DF1787">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3</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r w:rsidR="00DF1787">
              <w:rPr>
                <w:rFonts w:ascii="Times New Roman" w:hAnsi="Times New Roman"/>
              </w:rPr>
              <w:t xml:space="preserve"> </w:t>
            </w: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00DF1787">
              <w:rPr>
                <w:rFonts w:ascii="Times New Roman" w:hAnsi="Times New Roman"/>
              </w:rPr>
              <w:t>O:2</w:t>
            </w:r>
          </w:p>
          <w:p w:rsidR="00DF1787" w:rsidP="0039543A">
            <w:pPr>
              <w:bidi w:val="0"/>
              <w:jc w:val="center"/>
              <w:rPr>
                <w:rFonts w:ascii="Times New Roman" w:hAnsi="Times New Roman"/>
              </w:rPr>
            </w:pPr>
            <w:r>
              <w:rPr>
                <w:rFonts w:ascii="Times New Roman" w:hAnsi="Times New Roman"/>
              </w:rPr>
              <w:t>P:a)</w:t>
            </w:r>
          </w:p>
          <w:p w:rsidR="00DF1787"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outlineLvl w:val="1"/>
              <w:rPr>
                <w:rFonts w:ascii="Times New Roman" w:hAnsi="Times New Roman"/>
                <w:bCs/>
              </w:rPr>
            </w:pPr>
            <w:r w:rsidRPr="00B04C21">
              <w:rPr>
                <w:rFonts w:ascii="Times New Roman" w:hAnsi="Times New Roman"/>
                <w:bCs/>
              </w:rPr>
              <w:t>§:5</w:t>
            </w:r>
          </w:p>
          <w:p w:rsidR="00EE1F05" w:rsidRPr="00B04C21" w:rsidP="0039543A">
            <w:pPr>
              <w:bidi w:val="0"/>
              <w:jc w:val="center"/>
              <w:outlineLvl w:val="1"/>
              <w:rPr>
                <w:rFonts w:ascii="Times New Roman" w:hAnsi="Times New Roman"/>
                <w:bCs/>
              </w:rPr>
            </w:pPr>
            <w:r w:rsidRPr="00B04C21">
              <w:rPr>
                <w:rFonts w:ascii="Times New Roman" w:hAnsi="Times New Roman"/>
                <w:bCs/>
              </w:rPr>
              <w:t>O:5</w:t>
            </w:r>
          </w:p>
          <w:p w:rsidR="00EE1F05" w:rsidRPr="00B04C21" w:rsidP="0039543A">
            <w:pPr>
              <w:bidi w:val="0"/>
              <w:jc w:val="center"/>
              <w:outlineLvl w:val="1"/>
              <w:rPr>
                <w:rFonts w:ascii="Times New Roman" w:hAnsi="Times New Roman"/>
                <w:bCs/>
              </w:rPr>
            </w:pPr>
            <w:r w:rsidRPr="00B04C21">
              <w:rPr>
                <w:rFonts w:ascii="Times New Roman" w:hAnsi="Times New Roman"/>
                <w:bCs/>
              </w:rPr>
              <w:t>P :a)-r)</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outlineLvl w:val="1"/>
              <w:rPr>
                <w:rFonts w:ascii="Times New Roman" w:hAnsi="Times New Roman"/>
                <w:bCs/>
              </w:rPr>
            </w:pPr>
            <w:r w:rsidRPr="00B04C21">
              <w:rPr>
                <w:rFonts w:ascii="Times New Roman" w:hAnsi="Times New Roman"/>
                <w:bCs/>
              </w:rPr>
              <w:t>§:45</w:t>
            </w:r>
          </w:p>
          <w:p w:rsidR="00EE1F05" w:rsidRPr="00B04C21" w:rsidP="0039543A">
            <w:pPr>
              <w:bidi w:val="0"/>
              <w:jc w:val="center"/>
              <w:outlineLvl w:val="1"/>
              <w:rPr>
                <w:rFonts w:ascii="Times New Roman" w:hAnsi="Times New Roman"/>
                <w:bCs/>
              </w:rPr>
            </w:pPr>
            <w:r w:rsidRPr="00B04C21">
              <w:rPr>
                <w:rFonts w:ascii="Times New Roman" w:hAnsi="Times New Roman"/>
                <w:bCs/>
              </w:rPr>
              <w:t>O:24</w:t>
            </w:r>
          </w:p>
          <w:p w:rsidR="00EE1F05" w:rsidRPr="00B04C21" w:rsidP="0039543A">
            <w:pPr>
              <w:bidi w:val="0"/>
              <w:jc w:val="center"/>
              <w:outlineLvl w:val="1"/>
              <w:rPr>
                <w:rFonts w:ascii="Times New Roman" w:hAnsi="Times New Roman"/>
                <w:bCs/>
              </w:rPr>
            </w:pPr>
            <w:r w:rsidRPr="00B04C21">
              <w:rPr>
                <w:rFonts w:ascii="Times New Roman" w:hAnsi="Times New Roman"/>
                <w:bCs/>
              </w:rPr>
              <w:t>P: b), c), n)</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outlineLvl w:val="1"/>
              <w:rPr>
                <w:rFonts w:ascii="Times New Roman" w:hAnsi="Times New Roman"/>
                <w:bCs/>
              </w:rPr>
            </w:pPr>
            <w:r w:rsidRPr="00B04C21">
              <w:rPr>
                <w:rFonts w:ascii="Times New Roman" w:hAnsi="Times New Roman"/>
                <w:bCs/>
              </w:rPr>
              <w:t>§:45</w:t>
            </w:r>
          </w:p>
          <w:p w:rsidR="00EE1F05" w:rsidRPr="00B04C21" w:rsidP="0039543A">
            <w:pPr>
              <w:bidi w:val="0"/>
              <w:jc w:val="center"/>
              <w:outlineLvl w:val="1"/>
              <w:rPr>
                <w:rFonts w:ascii="Times New Roman" w:hAnsi="Times New Roman"/>
                <w:bCs/>
              </w:rPr>
            </w:pPr>
            <w:r w:rsidRPr="00B04C21">
              <w:rPr>
                <w:rFonts w:ascii="Times New Roman" w:hAnsi="Times New Roman"/>
                <w:bCs/>
              </w:rPr>
              <w:t>O:28</w:t>
            </w:r>
          </w:p>
          <w:p w:rsidR="00EE1F05" w:rsidRPr="00B04C21" w:rsidP="0039543A">
            <w:pPr>
              <w:bidi w:val="0"/>
              <w:jc w:val="center"/>
              <w:outlineLvl w:val="1"/>
              <w:rPr>
                <w:rFonts w:ascii="Times New Roman" w:hAnsi="Times New Roman"/>
                <w:bCs/>
              </w:rPr>
            </w:pPr>
            <w:r w:rsidRPr="00B04C21">
              <w:rPr>
                <w:rFonts w:ascii="Times New Roman" w:hAnsi="Times New Roman"/>
                <w:bCs/>
              </w:rPr>
              <w:t>P:a) - e)</w:t>
            </w: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C97A5C" w:rsidRPr="002F2494" w:rsidP="00C97A5C">
            <w:pPr>
              <w:bidi w:val="0"/>
              <w:rPr>
                <w:rFonts w:ascii="Times New Roman" w:hAnsi="Times New Roman"/>
              </w:rPr>
            </w:pPr>
            <w:r w:rsidRPr="00B04C21" w:rsidR="00EE1F05">
              <w:rPr>
                <w:rFonts w:ascii="Times New Roman" w:hAnsi="Times New Roman"/>
              </w:rPr>
              <w:t xml:space="preserve">Tento zákon upravuje </w:t>
            </w:r>
            <w:r w:rsidRPr="002F2494">
              <w:rPr>
                <w:rFonts w:ascii="Times New Roman" w:hAnsi="Times New Roman"/>
              </w:rPr>
              <w:t>podmienky výkonu štátnej správy, podmienky výkonu  štátneho dozoru a pôsobnosť Úradu jadrové</w:t>
            </w:r>
            <w:r>
              <w:rPr>
                <w:rFonts w:ascii="Times New Roman" w:hAnsi="Times New Roman"/>
              </w:rPr>
              <w:t>ho dozoru Slovenskej republiky</w:t>
            </w:r>
            <w:r w:rsidRPr="002F2494">
              <w:rPr>
                <w:rFonts w:ascii="Times New Roman" w:hAnsi="Times New Roman"/>
              </w:rPr>
              <w:t xml:space="preserve"> </w:t>
            </w:r>
          </w:p>
          <w:p w:rsidR="00C97A5C" w:rsidRPr="002F2494" w:rsidP="00C97A5C">
            <w:pPr>
              <w:bidi w:val="0"/>
              <w:ind w:left="426"/>
              <w:rPr>
                <w:rFonts w:ascii="Times New Roman" w:hAnsi="Times New Roman"/>
              </w:rPr>
            </w:pPr>
            <w:r w:rsidRPr="002F2494">
              <w:rPr>
                <w:rFonts w:ascii="Times New Roman" w:hAnsi="Times New Roman"/>
              </w:rPr>
              <w:t xml:space="preserve">1.v oblasti jadrovej bezpečnosti jadrových zariadení, </w:t>
            </w:r>
          </w:p>
          <w:p w:rsidR="00C97A5C" w:rsidRPr="002F2494" w:rsidP="00C97A5C">
            <w:pPr>
              <w:bidi w:val="0"/>
              <w:ind w:left="426"/>
              <w:rPr>
                <w:rFonts w:ascii="Times New Roman" w:hAnsi="Times New Roman"/>
              </w:rPr>
            </w:pPr>
            <w:r w:rsidRPr="002F2494">
              <w:rPr>
                <w:rFonts w:ascii="Times New Roman" w:hAnsi="Times New Roman"/>
              </w:rPr>
              <w:t>2.pri mierovom využívaní jadrovej energie,</w:t>
            </w:r>
          </w:p>
          <w:p w:rsidR="00C97A5C" w:rsidRPr="002F2494" w:rsidP="00C97A5C">
            <w:pPr>
              <w:bidi w:val="0"/>
              <w:ind w:left="426"/>
              <w:rPr>
                <w:rFonts w:ascii="Times New Roman" w:hAnsi="Times New Roman"/>
              </w:rPr>
            </w:pPr>
            <w:r w:rsidRPr="002F2494">
              <w:rPr>
                <w:rFonts w:ascii="Times New Roman" w:hAnsi="Times New Roman"/>
              </w:rPr>
              <w:t>3. pri preprave rádioaktívneho materiálu,</w:t>
            </w:r>
          </w:p>
          <w:p w:rsidR="00C97A5C" w:rsidRPr="002F2494" w:rsidP="00C97A5C">
            <w:pPr>
              <w:bidi w:val="0"/>
              <w:ind w:left="426"/>
              <w:rPr>
                <w:rFonts w:ascii="Times New Roman" w:hAnsi="Times New Roman"/>
              </w:rPr>
            </w:pPr>
            <w:r w:rsidRPr="002F2494">
              <w:rPr>
                <w:rFonts w:ascii="Times New Roman" w:hAnsi="Times New Roman"/>
              </w:rPr>
              <w:t>4. pri fyzickej ochrane jadrových zariadení, jadrových materiálov, vyhoretého jadrového paliva,</w:t>
            </w:r>
          </w:p>
          <w:p w:rsidR="00C97A5C" w:rsidRPr="002F2494" w:rsidP="00C97A5C">
            <w:pPr>
              <w:bidi w:val="0"/>
              <w:ind w:left="426"/>
              <w:rPr>
                <w:rFonts w:ascii="Times New Roman" w:hAnsi="Times New Roman"/>
              </w:rPr>
            </w:pPr>
            <w:r w:rsidRPr="002F2494">
              <w:rPr>
                <w:rFonts w:ascii="Times New Roman" w:hAnsi="Times New Roman"/>
              </w:rPr>
              <w:t>5. pri fyzickej ochrane pri preprave rádioaktívneho materiálu a</w:t>
            </w:r>
          </w:p>
          <w:p w:rsidR="00EE1F05" w:rsidP="005F0FFB">
            <w:pPr>
              <w:bidi w:val="0"/>
              <w:ind w:left="424"/>
              <w:rPr>
                <w:rFonts w:ascii="Times New Roman" w:hAnsi="Times New Roman"/>
              </w:rPr>
            </w:pPr>
            <w:r w:rsidRPr="002F2494" w:rsidR="00C97A5C">
              <w:rPr>
                <w:rFonts w:ascii="Times New Roman" w:hAnsi="Times New Roman"/>
              </w:rPr>
              <w:t>6. pri havarijnom plánovaní</w:t>
            </w:r>
          </w:p>
          <w:p w:rsidR="00C97A5C" w:rsidRPr="00B04C21" w:rsidP="00C97A5C">
            <w:pPr>
              <w:bidi w:val="0"/>
              <w:rPr>
                <w:rFonts w:ascii="Times New Roman" w:hAnsi="Times New Roman"/>
              </w:rPr>
            </w:pPr>
          </w:p>
          <w:p w:rsidR="00EE1F05" w:rsidRPr="00B04C21" w:rsidP="0039543A">
            <w:pPr>
              <w:bidi w:val="0"/>
              <w:jc w:val="both"/>
              <w:rPr>
                <w:rFonts w:ascii="Times New Roman" w:hAnsi="Times New Roman"/>
              </w:rPr>
            </w:pPr>
            <w:r w:rsidR="00C97A5C">
              <w:rPr>
                <w:rFonts w:ascii="Times New Roman" w:hAnsi="Times New Roman"/>
              </w:rPr>
              <w:t xml:space="preserve">Tento zákon upravuje </w:t>
            </w:r>
            <w:r w:rsidRPr="002F2494" w:rsidR="00C97A5C">
              <w:rPr>
                <w:rFonts w:ascii="Times New Roman" w:hAnsi="Times New Roman"/>
              </w:rPr>
              <w:t xml:space="preserve">podmienky sústavného zvyšovania úrovne jadrovej bezpečnosti </w:t>
            </w:r>
            <w:r w:rsidR="00770003">
              <w:rPr>
                <w:rFonts w:ascii="Times New Roman" w:hAnsi="Times New Roman"/>
              </w:rPr>
              <w:t xml:space="preserve">aj </w:t>
            </w:r>
            <w:r w:rsidRPr="002F2494" w:rsidR="00C97A5C">
              <w:rPr>
                <w:rFonts w:ascii="Times New Roman" w:hAnsi="Times New Roman"/>
              </w:rPr>
              <w:t>za s</w:t>
            </w:r>
            <w:r w:rsidR="00770003">
              <w:rPr>
                <w:rFonts w:ascii="Times New Roman" w:hAnsi="Times New Roman"/>
              </w:rPr>
              <w:t>p</w:t>
            </w:r>
            <w:r w:rsidRPr="002F2494" w:rsidR="00C97A5C">
              <w:rPr>
                <w:rFonts w:ascii="Times New Roman" w:hAnsi="Times New Roman"/>
              </w:rPr>
              <w:t xml:space="preserve">lnenia podmienok </w:t>
            </w:r>
            <w:r w:rsidRPr="00B04C21">
              <w:rPr>
                <w:rFonts w:ascii="Times New Roman" w:hAnsi="Times New Roman"/>
              </w:rPr>
              <w:t>podľa osobitných predpisov.</w:t>
            </w:r>
            <w:r>
              <w:rPr>
                <w:rStyle w:val="FootnoteReference"/>
                <w:rFonts w:ascii="Times New Roman" w:hAnsi="Times New Roman"/>
                <w:rtl w:val="0"/>
              </w:rPr>
              <w:footnoteReference w:id="2"/>
            </w:r>
            <w:r w:rsidRPr="00B04C21">
              <w:rPr>
                <w:rFonts w:ascii="Times New Roman" w:hAnsi="Times New Roman"/>
              </w:rPr>
              <w:t>)</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Pri využívaní jadrovej energie musí byť prednostne kladený dôraz na bezpečnostné aspekty pred všetkými ostatnými aspektmi takýchto činností. </w:t>
            </w:r>
          </w:p>
          <w:p w:rsidR="00EE1F05" w:rsidRPr="00B04C21" w:rsidP="0039543A">
            <w:pPr>
              <w:bidi w:val="0"/>
              <w:jc w:val="both"/>
              <w:rPr>
                <w:rFonts w:ascii="Times New Roman" w:hAnsi="Times New Roman"/>
              </w:rPr>
            </w:pPr>
          </w:p>
          <w:p w:rsidR="00DF1787" w:rsidP="0039543A">
            <w:pPr>
              <w:bidi w:val="0"/>
              <w:jc w:val="both"/>
              <w:rPr>
                <w:rFonts w:ascii="Times New Roman" w:hAnsi="Times New Roman"/>
              </w:rPr>
            </w:pPr>
            <w:r w:rsidRPr="004C2739">
              <w:rPr>
                <w:rFonts w:ascii="Times New Roman" w:hAnsi="Times New Roman"/>
              </w:rPr>
              <w:t xml:space="preserve">Prístup k bezpečnostným aspektom </w:t>
            </w:r>
            <w:r>
              <w:rPr>
                <w:rFonts w:ascii="Times New Roman" w:hAnsi="Times New Roman"/>
              </w:rPr>
              <w:t>sa</w:t>
            </w:r>
            <w:r w:rsidRPr="004C2739">
              <w:rPr>
                <w:rFonts w:ascii="Times New Roman" w:hAnsi="Times New Roman"/>
              </w:rPr>
              <w:t xml:space="preserve"> odstupň</w:t>
            </w:r>
            <w:r>
              <w:rPr>
                <w:rFonts w:ascii="Times New Roman" w:hAnsi="Times New Roman"/>
              </w:rPr>
              <w:t>uje</w:t>
            </w:r>
            <w:r w:rsidRPr="004C2739">
              <w:rPr>
                <w:rFonts w:ascii="Times New Roman" w:hAnsi="Times New Roman"/>
              </w:rPr>
              <w:t xml:space="preserve"> podľa typu jadrového zariadenia, inventára jadrových materiálov, rádioaktívnych odpadov a vyhoretého jadrového paliva a činností, ktoré sa na </w:t>
            </w:r>
            <w:r>
              <w:rPr>
                <w:rFonts w:ascii="Times New Roman" w:hAnsi="Times New Roman"/>
              </w:rPr>
              <w:t>nich</w:t>
            </w:r>
            <w:r w:rsidRPr="004C2739">
              <w:rPr>
                <w:rFonts w:ascii="Times New Roman" w:hAnsi="Times New Roman"/>
              </w:rPr>
              <w:t xml:space="preserve"> vykonávajú.</w:t>
            </w:r>
          </w:p>
          <w:p w:rsidR="00DF1787"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Pri využívaní jadrovej energie sa musí dosiahnuť taká úroveň jadrovej bezpečnosti, spoľahlivosti, bezpečnosti a ochrany zdravia pri práci a bezpečnosti technických zariadení, ochrany zdravia pred ionizujúcim žiarením,</w:t>
            </w:r>
            <w:r>
              <w:rPr>
                <w:rStyle w:val="FootnoteReference"/>
                <w:rFonts w:ascii="Times New Roman" w:hAnsi="Times New Roman"/>
                <w:rtl w:val="0"/>
              </w:rPr>
              <w:footnoteReference w:id="3"/>
            </w:r>
            <w:r w:rsidRPr="00B04C21">
              <w:rPr>
                <w:rFonts w:ascii="Times New Roman" w:hAnsi="Times New Roman"/>
              </w:rPr>
              <w:t>) fyzickej ochrany, havarijnej pripravenosti a ochrany pred požiarmi, aby riziko ohrozenia života, zdravia, pracovného alebo životného prostredia bolo podľa dostupných znalostí také nízke, aké možno rozumne dosiahnuť, pričom nesmú byť prekročené limity ožiarenia.</w:t>
            </w:r>
            <w:r w:rsidRPr="00B04C21">
              <w:rPr>
                <w:rFonts w:ascii="Times New Roman" w:hAnsi="Times New Roman"/>
                <w:vertAlign w:val="superscript"/>
              </w:rPr>
              <w:t>2</w:t>
            </w:r>
            <w:r w:rsidRPr="00B04C21">
              <w:rPr>
                <w:rFonts w:ascii="Times New Roman" w:hAnsi="Times New Roman"/>
              </w:rPr>
              <w:t>)</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Pri získaní nových významných informácií o riziku a dôsledkoch využívania jadrovej energie sa musí  uvedená úroveň prehodnotiť a musia sa prijať potrebné opatrenia na splnenie podmienok podľa tohto zákona.  </w:t>
            </w:r>
          </w:p>
          <w:p w:rsidR="00EE1F05" w:rsidRPr="00B04C21" w:rsidP="0039543A">
            <w:pPr>
              <w:bidi w:val="0"/>
              <w:jc w:val="both"/>
              <w:rPr>
                <w:rFonts w:ascii="Times New Roman" w:hAnsi="Times New Roman"/>
              </w:rPr>
            </w:pPr>
          </w:p>
          <w:p w:rsidR="00EE1F05" w:rsidP="0039543A">
            <w:pPr>
              <w:pStyle w:val="Odsek"/>
              <w:bidi w:val="0"/>
              <w:spacing w:before="0"/>
              <w:ind w:left="0"/>
              <w:rPr>
                <w:rFonts w:ascii="Times New Roman" w:hAnsi="Times New Roman"/>
              </w:rPr>
            </w:pPr>
            <w:r w:rsidRPr="00B04C21">
              <w:rPr>
                <w:rFonts w:ascii="Times New Roman" w:hAnsi="Times New Roman"/>
              </w:rPr>
              <w:t>Držiteľ povolenia je</w:t>
            </w:r>
            <w:r w:rsidRPr="00CD1DDC" w:rsidR="00DF1787">
              <w:rPr>
                <w:rFonts w:ascii="Times New Roman" w:hAnsi="Times New Roman"/>
              </w:rPr>
              <w:t xml:space="preserve"> povinný udržiavať finančné zdroje a ľudské zdroje na zabezpečenie jadrovej bezpečnosti, vrátane vhodných pracovných podmienok a nevyhnutnej inžinierskej a technickej podpornej činnosti vo všetkých oblastiach súvisiacich s jadrovou bezpečnosťou</w:t>
            </w:r>
          </w:p>
          <w:p w:rsidR="00DF1787" w:rsidRPr="00B04C21" w:rsidP="0039543A">
            <w:pPr>
              <w:pStyle w:val="Odsek"/>
              <w:bidi w:val="0"/>
              <w:spacing w:before="0"/>
              <w:ind w:left="0"/>
              <w:rPr>
                <w:rFonts w:ascii="Times New Roman" w:hAnsi="Times New Roman"/>
              </w:rPr>
            </w:pP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Úrad verejného zdravotníctva v oblasti radiačnej ochrany </w:t>
            </w:r>
          </w:p>
          <w:p w:rsidR="00EE1F05" w:rsidRPr="00B04C21" w:rsidP="0039543A">
            <w:pPr>
              <w:pStyle w:val="Odsek"/>
              <w:bidi w:val="0"/>
              <w:spacing w:before="0"/>
              <w:ind w:left="0"/>
              <w:rPr>
                <w:rFonts w:ascii="Times New Roman" w:hAnsi="Times New Roman"/>
              </w:rPr>
            </w:pPr>
            <w:r w:rsidRPr="00B04C21">
              <w:rPr>
                <w:rFonts w:ascii="Times New Roman" w:hAnsi="Times New Roman"/>
              </w:rPr>
              <w:t>a) rozhoduje o návrhoch podľa § 13 ods. 5 písm. a),</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b) určuje podmienky na vykonávanie činností vedúcich k ožiareniu, činností dôležitých z hľadiska radiačnej ochrany a na uvoľňovanie rádioaktívnych látok a rádioaktívne kontaminovaných predmetov a materiálov spod administratívnej kontroly, </w:t>
              <w:br/>
              <w:t>c) určuje medzné dávky na optimalizáciu radiačnej ochrany pre jednotlivé činnosti vedúce k ožiareniu a jednotlivé zdroje ionizujúceho žiarenia,</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d) vydáva povolenia na činnosti vedúce k ožiareniu podľa § 45 ods. 2 a 6, </w:t>
              <w:br/>
              <w:t>e) vydáva povolenia na uvoľňovanie rádioaktívnych látok a rádioaktívne kontaminovaných predmetov spod administratívnej kontroly, ak vznikli alebo sa používali pri činnostiach vedúcich k ožiareniu vykonávaných na základe povolenia úradu verejného zdravotníctva (§ 45 ods. 5),</w:t>
            </w:r>
          </w:p>
          <w:p w:rsidR="00EE1F05" w:rsidRPr="00B04C21" w:rsidP="0039543A">
            <w:pPr>
              <w:pStyle w:val="Odsek"/>
              <w:bidi w:val="0"/>
              <w:spacing w:before="0"/>
              <w:ind w:left="0"/>
              <w:rPr>
                <w:rFonts w:ascii="Times New Roman" w:hAnsi="Times New Roman"/>
              </w:rPr>
            </w:pPr>
            <w:r w:rsidRPr="00B04C21">
              <w:rPr>
                <w:rFonts w:ascii="Times New Roman" w:hAnsi="Times New Roman"/>
              </w:rPr>
              <w:t>f) vydáva povolenia na činnosti dôležité z hľadiska radiačnej ochrany podľa § 45 ods. 4,</w:t>
            </w:r>
          </w:p>
          <w:p w:rsidR="00EE1F05" w:rsidRPr="00B04C21" w:rsidP="0039543A">
            <w:pPr>
              <w:pStyle w:val="Odsek"/>
              <w:bidi w:val="0"/>
              <w:spacing w:before="0"/>
              <w:ind w:left="0"/>
              <w:rPr>
                <w:rFonts w:ascii="Times New Roman" w:hAnsi="Times New Roman"/>
              </w:rPr>
            </w:pPr>
            <w:r w:rsidRPr="00B04C21">
              <w:rPr>
                <w:rFonts w:ascii="Times New Roman" w:hAnsi="Times New Roman"/>
              </w:rPr>
              <w:t>g) vykonáva štátny zdravotný dozor v jadrových zariadeniach a na pracoviskách, na ktorých sa vykonávajú činnosti, na ktoré vydal povolenie,</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h) v Trnavskom kraji a Trenčianskom kraji vykonáva štátny zdravotný dozor a v územných obvodoch týchto krajov vydáva povolenia na činnosti vedúce k ožiareniu podľa § 45 ods. 3 a rozhoduje o návrhoch podľa § 13 ods. 5 písm. b), </w:t>
            </w:r>
          </w:p>
          <w:p w:rsidR="00EE1F05" w:rsidRPr="00B04C21" w:rsidP="0039543A">
            <w:pPr>
              <w:pStyle w:val="Odsek"/>
              <w:bidi w:val="0"/>
              <w:spacing w:before="0"/>
              <w:ind w:left="0"/>
              <w:rPr>
                <w:rFonts w:ascii="Times New Roman" w:hAnsi="Times New Roman"/>
              </w:rPr>
            </w:pPr>
            <w:r w:rsidRPr="00B04C21">
              <w:rPr>
                <w:rFonts w:ascii="Times New Roman" w:hAnsi="Times New Roman"/>
              </w:rPr>
              <w:t>i) nariaďuje opatrenia na predchádzanie vzniku ochorení a iných porúch zdravia v dôsledku ožiarenia ionizujúcim žiarením podľa § 12 ods. 1 písm. d) a ods. 5, ak ich treba vykonať v rozsahu presahujúcom územnú pôsobnosť regionálneho úradu verejného zdravotníctva a v územných obvodoch Trnavského kraja a Trenčianskeho kraja,</w:t>
            </w:r>
          </w:p>
          <w:p w:rsidR="00EE1F05" w:rsidRPr="00B04C21" w:rsidP="0039543A">
            <w:pPr>
              <w:pStyle w:val="Odsek"/>
              <w:bidi w:val="0"/>
              <w:spacing w:before="0"/>
              <w:ind w:left="0"/>
              <w:rPr>
                <w:rFonts w:ascii="Times New Roman" w:hAnsi="Times New Roman"/>
              </w:rPr>
            </w:pPr>
            <w:r w:rsidRPr="00B04C21">
              <w:rPr>
                <w:rFonts w:ascii="Times New Roman" w:hAnsi="Times New Roman"/>
              </w:rPr>
              <w:t>j) vykonáva monitorovanie radiačnej situácie a zber údajov na území Slovenskej republiky na účely hodnotenia ožiarenia a hodnotenia vplyvu žiarenia na verejné zdravie a v spolupráci s Ministerstvom vnútra Slovenskej republiky, Ministerstvom dopravy, pôšt a telekomunikácií Slovenskej republiky, Ministerstvom obrany Slovenskej republiky, Ministerstvom životného prostredia Slovenskej republiky, Ministerstvom školstva Slovenskej republiky, Ministerstvom pôdohospodárstva Slovenskej republiky a Ministerstvom hospodárstva Slovenskej republiky vytvára radiačnú monitorovaciu sieť a zabezpečuje a riadi činnosti radiačnej monitorovacej siete,</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k) vydáva smernice a návody na zabezpečenie radiačnej ochrany pri vykonávaní činností vedúcich k ožiareniu, činností dôležitých z hľadiska radiačnej ochrany a pri uvoľňovaní rádioaktívnych látok a rádioaktívne kontaminovaných predmetov spod administratívnej kontroly,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l) vedie register činností vedúcich k ožiareniu, na ktoré vydal povolenie úrad verejného zdravotníctva alebo regionálny úrad verejného zdravotníctva a činností vedúcich k ožiareniu, ktoré zaevidoval na základe oznámenia,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m) vedie centrálny register zdrojov ionizujúceho žiarenia a centrálny register dávok,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n) vydáva osobné radiačné preukazy externým pracovníkom,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o) poskytuje odborné usmernenia a informácie osobám, ktoré prišli do kontaktu s rádioaktívnym žiaričom alebo boli ožiarené,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p) poskytuje informácie verejnosti o radiačnej situácii, mimoriadnych udalostiach a možnom ožiarení, o rizikách spôsobených ožiarením a o opatreniach a zásahoch na zníženie ožiarenia pri radiačných haváriách, </w:t>
            </w: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q) vyhľadáva pracoviská a zariadenia, na ktorých sa môžu vyskytnúť opustené rádioaktívne žiariče alebo zvýšené prírodné ionizujúce žiarenie a ich prevádzkovateľom poskytuje informácie o rizikách a požiadavkách na zabezpečenie radiačnej ochrany a kontroluje ich dodržiavanie, </w:t>
            </w:r>
          </w:p>
          <w:p w:rsidR="00EE1F05" w:rsidRPr="00B04C21" w:rsidP="0039543A">
            <w:pPr>
              <w:pStyle w:val="Odsek"/>
              <w:bidi w:val="0"/>
              <w:spacing w:before="0"/>
              <w:ind w:left="0"/>
              <w:rPr>
                <w:rFonts w:ascii="Times New Roman" w:hAnsi="Times New Roman"/>
              </w:rPr>
            </w:pPr>
            <w:r w:rsidRPr="00B04C21">
              <w:rPr>
                <w:rFonts w:ascii="Times New Roman" w:hAnsi="Times New Roman"/>
              </w:rPr>
              <w:t>r) spolupracuje s Komisiou a príslušnými orgánmi a inštitúciami členských štátov a zastupuje Slovenskú republiku v medzinárodných organizáciách.</w:t>
            </w:r>
          </w:p>
          <w:p w:rsidR="00EE1F05" w:rsidRPr="00B04C21" w:rsidP="0039543A">
            <w:pPr>
              <w:pStyle w:val="Odsek"/>
              <w:bidi w:val="0"/>
              <w:spacing w:before="0"/>
              <w:ind w:left="33"/>
              <w:rPr>
                <w:rFonts w:ascii="Times New Roman" w:hAnsi="Times New Roman"/>
              </w:rPr>
            </w:pPr>
          </w:p>
          <w:p w:rsidR="00EE1F05" w:rsidRPr="00B04C21" w:rsidP="0039543A">
            <w:pPr>
              <w:pStyle w:val="Odsek"/>
              <w:bidi w:val="0"/>
              <w:spacing w:before="0"/>
              <w:ind w:left="0"/>
              <w:rPr>
                <w:rFonts w:ascii="Times New Roman" w:hAnsi="Times New Roman"/>
              </w:rPr>
            </w:pPr>
            <w:r w:rsidRPr="00B04C21">
              <w:rPr>
                <w:rFonts w:ascii="Times New Roman" w:hAnsi="Times New Roman"/>
              </w:rPr>
              <w:t>Držiteľ povolenia, ktorý vykonáva činnosti podľa odsekov 2 a 3, je povinný</w:t>
            </w:r>
          </w:p>
          <w:p w:rsidR="00EE1F05" w:rsidRPr="00B04C21" w:rsidP="0039543A">
            <w:pPr>
              <w:pStyle w:val="BodyText"/>
              <w:bidi w:val="0"/>
              <w:spacing w:after="0"/>
              <w:jc w:val="both"/>
              <w:rPr>
                <w:rFonts w:ascii="Times New Roman" w:hAnsi="Times New Roman"/>
              </w:rPr>
            </w:pPr>
            <w:r w:rsidRPr="00B04C21">
              <w:rPr>
                <w:rFonts w:ascii="Times New Roman" w:hAnsi="Times New Roman"/>
                <w:sz w:val="20"/>
                <w:szCs w:val="20"/>
              </w:rPr>
              <w:t xml:space="preserve">b) </w:t>
            </w:r>
            <w:r w:rsidRPr="00B04C21">
              <w:rPr>
                <w:rFonts w:ascii="Times New Roman" w:hAnsi="Times New Roman"/>
              </w:rPr>
              <w:t>dodržiavať základné princípy radiačnej ochrany, požiadavky na zabezpečenie radiačnej ochrany pracovníkov a obyvateľov pri činnostiach vedúcich k ožiareniu a požiadavky na vykonanie zásahu ustanovené osobitným predpisom,</w:t>
            </w:r>
          </w:p>
          <w:p w:rsidR="00EE1F05" w:rsidRPr="00B04C21" w:rsidP="0039543A">
            <w:pPr>
              <w:pStyle w:val="BodyText"/>
              <w:bidi w:val="0"/>
              <w:spacing w:after="0"/>
              <w:jc w:val="both"/>
              <w:rPr>
                <w:rFonts w:ascii="Times New Roman" w:hAnsi="Times New Roman"/>
              </w:rPr>
            </w:pPr>
            <w:r w:rsidRPr="00B04C21">
              <w:rPr>
                <w:rFonts w:ascii="Times New Roman" w:hAnsi="Times New Roman"/>
              </w:rPr>
              <w:t>c) dodržiavať požiadavky na zabezpečenie radiačnej ochrany pracovníkov na pracovisku so zvýšeným prírodným žiarením ustanovené osobitným predpisom,  ak vykonáva činnosti vedúce k ožiareniu na takomto pracovisku,</w:t>
            </w:r>
          </w:p>
          <w:p w:rsidR="00EE1F05" w:rsidRPr="00B04C21" w:rsidP="0039543A">
            <w:pPr>
              <w:pStyle w:val="Odsek"/>
              <w:bidi w:val="0"/>
              <w:spacing w:before="0"/>
              <w:ind w:left="33"/>
              <w:rPr>
                <w:rFonts w:ascii="Times New Roman" w:hAnsi="Times New Roman"/>
              </w:rPr>
            </w:pPr>
            <w:r w:rsidRPr="00B04C21">
              <w:rPr>
                <w:rFonts w:ascii="Times New Roman" w:hAnsi="Times New Roman"/>
              </w:rPr>
              <w:t>n) zabezpečiť, aby činnosti vedúce k ožiareniu vykonávali len zdravotne spôsobilí a odborne spôsobilí pracovníci</w:t>
            </w:r>
            <w:r w:rsidRPr="00B04C21">
              <w:rPr>
                <w:rFonts w:ascii="Times New Roman" w:hAnsi="Times New Roman"/>
                <w:sz w:val="20"/>
                <w:szCs w:val="20"/>
              </w:rPr>
              <w:t>,</w:t>
            </w:r>
          </w:p>
          <w:p w:rsidR="00EE1F05" w:rsidRPr="00B04C21" w:rsidP="0039543A">
            <w:pPr>
              <w:bidi w:val="0"/>
              <w:jc w:val="both"/>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Zamestnanci, ktorí vykonávajú činnosti vedúce k ožiareniu, sú povinní</w:t>
            </w: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a) dodržiavať predpisy na zabezpečenie radiačnej ochrany a predpisy na vykonávanie činnosti vedúcej k ožiareniu a činnosti vedúce k ožiareniu vykonávať v súlade s nimi, </w:t>
            </w: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b) postupovať pri činnostiach vedúcich k ožiareniu tak, aby ich ožiarenie, ožiarenie ostatných zamestnancov, externých pracovníkov a obyvateľov bolo čo najmenšie, </w:t>
            </w: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c) používať pridelené osobné ochranné pracovné prostriedky a správne s nimi zaobchádzať, </w:t>
            </w: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d) oznamovať odbornému zástupcovi a pracovníkom, ktorí riadia činnosti vedúce k ožiareniu, skutočnosti, ktoré ovplyvňujú ich zdravotnú spôsobilosť na vykonávanie činností vedúcich k ožiareniu, a oznamovať nedostatky na pracovisku dôležité z hľadiska radiačnej ochrany, </w:t>
            </w:r>
          </w:p>
          <w:p w:rsidR="00EE1F05" w:rsidRPr="00B04C21" w:rsidP="0039543A">
            <w:pPr>
              <w:bidi w:val="0"/>
              <w:jc w:val="both"/>
              <w:rPr>
                <w:rFonts w:ascii="Times New Roman" w:hAnsi="Times New Roman"/>
              </w:rPr>
            </w:pPr>
            <w:r w:rsidRPr="00B04C21">
              <w:rPr>
                <w:rFonts w:ascii="Times New Roman" w:hAnsi="Times New Roman"/>
              </w:rPr>
              <w:t>e) zvyšovať si sústavne odbornú kvalifikáciu a zúčastňovať sa na informovaní a školení.</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Č:2</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Táto smernica sa vzťahuje na akékoľvek civilné jadrové zariadenie, na činnosť ktorého sa vzťahuje licencia vymedzená v článku 3 ods. 4, vo všetkých etapách, na ktoré sa táto licencia vzťahuje.</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w:t>
            </w:r>
            <w:r>
              <w:rPr>
                <w:rFonts w:ascii="Times New Roman" w:hAnsi="Times New Roman"/>
              </w:rPr>
              <w:t>návrh zákona č. ..../2011</w:t>
            </w:r>
            <w:r w:rsidRPr="00B04C21">
              <w:rPr>
                <w:rFonts w:ascii="Times New Roman" w:hAnsi="Times New Roman"/>
              </w:rPr>
              <w:t xml:space="preserve"> Z. z.</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DF1787" w:rsidP="0039543A">
            <w:pPr>
              <w:bidi w:val="0"/>
              <w:rPr>
                <w:rFonts w:ascii="Times New Roman" w:hAnsi="Times New Roman"/>
              </w:rPr>
            </w:pPr>
          </w:p>
          <w:p w:rsidR="00DF1787" w:rsidP="0039543A">
            <w:pPr>
              <w:bidi w:val="0"/>
              <w:rPr>
                <w:rFonts w:ascii="Times New Roman" w:hAnsi="Times New Roman"/>
              </w:rPr>
            </w:pPr>
          </w:p>
          <w:p w:rsidR="00AA1522"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w:t>
            </w:r>
          </w:p>
          <w:p w:rsidR="00EE1F05" w:rsidRPr="00B04C21" w:rsidP="0039543A">
            <w:pPr>
              <w:bidi w:val="0"/>
              <w:jc w:val="center"/>
              <w:rPr>
                <w:rFonts w:ascii="Times New Roman" w:hAnsi="Times New Roman"/>
              </w:rPr>
            </w:pPr>
            <w:r w:rsidRPr="00B04C21">
              <w:rPr>
                <w:rFonts w:ascii="Times New Roman" w:hAnsi="Times New Roman"/>
              </w:rPr>
              <w:t>P:f)</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DF1787" w:rsidP="0039543A">
            <w:pPr>
              <w:bidi w:val="0"/>
              <w:rPr>
                <w:rFonts w:ascii="Times New Roman" w:hAnsi="Times New Roman"/>
              </w:rPr>
            </w:pPr>
          </w:p>
          <w:p w:rsidR="00DF1787" w:rsidRPr="00B04C21" w:rsidP="0039543A">
            <w:pPr>
              <w:bidi w:val="0"/>
              <w:rPr>
                <w:rFonts w:ascii="Times New Roman" w:hAnsi="Times New Roman"/>
              </w:rPr>
            </w:pPr>
          </w:p>
          <w:p w:rsidR="00EE1F05" w:rsidP="0039543A">
            <w:pPr>
              <w:bidi w:val="0"/>
              <w:rPr>
                <w:rFonts w:ascii="Times New Roman" w:hAnsi="Times New Roman"/>
              </w:rPr>
            </w:pPr>
          </w:p>
          <w:p w:rsidR="00AA1522"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P="0039543A">
            <w:pPr>
              <w:bidi w:val="0"/>
              <w:jc w:val="center"/>
              <w:rPr>
                <w:rFonts w:ascii="Times New Roman" w:hAnsi="Times New Roman"/>
              </w:rPr>
            </w:pPr>
            <w:r w:rsidRPr="00B04C21">
              <w:rPr>
                <w:rFonts w:ascii="Times New Roman" w:hAnsi="Times New Roman"/>
              </w:rPr>
              <w:t>O:1</w:t>
            </w:r>
          </w:p>
          <w:p w:rsidR="00183E6B" w:rsidP="0039543A">
            <w:pPr>
              <w:bidi w:val="0"/>
              <w:jc w:val="center"/>
              <w:rPr>
                <w:rFonts w:ascii="Times New Roman" w:hAnsi="Times New Roman"/>
              </w:rPr>
            </w:pPr>
          </w:p>
          <w:p w:rsidR="00183E6B" w:rsidP="00415B8B">
            <w:pPr>
              <w:bidi w:val="0"/>
              <w:rPr>
                <w:rFonts w:ascii="Times New Roman" w:hAnsi="Times New Roman"/>
              </w:rPr>
            </w:pPr>
          </w:p>
          <w:p w:rsidR="00DF1787" w:rsidP="0039543A">
            <w:pPr>
              <w:bidi w:val="0"/>
              <w:jc w:val="center"/>
              <w:rPr>
                <w:rFonts w:ascii="Times New Roman" w:hAnsi="Times New Roman"/>
              </w:rPr>
            </w:pPr>
          </w:p>
          <w:p w:rsidR="00183E6B" w:rsidP="0039543A">
            <w:pPr>
              <w:bidi w:val="0"/>
              <w:jc w:val="center"/>
              <w:rPr>
                <w:rFonts w:ascii="Times New Roman" w:hAnsi="Times New Roman"/>
              </w:rPr>
            </w:pPr>
            <w:r>
              <w:rPr>
                <w:rFonts w:ascii="Times New Roman" w:hAnsi="Times New Roman"/>
              </w:rPr>
              <w:t>§:5</w:t>
            </w:r>
          </w:p>
          <w:p w:rsidR="00183E6B" w:rsidP="0039543A">
            <w:pPr>
              <w:bidi w:val="0"/>
              <w:jc w:val="center"/>
              <w:rPr>
                <w:rFonts w:ascii="Times New Roman" w:hAnsi="Times New Roman"/>
              </w:rPr>
            </w:pPr>
            <w:r>
              <w:rPr>
                <w:rFonts w:ascii="Times New Roman" w:hAnsi="Times New Roman"/>
              </w:rPr>
              <w:t>O:2</w:t>
            </w:r>
          </w:p>
          <w:p w:rsidR="00183E6B" w:rsidP="0039543A">
            <w:pPr>
              <w:bidi w:val="0"/>
              <w:jc w:val="center"/>
              <w:rPr>
                <w:rFonts w:ascii="Times New Roman" w:hAnsi="Times New Roman"/>
              </w:rPr>
            </w:pPr>
          </w:p>
          <w:p w:rsidR="00183E6B" w:rsidP="0039543A">
            <w:pPr>
              <w:bidi w:val="0"/>
              <w:jc w:val="center"/>
              <w:rPr>
                <w:rFonts w:ascii="Times New Roman" w:hAnsi="Times New Roman"/>
              </w:rPr>
            </w:pPr>
            <w:r>
              <w:rPr>
                <w:rFonts w:ascii="Times New Roman" w:hAnsi="Times New Roman"/>
              </w:rPr>
              <w:t>§:5</w:t>
            </w:r>
          </w:p>
          <w:p w:rsidR="00183E6B" w:rsidP="0039543A">
            <w:pPr>
              <w:bidi w:val="0"/>
              <w:jc w:val="center"/>
              <w:rPr>
                <w:rFonts w:ascii="Times New Roman" w:hAnsi="Times New Roman"/>
              </w:rPr>
            </w:pPr>
            <w:r>
              <w:rPr>
                <w:rFonts w:ascii="Times New Roman" w:hAnsi="Times New Roman"/>
              </w:rPr>
              <w:t>O:3</w:t>
            </w:r>
          </w:p>
          <w:p w:rsidR="005F0FFB" w:rsidRPr="00B04C21" w:rsidP="0039543A">
            <w:pPr>
              <w:bidi w:val="0"/>
              <w:jc w:val="center"/>
              <w:rPr>
                <w:rFonts w:ascii="Times New Roman" w:hAnsi="Times New Roman"/>
              </w:rPr>
            </w:pPr>
            <w:r>
              <w:rPr>
                <w:rFonts w:ascii="Times New Roman" w:hAnsi="Times New Roman"/>
              </w:rPr>
              <w:t>P: a) až e)</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770003" w:rsidRPr="00770003" w:rsidP="00770003">
            <w:pPr>
              <w:pStyle w:val="Psmenvodsekoch"/>
              <w:tabs>
                <w:tab w:val="left" w:pos="709"/>
              </w:tabs>
              <w:bidi w:val="0"/>
              <w:rPr>
                <w:rFonts w:ascii="Times New Roman" w:hAnsi="Times New Roman"/>
                <w:color w:val="auto"/>
              </w:rPr>
            </w:pPr>
            <w:r w:rsidR="00A3540D">
              <w:rPr>
                <w:rFonts w:ascii="Times New Roman" w:hAnsi="Times New Roman"/>
              </w:rPr>
              <w:t>Na účely tohto zákona sa rozumie</w:t>
            </w:r>
            <w:r w:rsidRPr="00770003" w:rsidR="00A3540D">
              <w:rPr>
                <w:rFonts w:ascii="Times New Roman" w:hAnsi="Times New Roman"/>
                <w:color w:val="auto"/>
              </w:rPr>
              <w:t xml:space="preserve"> </w:t>
            </w:r>
            <w:r w:rsidRPr="00770003">
              <w:rPr>
                <w:rFonts w:ascii="Times New Roman" w:hAnsi="Times New Roman"/>
                <w:color w:val="auto"/>
              </w:rPr>
              <w:t>jadrovým zariadení</w:t>
            </w:r>
            <w:r w:rsidR="005F0FFB">
              <w:rPr>
                <w:rFonts w:ascii="Times New Roman" w:hAnsi="Times New Roman"/>
                <w:color w:val="auto"/>
              </w:rPr>
              <w:t xml:space="preserve">m, okrem </w:t>
            </w:r>
            <w:r w:rsidR="00AA1522">
              <w:rPr>
                <w:rFonts w:ascii="Times New Roman" w:hAnsi="Times New Roman"/>
                <w:color w:val="auto"/>
              </w:rPr>
              <w:t>siedmej</w:t>
            </w:r>
            <w:r w:rsidR="005F0FFB">
              <w:rPr>
                <w:rFonts w:ascii="Times New Roman" w:hAnsi="Times New Roman"/>
                <w:color w:val="auto"/>
              </w:rPr>
              <w:t xml:space="preserve"> časti</w:t>
            </w:r>
            <w:r w:rsidR="00AA1522">
              <w:rPr>
                <w:rFonts w:ascii="Times New Roman" w:hAnsi="Times New Roman"/>
                <w:color w:val="auto"/>
              </w:rPr>
              <w:t xml:space="preserve"> tohto zákona</w:t>
            </w:r>
            <w:r w:rsidRPr="00770003">
              <w:rPr>
                <w:rFonts w:ascii="Times New Roman" w:hAnsi="Times New Roman"/>
                <w:color w:val="auto"/>
              </w:rPr>
              <w:t>, súbor civilných</w:t>
            </w:r>
            <w:r w:rsidRPr="00770003">
              <w:rPr>
                <w:rFonts w:ascii="Times New Roman" w:hAnsi="Times New Roman"/>
                <w:color w:val="auto"/>
                <w:vertAlign w:val="superscript"/>
              </w:rPr>
              <w:t xml:space="preserve"> </w:t>
            </w:r>
            <w:r w:rsidRPr="00770003">
              <w:rPr>
                <w:rFonts w:ascii="Times New Roman" w:hAnsi="Times New Roman"/>
                <w:color w:val="auto"/>
              </w:rPr>
              <w:t xml:space="preserve">stavebných objektov a nevyhnutných technologických zariadení v projektom určenej konfigurácii, určených na </w:t>
            </w:r>
          </w:p>
          <w:p w:rsidR="00770003" w:rsidRPr="00770003" w:rsidP="00770003">
            <w:pPr>
              <w:pStyle w:val="slovaniepodpsmenami"/>
              <w:numPr>
                <w:numId w:val="14"/>
              </w:numPr>
              <w:tabs>
                <w:tab w:val="num" w:pos="709"/>
              </w:tabs>
              <w:bidi w:val="0"/>
              <w:ind w:left="709" w:firstLine="0"/>
              <w:rPr>
                <w:rFonts w:ascii="Times New Roman" w:hAnsi="Times New Roman"/>
              </w:rPr>
            </w:pPr>
            <w:r w:rsidRPr="00770003">
              <w:rPr>
                <w:rFonts w:ascii="Times New Roman" w:hAnsi="Times New Roman"/>
              </w:rPr>
              <w:t xml:space="preserve">výrobu elektrickej energie alebo na výskum v oblasti jadrovej energie, ktorých súčasťou je jadrový reaktor alebo jadrové reaktory, ktoré budú využívať, využívajú alebo využívali riadenú štiepnu reťazovú reakciu, </w:t>
            </w:r>
          </w:p>
          <w:p w:rsidR="00770003" w:rsidRPr="00770003" w:rsidP="00770003">
            <w:pPr>
              <w:pStyle w:val="slovaniepodpsmenami"/>
              <w:numPr>
                <w:numId w:val="14"/>
              </w:numPr>
              <w:tabs>
                <w:tab w:val="num" w:pos="709"/>
              </w:tabs>
              <w:bidi w:val="0"/>
              <w:ind w:left="709" w:firstLine="0"/>
              <w:rPr>
                <w:rFonts w:ascii="Times New Roman" w:hAnsi="Times New Roman"/>
              </w:rPr>
            </w:pPr>
            <w:r w:rsidRPr="00770003">
              <w:rPr>
                <w:rFonts w:ascii="Times New Roman" w:hAnsi="Times New Roman"/>
              </w:rPr>
              <w:t>nakladanie s jadrovými materiálmi s množstvom väčším ako jeden efektívny kg</w:t>
            </w:r>
            <w:r>
              <w:rPr>
                <w:rStyle w:val="FootnoteReference"/>
                <w:rFonts w:ascii="Times New Roman" w:hAnsi="Times New Roman"/>
                <w:rtl w:val="0"/>
              </w:rPr>
              <w:footnoteReference w:id="4"/>
            </w:r>
            <w:r w:rsidR="00A3540D">
              <w:rPr>
                <w:rFonts w:ascii="Times New Roman" w:hAnsi="Times New Roman"/>
              </w:rPr>
              <w:t>)</w:t>
            </w:r>
            <w:r w:rsidRPr="00770003">
              <w:rPr>
                <w:rFonts w:ascii="Times New Roman" w:hAnsi="Times New Roman"/>
              </w:rPr>
              <w:t xml:space="preserve"> s výnimkou priestorov na  skladovanie kontajnerov a krytov, v ktorých sa jadrový materiál používa ako tieniaci materiál na rádioaktívne žiariče,</w:t>
            </w:r>
            <w:r w:rsidR="00A3540D">
              <w:rPr>
                <w:rFonts w:ascii="Times New Roman" w:hAnsi="Times New Roman"/>
                <w:vertAlign w:val="superscript"/>
              </w:rPr>
              <w:t xml:space="preserve"> </w:t>
            </w:r>
            <w:r>
              <w:rPr>
                <w:rStyle w:val="FootnoteReference"/>
                <w:rFonts w:ascii="Times New Roman" w:hAnsi="Times New Roman"/>
                <w:rtl w:val="0"/>
              </w:rPr>
              <w:footnoteReference w:id="5"/>
            </w:r>
            <w:r w:rsidRPr="00770003">
              <w:rPr>
                <w:rFonts w:ascii="Times New Roman" w:hAnsi="Times New Roman"/>
              </w:rPr>
              <w:t xml:space="preserve">zariadení na úpravu uránovej rudy a skladov uránového koncentrátu, </w:t>
            </w:r>
          </w:p>
          <w:p w:rsidR="00770003" w:rsidRPr="00770003" w:rsidP="00770003">
            <w:pPr>
              <w:pStyle w:val="slovaniepodpsmenami"/>
              <w:numPr>
                <w:numId w:val="14"/>
              </w:numPr>
              <w:tabs>
                <w:tab w:val="num" w:pos="709"/>
              </w:tabs>
              <w:bidi w:val="0"/>
              <w:ind w:left="709" w:firstLine="0"/>
              <w:rPr>
                <w:rFonts w:ascii="Times New Roman" w:hAnsi="Times New Roman"/>
              </w:rPr>
            </w:pPr>
            <w:r w:rsidRPr="00770003">
              <w:rPr>
                <w:rFonts w:ascii="Times New Roman" w:hAnsi="Times New Roman"/>
              </w:rPr>
              <w:t xml:space="preserve">nakladanie s vyhoretým jadrovým palivom, </w:t>
            </w:r>
          </w:p>
          <w:p w:rsidR="00770003" w:rsidRPr="00770003" w:rsidP="00770003">
            <w:pPr>
              <w:pStyle w:val="slovaniepodpsmenami"/>
              <w:numPr>
                <w:numId w:val="14"/>
              </w:numPr>
              <w:tabs>
                <w:tab w:val="num" w:pos="709"/>
              </w:tabs>
              <w:bidi w:val="0"/>
              <w:ind w:left="709" w:firstLine="0"/>
              <w:rPr>
                <w:rFonts w:ascii="Times New Roman" w:hAnsi="Times New Roman"/>
              </w:rPr>
            </w:pPr>
            <w:r w:rsidRPr="00770003">
              <w:rPr>
                <w:rFonts w:ascii="Times New Roman" w:hAnsi="Times New Roman"/>
              </w:rPr>
              <w:t>nakladanie s rádioaktívnymi odpadmi, alebo</w:t>
            </w:r>
          </w:p>
          <w:p w:rsidR="00EE1F05" w:rsidRPr="00770003" w:rsidP="00770003">
            <w:pPr>
              <w:pStyle w:val="slovaniepodpsmenami"/>
              <w:numPr>
                <w:numId w:val="14"/>
              </w:numPr>
              <w:tabs>
                <w:tab w:val="num" w:pos="709"/>
              </w:tabs>
              <w:bidi w:val="0"/>
              <w:ind w:left="709" w:firstLine="0"/>
              <w:rPr>
                <w:rFonts w:ascii="Times New Roman" w:hAnsi="Times New Roman"/>
              </w:rPr>
            </w:pPr>
            <w:r w:rsidRPr="00770003" w:rsidR="00770003">
              <w:rPr>
                <w:rFonts w:ascii="Times New Roman" w:hAnsi="Times New Roman"/>
              </w:rPr>
              <w:t>obohacovanie uránu alebo výrobu jadrového paliva</w:t>
            </w:r>
            <w:r w:rsidRPr="00770003" w:rsidR="00DF1787">
              <w:rPr>
                <w:rFonts w:ascii="Times New Roman" w:hAnsi="Times New Roman"/>
              </w:rPr>
              <w:t>.</w:t>
            </w:r>
          </w:p>
          <w:p w:rsidR="00DF1787" w:rsidRPr="00B04C21" w:rsidP="00DF1787">
            <w:pPr>
              <w:pStyle w:val="slovaniepodpsmenami"/>
              <w:bidi w:val="0"/>
              <w:ind w:left="709"/>
              <w:rPr>
                <w:rFonts w:ascii="Times New Roman" w:hAnsi="Times New Roman"/>
              </w:rPr>
            </w:pPr>
          </w:p>
          <w:p w:rsidR="00EE1F05" w:rsidRPr="00B04C21" w:rsidP="0039543A">
            <w:pPr>
              <w:pStyle w:val="Odsek"/>
              <w:bidi w:val="0"/>
              <w:spacing w:before="0"/>
              <w:rPr>
                <w:rFonts w:ascii="Times New Roman" w:hAnsi="Times New Roman"/>
              </w:rPr>
            </w:pPr>
            <w:r w:rsidRPr="00B04C21">
              <w:rPr>
                <w:rFonts w:ascii="Times New Roman" w:hAnsi="Times New Roman"/>
              </w:rPr>
              <w:t>Využívať jadrovú energiu možno len na základe súhlasu alebo povolenia vydaného úradom fyzickej osobe alebo právnickej osobe.</w:t>
            </w:r>
          </w:p>
          <w:p w:rsidR="00183E6B" w:rsidP="0039543A">
            <w:pPr>
              <w:bidi w:val="0"/>
              <w:rPr>
                <w:rFonts w:ascii="Times New Roman" w:hAnsi="Times New Roman"/>
              </w:rPr>
            </w:pPr>
          </w:p>
          <w:p w:rsidR="00183E6B" w:rsidP="0039543A">
            <w:pPr>
              <w:bidi w:val="0"/>
              <w:rPr>
                <w:rFonts w:ascii="Times New Roman" w:hAnsi="Times New Roman"/>
              </w:rPr>
            </w:pPr>
            <w:r>
              <w:rPr>
                <w:rFonts w:ascii="Times New Roman" w:hAnsi="Times New Roman"/>
              </w:rPr>
              <w:t>Súhlas sa vyžaduje na umiestnenie stavby jadrového zariadenia.</w:t>
            </w:r>
          </w:p>
          <w:p w:rsidR="00183E6B" w:rsidP="0039543A">
            <w:pPr>
              <w:bidi w:val="0"/>
              <w:rPr>
                <w:rFonts w:ascii="Times New Roman" w:hAnsi="Times New Roman"/>
              </w:rPr>
            </w:pPr>
          </w:p>
          <w:p w:rsidR="00183E6B" w:rsidP="00183E6B">
            <w:pPr>
              <w:bidi w:val="0"/>
              <w:rPr>
                <w:rFonts w:ascii="Times New Roman" w:hAnsi="Times New Roman"/>
              </w:rPr>
            </w:pPr>
            <w:r>
              <w:rPr>
                <w:rFonts w:ascii="Times New Roman" w:hAnsi="Times New Roman"/>
              </w:rPr>
              <w:t>Povolenie sa vyžaduje na</w:t>
            </w:r>
          </w:p>
          <w:p w:rsidR="00183E6B" w:rsidP="00183E6B">
            <w:pPr>
              <w:bidi w:val="0"/>
              <w:rPr>
                <w:rFonts w:ascii="Times New Roman" w:hAnsi="Times New Roman"/>
              </w:rPr>
            </w:pPr>
            <w:r>
              <w:rPr>
                <w:rFonts w:ascii="Times New Roman" w:hAnsi="Times New Roman"/>
              </w:rPr>
              <w:t>a) stavbu jadrového zariadenia,</w:t>
            </w:r>
          </w:p>
          <w:p w:rsidR="00183E6B" w:rsidP="00183E6B">
            <w:pPr>
              <w:bidi w:val="0"/>
              <w:rPr>
                <w:rFonts w:ascii="Times New Roman" w:hAnsi="Times New Roman"/>
              </w:rPr>
            </w:pPr>
            <w:r>
              <w:rPr>
                <w:rFonts w:ascii="Times New Roman" w:hAnsi="Times New Roman"/>
              </w:rPr>
              <w:t>b) uvádzanie jadrového zariadenia do prevádzky,</w:t>
            </w:r>
          </w:p>
          <w:p w:rsidR="00183E6B" w:rsidP="00183E6B">
            <w:pPr>
              <w:bidi w:val="0"/>
              <w:rPr>
                <w:rFonts w:ascii="Times New Roman" w:hAnsi="Times New Roman"/>
              </w:rPr>
            </w:pPr>
            <w:r>
              <w:rPr>
                <w:rFonts w:ascii="Times New Roman" w:hAnsi="Times New Roman"/>
              </w:rPr>
              <w:t xml:space="preserve"> c) prevádzku jadrového zariadenia,</w:t>
            </w:r>
          </w:p>
          <w:p w:rsidR="00183E6B" w:rsidP="00183E6B">
            <w:pPr>
              <w:bidi w:val="0"/>
              <w:rPr>
                <w:rFonts w:ascii="Times New Roman" w:hAnsi="Times New Roman"/>
              </w:rPr>
            </w:pPr>
            <w:r>
              <w:rPr>
                <w:rFonts w:ascii="Times New Roman" w:hAnsi="Times New Roman"/>
              </w:rPr>
              <w:t>d) etapu vyraďovania,</w:t>
            </w:r>
          </w:p>
          <w:p w:rsidR="00183E6B" w:rsidP="00183E6B">
            <w:pPr>
              <w:bidi w:val="0"/>
              <w:rPr>
                <w:rFonts w:ascii="Times New Roman" w:hAnsi="Times New Roman"/>
              </w:rPr>
            </w:pPr>
            <w:r>
              <w:rPr>
                <w:rFonts w:ascii="Times New Roman" w:hAnsi="Times New Roman"/>
              </w:rPr>
              <w:t>e) uzatvorenie úložiska a inštitucionálnu kontrolu,</w:t>
            </w:r>
          </w:p>
          <w:p w:rsidR="00183E6B"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Č:2</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Táto smernica nebráni členským štátom, aby v súvislosti s predmetom úpravy tejto smernice prijali v súlade s právom Spoločenstva prísnejšie bezpečnostné opatrenia.</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Č:2</w:t>
            </w:r>
          </w:p>
          <w:p w:rsidR="00EE1F05" w:rsidRPr="00B04C21" w:rsidP="0039543A">
            <w:pPr>
              <w:bidi w:val="0"/>
              <w:rPr>
                <w:rFonts w:ascii="Times New Roman" w:hAnsi="Times New Roman"/>
              </w:rPr>
            </w:pPr>
            <w:r w:rsidRPr="00B04C21">
              <w:rPr>
                <w:rFonts w:ascii="Times New Roman" w:hAnsi="Times New Roman"/>
              </w:rPr>
              <w:t>O:3</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Touto smernicou sa dopĺňajú základné normy uvedené v článku 30 zmluvy pokiaľ ide o jadrovú bezpečnosť jadrových zariadení, a bez toho, aby ňou bola dotknutá smernica 96/29/Euratom.</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Č:3</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Na účely tejto smernice sa uplatňujú tieto vymedzenia pojmov:</w:t>
            </w:r>
          </w:p>
          <w:p w:rsidR="00EE1F05" w:rsidRPr="00B04C21" w:rsidP="0039543A">
            <w:pPr>
              <w:bidi w:val="0"/>
              <w:jc w:val="both"/>
              <w:rPr>
                <w:rFonts w:ascii="Times New Roman" w:hAnsi="Times New Roman"/>
              </w:rPr>
            </w:pPr>
            <w:r w:rsidRPr="00B04C21">
              <w:rPr>
                <w:rFonts w:ascii="Times New Roman" w:hAnsi="Times New Roman"/>
              </w:rPr>
              <w:t>1. "Jadrové zariadenie" je:</w:t>
            </w:r>
          </w:p>
          <w:p w:rsidR="00EE1F05" w:rsidRPr="00B04C21" w:rsidP="0039543A">
            <w:pPr>
              <w:bidi w:val="0"/>
              <w:jc w:val="both"/>
              <w:rPr>
                <w:rFonts w:ascii="Times New Roman" w:hAnsi="Times New Roman"/>
              </w:rPr>
            </w:pPr>
            <w:r w:rsidRPr="00B04C21">
              <w:rPr>
                <w:rFonts w:ascii="Times New Roman" w:hAnsi="Times New Roman"/>
              </w:rPr>
              <w:t>a) závod na obohacovanie uránu, zariadenie na výrobu jadrového paliva, jadrová elektráreň, závod na prepracovanie vyhoretého jadrového paliva, zariadenie s výskumným reaktorom, zariadenie na skladovanie vyhoretého paliva a</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b) zariadenia na skladovanie rádioaktívneho odpadu, ktoré sa nachádzajú v tej istej lokalite a ktoré priamo súvisia s jadrovými zariadeniami uvedenými v písmene a).</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r w:rsidRPr="00B04C21">
              <w:rPr>
                <w:rFonts w:ascii="Times New Roman" w:hAnsi="Times New Roman"/>
              </w:rPr>
              <w:t xml:space="preserve"> Z. z.</w:t>
            </w: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w:t>
            </w:r>
          </w:p>
          <w:p w:rsidR="00EE1F05" w:rsidP="0039543A">
            <w:pPr>
              <w:bidi w:val="0"/>
              <w:jc w:val="center"/>
              <w:rPr>
                <w:rFonts w:ascii="Times New Roman" w:hAnsi="Times New Roman"/>
              </w:rPr>
            </w:pPr>
            <w:r w:rsidRPr="00B04C21">
              <w:rPr>
                <w:rFonts w:ascii="Times New Roman" w:hAnsi="Times New Roman"/>
              </w:rPr>
              <w:t>P:f)</w:t>
            </w: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DF1787" w:rsidP="0039543A">
            <w:pPr>
              <w:bidi w:val="0"/>
              <w:jc w:val="center"/>
              <w:rPr>
                <w:rFonts w:ascii="Times New Roman" w:hAnsi="Times New Roman"/>
              </w:rPr>
            </w:pPr>
          </w:p>
          <w:p w:rsidR="00DF1787" w:rsidP="0039543A">
            <w:pPr>
              <w:bidi w:val="0"/>
              <w:jc w:val="center"/>
              <w:rPr>
                <w:rFonts w:ascii="Times New Roman" w:hAnsi="Times New Roman"/>
              </w:rPr>
            </w:pPr>
          </w:p>
          <w:p w:rsidR="00BC3343" w:rsidP="0039543A">
            <w:pPr>
              <w:bidi w:val="0"/>
              <w:jc w:val="center"/>
              <w:rPr>
                <w:rFonts w:ascii="Times New Roman" w:hAnsi="Times New Roman"/>
              </w:rPr>
            </w:pPr>
            <w:r w:rsidR="007777D1">
              <w:rPr>
                <w:rFonts w:ascii="Times New Roman" w:hAnsi="Times New Roman"/>
              </w:rPr>
              <w:t>§:</w:t>
            </w:r>
            <w:r>
              <w:rPr>
                <w:rFonts w:ascii="Times New Roman" w:hAnsi="Times New Roman"/>
              </w:rPr>
              <w:t>2</w:t>
            </w:r>
          </w:p>
          <w:p w:rsidR="00BC3343" w:rsidP="0039543A">
            <w:pPr>
              <w:bidi w:val="0"/>
              <w:jc w:val="center"/>
              <w:rPr>
                <w:rFonts w:ascii="Times New Roman" w:hAnsi="Times New Roman"/>
              </w:rPr>
            </w:pPr>
            <w:r w:rsidR="0036250A">
              <w:rPr>
                <w:rFonts w:ascii="Times New Roman" w:hAnsi="Times New Roman"/>
              </w:rPr>
              <w:t>P: h</w:t>
            </w:r>
            <w:r>
              <w:rPr>
                <w:rFonts w:ascii="Times New Roman" w:hAnsi="Times New Roman"/>
              </w:rPr>
              <w:t>)</w:t>
            </w:r>
          </w:p>
          <w:p w:rsidR="0036250A" w:rsidP="0039543A">
            <w:pPr>
              <w:bidi w:val="0"/>
              <w:jc w:val="center"/>
              <w:rPr>
                <w:rFonts w:ascii="Times New Roman" w:hAnsi="Times New Roman"/>
              </w:rPr>
            </w:pPr>
            <w:r>
              <w:rPr>
                <w:rFonts w:ascii="Times New Roman" w:hAnsi="Times New Roman"/>
              </w:rPr>
              <w:t>B:2</w:t>
            </w:r>
          </w:p>
          <w:p w:rsidR="00BC3343" w:rsidRPr="00B04C21" w:rsidP="0039543A">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7777D1" w:rsidRPr="007777D1" w:rsidP="007777D1">
            <w:pPr>
              <w:pStyle w:val="Psmenvodsekoch"/>
              <w:tabs>
                <w:tab w:val="left" w:pos="709"/>
              </w:tabs>
              <w:bidi w:val="0"/>
              <w:rPr>
                <w:rFonts w:ascii="Times New Roman" w:hAnsi="Times New Roman"/>
                <w:color w:val="auto"/>
              </w:rPr>
            </w:pPr>
            <w:r w:rsidR="00A3540D">
              <w:rPr>
                <w:rFonts w:ascii="Times New Roman" w:hAnsi="Times New Roman"/>
              </w:rPr>
              <w:t>Na účely tohto zákona sa rozumie</w:t>
            </w:r>
            <w:r w:rsidRPr="007777D1" w:rsidR="00A3540D">
              <w:rPr>
                <w:rFonts w:ascii="Times New Roman" w:hAnsi="Times New Roman"/>
                <w:color w:val="auto"/>
              </w:rPr>
              <w:t xml:space="preserve"> </w:t>
            </w:r>
            <w:r w:rsidRPr="007777D1">
              <w:rPr>
                <w:rFonts w:ascii="Times New Roman" w:hAnsi="Times New Roman"/>
                <w:color w:val="auto"/>
              </w:rPr>
              <w:t>jadrovým zariadením, okrem</w:t>
            </w:r>
            <w:r w:rsidR="00AA1522">
              <w:rPr>
                <w:rFonts w:ascii="Times New Roman" w:hAnsi="Times New Roman"/>
                <w:color w:val="auto"/>
              </w:rPr>
              <w:t xml:space="preserve"> siedmej</w:t>
            </w:r>
            <w:r w:rsidRPr="007777D1">
              <w:rPr>
                <w:rFonts w:ascii="Times New Roman" w:hAnsi="Times New Roman"/>
                <w:color w:val="auto"/>
              </w:rPr>
              <w:t xml:space="preserve"> časti</w:t>
            </w:r>
            <w:r w:rsidR="00AA1522">
              <w:rPr>
                <w:rFonts w:ascii="Times New Roman" w:hAnsi="Times New Roman"/>
                <w:color w:val="auto"/>
              </w:rPr>
              <w:t xml:space="preserve"> tohto zákona</w:t>
            </w:r>
            <w:r w:rsidRPr="007777D1">
              <w:rPr>
                <w:rFonts w:ascii="Times New Roman" w:hAnsi="Times New Roman"/>
                <w:color w:val="auto"/>
              </w:rPr>
              <w:t>, súbor civilných</w:t>
            </w:r>
            <w:r w:rsidRPr="007777D1">
              <w:rPr>
                <w:rFonts w:ascii="Times New Roman" w:hAnsi="Times New Roman"/>
                <w:color w:val="auto"/>
                <w:vertAlign w:val="superscript"/>
              </w:rPr>
              <w:t xml:space="preserve"> </w:t>
            </w:r>
            <w:r w:rsidRPr="007777D1">
              <w:rPr>
                <w:rFonts w:ascii="Times New Roman" w:hAnsi="Times New Roman"/>
                <w:color w:val="auto"/>
              </w:rPr>
              <w:t xml:space="preserve">stavebných objektov a nevyhnutných technologických zariadení v projektom určenej konfigurácii, určených na </w:t>
            </w:r>
          </w:p>
          <w:p w:rsidR="007777D1" w:rsidRPr="007777D1" w:rsidP="00A3540D">
            <w:pPr>
              <w:pStyle w:val="slovaniepodpsmenami"/>
              <w:numPr>
                <w:numId w:val="19"/>
              </w:numPr>
              <w:bidi w:val="0"/>
              <w:ind w:left="-2" w:firstLine="0"/>
              <w:rPr>
                <w:rFonts w:ascii="Times New Roman" w:hAnsi="Times New Roman"/>
              </w:rPr>
            </w:pPr>
            <w:r w:rsidRPr="007777D1">
              <w:rPr>
                <w:rFonts w:ascii="Times New Roman" w:hAnsi="Times New Roman"/>
              </w:rPr>
              <w:t xml:space="preserve">výrobu elektrickej energie alebo na výskum v oblasti jadrovej energie, ktorých súčasťou je jadrový reaktor alebo jadrové reaktory, ktoré budú využívať, využívajú alebo využívali riadenú štiepnu reťazovú reakciu, </w:t>
            </w:r>
          </w:p>
          <w:p w:rsidR="007777D1" w:rsidRPr="007777D1" w:rsidP="00A3540D">
            <w:pPr>
              <w:pStyle w:val="slovaniepodpsmenami"/>
              <w:numPr>
                <w:numId w:val="19"/>
              </w:numPr>
              <w:bidi w:val="0"/>
              <w:ind w:left="-2" w:firstLine="0"/>
              <w:rPr>
                <w:rFonts w:ascii="Times New Roman" w:hAnsi="Times New Roman"/>
              </w:rPr>
            </w:pPr>
            <w:r w:rsidRPr="007777D1">
              <w:rPr>
                <w:rFonts w:ascii="Times New Roman" w:hAnsi="Times New Roman"/>
              </w:rPr>
              <w:t>nakladanie s jadrovými materiálmi s množstvom väčším ako jeden efektívny kg</w:t>
            </w:r>
            <w:r w:rsidR="00A3540D">
              <w:rPr>
                <w:rFonts w:ascii="Times New Roman" w:hAnsi="Times New Roman"/>
              </w:rPr>
              <w:t xml:space="preserve"> </w:t>
            </w:r>
            <w:r w:rsidR="00A3540D">
              <w:rPr>
                <w:rFonts w:ascii="Times New Roman" w:hAnsi="Times New Roman"/>
                <w:vertAlign w:val="superscript"/>
              </w:rPr>
              <w:t>3</w:t>
            </w:r>
            <w:r w:rsidRPr="007777D1">
              <w:rPr>
                <w:rFonts w:ascii="Times New Roman" w:hAnsi="Times New Roman"/>
              </w:rPr>
              <w:t>) s výnimkou priestorov na  skladovanie kontajnerov a krytov, v ktorých sa jadrový materiál používa ako tieniaci materiál na rádioaktívne žiariče,</w:t>
            </w:r>
            <w:r w:rsidR="00A3540D">
              <w:rPr>
                <w:rFonts w:ascii="Times New Roman" w:hAnsi="Times New Roman"/>
                <w:vertAlign w:val="superscript"/>
              </w:rPr>
              <w:t>4)</w:t>
            </w:r>
            <w:r w:rsidRPr="007777D1">
              <w:rPr>
                <w:rFonts w:ascii="Times New Roman" w:hAnsi="Times New Roman"/>
              </w:rPr>
              <w:t xml:space="preserve"> zariadení na úpravu uránovej rudy a skladov uránového koncentrátu, </w:t>
            </w:r>
          </w:p>
          <w:p w:rsidR="007777D1" w:rsidRPr="007777D1" w:rsidP="00A3540D">
            <w:pPr>
              <w:pStyle w:val="slovaniepodpsmenami"/>
              <w:numPr>
                <w:numId w:val="19"/>
              </w:numPr>
              <w:bidi w:val="0"/>
              <w:ind w:left="-2" w:firstLine="0"/>
              <w:rPr>
                <w:rFonts w:ascii="Times New Roman" w:hAnsi="Times New Roman"/>
              </w:rPr>
            </w:pPr>
            <w:r w:rsidRPr="007777D1">
              <w:rPr>
                <w:rFonts w:ascii="Times New Roman" w:hAnsi="Times New Roman"/>
              </w:rPr>
              <w:t xml:space="preserve">nakladanie s vyhoretým jadrovým palivom, </w:t>
            </w:r>
          </w:p>
          <w:p w:rsidR="007777D1" w:rsidRPr="007777D1" w:rsidP="00A3540D">
            <w:pPr>
              <w:pStyle w:val="slovaniepodpsmenami"/>
              <w:numPr>
                <w:numId w:val="19"/>
              </w:numPr>
              <w:bidi w:val="0"/>
              <w:ind w:left="-2" w:firstLine="0"/>
              <w:rPr>
                <w:rFonts w:ascii="Times New Roman" w:hAnsi="Times New Roman"/>
              </w:rPr>
            </w:pPr>
            <w:r w:rsidRPr="007777D1">
              <w:rPr>
                <w:rFonts w:ascii="Times New Roman" w:hAnsi="Times New Roman"/>
              </w:rPr>
              <w:t>nakladanie s rádioaktívnymi odpadmi, alebo</w:t>
            </w:r>
          </w:p>
          <w:p w:rsidR="00DF1787" w:rsidRPr="007777D1" w:rsidP="00A3540D">
            <w:pPr>
              <w:pStyle w:val="slovaniepodpsmenami"/>
              <w:numPr>
                <w:numId w:val="19"/>
              </w:numPr>
              <w:bidi w:val="0"/>
              <w:ind w:left="-2" w:firstLine="0"/>
              <w:rPr>
                <w:rFonts w:ascii="Times New Roman" w:hAnsi="Times New Roman"/>
              </w:rPr>
            </w:pPr>
            <w:r w:rsidRPr="007777D1" w:rsidR="007777D1">
              <w:rPr>
                <w:rFonts w:ascii="Times New Roman" w:hAnsi="Times New Roman"/>
              </w:rPr>
              <w:t>obohacovanie uránu alebo výrobu jadrového paliva</w:t>
            </w:r>
            <w:r w:rsidR="007777D1">
              <w:rPr>
                <w:rFonts w:ascii="Times New Roman" w:hAnsi="Times New Roman"/>
              </w:rPr>
              <w:t>.</w:t>
            </w:r>
          </w:p>
          <w:p w:rsidR="00BC3343" w:rsidP="00BC3343">
            <w:pPr>
              <w:pStyle w:val="slovaniepodpsmenami"/>
              <w:bidi w:val="0"/>
              <w:ind w:left="360"/>
              <w:rPr>
                <w:rFonts w:ascii="Times New Roman" w:hAnsi="Times New Roman"/>
              </w:rPr>
            </w:pPr>
          </w:p>
          <w:p w:rsidR="00BC3343" w:rsidRPr="00B04C21" w:rsidP="00AA1522">
            <w:pPr>
              <w:pStyle w:val="slovaniepodpsmenami"/>
              <w:bidi w:val="0"/>
              <w:rPr>
                <w:rFonts w:ascii="Times New Roman" w:hAnsi="Times New Roman"/>
              </w:rPr>
            </w:pPr>
            <w:r w:rsidR="00A3540D">
              <w:rPr>
                <w:rFonts w:ascii="Times New Roman" w:hAnsi="Times New Roman"/>
              </w:rPr>
              <w:t xml:space="preserve">Na účely tohto zákona sa rozumie </w:t>
            </w:r>
            <w:r>
              <w:rPr>
                <w:rFonts w:ascii="Times New Roman" w:hAnsi="Times New Roman"/>
              </w:rPr>
              <w:t xml:space="preserve">nakladaním </w:t>
            </w:r>
            <w:r w:rsidR="00580A77">
              <w:rPr>
                <w:rFonts w:ascii="Times New Roman" w:hAnsi="Times New Roman"/>
              </w:rPr>
              <w:t>s</w:t>
            </w:r>
            <w:r w:rsidRPr="003F4DE2" w:rsidR="0036250A">
              <w:rPr>
                <w:rFonts w:ascii="Times New Roman" w:hAnsi="Times New Roman"/>
              </w:rPr>
              <w:t> rádioaktívnymi odpadmi zber, triedenie, skladovane, spracovanie, úprava, manipulácia a ukladanie rádioaktívnych odpadov z jadrového zariadenia, inštitucionálnych rádioaktívnych odpadov,</w:t>
            </w:r>
            <w:r>
              <w:rPr>
                <w:rStyle w:val="FootnoteReference"/>
                <w:rFonts w:ascii="Times New Roman" w:hAnsi="Times New Roman"/>
                <w:rtl w:val="0"/>
              </w:rPr>
              <w:footnoteReference w:id="6"/>
            </w:r>
            <w:r w:rsidR="00A3540D">
              <w:rPr>
                <w:rFonts w:ascii="Times New Roman" w:hAnsi="Times New Roman"/>
              </w:rPr>
              <w:t>)</w:t>
            </w:r>
            <w:r w:rsidRPr="003F4DE2" w:rsidR="0036250A">
              <w:rPr>
                <w:rFonts w:ascii="Times New Roman" w:hAnsi="Times New Roman"/>
              </w:rPr>
              <w:t xml:space="preserve"> opustených žiaričov, rádioaktívnych odpadov neznámeho pôvodu, nepoužívaných rádioaktívnych žiaričov, </w:t>
            </w:r>
            <w:r w:rsidR="00AA1522">
              <w:rPr>
                <w:rFonts w:ascii="Times New Roman" w:hAnsi="Times New Roman"/>
              </w:rPr>
              <w:t>ak</w:t>
            </w:r>
            <w:r w:rsidRPr="003F4DE2" w:rsidR="0036250A">
              <w:rPr>
                <w:rFonts w:ascii="Times New Roman" w:hAnsi="Times New Roman"/>
              </w:rPr>
              <w:t xml:space="preserve"> tieto činnosti prebiehajú v jednom zariadení súčasne s činnosťami s rádioaktívnymi odpadmi z jadrových zariadení</w:t>
            </w:r>
            <w:r w:rsidR="0036250A">
              <w:rPr>
                <w:rFonts w:ascii="Times New Roman" w:hAnsi="Times New Roman"/>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Č:3</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"Jadrová bezpečnosť" je dosiahnutie náležitých prevádzkových podmienok, predchádzanie haváriám alebo zmierňovanie následkov havárií, čoho výsledkom je ochrana zamestnancov a verejnosti pred nebezpečenstvami pochádzajúcimi z ionizujúceho žiarenia z jadrových zariadení.</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39543A">
            <w:pPr>
              <w:bidi w:val="0"/>
              <w:rPr>
                <w:rFonts w:ascii="Times New Roman" w:hAnsi="Times New Roman"/>
              </w:rPr>
            </w:pPr>
          </w:p>
          <w:p w:rsidR="00A3540D" w:rsidP="00A3540D">
            <w:pPr>
              <w:bidi w:val="0"/>
              <w:rPr>
                <w:rFonts w:ascii="Times New Roman" w:hAnsi="Times New Roman"/>
              </w:rPr>
            </w:pPr>
            <w:r>
              <w:rPr>
                <w:rFonts w:ascii="Times New Roman" w:hAnsi="Times New Roman"/>
              </w:rPr>
              <w:t>355/2007 Z. z.</w:t>
            </w:r>
          </w:p>
          <w:p w:rsidR="00A3540D" w:rsidRPr="00B04C21" w:rsidP="00A3540D">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183E6B" w:rsidP="00183E6B">
            <w:pPr>
              <w:bidi w:val="0"/>
              <w:jc w:val="center"/>
              <w:rPr>
                <w:rFonts w:ascii="Times New Roman" w:hAnsi="Times New Roman"/>
              </w:rPr>
            </w:pPr>
            <w:r>
              <w:rPr>
                <w:rFonts w:ascii="Times New Roman" w:hAnsi="Times New Roman"/>
              </w:rPr>
              <w:t>§:1</w:t>
            </w:r>
          </w:p>
          <w:p w:rsidR="00183E6B" w:rsidP="00183E6B">
            <w:pPr>
              <w:bidi w:val="0"/>
              <w:jc w:val="center"/>
              <w:rPr>
                <w:rFonts w:ascii="Times New Roman" w:hAnsi="Times New Roman"/>
              </w:rPr>
            </w:pPr>
            <w:r w:rsidR="0036250A">
              <w:rPr>
                <w:rFonts w:ascii="Times New Roman" w:hAnsi="Times New Roman"/>
              </w:rPr>
              <w:t>O:1</w:t>
            </w:r>
          </w:p>
          <w:p w:rsidR="0036250A" w:rsidP="00183E6B">
            <w:pPr>
              <w:bidi w:val="0"/>
              <w:jc w:val="center"/>
              <w:rPr>
                <w:rFonts w:ascii="Times New Roman" w:hAnsi="Times New Roman"/>
              </w:rPr>
            </w:pPr>
            <w:r>
              <w:rPr>
                <w:rFonts w:ascii="Times New Roman" w:hAnsi="Times New Roman"/>
              </w:rPr>
              <w:t>P:e)</w:t>
            </w:r>
          </w:p>
          <w:p w:rsidR="00183E6B" w:rsidP="00183E6B">
            <w:pPr>
              <w:bidi w:val="0"/>
              <w:rPr>
                <w:rFonts w:ascii="Times New Roman" w:hAnsi="Times New Roman"/>
              </w:rPr>
            </w:pPr>
          </w:p>
          <w:p w:rsidR="00183E6B" w:rsidP="00183E6B">
            <w:pPr>
              <w:bidi w:val="0"/>
              <w:rPr>
                <w:rFonts w:ascii="Times New Roman" w:hAnsi="Times New Roman"/>
              </w:rPr>
            </w:pPr>
          </w:p>
          <w:p w:rsidR="00415B8B" w:rsidP="00183E6B">
            <w:pPr>
              <w:bidi w:val="0"/>
              <w:rPr>
                <w:rFonts w:ascii="Times New Roman" w:hAnsi="Times New Roman"/>
              </w:rPr>
            </w:pPr>
          </w:p>
          <w:p w:rsidR="00EE1F05" w:rsidRPr="00B04C21" w:rsidP="00183E6B">
            <w:pPr>
              <w:bidi w:val="0"/>
              <w:jc w:val="center"/>
              <w:rPr>
                <w:rFonts w:ascii="Times New Roman" w:hAnsi="Times New Roman"/>
              </w:rPr>
            </w:pPr>
            <w:r w:rsidRPr="00B04C21">
              <w:rPr>
                <w:rFonts w:ascii="Times New Roman" w:hAnsi="Times New Roman"/>
              </w:rPr>
              <w:t>§:2</w:t>
            </w:r>
          </w:p>
          <w:p w:rsidR="00EE1F05" w:rsidP="0039543A">
            <w:pPr>
              <w:bidi w:val="0"/>
              <w:jc w:val="center"/>
              <w:rPr>
                <w:rFonts w:ascii="Times New Roman" w:hAnsi="Times New Roman"/>
              </w:rPr>
            </w:pPr>
            <w:r w:rsidRPr="00B04C21">
              <w:rPr>
                <w:rFonts w:ascii="Times New Roman" w:hAnsi="Times New Roman"/>
              </w:rPr>
              <w:t>P:e)</w:t>
            </w: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183E6B" w:rsidP="0039543A">
            <w:pPr>
              <w:bidi w:val="0"/>
              <w:jc w:val="center"/>
              <w:rPr>
                <w:rFonts w:ascii="Times New Roman" w:hAnsi="Times New Roman"/>
              </w:rPr>
            </w:pPr>
          </w:p>
          <w:p w:rsidR="00A3540D" w:rsidP="0039543A">
            <w:pPr>
              <w:bidi w:val="0"/>
              <w:jc w:val="center"/>
              <w:rPr>
                <w:rFonts w:ascii="Times New Roman" w:hAnsi="Times New Roman"/>
              </w:rPr>
            </w:pPr>
          </w:p>
          <w:p w:rsidR="00A3540D" w:rsidP="0039543A">
            <w:pPr>
              <w:bidi w:val="0"/>
              <w:jc w:val="center"/>
              <w:rPr>
                <w:rFonts w:ascii="Times New Roman" w:hAnsi="Times New Roman"/>
              </w:rPr>
            </w:pPr>
          </w:p>
          <w:p w:rsidR="00A3540D" w:rsidP="0039543A">
            <w:pPr>
              <w:bidi w:val="0"/>
              <w:jc w:val="center"/>
              <w:rPr>
                <w:rFonts w:ascii="Times New Roman" w:hAnsi="Times New Roman"/>
              </w:rPr>
            </w:pPr>
            <w:r>
              <w:rPr>
                <w:rFonts w:ascii="Times New Roman" w:hAnsi="Times New Roman"/>
              </w:rPr>
              <w:t>§:2</w:t>
            </w:r>
          </w:p>
          <w:p w:rsidR="00A3540D" w:rsidP="0039543A">
            <w:pPr>
              <w:bidi w:val="0"/>
              <w:jc w:val="center"/>
              <w:rPr>
                <w:rFonts w:ascii="Times New Roman" w:hAnsi="Times New Roman"/>
              </w:rPr>
            </w:pPr>
            <w:r w:rsidR="000E2B13">
              <w:rPr>
                <w:rFonts w:ascii="Times New Roman" w:hAnsi="Times New Roman"/>
              </w:rPr>
              <w:t>O:2</w:t>
            </w:r>
          </w:p>
          <w:p w:rsidR="00A3540D" w:rsidP="0039543A">
            <w:pPr>
              <w:bidi w:val="0"/>
              <w:jc w:val="center"/>
              <w:rPr>
                <w:rFonts w:ascii="Times New Roman" w:hAnsi="Times New Roman"/>
              </w:rPr>
            </w:pPr>
            <w:r w:rsidR="000E2B13">
              <w:rPr>
                <w:rFonts w:ascii="Times New Roman" w:hAnsi="Times New Roman"/>
              </w:rPr>
              <w:t>P:a</w:t>
            </w:r>
            <w:r>
              <w:rPr>
                <w:rFonts w:ascii="Times New Roman" w:hAnsi="Times New Roman"/>
              </w:rPr>
              <w:t>)</w:t>
            </w:r>
          </w:p>
          <w:p w:rsidR="00A3540D" w:rsidRPr="00B04C21" w:rsidP="0039543A">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183E6B" w:rsidP="0039543A">
            <w:pPr>
              <w:bidi w:val="0"/>
              <w:jc w:val="both"/>
              <w:rPr>
                <w:rFonts w:ascii="Times New Roman" w:hAnsi="Times New Roman"/>
              </w:rPr>
            </w:pPr>
            <w:r w:rsidR="0036250A">
              <w:rPr>
                <w:rFonts w:ascii="Times New Roman" w:hAnsi="Times New Roman"/>
              </w:rPr>
              <w:t xml:space="preserve">Tento zákon upravuje </w:t>
            </w:r>
            <w:r w:rsidRPr="002F2494" w:rsidR="0036250A">
              <w:rPr>
                <w:rFonts w:ascii="Times New Roman" w:hAnsi="Times New Roman"/>
              </w:rPr>
              <w:t>podmienky sústavného zvyšovania úrovne jadrovej bezpečnosti za slnenia podmienok podľa osobitných predpisov</w:t>
            </w:r>
            <w:r w:rsidR="00580A77">
              <w:rPr>
                <w:rFonts w:ascii="Times New Roman" w:hAnsi="Times New Roman"/>
                <w:vertAlign w:val="superscript"/>
              </w:rPr>
              <w:t>1</w:t>
            </w:r>
            <w:r w:rsidRPr="002F2494" w:rsidR="0036250A">
              <w:rPr>
                <w:rFonts w:ascii="Times New Roman" w:hAnsi="Times New Roman"/>
                <w:vertAlign w:val="superscript"/>
              </w:rPr>
              <w:t>)</w:t>
            </w:r>
            <w:r w:rsidR="0036250A">
              <w:rPr>
                <w:rFonts w:ascii="Times New Roman" w:hAnsi="Times New Roman"/>
              </w:rPr>
              <w:t>,“</w:t>
            </w:r>
          </w:p>
          <w:p w:rsidR="0036250A" w:rsidP="0039543A">
            <w:pPr>
              <w:bidi w:val="0"/>
              <w:jc w:val="both"/>
              <w:rPr>
                <w:rFonts w:ascii="Times New Roman" w:hAnsi="Times New Roman"/>
              </w:rPr>
            </w:pPr>
          </w:p>
          <w:p w:rsidR="0036250A" w:rsidP="0039543A">
            <w:pPr>
              <w:bidi w:val="0"/>
              <w:jc w:val="both"/>
              <w:rPr>
                <w:rFonts w:ascii="Times New Roman" w:hAnsi="Times New Roman"/>
              </w:rPr>
            </w:pPr>
          </w:p>
          <w:p w:rsidR="00EE1F05" w:rsidP="0039543A">
            <w:pPr>
              <w:bidi w:val="0"/>
              <w:jc w:val="both"/>
              <w:rPr>
                <w:rFonts w:ascii="Times New Roman" w:hAnsi="Times New Roman"/>
              </w:rPr>
            </w:pPr>
            <w:r w:rsidR="00A3540D">
              <w:rPr>
                <w:rFonts w:ascii="Times New Roman" w:hAnsi="Times New Roman"/>
              </w:rPr>
              <w:t>Na účely tohto zákona sa rozumie</w:t>
            </w:r>
            <w:r w:rsidRPr="00E34DF2" w:rsidR="00A3540D">
              <w:rPr>
                <w:rFonts w:ascii="Times New Roman" w:hAnsi="Times New Roman"/>
              </w:rPr>
              <w:t xml:space="preserve"> </w:t>
            </w:r>
            <w:r w:rsidRPr="00E34DF2" w:rsidR="0036250A">
              <w:rPr>
                <w:rFonts w:ascii="Times New Roman" w:hAnsi="Times New Roman"/>
              </w:rPr>
              <w:t>jadrovou bezpečnosťou technický stav</w:t>
            </w:r>
            <w:r w:rsidR="0036250A">
              <w:rPr>
                <w:rFonts w:ascii="Times New Roman" w:hAnsi="Times New Roman"/>
              </w:rPr>
              <w:t xml:space="preserve"> </w:t>
            </w:r>
            <w:r w:rsidRPr="00E34DF2" w:rsidR="0036250A">
              <w:rPr>
                <w:rFonts w:ascii="Times New Roman" w:hAnsi="Times New Roman"/>
              </w:rPr>
              <w:t xml:space="preserve">a </w:t>
            </w:r>
            <w:r w:rsidR="0036250A">
              <w:rPr>
                <w:rFonts w:ascii="Times New Roman" w:hAnsi="Times New Roman"/>
              </w:rPr>
              <w:t>spôsobilosť</w:t>
            </w:r>
            <w:r w:rsidRPr="00E34DF2" w:rsidR="0036250A">
              <w:rPr>
                <w:rFonts w:ascii="Times New Roman" w:hAnsi="Times New Roman"/>
              </w:rPr>
              <w:t xml:space="preserve"> jadrového zariadenia alebo prepravného zariadenia a</w:t>
            </w:r>
            <w:r w:rsidR="0036250A">
              <w:rPr>
                <w:rFonts w:ascii="Times New Roman" w:hAnsi="Times New Roman"/>
              </w:rPr>
              <w:t>ko aj</w:t>
            </w:r>
            <w:r w:rsidRPr="00E34DF2" w:rsidR="0036250A">
              <w:rPr>
                <w:rFonts w:ascii="Times New Roman" w:hAnsi="Times New Roman"/>
              </w:rPr>
              <w:t> schopnosť ich obsluhy zabrániť nedovolenému úniku rádioaktívnych látok alebo ionizujúceho žiarenia do pracovného prostredia alebo do životného prostredia a</w:t>
            </w:r>
            <w:r w:rsidR="0036250A">
              <w:rPr>
                <w:rFonts w:ascii="Times New Roman" w:hAnsi="Times New Roman"/>
              </w:rPr>
              <w:t> schopnosť predchádzať udalostiam a zmierňovať</w:t>
            </w:r>
            <w:r w:rsidRPr="00E34DF2" w:rsidR="0036250A">
              <w:rPr>
                <w:rFonts w:ascii="Times New Roman" w:hAnsi="Times New Roman"/>
              </w:rPr>
              <w:t xml:space="preserve"> následky udalostí v jadrových zariadeniach alebo pri preprave rádioaktívnych materiálov</w:t>
            </w:r>
          </w:p>
          <w:p w:rsidR="00A3540D" w:rsidP="0039543A">
            <w:pPr>
              <w:bidi w:val="0"/>
              <w:jc w:val="both"/>
              <w:rPr>
                <w:rFonts w:ascii="Times New Roman" w:hAnsi="Times New Roman"/>
              </w:rPr>
            </w:pPr>
          </w:p>
          <w:p w:rsidR="00A3540D" w:rsidP="0039543A">
            <w:pPr>
              <w:bidi w:val="0"/>
              <w:jc w:val="both"/>
              <w:rPr>
                <w:rFonts w:ascii="Times New Roman" w:hAnsi="Times New Roman"/>
              </w:rPr>
            </w:pPr>
          </w:p>
          <w:p w:rsidR="00A3540D" w:rsidP="0039543A">
            <w:pPr>
              <w:bidi w:val="0"/>
              <w:jc w:val="both"/>
              <w:rPr>
                <w:rFonts w:ascii="Times New Roman" w:hAnsi="Times New Roman"/>
              </w:rPr>
            </w:pPr>
          </w:p>
          <w:p w:rsidR="00A3540D" w:rsidRPr="00B04C21" w:rsidP="0039543A">
            <w:pPr>
              <w:bidi w:val="0"/>
              <w:jc w:val="both"/>
              <w:rPr>
                <w:rFonts w:ascii="Times New Roman" w:hAnsi="Times New Roman"/>
              </w:rPr>
            </w:pPr>
            <w:r w:rsidR="000E2B13">
              <w:rPr>
                <w:rFonts w:ascii="Times New Roman" w:hAnsi="Times New Roman"/>
              </w:rPr>
              <w:t xml:space="preserve">V oblasti radiačnej </w:t>
            </w:r>
            <w:r w:rsidRPr="000E2B13" w:rsidR="000E2B13">
              <w:rPr>
                <w:rFonts w:ascii="Times New Roman" w:hAnsi="Times New Roman"/>
              </w:rPr>
              <w:t>ochrany radiačná ochrana</w:t>
            </w:r>
            <w:r w:rsidR="000E2B13">
              <w:rPr>
                <w:rFonts w:ascii="Times New Roman" w:hAnsi="Times New Roman"/>
              </w:rPr>
              <w:t xml:space="preserve"> je ochrana ľudí a životného prostredia pred ožiarením a pred jeho účinkami vrátane prostriedkov na jej dosiahnutie</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Č:3</w:t>
            </w:r>
          </w:p>
          <w:p w:rsidR="00EE1F05" w:rsidRPr="00B04C21" w:rsidP="0039543A">
            <w:pPr>
              <w:bidi w:val="0"/>
              <w:rPr>
                <w:rFonts w:ascii="Times New Roman" w:hAnsi="Times New Roman"/>
              </w:rPr>
            </w:pPr>
            <w:r w:rsidRPr="00B04C21">
              <w:rPr>
                <w:rFonts w:ascii="Times New Roman" w:hAnsi="Times New Roman"/>
              </w:rPr>
              <w:t>O:3</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"Príslušný regulačný orgán" je orgán alebo systém orgánov určený členským štátom v oblasti regulácie jadrovej bezpečnosti jadrových zariadení v zmysle článku 5.</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P:a)</w:t>
            </w:r>
          </w:p>
          <w:p w:rsidR="00EE1F05" w:rsidRPr="00B04C21" w:rsidP="0039543A">
            <w:pPr>
              <w:bidi w:val="0"/>
              <w:jc w:val="center"/>
              <w:rPr>
                <w:rFonts w:ascii="Times New Roman" w:hAnsi="Times New Roman"/>
              </w:rPr>
            </w:pPr>
          </w:p>
          <w:p w:rsidR="00EE1F05" w:rsidP="0039543A">
            <w:pPr>
              <w:bidi w:val="0"/>
              <w:jc w:val="center"/>
              <w:rPr>
                <w:rFonts w:ascii="Times New Roman" w:hAnsi="Times New Roman"/>
              </w:rPr>
            </w:pPr>
          </w:p>
          <w:p w:rsidR="00EE1F05"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P:b)</w:t>
            </w: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autoSpaceDE w:val="0"/>
              <w:autoSpaceDN w:val="0"/>
              <w:bidi w:val="0"/>
              <w:adjustRightInd w:val="0"/>
              <w:jc w:val="both"/>
              <w:rPr>
                <w:rFonts w:ascii="Times New Roman" w:hAnsi="Times New Roman"/>
              </w:rPr>
            </w:pPr>
            <w:r w:rsidRPr="00B04C21">
              <w:rPr>
                <w:rFonts w:ascii="Times New Roman" w:hAnsi="Times New Roman"/>
              </w:rPr>
              <w:t>Úrad jadrového dozoru Slovenskej republiky je ústredným orgánom štátnej správy pre oblasť jadrového dozoru.</w:t>
              <w:br/>
              <w:br/>
              <w:t xml:space="preserve">Úrad jadrového dozoru Slovenskej republiky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 </w:t>
            </w:r>
          </w:p>
          <w:p w:rsidR="00EE1F05" w:rsidRPr="00B04C21" w:rsidP="0039543A">
            <w:pPr>
              <w:bidi w:val="0"/>
              <w:rPr>
                <w:rFonts w:ascii="Times New Roman" w:hAnsi="Times New Roman"/>
              </w:rPr>
            </w:pPr>
          </w:p>
          <w:p w:rsidR="00EE1F05" w:rsidRPr="00B04C21" w:rsidP="0039543A">
            <w:pPr>
              <w:autoSpaceDE w:val="0"/>
              <w:autoSpaceDN w:val="0"/>
              <w:bidi w:val="0"/>
              <w:adjustRightInd w:val="0"/>
              <w:jc w:val="both"/>
              <w:rPr>
                <w:rFonts w:ascii="Times New Roman" w:hAnsi="Times New Roman"/>
              </w:rPr>
            </w:pPr>
            <w:r w:rsidRPr="00B04C21">
              <w:rPr>
                <w:rFonts w:ascii="Times New Roman" w:hAnsi="Times New Roman"/>
                <w:sz w:val="20"/>
                <w:szCs w:val="20"/>
              </w:rPr>
              <w:br/>
            </w:r>
            <w:r w:rsidRPr="00B04C21">
              <w:rPr>
                <w:rFonts w:ascii="Times New Roman" w:hAnsi="Times New Roman"/>
              </w:rPr>
              <w:t>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rsidR="00EE1F05" w:rsidRPr="00B04C21" w:rsidP="0039543A">
            <w:pPr>
              <w:tabs>
                <w:tab w:val="left" w:pos="355"/>
              </w:tabs>
              <w:bidi w:val="0"/>
              <w:jc w:val="both"/>
              <w:rPr>
                <w:rFonts w:ascii="Times New Roman" w:hAnsi="Times New Roman"/>
              </w:rPr>
            </w:pPr>
          </w:p>
          <w:p w:rsidR="00EE1F05" w:rsidRPr="00B04C21" w:rsidP="00281E49">
            <w:pPr>
              <w:bidi w:val="0"/>
              <w:jc w:val="both"/>
              <w:rPr>
                <w:rFonts w:ascii="Times New Roman" w:hAnsi="Times New Roman"/>
              </w:rPr>
            </w:pPr>
            <w:r w:rsidRPr="00B04C21">
              <w:rPr>
                <w:rFonts w:ascii="Times New Roman" w:hAnsi="Times New Roman"/>
              </w:rPr>
              <w:t xml:space="preserve">Úrad </w:t>
            </w:r>
            <w:r>
              <w:rPr>
                <w:rFonts w:ascii="Times New Roman" w:hAnsi="Times New Roman"/>
              </w:rPr>
              <w:t xml:space="preserve">vykonáva štátny dozor nad jadrovou bezpečnosťou jadrových zariadení tak, aby </w:t>
            </w:r>
            <w:r w:rsidRPr="00E34DF2">
              <w:rPr>
                <w:rFonts w:ascii="Times New Roman" w:hAnsi="Times New Roman"/>
              </w:rPr>
              <w:t xml:space="preserve">verejnosť a medzinárodné spoločenstvo </w:t>
            </w:r>
            <w:r>
              <w:rPr>
                <w:rFonts w:ascii="Times New Roman" w:hAnsi="Times New Roman"/>
              </w:rPr>
              <w:t xml:space="preserve">boli </w:t>
            </w:r>
            <w:r w:rsidRPr="00E34DF2">
              <w:rPr>
                <w:rFonts w:ascii="Times New Roman" w:hAnsi="Times New Roman"/>
              </w:rPr>
              <w:t>uistené, že jadrová bezpečnosť pri všetkých aspektoch využívania jadrove</w:t>
            </w:r>
            <w:r>
              <w:rPr>
                <w:rFonts w:ascii="Times New Roman" w:hAnsi="Times New Roman"/>
              </w:rPr>
              <w:t>j energie má náležitú prioritu</w:t>
            </w:r>
          </w:p>
          <w:p w:rsidR="00EE1F05" w:rsidRPr="00B04C21" w:rsidP="00281E49">
            <w:pPr>
              <w:bidi w:val="0"/>
              <w:jc w:val="both"/>
              <w:rPr>
                <w:rFonts w:ascii="Times New Roman" w:hAnsi="Times New Roman"/>
              </w:rPr>
            </w:pPr>
          </w:p>
          <w:p w:rsidR="00EE1F05" w:rsidRPr="00B04C21" w:rsidP="00281E49">
            <w:pPr>
              <w:bidi w:val="0"/>
              <w:jc w:val="both"/>
              <w:rPr>
                <w:rFonts w:ascii="Times New Roman" w:hAnsi="Times New Roman"/>
              </w:rPr>
            </w:pPr>
            <w:r w:rsidRPr="00B04C21">
              <w:rPr>
                <w:rFonts w:ascii="Times New Roman" w:hAnsi="Times New Roman"/>
              </w:rPr>
              <w:t>Úrad vykonáva štátny dozor v oblasti využívania jadrovej energie, pri fyzickej ochrane a pri havarijnom plánovaní</w:t>
            </w:r>
            <w:r w:rsidR="00281E49">
              <w:rPr>
                <w:rFonts w:ascii="Times New Roman" w:hAnsi="Times New Roman"/>
              </w:rPr>
              <w:t>.</w:t>
            </w:r>
          </w:p>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Č:3</w:t>
            </w:r>
          </w:p>
          <w:p w:rsidR="00EE1F05" w:rsidRPr="00B04C21" w:rsidP="0039543A">
            <w:pPr>
              <w:bidi w:val="0"/>
              <w:rPr>
                <w:rFonts w:ascii="Times New Roman" w:hAnsi="Times New Roman"/>
              </w:rPr>
            </w:pPr>
            <w:r w:rsidRPr="00B04C21">
              <w:rPr>
                <w:rFonts w:ascii="Times New Roman" w:hAnsi="Times New Roman"/>
              </w:rPr>
              <w:t>O:4</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"Licencia" je každý právny dokument udelený v rámci jurisdikcie členského štátu, ktorým sa zveruje zodpovednosť za umiestňovanie, projekt, výstavbu, uvedenie do prevádzky, prevádzku a vyraďovanie jadrového zariadenia.</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281E49" w:rsidP="00281E49">
            <w:pPr>
              <w:bidi w:val="0"/>
              <w:rPr>
                <w:rFonts w:ascii="Times New Roman" w:hAnsi="Times New Roman"/>
              </w:rPr>
            </w:pPr>
          </w:p>
          <w:p w:rsidR="00281E49" w:rsidP="0039543A">
            <w:pPr>
              <w:bidi w:val="0"/>
              <w:jc w:val="center"/>
              <w:rPr>
                <w:rFonts w:ascii="Times New Roman" w:hAnsi="Times New Roman"/>
              </w:rPr>
            </w:pPr>
          </w:p>
          <w:p w:rsidR="00390FA1" w:rsidP="0039543A">
            <w:pPr>
              <w:bidi w:val="0"/>
              <w:jc w:val="center"/>
              <w:rPr>
                <w:rFonts w:ascii="Times New Roman" w:hAnsi="Times New Roman"/>
              </w:rPr>
            </w:pPr>
          </w:p>
          <w:p w:rsidR="00390FA1" w:rsidP="0039543A">
            <w:pPr>
              <w:bidi w:val="0"/>
              <w:jc w:val="center"/>
              <w:rPr>
                <w:rFonts w:ascii="Times New Roman" w:hAnsi="Times New Roman"/>
              </w:rPr>
            </w:pPr>
          </w:p>
          <w:p w:rsidR="00390FA1" w:rsidP="0039543A">
            <w:pPr>
              <w:bidi w:val="0"/>
              <w:jc w:val="center"/>
              <w:rPr>
                <w:rFonts w:ascii="Times New Roman" w:hAnsi="Times New Roman"/>
              </w:rPr>
            </w:pPr>
          </w:p>
          <w:p w:rsidR="00390FA1" w:rsidP="0039543A">
            <w:pPr>
              <w:bidi w:val="0"/>
              <w:jc w:val="center"/>
              <w:rPr>
                <w:rFonts w:ascii="Times New Roman" w:hAnsi="Times New Roman"/>
              </w:rPr>
            </w:pPr>
          </w:p>
          <w:p w:rsidR="00EE1F05" w:rsidP="00390FA1">
            <w:pPr>
              <w:bidi w:val="0"/>
              <w:rPr>
                <w:rFonts w:ascii="Times New Roman" w:hAnsi="Times New Roman"/>
              </w:rPr>
            </w:pPr>
          </w:p>
          <w:p w:rsidR="00AA1522" w:rsidRPr="00B04C21" w:rsidP="00390FA1">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Zákon č. 50/1976 Zb.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w:t>
            </w:r>
          </w:p>
          <w:p w:rsidR="00EE1F05" w:rsidRPr="00B04C21" w:rsidP="0039543A">
            <w:pPr>
              <w:bidi w:val="0"/>
              <w:jc w:val="center"/>
              <w:rPr>
                <w:rFonts w:ascii="Times New Roman" w:hAnsi="Times New Roman"/>
              </w:rPr>
            </w:pPr>
            <w:r w:rsidRPr="00B04C21">
              <w:rPr>
                <w:rFonts w:ascii="Times New Roman" w:hAnsi="Times New Roman"/>
              </w:rPr>
              <w:t>P:u)</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P="0039543A">
            <w:pPr>
              <w:bidi w:val="0"/>
              <w:jc w:val="center"/>
              <w:rPr>
                <w:rFonts w:ascii="Times New Roman" w:hAnsi="Times New Roman"/>
              </w:rPr>
            </w:pPr>
          </w:p>
          <w:p w:rsidR="00AA1522"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§:5 </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jc w:val="center"/>
              <w:rPr>
                <w:rFonts w:ascii="Times New Roman" w:hAnsi="Times New Roman"/>
              </w:rPr>
            </w:pPr>
            <w:r w:rsidR="00390FA1">
              <w:rPr>
                <w:rFonts w:ascii="Times New Roman" w:hAnsi="Times New Roman"/>
              </w:rPr>
              <w:t>P:a) až n)</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§:17</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390FA1"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§:18</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 xml:space="preserve"> O:4</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281E49" w:rsidRPr="00B04C21" w:rsidP="00281E49">
            <w:pPr>
              <w:bidi w:val="0"/>
              <w:jc w:val="center"/>
              <w:rPr>
                <w:rFonts w:ascii="Times New Roman" w:hAnsi="Times New Roman"/>
              </w:rPr>
            </w:pPr>
            <w:r w:rsidRPr="00B04C21">
              <w:rPr>
                <w:rFonts w:ascii="Times New Roman" w:hAnsi="Times New Roman"/>
              </w:rPr>
              <w:t>§:23</w:t>
            </w:r>
          </w:p>
          <w:p w:rsidR="00281E49" w:rsidP="00281E49">
            <w:pPr>
              <w:bidi w:val="0"/>
              <w:jc w:val="center"/>
              <w:rPr>
                <w:rFonts w:ascii="Times New Roman" w:hAnsi="Times New Roman"/>
              </w:rPr>
            </w:pPr>
            <w:r w:rsidRPr="00B04C21">
              <w:rPr>
                <w:rFonts w:ascii="Times New Roman" w:hAnsi="Times New Roman"/>
              </w:rPr>
              <w:t>O:1</w:t>
            </w:r>
          </w:p>
          <w:p w:rsidR="00390FA1" w:rsidRPr="00B04C21" w:rsidP="00281E49">
            <w:pPr>
              <w:bidi w:val="0"/>
              <w:jc w:val="center"/>
              <w:rPr>
                <w:rFonts w:ascii="Times New Roman" w:hAnsi="Times New Roman"/>
              </w:rPr>
            </w:pPr>
            <w:r>
              <w:rPr>
                <w:rFonts w:ascii="Times New Roman" w:hAnsi="Times New Roman"/>
              </w:rPr>
              <w:t>V:1</w:t>
            </w:r>
          </w:p>
          <w:p w:rsidR="00281E49" w:rsidP="0039543A">
            <w:pPr>
              <w:bidi w:val="0"/>
              <w:rPr>
                <w:rFonts w:ascii="Times New Roman" w:hAnsi="Times New Roman"/>
              </w:rPr>
            </w:pPr>
          </w:p>
          <w:p w:rsidR="00281E49" w:rsidP="00390FA1">
            <w:pPr>
              <w:bidi w:val="0"/>
              <w:jc w:val="center"/>
              <w:rPr>
                <w:rFonts w:ascii="Times New Roman" w:hAnsi="Times New Roman"/>
              </w:rPr>
            </w:pPr>
            <w:r w:rsidR="00390FA1">
              <w:rPr>
                <w:rFonts w:ascii="Times New Roman" w:hAnsi="Times New Roman"/>
              </w:rPr>
              <w:t>§:23</w:t>
            </w:r>
          </w:p>
          <w:p w:rsidR="00390FA1" w:rsidP="00390FA1">
            <w:pPr>
              <w:bidi w:val="0"/>
              <w:jc w:val="center"/>
              <w:rPr>
                <w:rFonts w:ascii="Times New Roman" w:hAnsi="Times New Roman"/>
              </w:rPr>
            </w:pPr>
            <w:r>
              <w:rPr>
                <w:rFonts w:ascii="Times New Roman" w:hAnsi="Times New Roman"/>
              </w:rPr>
              <w:t>O:1</w:t>
            </w:r>
          </w:p>
          <w:p w:rsidR="00390FA1" w:rsidP="00390FA1">
            <w:pPr>
              <w:bidi w:val="0"/>
              <w:jc w:val="center"/>
              <w:rPr>
                <w:rFonts w:ascii="Times New Roman" w:hAnsi="Times New Roman"/>
              </w:rPr>
            </w:pPr>
            <w:r>
              <w:rPr>
                <w:rFonts w:ascii="Times New Roman" w:hAnsi="Times New Roman"/>
              </w:rPr>
              <w:t>V:2</w:t>
            </w:r>
          </w:p>
          <w:p w:rsidR="00390FA1" w:rsidP="0039543A">
            <w:pPr>
              <w:bidi w:val="0"/>
              <w:rPr>
                <w:rFonts w:ascii="Times New Roman" w:hAnsi="Times New Roman"/>
              </w:rPr>
            </w:pPr>
          </w:p>
          <w:p w:rsidR="00390FA1"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 a)-d)</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jc w:val="center"/>
              <w:rPr>
                <w:rFonts w:ascii="Times New Roman" w:hAnsi="Times New Roman"/>
              </w:rPr>
            </w:pPr>
            <w:r w:rsidRPr="00B04C21">
              <w:rPr>
                <w:rFonts w:ascii="Times New Roman" w:hAnsi="Times New Roman"/>
              </w:rPr>
              <w:t>P:a)-e)</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§:39a</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§:66</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§:66</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§:66</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P:a)-h)</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§:66</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jc w:val="center"/>
              <w:rPr>
                <w:rFonts w:ascii="Times New Roman" w:hAnsi="Times New Roman"/>
              </w:rPr>
            </w:pPr>
            <w:r w:rsidRPr="00B04C21">
              <w:rPr>
                <w:rFonts w:ascii="Times New Roman" w:hAnsi="Times New Roman"/>
              </w:rPr>
              <w:t>P:a)-j)</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Príloha č.1 bod A písm. c)</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Príloha č.1 bod B písm. b)</w:t>
            </w: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000E2B13">
              <w:rPr>
                <w:rFonts w:ascii="Times New Roman" w:hAnsi="Times New Roman"/>
              </w:rPr>
              <w:t>Na účely tohto zákona sa rozumie</w:t>
            </w:r>
            <w:r w:rsidRPr="00B04C21" w:rsidR="000E2B13">
              <w:rPr>
                <w:rFonts w:ascii="Times New Roman" w:hAnsi="Times New Roman"/>
              </w:rPr>
              <w:t xml:space="preserve"> </w:t>
            </w:r>
            <w:r w:rsidRPr="00B04C21">
              <w:rPr>
                <w:rFonts w:ascii="Times New Roman" w:hAnsi="Times New Roman"/>
              </w:rPr>
              <w:t>využívaním jadrovej energie</w:t>
              <w:br/>
              <w:br/>
              <w:t xml:space="preserve">1. umiestňovanie jadrových zariadení, výstavba jadrových zariadení, uvádzanie jadrových zariadení do prevádzky, prevádzka jadrových zariadení alebo vyraďovanie jadrových zariadení z prevádzky (ďalej len "vyraďovanie") a uzatvorenie úložísk rádioaktívnych odpadov a vyhoretého jadrového paliva, </w:t>
              <w:br/>
              <w:t xml:space="preserve">2. zmeny na jadrových zariadeniach a overovanie systémov jadrových zariadení alebo častí týchto systémov, </w:t>
              <w:br/>
              <w:t xml:space="preserve">3. nakladanie s jadrovými materiálmi, so špeciálnymi materiálmi a zariadeniami, s vyhoretým jadrovým palivom a s rádioaktívnymi odpadmi vrátane ich tvorby, </w:t>
              <w:br/>
              <w:t xml:space="preserve">4. odborná príprava zamestnancov držiteľov povolenia podľa § 5 vykonávaná v špecializovaných zariadeniach, </w:t>
              <w:br/>
              <w:t>5. preprava rádioaktívnych materiálov,</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Využívať jadrovú energiu možno len na základe súhlasu alebo povolenia vydaného úradom fyzickej osobe alebo právnickej osobe.</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0E2B13" w:rsidP="00183E6B">
            <w:pPr>
              <w:tabs>
                <w:tab w:val="left" w:pos="282"/>
              </w:tabs>
              <w:bidi w:val="0"/>
              <w:ind w:firstLine="282"/>
              <w:jc w:val="both"/>
              <w:rPr>
                <w:rFonts w:ascii="Times New Roman" w:hAnsi="Times New Roman"/>
              </w:rPr>
            </w:pPr>
            <w:r w:rsidR="00183E6B">
              <w:rPr>
                <w:rFonts w:ascii="Times New Roman" w:hAnsi="Times New Roman"/>
              </w:rPr>
              <w:t>Povolenie sa vyžaduje na</w:t>
              <w:br/>
              <w:t>a)</w:t>
            </w:r>
            <w:r>
              <w:rPr>
                <w:rFonts w:ascii="Times New Roman" w:hAnsi="Times New Roman"/>
              </w:rPr>
              <w:t xml:space="preserve"> </w:t>
            </w:r>
            <w:r w:rsidRPr="00B04C21" w:rsidR="00EE1F05">
              <w:rPr>
                <w:rFonts w:ascii="Times New Roman" w:hAnsi="Times New Roman"/>
              </w:rPr>
              <w:t xml:space="preserve">stavbu jadrového zariadenia (ďalej len "stavebné povolenie"), </w:t>
              <w:br/>
              <w:t>b) uvádzanie jadrové</w:t>
            </w:r>
            <w:r w:rsidR="00183E6B">
              <w:rPr>
                <w:rFonts w:ascii="Times New Roman" w:hAnsi="Times New Roman"/>
              </w:rPr>
              <w:t xml:space="preserve">ho zariadenia do prevádzky, </w:t>
              <w:br/>
              <w:t>c)</w:t>
            </w:r>
            <w:r>
              <w:rPr>
                <w:rFonts w:ascii="Times New Roman" w:hAnsi="Times New Roman"/>
              </w:rPr>
              <w:t xml:space="preserve"> </w:t>
            </w:r>
            <w:r w:rsidRPr="00B04C21" w:rsidR="00EE1F05">
              <w:rPr>
                <w:rFonts w:ascii="Times New Roman" w:hAnsi="Times New Roman"/>
              </w:rPr>
              <w:t>prevádzku jadrového zariad</w:t>
            </w:r>
            <w:r w:rsidR="00183E6B">
              <w:rPr>
                <w:rFonts w:ascii="Times New Roman" w:hAnsi="Times New Roman"/>
              </w:rPr>
              <w:t xml:space="preserve">enia, </w:t>
              <w:br/>
              <w:t>d)etapu vyraďovania,</w:t>
            </w:r>
          </w:p>
          <w:p w:rsidR="00EE1F05" w:rsidRPr="00B04C21" w:rsidP="000E2B13">
            <w:pPr>
              <w:tabs>
                <w:tab w:val="left" w:pos="282"/>
              </w:tabs>
              <w:bidi w:val="0"/>
              <w:jc w:val="both"/>
              <w:rPr>
                <w:rFonts w:ascii="Times New Roman" w:hAnsi="Times New Roman"/>
              </w:rPr>
            </w:pPr>
            <w:r w:rsidR="00183E6B">
              <w:rPr>
                <w:rFonts w:ascii="Times New Roman" w:hAnsi="Times New Roman"/>
              </w:rPr>
              <w:t xml:space="preserve">e) </w:t>
            </w:r>
            <w:r w:rsidRPr="00B04C21">
              <w:rPr>
                <w:rFonts w:ascii="Times New Roman" w:hAnsi="Times New Roman"/>
              </w:rPr>
              <w:t xml:space="preserve">uzatvorenie úložiska </w:t>
            </w:r>
            <w:r w:rsidR="00183E6B">
              <w:rPr>
                <w:rFonts w:ascii="Times New Roman" w:hAnsi="Times New Roman"/>
              </w:rPr>
              <w:t xml:space="preserve">a inštitucionálnu kontrolu, </w:t>
              <w:br/>
              <w:t xml:space="preserve">f) </w:t>
            </w:r>
            <w:r w:rsidRPr="00B04C21">
              <w:rPr>
                <w:rFonts w:ascii="Times New Roman" w:hAnsi="Times New Roman"/>
              </w:rPr>
              <w:t xml:space="preserve">nakladanie s rádioaktívnymi odpadmi alebo vyhoretým jadrovým palivom, </w:t>
              <w:br/>
              <w:t xml:space="preserve">g) nakladanie s jadrovými materiálmi v jadrovom zariadení, </w:t>
              <w:br/>
              <w:t xml:space="preserve">h) dovoz alebo vývoz jadrových materiálov, </w:t>
              <w:br/>
              <w:t>i) vývoz špeciálnych materiálov a zariadení v súlade s osobitným predpisom,</w:t>
            </w:r>
            <w:r>
              <w:rPr>
                <w:rStyle w:val="FootnoteReference"/>
                <w:rFonts w:ascii="Times New Roman" w:hAnsi="Times New Roman"/>
                <w:rtl w:val="0"/>
              </w:rPr>
              <w:footnoteReference w:id="7"/>
            </w:r>
            <w:r w:rsidR="00183E6B">
              <w:rPr>
                <w:rFonts w:ascii="Times New Roman" w:hAnsi="Times New Roman"/>
              </w:rPr>
              <w:t>)</w:t>
            </w:r>
            <w:r w:rsidRPr="00B04C21">
              <w:rPr>
                <w:rFonts w:ascii="Times New Roman" w:hAnsi="Times New Roman"/>
              </w:rPr>
              <w:br/>
              <w:t xml:space="preserve">j) prepravu rádioaktívnych materiálov vrátane medzinárodnej prepravy; toto povolenie sa nevzťahuje na osobu, ktorá dopravu vykonáva, ak nie je súčasne prepravcom, </w:t>
              <w:br/>
              <w:t xml:space="preserve">k) odbornú prípravu zamestnancov držiteľa povolenia podľa písmen b) až g), </w:t>
              <w:br/>
              <w:t xml:space="preserve">l) spätnú prepravu rádioaktívnych odpadov podľa § 21 ods. 11 písm. a), </w:t>
              <w:br/>
              <w:t xml:space="preserve">m) dovoz rádioaktívnych odpadov podľa § 21 ods. 11 písm. b), </w:t>
              <w:br/>
              <w:t>n) nakladanie s jadrovými materiálmi mimo jadrového</w:t>
            </w:r>
            <w:r w:rsidRPr="00B04C21">
              <w:rPr>
                <w:rFonts w:ascii="Times New Roman" w:hAnsi="Times New Roman"/>
                <w:sz w:val="20"/>
                <w:szCs w:val="20"/>
              </w:rPr>
              <w:t xml:space="preserve"> </w:t>
            </w:r>
            <w:r w:rsidRPr="00B04C21">
              <w:rPr>
                <w:rFonts w:ascii="Times New Roman" w:hAnsi="Times New Roman"/>
              </w:rPr>
              <w:t>zariadenia.</w:t>
            </w:r>
            <w:r w:rsidRPr="00B04C21">
              <w:rPr>
                <w:rFonts w:ascii="Times New Roman" w:hAnsi="Times New Roman"/>
                <w:sz w:val="20"/>
                <w:szCs w:val="20"/>
              </w:rPr>
              <w:br/>
            </w:r>
          </w:p>
          <w:p w:rsidR="00EE1F05" w:rsidRPr="00B04C21" w:rsidP="0039543A">
            <w:pPr>
              <w:bidi w:val="0"/>
              <w:jc w:val="both"/>
              <w:rPr>
                <w:rFonts w:ascii="Times New Roman" w:hAnsi="Times New Roman"/>
              </w:rPr>
            </w:pPr>
            <w:r w:rsidRPr="00B04C21">
              <w:rPr>
                <w:rFonts w:ascii="Times New Roman" w:hAnsi="Times New Roman"/>
              </w:rPr>
              <w:t>Úrad rozhodne o vydaní súhlasu na umiestnenie stavby jadrového zariadenia na základe písomnej žiadosti doloženej dokumentáciou uvedenou v prílohe č. 1 bode A a na základe vyjadrenia Európskej komisie podľa osobitného predpisu.</w:t>
            </w:r>
            <w:r>
              <w:rPr>
                <w:rStyle w:val="FootnoteReference"/>
                <w:rFonts w:ascii="Times New Roman" w:hAnsi="Times New Roman"/>
                <w:rtl w:val="0"/>
              </w:rPr>
              <w:footnoteReference w:id="8"/>
            </w:r>
            <w:r w:rsidRPr="00B04C21">
              <w:rPr>
                <w:rFonts w:ascii="Times New Roman" w:hAnsi="Times New Roman"/>
              </w:rPr>
              <w:t>)</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Úrad rozhodne o vydaní stavebného povolenia na stavbu jadrového zariadenia na základe písomnej žiadosti stavebníka o stavebné povolenie doloženej dokumentáciou vyžadovanou osobitným predpisom</w:t>
            </w:r>
            <w:r>
              <w:rPr>
                <w:rStyle w:val="FootnoteReference"/>
                <w:rFonts w:ascii="Times New Roman" w:hAnsi="Times New Roman"/>
                <w:rtl w:val="0"/>
              </w:rPr>
              <w:footnoteReference w:id="9"/>
            </w:r>
            <w:r w:rsidRPr="00B04C21">
              <w:rPr>
                <w:rFonts w:ascii="Times New Roman" w:hAnsi="Times New Roman"/>
              </w:rPr>
              <w:t>) a dokumentáciou uvedenou v prílohe č. 1 bode B.</w:t>
            </w:r>
          </w:p>
          <w:p w:rsidR="00EE1F05" w:rsidRPr="00B04C21" w:rsidP="0039543A">
            <w:pPr>
              <w:pStyle w:val="Odsek"/>
              <w:bidi w:val="0"/>
              <w:spacing w:before="0"/>
              <w:ind w:left="0"/>
              <w:rPr>
                <w:rFonts w:ascii="Times New Roman" w:hAnsi="Times New Roman"/>
              </w:rPr>
            </w:pPr>
          </w:p>
          <w:p w:rsidR="00EE1F05" w:rsidRPr="00B04C21" w:rsidP="0039543A">
            <w:pPr>
              <w:pStyle w:val="Odsek"/>
              <w:bidi w:val="0"/>
              <w:spacing w:before="0"/>
              <w:ind w:left="0"/>
              <w:rPr>
                <w:rFonts w:ascii="Times New Roman" w:hAnsi="Times New Roman"/>
              </w:rPr>
            </w:pPr>
          </w:p>
          <w:p w:rsidR="00EE1F05" w:rsidP="0039543A">
            <w:pPr>
              <w:pStyle w:val="BodyText"/>
              <w:bidi w:val="0"/>
              <w:spacing w:after="0"/>
              <w:rPr>
                <w:rFonts w:ascii="Times New Roman" w:hAnsi="Times New Roman"/>
              </w:rPr>
            </w:pPr>
            <w:r w:rsidRPr="00B04C21">
              <w:rPr>
                <w:rFonts w:ascii="Times New Roman" w:hAnsi="Times New Roman"/>
              </w:rPr>
              <w:t xml:space="preserve">Pri využívaní jadrovej energie musí byť prednostne kladený dôraz na bezpečnostné aspekty pred všetkými ostatnými aspektmi takýchto činností. </w:t>
            </w:r>
          </w:p>
          <w:p w:rsidR="00EE1F05" w:rsidRPr="00B04C21" w:rsidP="0039543A">
            <w:pPr>
              <w:pStyle w:val="BodyText"/>
              <w:bidi w:val="0"/>
              <w:spacing w:after="0"/>
              <w:rPr>
                <w:rFonts w:ascii="Times New Roman" w:hAnsi="Times New Roman"/>
              </w:rPr>
            </w:pPr>
          </w:p>
          <w:p w:rsidR="00EE1F05" w:rsidP="0039543A">
            <w:pPr>
              <w:pStyle w:val="BodyText"/>
              <w:bidi w:val="0"/>
              <w:spacing w:after="0"/>
              <w:rPr>
                <w:rFonts w:ascii="Times New Roman" w:hAnsi="Times New Roman"/>
              </w:rPr>
            </w:pPr>
            <w:r w:rsidRPr="004C2739" w:rsidR="005A27D8">
              <w:rPr>
                <w:rFonts w:ascii="Times New Roman" w:hAnsi="Times New Roman"/>
              </w:rPr>
              <w:t xml:space="preserve">Prístup k bezpečnostným aspektom </w:t>
            </w:r>
            <w:r w:rsidR="005A27D8">
              <w:rPr>
                <w:rFonts w:ascii="Times New Roman" w:hAnsi="Times New Roman"/>
              </w:rPr>
              <w:t>sa</w:t>
            </w:r>
            <w:r w:rsidRPr="004C2739" w:rsidR="005A27D8">
              <w:rPr>
                <w:rFonts w:ascii="Times New Roman" w:hAnsi="Times New Roman"/>
              </w:rPr>
              <w:t xml:space="preserve"> odstupň</w:t>
            </w:r>
            <w:r w:rsidR="005A27D8">
              <w:rPr>
                <w:rFonts w:ascii="Times New Roman" w:hAnsi="Times New Roman"/>
              </w:rPr>
              <w:t>uje</w:t>
            </w:r>
            <w:r w:rsidRPr="004C2739" w:rsidR="005A27D8">
              <w:rPr>
                <w:rFonts w:ascii="Times New Roman" w:hAnsi="Times New Roman"/>
              </w:rPr>
              <w:t xml:space="preserve"> podľa typu jadrového zariadenia, inventára jadrových materiálov, rádioaktívnych odpadov a vyhoretého jadrového paliva a činností, ktoré sa na </w:t>
            </w:r>
            <w:r w:rsidR="005A27D8">
              <w:rPr>
                <w:rFonts w:ascii="Times New Roman" w:hAnsi="Times New Roman"/>
              </w:rPr>
              <w:t>nich</w:t>
            </w:r>
            <w:r w:rsidRPr="004C2739" w:rsidR="005A27D8">
              <w:rPr>
                <w:rFonts w:ascii="Times New Roman" w:hAnsi="Times New Roman"/>
              </w:rPr>
              <w:t xml:space="preserve"> vykonávajú.</w:t>
            </w:r>
          </w:p>
          <w:p w:rsidR="00281E49" w:rsidP="0039543A">
            <w:pPr>
              <w:pStyle w:val="BodyText"/>
              <w:bidi w:val="0"/>
              <w:spacing w:after="0"/>
              <w:rPr>
                <w:rFonts w:ascii="Times New Roman" w:hAnsi="Times New Roman"/>
              </w:rPr>
            </w:pPr>
          </w:p>
          <w:p w:rsidR="00390FA1" w:rsidP="00281E49">
            <w:pPr>
              <w:pStyle w:val="Odsek"/>
              <w:bidi w:val="0"/>
              <w:spacing w:before="0"/>
              <w:ind w:left="0"/>
              <w:rPr>
                <w:rFonts w:ascii="Times New Roman" w:hAnsi="Times New Roman"/>
                <w:bCs/>
              </w:rPr>
            </w:pPr>
            <w:r w:rsidRPr="004C2739" w:rsidR="00281E49">
              <w:rPr>
                <w:rFonts w:ascii="Times New Roman" w:hAnsi="Times New Roman"/>
                <w:bCs/>
              </w:rPr>
              <w:t xml:space="preserve">Držiteľ povolenia </w:t>
            </w:r>
            <w:r w:rsidR="00281E49">
              <w:rPr>
                <w:rFonts w:ascii="Times New Roman" w:hAnsi="Times New Roman"/>
                <w:bCs/>
              </w:rPr>
              <w:t xml:space="preserve">zodpovedá za splnenie požiadaviek na jadrovú bezpečnosť. </w:t>
            </w:r>
          </w:p>
          <w:p w:rsidR="00390FA1" w:rsidP="00281E49">
            <w:pPr>
              <w:pStyle w:val="Odsek"/>
              <w:bidi w:val="0"/>
              <w:spacing w:before="0"/>
              <w:ind w:left="0"/>
              <w:rPr>
                <w:rFonts w:ascii="Times New Roman" w:hAnsi="Times New Roman"/>
                <w:bCs/>
              </w:rPr>
            </w:pPr>
          </w:p>
          <w:p w:rsidR="00390FA1" w:rsidP="00281E49">
            <w:pPr>
              <w:pStyle w:val="Odsek"/>
              <w:bidi w:val="0"/>
              <w:spacing w:before="0"/>
              <w:ind w:left="0"/>
              <w:rPr>
                <w:rFonts w:ascii="Times New Roman" w:hAnsi="Times New Roman"/>
                <w:bCs/>
              </w:rPr>
            </w:pPr>
          </w:p>
          <w:p w:rsidR="00281E49" w:rsidRPr="00B04C21" w:rsidP="00281E49">
            <w:pPr>
              <w:pStyle w:val="Odsek"/>
              <w:bidi w:val="0"/>
              <w:spacing w:before="0"/>
              <w:ind w:left="0"/>
              <w:rPr>
                <w:rFonts w:ascii="Times New Roman" w:hAnsi="Times New Roman"/>
              </w:rPr>
            </w:pPr>
            <w:r>
              <w:rPr>
                <w:rFonts w:ascii="Times New Roman" w:hAnsi="Times New Roman"/>
                <w:bCs/>
              </w:rPr>
              <w:t>Tejto zodpovednosti</w:t>
            </w:r>
            <w:r w:rsidRPr="004C2739">
              <w:rPr>
                <w:rFonts w:ascii="Times New Roman" w:hAnsi="Times New Roman"/>
                <w:bCs/>
              </w:rPr>
              <w:t xml:space="preserve"> </w:t>
            </w:r>
            <w:r>
              <w:rPr>
                <w:rFonts w:ascii="Times New Roman" w:hAnsi="Times New Roman"/>
                <w:bCs/>
              </w:rPr>
              <w:t>sa nemôže zbaviť</w:t>
            </w:r>
            <w:r>
              <w:rPr>
                <w:rFonts w:ascii="Times New Roman" w:hAnsi="Times New Roman"/>
              </w:rPr>
              <w:t>.</w:t>
            </w:r>
          </w:p>
          <w:p w:rsidR="005A27D8" w:rsidP="0039543A">
            <w:pPr>
              <w:pStyle w:val="BodyText"/>
              <w:bidi w:val="0"/>
              <w:spacing w:after="0"/>
              <w:rPr>
                <w:rFonts w:ascii="Times New Roman" w:hAnsi="Times New Roman"/>
              </w:rPr>
            </w:pPr>
          </w:p>
          <w:p w:rsidR="005A27D8" w:rsidP="0039543A">
            <w:pPr>
              <w:pStyle w:val="BodyText"/>
              <w:bidi w:val="0"/>
              <w:spacing w:after="0"/>
              <w:rPr>
                <w:rFonts w:ascii="Times New Roman" w:hAnsi="Times New Roman"/>
              </w:rPr>
            </w:pPr>
          </w:p>
          <w:p w:rsidR="00390FA1" w:rsidP="0039543A">
            <w:pPr>
              <w:pStyle w:val="BodyText"/>
              <w:bidi w:val="0"/>
              <w:spacing w:after="0"/>
              <w:rPr>
                <w:rFonts w:ascii="Times New Roman" w:hAnsi="Times New Roman"/>
              </w:rPr>
            </w:pPr>
          </w:p>
          <w:p w:rsidR="00390FA1" w:rsidRPr="00B04C21" w:rsidP="0039543A">
            <w:pPr>
              <w:pStyle w:val="BodyText"/>
              <w:bidi w:val="0"/>
              <w:spacing w:after="0"/>
              <w:rPr>
                <w:rFonts w:ascii="Times New Roman" w:hAnsi="Times New Roman"/>
              </w:rPr>
            </w:pPr>
          </w:p>
          <w:p w:rsidR="00EE1F05" w:rsidRPr="00B04C21" w:rsidP="0039543A">
            <w:pPr>
              <w:pStyle w:val="BodyText"/>
              <w:bidi w:val="0"/>
              <w:spacing w:after="0"/>
              <w:rPr>
                <w:rFonts w:ascii="Times New Roman" w:hAnsi="Times New Roman"/>
              </w:rPr>
            </w:pPr>
            <w:r w:rsidRPr="00B04C21">
              <w:rPr>
                <w:rFonts w:ascii="Times New Roman" w:hAnsi="Times New Roman"/>
              </w:rPr>
              <w:t xml:space="preserve">Rozhodnutím o umiestnení stavby sa určuje stavebný pozemok, umiestňuje sa stavba na ňom, určujú sa podmienky na umiestnenie stavby, určujú sa požiadavky na obsah projektovej dokumentácie a čas platnosti rozhodnutia. </w:t>
            </w:r>
          </w:p>
          <w:p w:rsidR="00EE1F05" w:rsidRPr="00B04C21" w:rsidP="0039543A">
            <w:pPr>
              <w:pStyle w:val="BodyText"/>
              <w:bidi w:val="0"/>
              <w:spacing w:after="0"/>
              <w:rPr>
                <w:rFonts w:ascii="Times New Roman" w:hAnsi="Times New Roman"/>
              </w:rPr>
            </w:pPr>
          </w:p>
          <w:p w:rsidR="00EE1F05" w:rsidRPr="00B04C21" w:rsidP="0039543A">
            <w:pPr>
              <w:pStyle w:val="BodyText"/>
              <w:bidi w:val="0"/>
              <w:spacing w:after="0"/>
              <w:rPr>
                <w:rFonts w:ascii="Times New Roman" w:hAnsi="Times New Roman"/>
              </w:rPr>
            </w:pPr>
            <w:r w:rsidRPr="00B04C21">
              <w:rPr>
                <w:rFonts w:ascii="Times New Roman" w:hAnsi="Times New Roman"/>
              </w:rPr>
              <w:t>Umiestnenie stavby sa vyznačí v grafickej prílohe územného rozhodnutia.</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V podmienkach na umiestnenie stavby sa určia požiadavky</w:t>
            </w:r>
          </w:p>
          <w:p w:rsidR="00EE1F05" w:rsidRPr="00B04C21" w:rsidP="0039543A">
            <w:pPr>
              <w:pStyle w:val="BodyText"/>
              <w:bidi w:val="0"/>
              <w:spacing w:after="0"/>
              <w:jc w:val="both"/>
              <w:rPr>
                <w:rFonts w:ascii="Times New Roman" w:hAnsi="Times New Roman"/>
              </w:rPr>
            </w:pPr>
            <w:r w:rsidRPr="00B04C21">
              <w:rPr>
                <w:rFonts w:ascii="Times New Roman" w:hAnsi="Times New Roman"/>
              </w:rPr>
              <w:t>a) na ochranu prírody a krajiny a na zabezpečenie starostlivosti o životné prostredie,</w:t>
            </w:r>
          </w:p>
          <w:p w:rsidR="00EE1F05" w:rsidRPr="00B04C21" w:rsidP="0039543A">
            <w:pPr>
              <w:pStyle w:val="BodyText"/>
              <w:bidi w:val="0"/>
              <w:spacing w:after="0"/>
              <w:jc w:val="both"/>
              <w:rPr>
                <w:rFonts w:ascii="Times New Roman" w:hAnsi="Times New Roman"/>
              </w:rPr>
            </w:pPr>
            <w:r w:rsidRPr="00B04C21">
              <w:rPr>
                <w:rFonts w:ascii="Times New Roman" w:hAnsi="Times New Roman"/>
              </w:rPr>
              <w:t>b) na zabezpečenie súladu urbanistického riešenia a architektonického riešenia stavby s okolitým životným prostredím, najmä na výškové a polohové umiestnenie stavby vrátane odstupov od hraníc pozemku a od susedných stavieb, na výšku stavby, prístup a užívanie stavieb osobami s obmedzenou schopnosťou pohybu a orientácie, na napojenie na siete technického vybavenia, napojenie na pozemné komunikácie, na podiel zastavanej plochy a nezastavanej plochy zo stavebného pozemku vrátane požiadaviek na úpravu jeho nezastavaných plôch,</w:t>
            </w:r>
          </w:p>
          <w:p w:rsidR="00EE1F05" w:rsidRPr="00B04C21" w:rsidP="0039543A">
            <w:pPr>
              <w:pStyle w:val="BodyText"/>
              <w:bidi w:val="0"/>
              <w:spacing w:after="0"/>
              <w:jc w:val="both"/>
              <w:rPr>
                <w:rFonts w:ascii="Times New Roman" w:hAnsi="Times New Roman"/>
              </w:rPr>
            </w:pPr>
            <w:r w:rsidRPr="00B04C21">
              <w:rPr>
                <w:rFonts w:ascii="Times New Roman" w:hAnsi="Times New Roman"/>
              </w:rPr>
              <w:t>c) vyplývajúce z chránených častí krajiny alebo z ich blízkosti,</w:t>
            </w:r>
          </w:p>
          <w:p w:rsidR="00EE1F05" w:rsidRPr="00B04C21" w:rsidP="0039543A">
            <w:pPr>
              <w:pStyle w:val="BodyText"/>
              <w:bidi w:val="0"/>
              <w:spacing w:after="0"/>
              <w:jc w:val="both"/>
              <w:rPr>
                <w:rFonts w:ascii="Times New Roman" w:hAnsi="Times New Roman"/>
              </w:rPr>
            </w:pPr>
            <w:r w:rsidRPr="00B04C21">
              <w:rPr>
                <w:rFonts w:ascii="Times New Roman" w:hAnsi="Times New Roman"/>
              </w:rPr>
              <w:t>d) vyplývajúce zo stanovísk dotknutých orgánov.</w:t>
            </w:r>
          </w:p>
          <w:p w:rsidR="00EE1F05" w:rsidRPr="00B04C21" w:rsidP="0039543A">
            <w:pPr>
              <w:pStyle w:val="BodyText"/>
              <w:bidi w:val="0"/>
              <w:spacing w:after="0"/>
              <w:jc w:val="both"/>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Rozhodnutie o umiestnení stavby sa nevyžaduje na</w:t>
            </w:r>
          </w:p>
          <w:p w:rsidR="00EE1F05" w:rsidRPr="00B04C21" w:rsidP="0039543A">
            <w:pPr>
              <w:pStyle w:val="BodyText"/>
              <w:bidi w:val="0"/>
              <w:spacing w:after="0"/>
              <w:jc w:val="both"/>
              <w:rPr>
                <w:rFonts w:ascii="Times New Roman" w:hAnsi="Times New Roman"/>
              </w:rPr>
            </w:pPr>
            <w:r w:rsidRPr="00B04C21">
              <w:rPr>
                <w:rFonts w:ascii="Times New Roman" w:hAnsi="Times New Roman"/>
              </w:rPr>
              <w:t>a) stavby, ktorých podmienky na umiestnenie podrobne rieši územný plán zóny, ak je to v jeho záväznej časti uvedené,</w:t>
            </w:r>
          </w:p>
          <w:p w:rsidR="00EE1F05" w:rsidRPr="00B04C21" w:rsidP="0039543A">
            <w:pPr>
              <w:pStyle w:val="BodyText"/>
              <w:bidi w:val="0"/>
              <w:spacing w:after="0"/>
              <w:jc w:val="both"/>
              <w:rPr>
                <w:rFonts w:ascii="Times New Roman" w:hAnsi="Times New Roman"/>
              </w:rPr>
            </w:pPr>
            <w:r w:rsidRPr="00B04C21">
              <w:rPr>
                <w:rFonts w:ascii="Times New Roman" w:hAnsi="Times New Roman"/>
              </w:rPr>
              <w:t>b) drobné stavby,</w:t>
            </w:r>
          </w:p>
          <w:p w:rsidR="00EE1F05" w:rsidRPr="00B04C21" w:rsidP="0039543A">
            <w:pPr>
              <w:pStyle w:val="BodyText"/>
              <w:bidi w:val="0"/>
              <w:spacing w:after="0"/>
              <w:jc w:val="both"/>
              <w:rPr>
                <w:rFonts w:ascii="Times New Roman" w:hAnsi="Times New Roman"/>
              </w:rPr>
            </w:pPr>
            <w:r w:rsidRPr="00B04C21">
              <w:rPr>
                <w:rFonts w:ascii="Times New Roman" w:hAnsi="Times New Roman"/>
              </w:rPr>
              <w:t>c) stavebné úpravy a udržiavacie práce,</w:t>
            </w:r>
          </w:p>
          <w:p w:rsidR="00EE1F05" w:rsidRPr="00B04C21" w:rsidP="0039543A">
            <w:pPr>
              <w:pStyle w:val="BodyText"/>
              <w:bidi w:val="0"/>
              <w:spacing w:after="0"/>
              <w:jc w:val="both"/>
              <w:rPr>
                <w:rFonts w:ascii="Times New Roman" w:hAnsi="Times New Roman"/>
              </w:rPr>
            </w:pPr>
            <w:r w:rsidRPr="00B04C21">
              <w:rPr>
                <w:rFonts w:ascii="Times New Roman" w:hAnsi="Times New Roman"/>
              </w:rPr>
              <w:t>d) stavby umiestňované v uzavretých priestoroch existujúcich stavieb, ak sa nemení vonkajšie pôdorysné ohraničenie a výškové usporiadanie priestoru,</w:t>
            </w:r>
          </w:p>
          <w:p w:rsidR="00EE1F05" w:rsidRPr="00B04C21" w:rsidP="0039543A">
            <w:pPr>
              <w:pStyle w:val="BodyText"/>
              <w:bidi w:val="0"/>
              <w:spacing w:after="0"/>
              <w:jc w:val="both"/>
              <w:rPr>
                <w:rFonts w:ascii="Times New Roman" w:hAnsi="Times New Roman"/>
              </w:rPr>
            </w:pPr>
            <w:r w:rsidRPr="00B04C21">
              <w:rPr>
                <w:rFonts w:ascii="Times New Roman" w:hAnsi="Times New Roman"/>
              </w:rPr>
              <w:t>e) informačné zariadenia, reklamné zariadenia a propagačné zariadenia.</w:t>
            </w:r>
          </w:p>
          <w:p w:rsidR="00EE1F05" w:rsidRPr="00B04C21" w:rsidP="0039543A">
            <w:pPr>
              <w:bidi w:val="0"/>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Stavebný úrad spojí územné konanie o umiestnení stavby so stavebným konaním pri jednoduchej stavbe alebo jej prístavbe a nadstavbe, ak sú podmienky umiestnenia jednoznačné vzhľadom na pomery v území; pri ostatných stavbách tak urobí za predpokladu, že podmienky na ich umiestnenie vyplývajú z územného plánu zóny.</w:t>
            </w:r>
          </w:p>
          <w:p w:rsidR="00EE1F05" w:rsidRPr="00B04C21" w:rsidP="0039543A">
            <w:pPr>
              <w:pStyle w:val="BodyText"/>
              <w:bidi w:val="0"/>
              <w:spacing w:after="0"/>
              <w:jc w:val="both"/>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Stavebný úrad môže v rozhodnutí o umiestnení jednoduchej stavby, jej prístavby alebo nadstavby určiť, že na jej uskutočnenie postačí ohlásenie podľa § 55 ods. 2. </w:t>
            </w:r>
          </w:p>
          <w:p w:rsidR="00EE1F05" w:rsidRPr="00B04C21" w:rsidP="0039543A">
            <w:pPr>
              <w:pStyle w:val="BodyText"/>
              <w:bidi w:val="0"/>
              <w:spacing w:after="0"/>
              <w:jc w:val="both"/>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Nevzťahuje sa to na stavby povoľované špeciálnymi, vojenskými a inými stavebnými úradmi podľa § 120 a 121.</w:t>
            </w:r>
          </w:p>
          <w:p w:rsidR="00EE1F05" w:rsidRPr="00B04C21" w:rsidP="0039543A">
            <w:pPr>
              <w:pStyle w:val="BodyText"/>
              <w:bidi w:val="0"/>
              <w:spacing w:after="0"/>
              <w:jc w:val="both"/>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 xml:space="preserve">V stavebnom povolení určí stavebný úrad záväzné podmienky uskutočnenia a užívania stavby a rozhodne o námietkach účastníkov konania. </w:t>
            </w:r>
          </w:p>
          <w:p w:rsidR="00EE1F05" w:rsidRPr="00B04C21" w:rsidP="0039543A">
            <w:pPr>
              <w:bidi w:val="0"/>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Stavebný úrad zabezpečí určenými podmienkami najmä ochranu záujmov spoločnosti pri výstavbe a pri užívaní stavby, komplexnosť stavby, dodržanie všeobecných technických požiadaviek na výstavbu, prípadne ich predpisov a technických noriem a dodržanie požiadaviek určených dotknutými orgánmi, predovšetkým vylúčenie alebo obmedzenie negatívnych účinkov stavby a jej užívania na životné prostredie.</w:t>
            </w:r>
          </w:p>
          <w:p w:rsidR="00EE1F05" w:rsidRPr="00B04C21" w:rsidP="0039543A">
            <w:pPr>
              <w:bidi w:val="0"/>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Záväznými podmienkami uskutočňovania stavby sa zabezpečí, prípadne určí</w:t>
            </w:r>
          </w:p>
          <w:p w:rsidR="00EE1F05" w:rsidRPr="00B04C21" w:rsidP="0039543A">
            <w:pPr>
              <w:pStyle w:val="BodyText"/>
              <w:bidi w:val="0"/>
              <w:spacing w:after="0"/>
              <w:jc w:val="both"/>
              <w:rPr>
                <w:rFonts w:ascii="Times New Roman" w:hAnsi="Times New Roman"/>
              </w:rPr>
            </w:pPr>
            <w:r w:rsidRPr="00B04C21">
              <w:rPr>
                <w:rFonts w:ascii="Times New Roman" w:hAnsi="Times New Roman"/>
              </w:rPr>
              <w:t>a) umiestnenie stavby na pozemku v prípadoch spojeného konania o umiestnení stavby so stavebným konaním,</w:t>
            </w:r>
          </w:p>
          <w:p w:rsidR="00EE1F05" w:rsidRPr="00B04C21" w:rsidP="0039543A">
            <w:pPr>
              <w:pStyle w:val="BodyText"/>
              <w:bidi w:val="0"/>
              <w:spacing w:after="0"/>
              <w:jc w:val="both"/>
              <w:rPr>
                <w:rFonts w:ascii="Times New Roman" w:hAnsi="Times New Roman"/>
              </w:rPr>
            </w:pPr>
            <w:r w:rsidRPr="00B04C21">
              <w:rPr>
                <w:rFonts w:ascii="Times New Roman" w:hAnsi="Times New Roman"/>
              </w:rPr>
              <w:t>b) ochrana verejných záujmov, predovšetkým zdravia ľudí a životného prostredia,</w:t>
            </w:r>
          </w:p>
          <w:p w:rsidR="00EE1F05" w:rsidRPr="00B04C21" w:rsidP="0039543A">
            <w:pPr>
              <w:pStyle w:val="BodyText"/>
              <w:bidi w:val="0"/>
              <w:spacing w:after="0"/>
              <w:jc w:val="both"/>
              <w:rPr>
                <w:rFonts w:ascii="Times New Roman" w:hAnsi="Times New Roman"/>
              </w:rPr>
            </w:pPr>
            <w:r w:rsidRPr="00B04C21">
              <w:rPr>
                <w:rFonts w:ascii="Times New Roman" w:hAnsi="Times New Roman"/>
              </w:rPr>
              <w:t>c) dodržanie príslušných technických predpisov, prístup a užívanie stavby osobami s obmedzenou schopnosťou pohybu a orientácie,</w:t>
            </w:r>
          </w:p>
          <w:p w:rsidR="00EE1F05" w:rsidRPr="00B04C21" w:rsidP="0039543A">
            <w:pPr>
              <w:pStyle w:val="BodyText"/>
              <w:bidi w:val="0"/>
              <w:spacing w:after="0"/>
              <w:jc w:val="both"/>
              <w:rPr>
                <w:rFonts w:ascii="Times New Roman" w:hAnsi="Times New Roman"/>
              </w:rPr>
            </w:pPr>
            <w:r w:rsidRPr="00B04C21">
              <w:rPr>
                <w:rFonts w:ascii="Times New Roman" w:hAnsi="Times New Roman"/>
              </w:rPr>
              <w:t>d) lehotu na dokončenie stavby,</w:t>
            </w:r>
          </w:p>
          <w:p w:rsidR="00EE1F05" w:rsidRPr="00B04C21" w:rsidP="0039543A">
            <w:pPr>
              <w:pStyle w:val="BodyText"/>
              <w:bidi w:val="0"/>
              <w:spacing w:after="0"/>
              <w:jc w:val="both"/>
              <w:rPr>
                <w:rFonts w:ascii="Times New Roman" w:hAnsi="Times New Roman"/>
              </w:rPr>
            </w:pPr>
            <w:r w:rsidRPr="00B04C21">
              <w:rPr>
                <w:rFonts w:ascii="Times New Roman" w:hAnsi="Times New Roman"/>
              </w:rPr>
              <w:t>e) plnenie požiadaviek uplatnených v záväzných stanoviskách podľa § 140b dotknutými orgánmi, ak nie sú určené správnymi rozhodnutiami, prípadne požiadavky vlastníkov sietí a zariadení verejného dopravného technického vybavenia na napojenie na tieto siete,</w:t>
            </w:r>
          </w:p>
          <w:p w:rsidR="00EE1F05" w:rsidRPr="00B04C21" w:rsidP="0039543A">
            <w:pPr>
              <w:pStyle w:val="BodyText"/>
              <w:bidi w:val="0"/>
              <w:spacing w:after="0"/>
              <w:jc w:val="both"/>
              <w:rPr>
                <w:rFonts w:ascii="Times New Roman" w:hAnsi="Times New Roman"/>
              </w:rPr>
            </w:pPr>
            <w:r w:rsidRPr="00B04C21">
              <w:rPr>
                <w:rFonts w:ascii="Times New Roman" w:hAnsi="Times New Roman"/>
              </w:rPr>
              <w:t>f) stavebný dozor alebo kvalifikovaná osoba, ak sa stavba uskutočňuje svojpomocou,</w:t>
            </w:r>
          </w:p>
          <w:p w:rsidR="00EE1F05" w:rsidRPr="00B04C21" w:rsidP="0039543A">
            <w:pPr>
              <w:pStyle w:val="Heading3"/>
              <w:bidi w:val="0"/>
              <w:jc w:val="both"/>
              <w:rPr>
                <w:b w:val="0"/>
                <w:sz w:val="24"/>
                <w:szCs w:val="24"/>
              </w:rPr>
            </w:pPr>
            <w:r w:rsidRPr="00B04C21">
              <w:rPr>
                <w:b w:val="0"/>
                <w:sz w:val="24"/>
                <w:szCs w:val="24"/>
              </w:rPr>
              <w:t xml:space="preserve">g) použitie vhodných stavebných výrobkov, </w:t>
            </w:r>
          </w:p>
          <w:p w:rsidR="00EE1F05" w:rsidRPr="00B04C21" w:rsidP="0039543A">
            <w:pPr>
              <w:pStyle w:val="BodyText"/>
              <w:bidi w:val="0"/>
              <w:spacing w:after="0"/>
              <w:jc w:val="both"/>
              <w:rPr>
                <w:rFonts w:ascii="Times New Roman" w:hAnsi="Times New Roman"/>
              </w:rPr>
            </w:pPr>
            <w:r w:rsidRPr="00B04C21">
              <w:rPr>
                <w:rFonts w:ascii="Times New Roman" w:hAnsi="Times New Roman"/>
              </w:rPr>
              <w:t>h) povinnosť oznámiť začatie stavby.</w:t>
            </w:r>
          </w:p>
          <w:p w:rsidR="00EE1F05" w:rsidRPr="00B04C21" w:rsidP="0039543A">
            <w:pPr>
              <w:bidi w:val="0"/>
              <w:rPr>
                <w:rFonts w:ascii="Times New Roman" w:hAnsi="Times New Roman"/>
              </w:rPr>
            </w:pPr>
          </w:p>
          <w:p w:rsidR="00EE1F05" w:rsidRPr="00B04C21" w:rsidP="0039543A">
            <w:pPr>
              <w:pStyle w:val="BodyText"/>
              <w:bidi w:val="0"/>
              <w:spacing w:after="0"/>
              <w:jc w:val="both"/>
              <w:rPr>
                <w:rFonts w:ascii="Times New Roman" w:hAnsi="Times New Roman"/>
              </w:rPr>
            </w:pPr>
            <w:r w:rsidRPr="00B04C21">
              <w:rPr>
                <w:rFonts w:ascii="Times New Roman" w:hAnsi="Times New Roman"/>
              </w:rPr>
              <w:t>V záväzných podmienkach uskutočňovania stavby sa podľa potreby ďalej určí:</w:t>
            </w:r>
          </w:p>
          <w:p w:rsidR="00EE1F05" w:rsidRPr="00B04C21" w:rsidP="0039543A">
            <w:pPr>
              <w:pStyle w:val="BodyText"/>
              <w:bidi w:val="0"/>
              <w:spacing w:after="0"/>
              <w:jc w:val="both"/>
              <w:rPr>
                <w:rFonts w:ascii="Times New Roman" w:hAnsi="Times New Roman"/>
              </w:rPr>
            </w:pPr>
            <w:r w:rsidRPr="00B04C21">
              <w:rPr>
                <w:rFonts w:ascii="Times New Roman" w:hAnsi="Times New Roman"/>
              </w:rPr>
              <w:t>a) predloženie podrobnejšej dokumentácie ešte pred začatím stavby, ktorá je potrebná na kontrolu dodržania podmienok určených na vyhotovenie stavby,</w:t>
            </w:r>
          </w:p>
          <w:p w:rsidR="00EE1F05" w:rsidRPr="00B04C21" w:rsidP="0039543A">
            <w:pPr>
              <w:pStyle w:val="BodyText"/>
              <w:bidi w:val="0"/>
              <w:spacing w:after="0"/>
              <w:jc w:val="both"/>
              <w:rPr>
                <w:rFonts w:ascii="Times New Roman" w:hAnsi="Times New Roman"/>
              </w:rPr>
            </w:pPr>
            <w:r w:rsidRPr="00B04C21">
              <w:rPr>
                <w:rFonts w:ascii="Times New Roman" w:hAnsi="Times New Roman"/>
              </w:rPr>
              <w:t>b) oznámenie určitého štádia stavby na účel výkonu štátneho stavebného dohľadu,</w:t>
            </w:r>
          </w:p>
          <w:p w:rsidR="00EE1F05" w:rsidRPr="00B04C21" w:rsidP="0039543A">
            <w:pPr>
              <w:pStyle w:val="BodyText"/>
              <w:bidi w:val="0"/>
              <w:spacing w:after="0"/>
              <w:jc w:val="both"/>
              <w:rPr>
                <w:rFonts w:ascii="Times New Roman" w:hAnsi="Times New Roman"/>
              </w:rPr>
            </w:pPr>
            <w:r w:rsidRPr="00B04C21">
              <w:rPr>
                <w:rFonts w:ascii="Times New Roman" w:hAnsi="Times New Roman"/>
              </w:rPr>
              <w:t>c) predloženie dokladov, odborných expertíz, meraní a posudkov,</w:t>
            </w:r>
          </w:p>
          <w:p w:rsidR="00EE1F05" w:rsidRPr="00B04C21" w:rsidP="0039543A">
            <w:pPr>
              <w:pStyle w:val="BodyText"/>
              <w:bidi w:val="0"/>
              <w:spacing w:after="0"/>
              <w:jc w:val="both"/>
              <w:rPr>
                <w:rFonts w:ascii="Times New Roman" w:hAnsi="Times New Roman"/>
              </w:rPr>
            </w:pPr>
            <w:r w:rsidRPr="00B04C21">
              <w:rPr>
                <w:rFonts w:ascii="Times New Roman" w:hAnsi="Times New Roman"/>
              </w:rPr>
              <w:t>d) podrobnejšie požiadavky na uskutočnenie stavby predovšetkým z hľadiska komplexnosti a plynulosti, napojení na siete a zariadenia technického vybavenia, pozemné komunikácie, odvádzanie povrchových vôd, úpravy okolia stavby a podmienok ochrany zelene, prípadne jej premiestnenia,</w:t>
            </w:r>
          </w:p>
          <w:p w:rsidR="00EE1F05" w:rsidRPr="00B04C21" w:rsidP="0039543A">
            <w:pPr>
              <w:pStyle w:val="BodyText"/>
              <w:bidi w:val="0"/>
              <w:spacing w:after="0"/>
              <w:jc w:val="both"/>
              <w:rPr>
                <w:rFonts w:ascii="Times New Roman" w:hAnsi="Times New Roman"/>
              </w:rPr>
            </w:pPr>
            <w:r w:rsidRPr="00B04C21">
              <w:rPr>
                <w:rFonts w:ascii="Times New Roman" w:hAnsi="Times New Roman"/>
              </w:rPr>
              <w:t>e) vymedzenie nevyhnutného rozsahu plôch pozemkov, ktoré budú tvoriť súčasť staveniska,</w:t>
            </w:r>
          </w:p>
          <w:p w:rsidR="00EE1F05" w:rsidRPr="00B04C21" w:rsidP="0039543A">
            <w:pPr>
              <w:pStyle w:val="BodyText"/>
              <w:bidi w:val="0"/>
              <w:spacing w:after="0"/>
              <w:jc w:val="both"/>
              <w:rPr>
                <w:rFonts w:ascii="Times New Roman" w:hAnsi="Times New Roman"/>
              </w:rPr>
            </w:pPr>
            <w:r w:rsidRPr="00B04C21">
              <w:rPr>
                <w:rFonts w:ascii="Times New Roman" w:hAnsi="Times New Roman"/>
              </w:rPr>
              <w:t>f) podrobnosti pre opatrenia na susednom pozemku alebo na stavbe podľa § 135,</w:t>
            </w:r>
          </w:p>
          <w:p w:rsidR="00EE1F05" w:rsidRPr="00B04C21" w:rsidP="0039543A">
            <w:pPr>
              <w:pStyle w:val="BodyText"/>
              <w:bidi w:val="0"/>
              <w:spacing w:after="0"/>
              <w:jc w:val="both"/>
              <w:rPr>
                <w:rFonts w:ascii="Times New Roman" w:hAnsi="Times New Roman"/>
              </w:rPr>
            </w:pPr>
            <w:r w:rsidRPr="00B04C21">
              <w:rPr>
                <w:rFonts w:ascii="Times New Roman" w:hAnsi="Times New Roman"/>
              </w:rPr>
              <w:t>g) spodrobnenie statických výpočtov na vyhotovenie stavby,</w:t>
            </w:r>
          </w:p>
          <w:p w:rsidR="00EE1F05" w:rsidRPr="00B04C21" w:rsidP="0039543A">
            <w:pPr>
              <w:pStyle w:val="BodyText"/>
              <w:bidi w:val="0"/>
              <w:spacing w:after="0"/>
              <w:jc w:val="both"/>
              <w:rPr>
                <w:rFonts w:ascii="Times New Roman" w:hAnsi="Times New Roman"/>
              </w:rPr>
            </w:pPr>
            <w:r w:rsidRPr="00B04C21">
              <w:rPr>
                <w:rFonts w:ascii="Times New Roman" w:hAnsi="Times New Roman"/>
              </w:rPr>
              <w:t>h) oznámenie mena (názvu) a adresy (sídla) zhotoviteľa stavby, ak bude určený vo výberovom konaní [§ 62 ods. 1 písm. d)],</w:t>
            </w:r>
          </w:p>
          <w:p w:rsidR="00EE1F05" w:rsidRPr="00B04C21" w:rsidP="0039543A">
            <w:pPr>
              <w:pStyle w:val="BodyText"/>
              <w:bidi w:val="0"/>
              <w:spacing w:after="0"/>
              <w:jc w:val="both"/>
              <w:rPr>
                <w:rFonts w:ascii="Times New Roman" w:hAnsi="Times New Roman"/>
              </w:rPr>
            </w:pPr>
            <w:r w:rsidRPr="00B04C21">
              <w:rPr>
                <w:rFonts w:ascii="Times New Roman" w:hAnsi="Times New Roman"/>
              </w:rPr>
              <w:t>i) úľavy na vytýčenie stavby (§ 75a ods. 1),</w:t>
            </w:r>
          </w:p>
          <w:p w:rsidR="00EE1F05" w:rsidRPr="00B04C21" w:rsidP="0039543A">
            <w:pPr>
              <w:bidi w:val="0"/>
              <w:rPr>
                <w:rFonts w:ascii="Times New Roman" w:hAnsi="Times New Roman"/>
              </w:rPr>
            </w:pPr>
            <w:r w:rsidRPr="00B04C21">
              <w:rPr>
                <w:rFonts w:ascii="Times New Roman" w:hAnsi="Times New Roman"/>
              </w:rPr>
              <w:t>j) požiadavky na označenie stavby na stavenisku</w:t>
            </w:r>
          </w:p>
          <w:p w:rsidR="00EE1F05" w:rsidRPr="00B04C21" w:rsidP="0039543A">
            <w:pPr>
              <w:bidi w:val="0"/>
              <w:rPr>
                <w:rFonts w:ascii="Times New Roman" w:hAnsi="Times New Roman"/>
              </w:rPr>
            </w:pPr>
          </w:p>
          <w:p w:rsidR="00EE1F05" w:rsidRPr="00B04C21" w:rsidP="0039543A">
            <w:pPr>
              <w:tabs>
                <w:tab w:val="left" w:pos="709"/>
              </w:tabs>
              <w:bidi w:val="0"/>
              <w:jc w:val="both"/>
              <w:rPr>
                <w:rFonts w:ascii="Times New Roman" w:hAnsi="Times New Roman"/>
              </w:rPr>
            </w:pPr>
            <w:r w:rsidRPr="00B04C21">
              <w:rPr>
                <w:rFonts w:ascii="Times New Roman" w:hAnsi="Times New Roman"/>
              </w:rPr>
              <w:t>Dokumentácia potrebná k písomnej žiadosti o súhlas na umiestnenie stavby jadrového zariadenia:</w:t>
            </w:r>
          </w:p>
          <w:p w:rsidR="00EE1F05" w:rsidRPr="00B04C21" w:rsidP="0039543A">
            <w:pPr>
              <w:tabs>
                <w:tab w:val="left" w:pos="709"/>
              </w:tabs>
              <w:bidi w:val="0"/>
              <w:jc w:val="both"/>
              <w:rPr>
                <w:rFonts w:ascii="Times New Roman" w:hAnsi="Times New Roman"/>
              </w:rPr>
            </w:pPr>
            <w:r w:rsidRPr="00B04C21">
              <w:rPr>
                <w:rFonts w:ascii="Times New Roman" w:hAnsi="Times New Roman"/>
              </w:rPr>
              <w:t>Projektový zámer na fyzikálno-technické riešenie jadrového zariadenia v úrovni zadávacieho projektu,</w:t>
            </w:r>
          </w:p>
          <w:p w:rsidR="00EE1F05" w:rsidRPr="00B04C21" w:rsidP="0039543A">
            <w:pPr>
              <w:pStyle w:val="BodyText"/>
              <w:bidi w:val="0"/>
              <w:spacing w:after="0"/>
              <w:rPr>
                <w:rFonts w:ascii="Times New Roman" w:hAnsi="Times New Roman"/>
              </w:rPr>
            </w:pPr>
          </w:p>
          <w:p w:rsidR="00EE1F05" w:rsidRPr="00B04C21" w:rsidP="0039543A">
            <w:pPr>
              <w:tabs>
                <w:tab w:val="left" w:pos="709"/>
              </w:tabs>
              <w:bidi w:val="0"/>
              <w:jc w:val="both"/>
              <w:rPr>
                <w:rFonts w:ascii="Times New Roman" w:hAnsi="Times New Roman"/>
              </w:rPr>
            </w:pPr>
            <w:r w:rsidRPr="00B04C21">
              <w:rPr>
                <w:rFonts w:ascii="Times New Roman" w:hAnsi="Times New Roman"/>
              </w:rPr>
              <w:t>Dokumentácia potrebná k písomnej žiadosti o stavebné povolenie na stavbu  jadrového zariadenia:</w:t>
            </w:r>
          </w:p>
          <w:p w:rsidR="00EE1F05" w:rsidRPr="00B04C21" w:rsidP="0039543A">
            <w:pPr>
              <w:bidi w:val="0"/>
              <w:rPr>
                <w:rFonts w:ascii="Times New Roman" w:hAnsi="Times New Roman"/>
              </w:rPr>
            </w:pPr>
            <w:r w:rsidRPr="00B04C21">
              <w:rPr>
                <w:rFonts w:ascii="Times New Roman" w:hAnsi="Times New Roman"/>
              </w:rPr>
              <w:t>Projektová dokumentácia potrebná k stavebnému konaniu</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Č:3</w:t>
            </w:r>
          </w:p>
          <w:p w:rsidR="00EE1F05" w:rsidRPr="00B04C21" w:rsidP="0039543A">
            <w:pPr>
              <w:bidi w:val="0"/>
              <w:rPr>
                <w:rFonts w:ascii="Times New Roman" w:hAnsi="Times New Roman"/>
              </w:rPr>
            </w:pPr>
            <w:r w:rsidRPr="00B04C21">
              <w:rPr>
                <w:rFonts w:ascii="Times New Roman" w:hAnsi="Times New Roman"/>
              </w:rPr>
              <w:t>O:5</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"Držiteľ licencie" je právnická osoba alebo fyzická osoba, ktorá nesie celkovú zodpovednosť za jadrové zariadenie podľa licencie.</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281E49"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V:1</w:t>
            </w:r>
          </w:p>
          <w:p w:rsidR="00281E49" w:rsidP="0039543A">
            <w:pPr>
              <w:bidi w:val="0"/>
              <w:jc w:val="center"/>
              <w:rPr>
                <w:rFonts w:ascii="Times New Roman" w:hAnsi="Times New Roman"/>
              </w:rPr>
            </w:pPr>
          </w:p>
          <w:p w:rsidR="00281E49"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jc w:val="center"/>
              <w:rPr>
                <w:rFonts w:ascii="Times New Roman" w:hAnsi="Times New Roman"/>
              </w:rPr>
            </w:pPr>
          </w:p>
          <w:p w:rsidR="00EE1F05"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§:5 </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jc w:val="both"/>
              <w:rPr>
                <w:rFonts w:ascii="Times New Roman" w:hAnsi="Times New Roman"/>
              </w:rPr>
            </w:pPr>
            <w:r w:rsidRPr="00B04C21">
              <w:rPr>
                <w:rFonts w:ascii="Times New Roman" w:hAnsi="Times New Roman"/>
              </w:rPr>
              <w:t xml:space="preserve">Pri využívaní jadrovej energie musí byť prednostne kladený dôraz na bezpečnostné aspekty pred všetkými ostatnými aspektmi takýchto činností. </w:t>
            </w:r>
          </w:p>
          <w:p w:rsidR="00281E49" w:rsidRPr="00B04C21" w:rsidP="0039543A">
            <w:pPr>
              <w:bidi w:val="0"/>
              <w:jc w:val="both"/>
              <w:rPr>
                <w:rFonts w:ascii="Times New Roman" w:hAnsi="Times New Roman"/>
              </w:rPr>
            </w:pPr>
          </w:p>
          <w:p w:rsidR="00EE1F05" w:rsidP="0039543A">
            <w:pPr>
              <w:bidi w:val="0"/>
              <w:jc w:val="both"/>
              <w:rPr>
                <w:rFonts w:ascii="Times New Roman" w:hAnsi="Times New Roman"/>
              </w:rPr>
            </w:pPr>
            <w:r w:rsidRPr="004C2739" w:rsidR="005A27D8">
              <w:rPr>
                <w:rFonts w:ascii="Times New Roman" w:hAnsi="Times New Roman"/>
              </w:rPr>
              <w:t xml:space="preserve">Prístup k bezpečnostným aspektom </w:t>
            </w:r>
            <w:r w:rsidR="005A27D8">
              <w:rPr>
                <w:rFonts w:ascii="Times New Roman" w:hAnsi="Times New Roman"/>
              </w:rPr>
              <w:t>sa</w:t>
            </w:r>
            <w:r w:rsidRPr="004C2739" w:rsidR="005A27D8">
              <w:rPr>
                <w:rFonts w:ascii="Times New Roman" w:hAnsi="Times New Roman"/>
              </w:rPr>
              <w:t xml:space="preserve"> odstupň</w:t>
            </w:r>
            <w:r w:rsidR="005A27D8">
              <w:rPr>
                <w:rFonts w:ascii="Times New Roman" w:hAnsi="Times New Roman"/>
              </w:rPr>
              <w:t>uje</w:t>
            </w:r>
            <w:r w:rsidRPr="004C2739" w:rsidR="005A27D8">
              <w:rPr>
                <w:rFonts w:ascii="Times New Roman" w:hAnsi="Times New Roman"/>
              </w:rPr>
              <w:t xml:space="preserve"> podľa typu jadrového zariadenia, inventára jadrových materiálov, rádioaktívnych odpadov a vyhoretého jadrového paliva a činností, ktoré sa na </w:t>
            </w:r>
            <w:r w:rsidR="005A27D8">
              <w:rPr>
                <w:rFonts w:ascii="Times New Roman" w:hAnsi="Times New Roman"/>
              </w:rPr>
              <w:t>nich</w:t>
            </w:r>
            <w:r w:rsidRPr="004C2739" w:rsidR="005A27D8">
              <w:rPr>
                <w:rFonts w:ascii="Times New Roman" w:hAnsi="Times New Roman"/>
              </w:rPr>
              <w:t xml:space="preserve"> vykonávajú.</w:t>
            </w:r>
          </w:p>
          <w:p w:rsidR="005A27D8" w:rsidP="0039543A">
            <w:pPr>
              <w:bidi w:val="0"/>
              <w:jc w:val="both"/>
              <w:rPr>
                <w:rFonts w:ascii="Times New Roman" w:hAnsi="Times New Roman"/>
              </w:rPr>
            </w:pPr>
          </w:p>
          <w:p w:rsidR="005A27D8" w:rsidP="0039543A">
            <w:pPr>
              <w:bidi w:val="0"/>
              <w:jc w:val="both"/>
              <w:rPr>
                <w:rFonts w:ascii="Times New Roman" w:hAnsi="Times New Roman"/>
              </w:rPr>
            </w:pPr>
          </w:p>
          <w:p w:rsidR="005A27D8"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Využívať jadrovú energiu možno len na základe súhlasu alebo povolenia vydaného úradom fyzickej osobe alebo právnickej osobe.</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281E49">
            <w:pPr>
              <w:bidi w:val="0"/>
              <w:jc w:val="both"/>
              <w:rPr>
                <w:rFonts w:ascii="Times New Roman" w:hAnsi="Times New Roman"/>
              </w:rPr>
            </w:pPr>
            <w:r w:rsidRPr="00B04C21">
              <w:rPr>
                <w:rFonts w:ascii="Times New Roman" w:hAnsi="Times New Roman"/>
                <w:bCs/>
              </w:rPr>
              <w:t xml:space="preserve">Držiteľ povolenia </w:t>
            </w:r>
            <w:r w:rsidR="005A27D8">
              <w:rPr>
                <w:rFonts w:ascii="Times New Roman" w:hAnsi="Times New Roman"/>
                <w:bCs/>
              </w:rPr>
              <w:t xml:space="preserve">zodpovedá za splnenie požiadaviek na jadrovú bezpečnosť. </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Č:4</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zriadia a udržujú vnútroštátny právny, regulačný a organizačný rámec (ďalej len "vnútroštátny rámec") jadrovej bezpečnosti jadrových zariadení, ktorým sa vymedzia zodpovednosti a ktorým sa zabezpečí koordinácia medzi príslušnými štátnymi orgánmi. Vo vnútroštátnom rámci sa okrem iného ustanoví zodpovednosť za:</w:t>
            </w:r>
          </w:p>
          <w:p w:rsidR="00EE1F05" w:rsidRPr="00B04C21" w:rsidP="0039543A">
            <w:pPr>
              <w:bidi w:val="0"/>
              <w:jc w:val="both"/>
              <w:rPr>
                <w:rFonts w:ascii="Times New Roman" w:hAnsi="Times New Roman"/>
              </w:rPr>
            </w:pPr>
            <w:r w:rsidRPr="00B04C21">
              <w:rPr>
                <w:rFonts w:ascii="Times New Roman" w:hAnsi="Times New Roman"/>
              </w:rPr>
              <w:t xml:space="preserve">a) prijímanie vnútroštátnych požiadaviek jadrovej bezpečnosti. Určenie spôsobu ich prijatia a nástrojov ich uplatňovania zostáva v právomoci členských štátov;   </w:t>
            </w:r>
          </w:p>
          <w:p w:rsidR="00EE1F05" w:rsidRPr="00B04C21" w:rsidP="0039543A">
            <w:pPr>
              <w:bidi w:val="0"/>
              <w:jc w:val="both"/>
              <w:rPr>
                <w:rFonts w:ascii="Times New Roman" w:hAnsi="Times New Roman"/>
              </w:rPr>
            </w:pPr>
            <w:r w:rsidRPr="00B04C21">
              <w:rPr>
                <w:rFonts w:ascii="Times New Roman" w:hAnsi="Times New Roman"/>
              </w:rPr>
              <w:t>b) ustanovenie systému udeľovania licencií a zákaz prevádzky jadrových zariadení bez licencie;</w:t>
            </w:r>
          </w:p>
          <w:p w:rsidR="00EE1F05" w:rsidRPr="00B04C21" w:rsidP="0039543A">
            <w:pPr>
              <w:bidi w:val="0"/>
              <w:jc w:val="both"/>
              <w:rPr>
                <w:rFonts w:ascii="Times New Roman" w:hAnsi="Times New Roman"/>
              </w:rPr>
            </w:pPr>
            <w:r w:rsidRPr="00B04C21">
              <w:rPr>
                <w:rFonts w:ascii="Times New Roman" w:hAnsi="Times New Roman"/>
              </w:rPr>
              <w:t>c) ustanovenie systému dozoru nad jadrovou bezpečnosťou;</w:t>
            </w:r>
          </w:p>
          <w:p w:rsidR="00EE1F05" w:rsidRPr="00B04C21" w:rsidP="0039543A">
            <w:pPr>
              <w:bidi w:val="0"/>
              <w:jc w:val="both"/>
              <w:rPr>
                <w:rFonts w:ascii="Times New Roman" w:hAnsi="Times New Roman"/>
              </w:rPr>
            </w:pPr>
            <w:r w:rsidRPr="00B04C21">
              <w:rPr>
                <w:rFonts w:ascii="Times New Roman" w:hAnsi="Times New Roman"/>
              </w:rPr>
              <w:t>d) opatrenia na presadzovanie práva vrátane pozastavenia prevádzky a zmeny alebo zrušenia licencie.</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00AF0561">
              <w:rPr>
                <w:rFonts w:ascii="Times New Roman" w:hAnsi="Times New Roman"/>
              </w:rPr>
              <w:t xml:space="preserve">Ústava SR 460/1992 Zb. </w:t>
            </w:r>
            <w:r w:rsidRPr="00B04C21">
              <w:rPr>
                <w:rFonts w:ascii="Times New Roman" w:hAnsi="Times New Roman"/>
              </w:rPr>
              <w:t>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183E6B"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6A66B5" w:rsidRPr="00B04C21" w:rsidP="0039543A">
            <w:pPr>
              <w:bidi w:val="0"/>
              <w:rPr>
                <w:rFonts w:ascii="Times New Roman" w:hAnsi="Times New Roman"/>
              </w:rPr>
            </w:pPr>
          </w:p>
          <w:p w:rsidR="00AF36FA"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415B8B" w:rsidP="0039543A">
            <w:pPr>
              <w:bidi w:val="0"/>
              <w:rPr>
                <w:rFonts w:ascii="Times New Roman" w:hAnsi="Times New Roman"/>
              </w:rPr>
            </w:pPr>
          </w:p>
          <w:p w:rsidR="00EE1F05" w:rsidRPr="00B04C21" w:rsidP="0039543A">
            <w:pPr>
              <w:bidi w:val="0"/>
              <w:rPr>
                <w:rFonts w:ascii="Times New Roman" w:hAnsi="Times New Roman"/>
              </w:rPr>
            </w:pPr>
          </w:p>
          <w:p w:rsidR="006A66B5" w:rsidP="0039543A">
            <w:pPr>
              <w:bidi w:val="0"/>
              <w:rPr>
                <w:rFonts w:ascii="Times New Roman" w:hAnsi="Times New Roman"/>
              </w:rPr>
            </w:pPr>
          </w:p>
          <w:p w:rsidR="006A66B5" w:rsidP="0039543A">
            <w:pPr>
              <w:bidi w:val="0"/>
              <w:rPr>
                <w:rFonts w:ascii="Times New Roman" w:hAnsi="Times New Roman"/>
              </w:rPr>
            </w:pPr>
          </w:p>
          <w:p w:rsidR="006A66B5" w:rsidP="0039543A">
            <w:pPr>
              <w:bidi w:val="0"/>
              <w:rPr>
                <w:rFonts w:ascii="Times New Roman" w:hAnsi="Times New Roman"/>
              </w:rPr>
            </w:pPr>
          </w:p>
          <w:p w:rsidR="006A66B5" w:rsidP="0039543A">
            <w:pPr>
              <w:bidi w:val="0"/>
              <w:rPr>
                <w:rFonts w:ascii="Times New Roman" w:hAnsi="Times New Roman"/>
              </w:rPr>
            </w:pPr>
          </w:p>
          <w:p w:rsidR="006A66B5" w:rsidP="0039543A">
            <w:pPr>
              <w:bidi w:val="0"/>
              <w:rPr>
                <w:rFonts w:ascii="Times New Roman" w:hAnsi="Times New Roman"/>
              </w:rPr>
            </w:pPr>
          </w:p>
          <w:p w:rsidR="006A66B5" w:rsidP="0039543A">
            <w:pPr>
              <w:bidi w:val="0"/>
              <w:rPr>
                <w:rFonts w:ascii="Times New Roman" w:hAnsi="Times New Roman"/>
              </w:rPr>
            </w:pPr>
          </w:p>
          <w:p w:rsidR="00AA1522" w:rsidP="0039543A">
            <w:pPr>
              <w:bidi w:val="0"/>
              <w:rPr>
                <w:rFonts w:ascii="Times New Roman" w:hAnsi="Times New Roman"/>
              </w:rPr>
            </w:pPr>
          </w:p>
          <w:p w:rsidR="00AA1522" w:rsidP="0039543A">
            <w:pPr>
              <w:bidi w:val="0"/>
              <w:rPr>
                <w:rFonts w:ascii="Times New Roman" w:hAnsi="Times New Roman"/>
              </w:rPr>
            </w:pPr>
          </w:p>
          <w:p w:rsidR="006A66B5"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50/1976 Zb.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415B8B" w:rsidP="0039543A">
            <w:pPr>
              <w:bidi w:val="0"/>
              <w:rPr>
                <w:rFonts w:ascii="Times New Roman" w:hAnsi="Times New Roman"/>
              </w:rPr>
            </w:pPr>
          </w:p>
          <w:p w:rsidR="00415B8B" w:rsidP="0039543A">
            <w:pPr>
              <w:bidi w:val="0"/>
              <w:rPr>
                <w:rFonts w:ascii="Times New Roman" w:hAnsi="Times New Roman"/>
              </w:rPr>
            </w:pPr>
          </w:p>
          <w:p w:rsidR="00415B8B" w:rsidP="0039543A">
            <w:pPr>
              <w:bidi w:val="0"/>
              <w:rPr>
                <w:rFonts w:ascii="Times New Roman" w:hAnsi="Times New Roman"/>
              </w:rPr>
            </w:pPr>
          </w:p>
          <w:p w:rsidR="00415B8B"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355/2007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Zákon o energetike č. 656/2004 Z. z. v znení neskorších predpisov</w:t>
            </w: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Čl.:123</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§:37</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§:37</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5A27D8"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§:3 </w:t>
            </w:r>
          </w:p>
          <w:p w:rsidR="00EE1F05" w:rsidRPr="00B04C21" w:rsidP="0039543A">
            <w:pPr>
              <w:bidi w:val="0"/>
              <w:jc w:val="center"/>
              <w:rPr>
                <w:rFonts w:ascii="Times New Roman" w:hAnsi="Times New Roman"/>
              </w:rPr>
            </w:pPr>
            <w:r w:rsidRPr="00B04C21">
              <w:rPr>
                <w:rFonts w:ascii="Times New Roman" w:hAnsi="Times New Roman"/>
              </w:rPr>
              <w:t>O:6</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§:4 </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P:d)</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P:f)</w:t>
            </w:r>
          </w:p>
          <w:p w:rsidR="00EE1F05" w:rsidRPr="00B04C21" w:rsidP="0039543A">
            <w:pPr>
              <w:bidi w:val="0"/>
              <w:jc w:val="center"/>
              <w:rPr>
                <w:rFonts w:ascii="Times New Roman" w:hAnsi="Times New Roman"/>
              </w:rPr>
            </w:pPr>
            <w:r w:rsidRPr="00B04C21">
              <w:rPr>
                <w:rFonts w:ascii="Times New Roman" w:hAnsi="Times New Roman"/>
              </w:rPr>
              <w:t>bod 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P:c)</w:t>
            </w:r>
          </w:p>
          <w:p w:rsidR="00EE1F05" w:rsidRPr="00B04C21" w:rsidP="0039543A">
            <w:pPr>
              <w:bidi w:val="0"/>
              <w:jc w:val="center"/>
              <w:rPr>
                <w:rFonts w:ascii="Times New Roman" w:hAnsi="Times New Roman"/>
              </w:rPr>
            </w:pPr>
            <w:r w:rsidRPr="00B04C21">
              <w:rPr>
                <w:rFonts w:ascii="Times New Roman" w:hAnsi="Times New Roman"/>
              </w:rPr>
              <w:t>bod 1.-2.</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§:9</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jc w:val="center"/>
              <w:rPr>
                <w:rFonts w:ascii="Times New Roman" w:hAnsi="Times New Roman"/>
              </w:rPr>
            </w:pPr>
            <w:r w:rsidRPr="00B04C21">
              <w:rPr>
                <w:rFonts w:ascii="Times New Roman" w:hAnsi="Times New Roman"/>
              </w:rPr>
              <w:t>P:a) a b)</w:t>
            </w:r>
          </w:p>
          <w:p w:rsidR="00EE1F05" w:rsidRPr="00B04C21" w:rsidP="0039543A">
            <w:pPr>
              <w:bidi w:val="0"/>
              <w:jc w:val="center"/>
              <w:rPr>
                <w:rFonts w:ascii="Times New Roman" w:hAnsi="Times New Roman"/>
              </w:rPr>
            </w:pPr>
          </w:p>
          <w:p w:rsidR="00EE1F05" w:rsidP="0039543A">
            <w:pPr>
              <w:bidi w:val="0"/>
              <w:jc w:val="center"/>
              <w:rPr>
                <w:rFonts w:ascii="Times New Roman" w:hAnsi="Times New Roman"/>
              </w:rPr>
            </w:pPr>
          </w:p>
          <w:p w:rsidR="00EE1F05" w:rsidRPr="00B04C21" w:rsidP="00AF36F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§:9</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P:a) až d)</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§:12</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P:a) a b)</w:t>
            </w:r>
          </w:p>
          <w:p w:rsidR="00EE1F05" w:rsidRPr="00B04C21" w:rsidP="0039543A">
            <w:pPr>
              <w:bidi w:val="0"/>
              <w:rPr>
                <w:rFonts w:ascii="Times New Roman" w:hAnsi="Times New Roman"/>
              </w:rPr>
            </w:pPr>
          </w:p>
          <w:p w:rsidR="00EE1F05" w:rsidP="0039543A">
            <w:pPr>
              <w:bidi w:val="0"/>
              <w:rPr>
                <w:rFonts w:ascii="Times New Roman" w:hAnsi="Times New Roman"/>
              </w:rPr>
            </w:pPr>
          </w:p>
          <w:p w:rsidR="00183E6B" w:rsidRPr="00B04C21" w:rsidP="0039543A">
            <w:pPr>
              <w:bidi w:val="0"/>
              <w:rPr>
                <w:rFonts w:ascii="Times New Roman" w:hAnsi="Times New Roman"/>
              </w:rPr>
            </w:pPr>
          </w:p>
          <w:p w:rsidR="00183E6B" w:rsidRPr="00B04C21" w:rsidP="00183E6B">
            <w:pPr>
              <w:bidi w:val="0"/>
              <w:rPr>
                <w:rFonts w:ascii="Times New Roman" w:hAnsi="Times New Roman"/>
              </w:rPr>
            </w:pPr>
          </w:p>
          <w:p w:rsidR="00EE1F05" w:rsidP="00183E6B">
            <w:pPr>
              <w:bidi w:val="0"/>
              <w:jc w:val="center"/>
              <w:rPr>
                <w:rFonts w:ascii="Times New Roman" w:hAnsi="Times New Roman"/>
              </w:rPr>
            </w:pPr>
            <w:r w:rsidR="006A66B5">
              <w:rPr>
                <w:rFonts w:ascii="Times New Roman" w:hAnsi="Times New Roman"/>
              </w:rPr>
              <w:t>§:1</w:t>
            </w:r>
          </w:p>
          <w:p w:rsidR="00183E6B" w:rsidP="00183E6B">
            <w:pPr>
              <w:bidi w:val="0"/>
              <w:jc w:val="center"/>
              <w:rPr>
                <w:rFonts w:ascii="Times New Roman" w:hAnsi="Times New Roman"/>
              </w:rPr>
            </w:pPr>
            <w:r w:rsidR="006A66B5">
              <w:rPr>
                <w:rFonts w:ascii="Times New Roman" w:hAnsi="Times New Roman"/>
              </w:rPr>
              <w:t>O:1</w:t>
            </w:r>
          </w:p>
          <w:p w:rsidR="00183E6B" w:rsidP="00183E6B">
            <w:pPr>
              <w:bidi w:val="0"/>
              <w:jc w:val="center"/>
              <w:rPr>
                <w:rFonts w:ascii="Times New Roman" w:hAnsi="Times New Roman"/>
              </w:rPr>
            </w:pPr>
            <w:r>
              <w:rPr>
                <w:rFonts w:ascii="Times New Roman" w:hAnsi="Times New Roman"/>
              </w:rPr>
              <w:t>P:</w:t>
            </w:r>
            <w:r w:rsidR="006A66B5">
              <w:rPr>
                <w:rFonts w:ascii="Times New Roman" w:hAnsi="Times New Roman"/>
              </w:rPr>
              <w:t>j</w:t>
            </w:r>
            <w:r>
              <w:rPr>
                <w:rFonts w:ascii="Times New Roman" w:hAnsi="Times New Roman"/>
              </w:rPr>
              <w:t>)</w:t>
            </w:r>
          </w:p>
          <w:p w:rsidR="006A66B5" w:rsidP="00AA1522">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Pr="00B04C21">
              <w:rPr>
                <w:rFonts w:ascii="Times New Roman" w:hAnsi="Times New Roman"/>
              </w:rPr>
              <w:t>O:</w:t>
            </w:r>
            <w:r w:rsidR="006A66B5">
              <w:rPr>
                <w:rFonts w:ascii="Times New Roman" w:hAnsi="Times New Roman"/>
              </w:rPr>
              <w:t>5</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6A66B5" w:rsidP="0039543A">
            <w:pPr>
              <w:bidi w:val="0"/>
              <w:jc w:val="center"/>
              <w:rPr>
                <w:rFonts w:ascii="Times New Roman" w:hAnsi="Times New Roman"/>
              </w:rPr>
            </w:pPr>
          </w:p>
          <w:p w:rsidR="006A66B5" w:rsidP="0039543A">
            <w:pPr>
              <w:bidi w:val="0"/>
              <w:jc w:val="center"/>
              <w:rPr>
                <w:rFonts w:ascii="Times New Roman" w:hAnsi="Times New Roman"/>
              </w:rPr>
            </w:pPr>
          </w:p>
          <w:p w:rsidR="00AA1522" w:rsidP="0039543A">
            <w:pPr>
              <w:bidi w:val="0"/>
              <w:jc w:val="center"/>
              <w:rPr>
                <w:rFonts w:ascii="Times New Roman" w:hAnsi="Times New Roman"/>
              </w:rPr>
            </w:pPr>
          </w:p>
          <w:p w:rsidR="00AA1522" w:rsidP="0039543A">
            <w:pPr>
              <w:bidi w:val="0"/>
              <w:jc w:val="center"/>
              <w:rPr>
                <w:rFonts w:ascii="Times New Roman" w:hAnsi="Times New Roman"/>
              </w:rPr>
            </w:pPr>
          </w:p>
          <w:p w:rsidR="00AA1522" w:rsidP="0039543A">
            <w:pPr>
              <w:bidi w:val="0"/>
              <w:jc w:val="center"/>
              <w:rPr>
                <w:rFonts w:ascii="Times New Roman" w:hAnsi="Times New Roman"/>
              </w:rPr>
            </w:pPr>
          </w:p>
          <w:p w:rsidR="00AA1522"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§:121</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P:e)</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§:123a</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§:123a</w:t>
            </w:r>
          </w:p>
          <w:p w:rsidR="00EE1F05" w:rsidRPr="00B04C21" w:rsidP="0039543A">
            <w:pPr>
              <w:bidi w:val="0"/>
              <w:jc w:val="center"/>
              <w:rPr>
                <w:rFonts w:ascii="Times New Roman" w:hAnsi="Times New Roman"/>
              </w:rPr>
            </w:pPr>
            <w:r w:rsidRPr="00B04C21">
              <w:rPr>
                <w:rFonts w:ascii="Times New Roman" w:hAnsi="Times New Roman"/>
              </w:rPr>
              <w:t>O:7</w:t>
            </w:r>
          </w:p>
          <w:p w:rsidR="00EE1F05" w:rsidRPr="00B04C21" w:rsidP="0039543A">
            <w:pPr>
              <w:bidi w:val="0"/>
              <w:jc w:val="center"/>
              <w:rPr>
                <w:rFonts w:ascii="Times New Roman" w:hAnsi="Times New Roman"/>
              </w:rPr>
            </w:pPr>
            <w:r w:rsidRPr="00B04C21">
              <w:rPr>
                <w:rFonts w:ascii="Times New Roman" w:hAnsi="Times New Roman"/>
              </w:rPr>
              <w:t>P:c)</w:t>
            </w: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P:q)</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P:g)</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P:a)</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P:b)</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§:6</w:t>
            </w:r>
          </w:p>
          <w:p w:rsidR="00EE1F05" w:rsidRPr="00B04C21" w:rsidP="0039543A">
            <w:pPr>
              <w:bidi w:val="0"/>
              <w:jc w:val="center"/>
              <w:rPr>
                <w:rFonts w:ascii="Times New Roman" w:hAnsi="Times New Roman"/>
              </w:rPr>
            </w:pPr>
            <w:r w:rsidRPr="00B04C21">
              <w:rPr>
                <w:rFonts w:ascii="Times New Roman" w:hAnsi="Times New Roman"/>
              </w:rPr>
              <w:t>O:3</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Ministerstvá a iné orgány štátnej správy na základe zákonov a v ich medziach môžu vydávať všeobecne záväzné právne predpisy, ak sú na to splnomocnené zákonom. Tieto všeobecne záväzné právne predpisy sa vyhlasujú spôsobom, ktorý ustanoví zákon.</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b/>
              </w:rPr>
            </w:pPr>
            <w:r w:rsidRPr="00B04C21">
              <w:rPr>
                <w:rFonts w:ascii="Times New Roman" w:hAnsi="Times New Roman"/>
              </w:rPr>
              <w:t>Úrad jadrového dozoru Slovenskej republiky je ústredným orgánom štátnej správy pre oblasť jadrového dozoru.</w:t>
              <w:br/>
            </w:r>
          </w:p>
          <w:p w:rsidR="00EE1F05" w:rsidRPr="00B04C21" w:rsidP="0039543A">
            <w:pPr>
              <w:bidi w:val="0"/>
              <w:jc w:val="both"/>
              <w:rPr>
                <w:rFonts w:ascii="Times New Roman" w:hAnsi="Times New Roman"/>
                <w:b/>
              </w:rPr>
            </w:pPr>
          </w:p>
          <w:p w:rsidR="00EE1F05" w:rsidRPr="00B04C21" w:rsidP="0039543A">
            <w:pPr>
              <w:bidi w:val="0"/>
              <w:jc w:val="both"/>
              <w:rPr>
                <w:rFonts w:ascii="Times New Roman" w:hAnsi="Times New Roman"/>
              </w:rPr>
            </w:pPr>
            <w:r w:rsidRPr="00B04C21">
              <w:rPr>
                <w:rFonts w:ascii="Times New Roman" w:hAnsi="Times New Roman"/>
              </w:rPr>
              <w:t>Úrad jadrového dozoru Slovenskej republiky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 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Ministerstvá a ostatné ústredné orgány štátnej správy sa starajú o náležitú právnu úpravu vecí patriacich do ich pôsobnosti.</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 Pripravujú návrhy zákonov a iných všeobecne záväzných právnych predpisov, zverejňujú ich a po prerokovaní v pripomienkovom konaní predkladajú vláde; dbajú aj o dodržiavanie zákonnosti v oblasti svojej pôsobnosti.</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5A27D8" w:rsidP="0039543A">
            <w:pPr>
              <w:pStyle w:val="ListParagraph"/>
              <w:bidi w:val="0"/>
              <w:ind w:left="0" w:firstLine="0"/>
              <w:rPr>
                <w:rFonts w:ascii="Times New Roman" w:hAnsi="Times New Roman"/>
              </w:rPr>
            </w:pPr>
          </w:p>
          <w:p w:rsidR="00EE1F05" w:rsidRPr="00B04C21" w:rsidP="0039543A">
            <w:pPr>
              <w:pStyle w:val="ListParagraph"/>
              <w:bidi w:val="0"/>
              <w:ind w:left="0" w:firstLine="0"/>
              <w:rPr>
                <w:rFonts w:ascii="Times New Roman" w:hAnsi="Times New Roman"/>
              </w:rPr>
            </w:pPr>
            <w:r w:rsidRPr="00B04C21">
              <w:rPr>
                <w:rFonts w:ascii="Times New Roman" w:hAnsi="Times New Roman"/>
              </w:rPr>
              <w:t>Využívať jadrovú energiu bez súhlasu alebo bez povolenia je zakázané.</w:t>
            </w:r>
          </w:p>
          <w:p w:rsidR="00EE1F05" w:rsidRPr="00B04C21" w:rsidP="0039543A">
            <w:pPr>
              <w:pStyle w:val="ListParagraph"/>
              <w:bidi w:val="0"/>
              <w:ind w:left="0" w:firstLine="0"/>
              <w:rPr>
                <w:rFonts w:ascii="Times New Roman" w:hAnsi="Times New Roman"/>
              </w:rPr>
            </w:pPr>
          </w:p>
          <w:p w:rsidR="00EE1F05" w:rsidRPr="00B04C21" w:rsidP="0039543A">
            <w:pPr>
              <w:pStyle w:val="ListParagraph"/>
              <w:bidi w:val="0"/>
              <w:ind w:left="0" w:firstLine="0"/>
              <w:rPr>
                <w:rFonts w:ascii="Times New Roman" w:hAnsi="Times New Roman"/>
              </w:rPr>
            </w:pPr>
          </w:p>
          <w:p w:rsidR="00EE1F05" w:rsidRPr="00B04C21" w:rsidP="0039543A">
            <w:pPr>
              <w:pStyle w:val="ListParagraph"/>
              <w:bidi w:val="0"/>
              <w:ind w:left="0" w:firstLine="0"/>
              <w:rPr>
                <w:rFonts w:ascii="Times New Roman" w:hAnsi="Times New Roman"/>
              </w:rPr>
            </w:pPr>
          </w:p>
          <w:p w:rsidR="00EE1F05" w:rsidRPr="00B04C21" w:rsidP="0039543A">
            <w:pPr>
              <w:pStyle w:val="ListParagraph"/>
              <w:bidi w:val="0"/>
              <w:ind w:left="0" w:firstLine="0"/>
              <w:rPr>
                <w:rFonts w:ascii="Times New Roman" w:hAnsi="Times New Roman"/>
              </w:rPr>
            </w:pPr>
          </w:p>
          <w:p w:rsidR="00EE1F05" w:rsidRPr="00B04C21" w:rsidP="0039543A">
            <w:pPr>
              <w:pStyle w:val="ListParagraph"/>
              <w:bidi w:val="0"/>
              <w:ind w:left="0" w:firstLine="0"/>
              <w:rPr>
                <w:rFonts w:ascii="Times New Roman" w:hAnsi="Times New Roman"/>
              </w:rPr>
            </w:pPr>
            <w:r w:rsidRPr="00B04C21">
              <w:rPr>
                <w:rFonts w:ascii="Times New Roman" w:hAnsi="Times New Roman"/>
              </w:rPr>
              <w:t>Úrad vydáva fyzickým osobám alebo právnickým osobám súhlas alebo povolenie podľa § 5 ods. 2 a 3, kontroluje plnenie podmienok súhlasu alebo povolenia a súhlas alebo povolenie zrušuje,</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 xml:space="preserve">Úrad vydáva súhlas na umiestnenie stavby jadrového zariadenia.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Úrad ďalej určuje</w:t>
            </w:r>
          </w:p>
          <w:p w:rsidR="00EE1F05" w:rsidRPr="00B04C21" w:rsidP="0039543A">
            <w:pPr>
              <w:bidi w:val="0"/>
              <w:jc w:val="both"/>
              <w:rPr>
                <w:rFonts w:ascii="Times New Roman" w:hAnsi="Times New Roman"/>
              </w:rPr>
            </w:pPr>
            <w:r w:rsidRPr="00B04C21">
              <w:rPr>
                <w:rFonts w:ascii="Times New Roman" w:hAnsi="Times New Roman"/>
              </w:rPr>
              <w:t>1. nového držiteľa povolenia na nakladanie s jadrovými materiálmi a s rádioaktívnymi odpadmi, pri ktorých nie je známy pôvodca alebo pôvodca nie je schopný s jadrovými materiálmi alebo s rádioaktívnymi odpadmi bezpečne nakladať,</w:t>
            </w:r>
          </w:p>
          <w:p w:rsidR="00EE1F05" w:rsidRPr="00B04C21" w:rsidP="0039543A">
            <w:pPr>
              <w:bidi w:val="0"/>
              <w:jc w:val="both"/>
              <w:rPr>
                <w:rFonts w:ascii="Times New Roman" w:hAnsi="Times New Roman"/>
              </w:rPr>
            </w:pPr>
            <w:r w:rsidRPr="00B04C21">
              <w:rPr>
                <w:rFonts w:ascii="Times New Roman" w:hAnsi="Times New Roman"/>
              </w:rPr>
              <w:t>2. povinnosť inému držiteľovi príslušného povolenia vstúpiť do práv a povinností týkajúcich sa bezpečného nakladania s jadrovými materiálmi alebo rádioaktívnymi odpadmi toho držiteľa povolenia, ktorého povolenie zaniklo z dôvodov uvedených v § 9 ods. 4, vrátane možnosti čiastočného alebo úplného odobratia jadrových materiálov alebo rádioaktívnych odpadov tomuto držiteľovi povolenia,</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pStyle w:val="Odsek"/>
              <w:bidi w:val="0"/>
              <w:spacing w:before="0"/>
              <w:ind w:left="0"/>
              <w:rPr>
                <w:rFonts w:ascii="Times New Roman" w:hAnsi="Times New Roman"/>
              </w:rPr>
            </w:pPr>
            <w:r w:rsidRPr="00B04C21">
              <w:rPr>
                <w:rFonts w:ascii="Times New Roman" w:hAnsi="Times New Roman"/>
              </w:rPr>
              <w:t>Ak držiteľ povolenia poruší svoje povinnosti určené týmto zákonom, všeobecne záväznými právnymi predpismi vydanými na jeho základe alebo podmienky určené v súhlase alebo povolení, môže úrad vydaný súhlas alebo povolenie zmeniť alebo zrušiť.</w:t>
              <w:br/>
            </w:r>
          </w:p>
          <w:p w:rsidR="00EE1F05" w:rsidRPr="00B04C21" w:rsidP="0039543A">
            <w:pPr>
              <w:bidi w:val="0"/>
              <w:jc w:val="both"/>
              <w:rPr>
                <w:rFonts w:ascii="Times New Roman" w:hAnsi="Times New Roman"/>
              </w:rPr>
            </w:pPr>
            <w:r w:rsidRPr="00B04C21">
              <w:rPr>
                <w:rFonts w:ascii="Times New Roman" w:hAnsi="Times New Roman"/>
              </w:rPr>
              <w:t>Úrad môže zrušiť alebo zmeniť súhlas alebo povolenie, ak jeho držiteľ</w:t>
            </w:r>
          </w:p>
          <w:p w:rsidR="00EE1F05" w:rsidRPr="00B04C21" w:rsidP="0039543A">
            <w:pPr>
              <w:bidi w:val="0"/>
              <w:jc w:val="both"/>
              <w:rPr>
                <w:rFonts w:ascii="Times New Roman" w:hAnsi="Times New Roman"/>
              </w:rPr>
            </w:pPr>
            <w:r w:rsidRPr="00B04C21">
              <w:rPr>
                <w:rFonts w:ascii="Times New Roman" w:hAnsi="Times New Roman"/>
              </w:rPr>
              <w:t>a) neodstráni nedostatky zistené úradom v termínoch ním stanovených,</w:t>
            </w:r>
          </w:p>
          <w:p w:rsidR="00EE1F05" w:rsidRPr="00B04C21" w:rsidP="0039543A">
            <w:pPr>
              <w:bidi w:val="0"/>
              <w:jc w:val="both"/>
              <w:rPr>
                <w:rFonts w:ascii="Times New Roman" w:hAnsi="Times New Roman"/>
              </w:rPr>
            </w:pPr>
            <w:r w:rsidRPr="00B04C21">
              <w:rPr>
                <w:rFonts w:ascii="Times New Roman" w:hAnsi="Times New Roman"/>
              </w:rPr>
              <w:t>b) písomne požiada o zrušenie alebo o zmenu.</w:t>
            </w:r>
          </w:p>
          <w:p w:rsidR="00EE1F05" w:rsidRPr="00B04C21" w:rsidP="0039543A">
            <w:pPr>
              <w:pStyle w:val="Odsek"/>
              <w:bidi w:val="0"/>
              <w:spacing w:before="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Súhlas alebo povolenie zaniká</w:t>
            </w:r>
          </w:p>
          <w:p w:rsidR="00EE1F05" w:rsidRPr="00B04C21" w:rsidP="0039543A">
            <w:pPr>
              <w:bidi w:val="0"/>
              <w:jc w:val="both"/>
              <w:rPr>
                <w:rFonts w:ascii="Times New Roman" w:hAnsi="Times New Roman"/>
              </w:rPr>
            </w:pPr>
            <w:r w:rsidRPr="00B04C21">
              <w:rPr>
                <w:rFonts w:ascii="Times New Roman" w:hAnsi="Times New Roman"/>
              </w:rPr>
              <w:t>a) u fyzických osôb smrťou alebo vyhlásením za mŕtveho,</w:t>
            </w:r>
          </w:p>
          <w:p w:rsidR="00EE1F05" w:rsidRPr="00B04C21" w:rsidP="0039543A">
            <w:pPr>
              <w:bidi w:val="0"/>
              <w:jc w:val="both"/>
              <w:rPr>
                <w:rFonts w:ascii="Times New Roman" w:hAnsi="Times New Roman"/>
              </w:rPr>
            </w:pPr>
            <w:r w:rsidRPr="00B04C21">
              <w:rPr>
                <w:rFonts w:ascii="Times New Roman" w:hAnsi="Times New Roman"/>
              </w:rPr>
              <w:t xml:space="preserve"> b) dňom zániku právnickej osoby,</w:t>
            </w:r>
          </w:p>
          <w:p w:rsidR="00EE1F05" w:rsidRPr="00B04C21" w:rsidP="0039543A">
            <w:pPr>
              <w:bidi w:val="0"/>
              <w:jc w:val="both"/>
              <w:rPr>
                <w:rFonts w:ascii="Times New Roman" w:hAnsi="Times New Roman"/>
              </w:rPr>
            </w:pPr>
            <w:r w:rsidRPr="00B04C21">
              <w:rPr>
                <w:rFonts w:ascii="Times New Roman" w:hAnsi="Times New Roman"/>
              </w:rPr>
              <w:t xml:space="preserve"> c) uplynutím doby, na ktorú bolo vydané,</w:t>
            </w:r>
          </w:p>
          <w:p w:rsidR="00EE1F05" w:rsidRPr="00B04C21" w:rsidP="0039543A">
            <w:pPr>
              <w:bidi w:val="0"/>
              <w:jc w:val="both"/>
              <w:rPr>
                <w:rFonts w:ascii="Times New Roman" w:hAnsi="Times New Roman"/>
              </w:rPr>
            </w:pPr>
            <w:r w:rsidRPr="00B04C21">
              <w:rPr>
                <w:rFonts w:ascii="Times New Roman" w:hAnsi="Times New Roman"/>
              </w:rPr>
              <w:t xml:space="preserve"> d) rozhodnutím úradu o jeho zrušení.</w:t>
            </w:r>
          </w:p>
          <w:p w:rsidR="00EE1F05" w:rsidRPr="00B04C21" w:rsidP="0039543A">
            <w:pPr>
              <w:bidi w:val="0"/>
              <w:jc w:val="both"/>
              <w:rPr>
                <w:rFonts w:ascii="Times New Roman" w:hAnsi="Times New Roman"/>
              </w:rPr>
            </w:pPr>
          </w:p>
          <w:p w:rsidR="00EE1F05" w:rsidRPr="00B04C21" w:rsidP="0039543A">
            <w:pPr>
              <w:bidi w:val="0"/>
              <w:rPr>
                <w:rFonts w:ascii="Times New Roman" w:hAnsi="Times New Roman"/>
              </w:rPr>
            </w:pPr>
          </w:p>
          <w:p w:rsidR="00EE1F05" w:rsidP="0039543A">
            <w:pPr>
              <w:bidi w:val="0"/>
              <w:jc w:val="both"/>
              <w:rPr>
                <w:rFonts w:ascii="Times New Roman" w:hAnsi="Times New Roman"/>
              </w:rPr>
            </w:pPr>
            <w:r w:rsidRPr="00B04C21">
              <w:rPr>
                <w:rFonts w:ascii="Times New Roman" w:hAnsi="Times New Roman"/>
              </w:rPr>
              <w:t xml:space="preserve">Fyzická osoba alebo právnická osoba v žiadosti o udelenie povolenia podľa § 5 ods. 3 </w:t>
            </w:r>
            <w:r w:rsidRPr="00B04C21">
              <w:rPr>
                <w:rFonts w:ascii="Times New Roman" w:hAnsi="Times New Roman"/>
                <w:bCs/>
              </w:rPr>
              <w:t xml:space="preserve">písm. </w:t>
            </w:r>
            <w:r w:rsidRPr="00B04C21">
              <w:rPr>
                <w:rFonts w:ascii="Times New Roman" w:hAnsi="Times New Roman"/>
              </w:rPr>
              <w:t>písm. g) alebo n) okrem údajov podľa § 6 uvedie</w:t>
              <w:br/>
              <w:t xml:space="preserve">a) druhy jadrových materiálov, </w:t>
              <w:br/>
              <w:t>b) činnosti, na ktoré bude jadrové materiály používať.</w:t>
              <w:br/>
            </w:r>
          </w:p>
          <w:p w:rsidR="00183E6B" w:rsidP="0039543A">
            <w:pPr>
              <w:bidi w:val="0"/>
              <w:jc w:val="both"/>
              <w:rPr>
                <w:rFonts w:ascii="Times New Roman" w:hAnsi="Times New Roman"/>
              </w:rPr>
            </w:pPr>
            <w:r w:rsidR="006A66B5">
              <w:rPr>
                <w:rFonts w:ascii="Times New Roman" w:hAnsi="Times New Roman"/>
              </w:rPr>
              <w:t xml:space="preserve">Tento zákon upravuje </w:t>
            </w:r>
            <w:r w:rsidR="00AA1522">
              <w:rPr>
                <w:rFonts w:ascii="Times New Roman" w:hAnsi="Times New Roman"/>
              </w:rPr>
              <w:t>priestupky a iné správne delikty na úseku jadrového dozoru</w:t>
            </w:r>
            <w:r w:rsidR="006A66B5">
              <w:rPr>
                <w:rFonts w:ascii="Times New Roman" w:hAnsi="Times New Roman"/>
              </w:rPr>
              <w:t>.</w:t>
            </w:r>
          </w:p>
          <w:p w:rsidR="00183E6B" w:rsidP="0039543A">
            <w:pPr>
              <w:bidi w:val="0"/>
              <w:jc w:val="both"/>
              <w:rPr>
                <w:rFonts w:ascii="Times New Roman" w:hAnsi="Times New Roman"/>
              </w:rPr>
            </w:pPr>
          </w:p>
          <w:p w:rsidR="00183E6B" w:rsidP="0039543A">
            <w:pPr>
              <w:bidi w:val="0"/>
              <w:jc w:val="both"/>
              <w:rPr>
                <w:rFonts w:ascii="Times New Roman" w:hAnsi="Times New Roman"/>
              </w:rPr>
            </w:pPr>
          </w:p>
          <w:p w:rsidR="00AA1522" w:rsidP="00AA1522">
            <w:pPr>
              <w:pStyle w:val="BodyTextIndent"/>
              <w:bidi w:val="0"/>
              <w:spacing w:after="0"/>
              <w:ind w:left="0"/>
              <w:jc w:val="both"/>
              <w:rPr>
                <w:rFonts w:ascii="Times New Roman" w:hAnsi="Times New Roman"/>
              </w:rPr>
            </w:pPr>
            <w:r>
              <w:rPr>
                <w:rFonts w:ascii="Times New Roman" w:hAnsi="Times New Roman"/>
              </w:rPr>
              <w:t>Ú</w:t>
            </w:r>
            <w:r w:rsidRPr="00A01D3D">
              <w:rPr>
                <w:rFonts w:ascii="Times New Roman" w:hAnsi="Times New Roman"/>
              </w:rPr>
              <w:t xml:space="preserve">rad vydá všeobecne záväzný právny predpis, ktorý ustanoví </w:t>
            </w:r>
          </w:p>
          <w:p w:rsidR="00AA1522" w:rsidP="00AA1522">
            <w:pPr>
              <w:pStyle w:val="BodyTextIndent"/>
              <w:numPr>
                <w:numId w:val="20"/>
              </w:numPr>
              <w:bidi w:val="0"/>
              <w:spacing w:after="0"/>
              <w:ind w:left="140" w:firstLine="0"/>
              <w:jc w:val="both"/>
              <w:rPr>
                <w:rFonts w:ascii="Times New Roman" w:hAnsi="Times New Roman"/>
              </w:rPr>
            </w:pPr>
            <w:r>
              <w:rPr>
                <w:rFonts w:ascii="Times New Roman" w:hAnsi="Times New Roman"/>
              </w:rPr>
              <w:t>p</w:t>
            </w:r>
            <w:r w:rsidRPr="00A01D3D">
              <w:rPr>
                <w:rFonts w:ascii="Times New Roman" w:hAnsi="Times New Roman"/>
              </w:rPr>
              <w:t xml:space="preserve">odrobnosti o technických, organizačných, administratívnych, finančných a personálnych požiadavkách na jadrovú bezpečnosť jadrových zariadení pri ich umiestňovaní, projektovaní, výstavbe, uvádzaní do prevádzky, prevádzke, vyraďovaní a uzatvorení úložiska, </w:t>
            </w:r>
          </w:p>
          <w:p w:rsidR="00AA1522" w:rsidP="00AA1522">
            <w:pPr>
              <w:pStyle w:val="BodyTextIndent"/>
              <w:numPr>
                <w:numId w:val="20"/>
              </w:numPr>
              <w:bidi w:val="0"/>
              <w:spacing w:after="0"/>
              <w:ind w:left="140" w:firstLine="0"/>
              <w:jc w:val="both"/>
              <w:rPr>
                <w:rFonts w:ascii="Times New Roman" w:hAnsi="Times New Roman"/>
              </w:rPr>
            </w:pPr>
            <w:r w:rsidRPr="00A01D3D">
              <w:rPr>
                <w:rFonts w:ascii="Times New Roman" w:hAnsi="Times New Roman"/>
              </w:rPr>
              <w:t xml:space="preserve">kritériá pre kategorizáciu vybraných zariadení do bezpečnostných tried, </w:t>
            </w:r>
          </w:p>
          <w:p w:rsidR="00AA1522" w:rsidP="00AA1522">
            <w:pPr>
              <w:pStyle w:val="BodyTextIndent"/>
              <w:numPr>
                <w:numId w:val="20"/>
              </w:numPr>
              <w:bidi w:val="0"/>
              <w:spacing w:after="0"/>
              <w:ind w:left="140" w:firstLine="0"/>
              <w:jc w:val="both"/>
              <w:rPr>
                <w:rFonts w:ascii="Times New Roman" w:hAnsi="Times New Roman"/>
              </w:rPr>
            </w:pPr>
            <w:r w:rsidRPr="00A01D3D">
              <w:rPr>
                <w:rFonts w:ascii="Times New Roman" w:hAnsi="Times New Roman"/>
              </w:rPr>
              <w:t xml:space="preserve">podrobnosti o hodnotení rozsahu, obsahu a vplyvov zmien, </w:t>
            </w:r>
          </w:p>
          <w:p w:rsidR="00AA1522" w:rsidP="00AA1522">
            <w:pPr>
              <w:pStyle w:val="BodyTextIndent"/>
              <w:numPr>
                <w:numId w:val="20"/>
              </w:numPr>
              <w:bidi w:val="0"/>
              <w:spacing w:after="0"/>
              <w:ind w:left="140" w:firstLine="0"/>
              <w:jc w:val="both"/>
              <w:rPr>
                <w:rFonts w:ascii="Times New Roman" w:hAnsi="Times New Roman"/>
              </w:rPr>
            </w:pPr>
            <w:r w:rsidRPr="00A01D3D">
              <w:rPr>
                <w:rFonts w:ascii="Times New Roman" w:hAnsi="Times New Roman"/>
              </w:rPr>
              <w:t xml:space="preserve">podrobnosti o vyhodnocovaní, dokumentovaní, rozsahu spätnej väzby, </w:t>
            </w:r>
          </w:p>
          <w:p w:rsidR="006A66B5" w:rsidP="00AA1522">
            <w:pPr>
              <w:pStyle w:val="BodyTextIndent"/>
              <w:numPr>
                <w:numId w:val="20"/>
              </w:numPr>
              <w:bidi w:val="0"/>
              <w:spacing w:after="0"/>
              <w:ind w:left="140" w:firstLine="0"/>
              <w:jc w:val="both"/>
              <w:rPr>
                <w:rFonts w:ascii="Times New Roman" w:hAnsi="Times New Roman"/>
              </w:rPr>
            </w:pPr>
            <w:r w:rsidRPr="00A01D3D" w:rsidR="00AA1522">
              <w:rPr>
                <w:rFonts w:ascii="Times New Roman" w:hAnsi="Times New Roman"/>
              </w:rPr>
              <w:t>rozsah a obsah pravdepodobnostného hodnotenia jadrovej bezpečnosti, ukazovatele a parametre jadrovej bezpečnosti ním sledované</w:t>
            </w:r>
            <w:r w:rsidR="00AA1522">
              <w:rPr>
                <w:rFonts w:ascii="Times New Roman" w:hAnsi="Times New Roman"/>
              </w:rPr>
              <w:t>.</w:t>
            </w:r>
          </w:p>
          <w:p w:rsidR="00AA1522" w:rsidP="00AA1522">
            <w:pPr>
              <w:pStyle w:val="BodyTextIndent"/>
              <w:bidi w:val="0"/>
              <w:spacing w:after="0"/>
              <w:ind w:left="140"/>
              <w:jc w:val="both"/>
              <w:rPr>
                <w:rFonts w:ascii="Times New Roman" w:hAnsi="Times New Roman"/>
              </w:rPr>
            </w:pPr>
          </w:p>
          <w:p w:rsidR="00AA1522" w:rsidRPr="00B04C21" w:rsidP="00AA1522">
            <w:pPr>
              <w:pStyle w:val="BodyTextIndent"/>
              <w:bidi w:val="0"/>
              <w:spacing w:after="0"/>
              <w:ind w:left="140"/>
              <w:jc w:val="both"/>
              <w:rPr>
                <w:rFonts w:ascii="Times New Roman" w:hAnsi="Times New Roman"/>
              </w:rPr>
            </w:pPr>
          </w:p>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Pôsobnosť stavebných úradov, s výnimkou právomoci vo veciach územného rozhodovania a vyvlastnenia, vykonávajú podľa tohto zákona </w:t>
            </w:r>
          </w:p>
          <w:p w:rsidR="00EE1F05" w:rsidRPr="00B04C21" w:rsidP="0039543A">
            <w:pPr>
              <w:pStyle w:val="Odsek"/>
              <w:numPr>
                <w:numId w:val="8"/>
              </w:numPr>
              <w:tabs>
                <w:tab w:val="num" w:pos="-70"/>
                <w:tab w:val="clear" w:pos="360"/>
              </w:tabs>
              <w:bidi w:val="0"/>
              <w:spacing w:before="0"/>
              <w:ind w:left="0" w:firstLine="0"/>
              <w:rPr>
                <w:rFonts w:ascii="Times New Roman" w:hAnsi="Times New Roman"/>
              </w:rPr>
            </w:pPr>
            <w:r w:rsidRPr="00B04C21">
              <w:rPr>
                <w:rFonts w:ascii="Times New Roman" w:hAnsi="Times New Roman"/>
              </w:rPr>
              <w:t>Úrad jadrového dozoru Slovenskej republiky pri stavbách jadrových zariadení a stavbách súvisiacich s jadrovým zariadením nachádzajúcich sa v areáli ohraničenom hranicami jadrového zariadenia.</w:t>
            </w:r>
          </w:p>
          <w:p w:rsidR="00EE1F05" w:rsidRPr="00B04C21" w:rsidP="0039543A">
            <w:pPr>
              <w:bidi w:val="0"/>
              <w:rPr>
                <w:rFonts w:ascii="Times New Roman" w:hAnsi="Times New Roman"/>
                <w:b/>
              </w:rPr>
            </w:pPr>
          </w:p>
          <w:p w:rsidR="00EE1F05" w:rsidRPr="00B04C21" w:rsidP="0039543A">
            <w:pPr>
              <w:bidi w:val="0"/>
              <w:jc w:val="both"/>
              <w:rPr>
                <w:rFonts w:ascii="Times New Roman" w:hAnsi="Times New Roman"/>
              </w:rPr>
            </w:pPr>
            <w:r w:rsidRPr="00B04C21">
              <w:rPr>
                <w:rFonts w:ascii="Times New Roman" w:hAnsi="Times New Roman"/>
              </w:rPr>
              <w:t>Zriaďuje sa Slovenská stavebná inšpekcia, ktorá je odborným orgánom, prostredníctvom ktorého ministerstvo vykonáva hlavný štátny stavebný dohľad</w:t>
            </w: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Úlohy inšpekcie plní na stavbách</w:t>
            </w:r>
          </w:p>
          <w:p w:rsidR="00EE1F05" w:rsidRPr="00B04C21" w:rsidP="0039543A">
            <w:pPr>
              <w:bidi w:val="0"/>
              <w:jc w:val="both"/>
              <w:rPr>
                <w:rFonts w:ascii="Times New Roman" w:hAnsi="Times New Roman"/>
              </w:rPr>
            </w:pPr>
            <w:r w:rsidRPr="00B04C21">
              <w:rPr>
                <w:rFonts w:ascii="Times New Roman" w:hAnsi="Times New Roman"/>
              </w:rPr>
              <w:t>c) s jadrovým zariadením alebo súvisiacich s jadrovým zariadením Úrad jadrového dozoru Slovenskej republiky</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Úrad verejného zdravotníctva v oblasti radiačnej ochrany </w:t>
            </w:r>
          </w:p>
          <w:p w:rsidR="00EE1F05" w:rsidRPr="00B04C21" w:rsidP="0039543A">
            <w:pPr>
              <w:bidi w:val="0"/>
              <w:jc w:val="both"/>
              <w:rPr>
                <w:rFonts w:ascii="Times New Roman" w:hAnsi="Times New Roman"/>
              </w:rPr>
            </w:pPr>
            <w:r w:rsidRPr="00B04C21">
              <w:rPr>
                <w:rFonts w:ascii="Times New Roman" w:hAnsi="Times New Roman"/>
              </w:rPr>
              <w:t>q) vyhľadáva pracoviská a zariadenia, na ktorých sa môžu vyskytnúť opustené rádioaktívne žiariče alebo zvýšené prírodné ionizujúce žiarenie a ich prevádzkovateľom poskytuje informácie o rizikách a požiadavkách na zabezpečenie radiačnej ochrany a kontroluje ich dodržiavanie</w:t>
            </w: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Regionálny úrad verejného zdravotníctva príslušný podľa odseku 5 v oblasti radiačnej ochrany </w:t>
            </w:r>
          </w:p>
          <w:p w:rsidR="00EE1F05" w:rsidRPr="00B04C21" w:rsidP="0039543A">
            <w:pPr>
              <w:pStyle w:val="ListParagraph"/>
              <w:numPr>
                <w:numId w:val="1"/>
              </w:numPr>
              <w:tabs>
                <w:tab w:val="num" w:pos="0"/>
                <w:tab w:val="clear" w:pos="360"/>
              </w:tabs>
              <w:bidi w:val="0"/>
              <w:ind w:left="0" w:firstLine="0"/>
              <w:rPr>
                <w:rFonts w:ascii="Times New Roman" w:hAnsi="Times New Roman"/>
              </w:rPr>
            </w:pPr>
            <w:r w:rsidRPr="00B04C21">
              <w:rPr>
                <w:rFonts w:ascii="Times New Roman" w:hAnsi="Times New Roman"/>
              </w:rPr>
              <w:t xml:space="preserve">vyhľadáva pracoviská a zariadenia, na ktorých sa môžu vyskytnúť opustené rádioaktívne žiariče alebo zvýšené prírodné ionizujúce žiarenie a ich prevádzkovateľom poskytuje informácie o rizikách a o požiadavkách na zabezpečenie radiačnej ochrany a kontroluje ich dodržiavanie, </w:t>
              <w:br/>
              <w:br/>
            </w:r>
          </w:p>
          <w:p w:rsidR="00EE1F05" w:rsidRPr="00B04C21" w:rsidP="0039543A">
            <w:pPr>
              <w:bidi w:val="0"/>
              <w:jc w:val="both"/>
              <w:rPr>
                <w:rFonts w:ascii="Times New Roman" w:hAnsi="Times New Roman"/>
              </w:rPr>
            </w:pPr>
            <w:r w:rsidRPr="00B04C21">
              <w:rPr>
                <w:rFonts w:ascii="Times New Roman" w:hAnsi="Times New Roman"/>
              </w:rPr>
              <w:t>Podnikať v energetike možno len na základe povolenia.</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Povolenie sa vyžaduje, ak nejde o činnosti podľa odseku 4 na</w:t>
              <w:br/>
              <w:t xml:space="preserve">a) výrobu, prenos, distribúciu a dodávku elektriny, </w:t>
              <w:br/>
            </w:r>
          </w:p>
          <w:p w:rsidR="00EE1F05" w:rsidRPr="00B04C21" w:rsidP="0039543A">
            <w:pPr>
              <w:bidi w:val="0"/>
              <w:jc w:val="both"/>
              <w:rPr>
                <w:rFonts w:ascii="Times New Roman" w:hAnsi="Times New Roman"/>
                <w:sz w:val="20"/>
                <w:szCs w:val="20"/>
              </w:rPr>
            </w:pPr>
            <w:r w:rsidRPr="00B04C21">
              <w:rPr>
                <w:rFonts w:ascii="Times New Roman" w:hAnsi="Times New Roman"/>
              </w:rPr>
              <w:t>Podmienkou na vydanie povolenia právnickej osobe je</w:t>
              <w:br/>
              <w:t>b) odborná spôsobilosť na vykonávanie požadovaných činností preukázaná osvedčením a ukončené vysokoškolské vzdelanie druhého stupňa technického zamerania člena štatutárneho orgánu, ak ide o právnickú osobu, ktorá žiada o povolenie na výrobu elektriny z jadrového paliva</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Podmienkou na vydanie povolenia na výrobu elektriny z jadrového paliva je súhlas Úradu jadrového dozoru Slovenskej republiky.</w:t>
              <w:br/>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36"/>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Č:4</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zabezpečujú, že sa vnútroštátny rámec udržiava a v prípade potreby zdokonaľuje na základe prevádzkových skúseností, poznatkov získaných z analýz bezpečnosti prevádzkovaných jadrových zariadení, vývoja technológií a výsledkov výskumu v oblasti bezpečnosti v prípade, že sú dostupné a relevantné.</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Pr>
                <w:rFonts w:ascii="Times New Roman" w:hAnsi="Times New Roman"/>
              </w:rPr>
              <w:t>§:4</w:t>
            </w:r>
          </w:p>
          <w:p w:rsidR="00EE1F05" w:rsidP="0039543A">
            <w:pPr>
              <w:bidi w:val="0"/>
              <w:jc w:val="center"/>
              <w:rPr>
                <w:rFonts w:ascii="Times New Roman" w:hAnsi="Times New Roman"/>
              </w:rPr>
            </w:pPr>
            <w:r>
              <w:rPr>
                <w:rFonts w:ascii="Times New Roman" w:hAnsi="Times New Roman"/>
              </w:rPr>
              <w:t>O:1</w:t>
            </w:r>
          </w:p>
          <w:p w:rsidR="00EE1F05" w:rsidRPr="00B04C21" w:rsidP="0039543A">
            <w:pPr>
              <w:bidi w:val="0"/>
              <w:jc w:val="center"/>
              <w:rPr>
                <w:rFonts w:ascii="Times New Roman" w:hAnsi="Times New Roman"/>
              </w:rPr>
            </w:pPr>
            <w:r w:rsidR="006A66B5">
              <w:rPr>
                <w:rFonts w:ascii="Times New Roman" w:hAnsi="Times New Roman"/>
              </w:rPr>
              <w:t>P:o</w:t>
            </w:r>
            <w:r>
              <w:rPr>
                <w:rFonts w:ascii="Times New Roman" w:hAnsi="Times New Roman"/>
              </w:rPr>
              <w:t>)</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EE1F05">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§:5</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§:10</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00E93EB7">
              <w:rPr>
                <w:rFonts w:ascii="Times New Roman" w:hAnsi="Times New Roman"/>
              </w:rPr>
              <w:t>P:r</w:t>
            </w:r>
            <w:r w:rsidRPr="00B04C21">
              <w:rPr>
                <w:rFonts w:ascii="Times New Roman" w:hAnsi="Times New Roman"/>
              </w:rPr>
              <w:t>)</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00E93EB7">
              <w:rPr>
                <w:rFonts w:ascii="Times New Roman" w:hAnsi="Times New Roman"/>
              </w:rPr>
              <w:t>O:2</w:t>
            </w:r>
          </w:p>
          <w:p w:rsidR="00E93EB7" w:rsidRPr="00B04C21" w:rsidP="0039543A">
            <w:pPr>
              <w:bidi w:val="0"/>
              <w:jc w:val="center"/>
              <w:rPr>
                <w:rFonts w:ascii="Times New Roman" w:hAnsi="Times New Roman"/>
              </w:rPr>
            </w:pPr>
            <w:r>
              <w:rPr>
                <w:rFonts w:ascii="Times New Roman" w:hAnsi="Times New Roman"/>
              </w:rPr>
              <w:t>P:b)</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EE1F05">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00E93EB7">
              <w:rPr>
                <w:rFonts w:ascii="Times New Roman" w:hAnsi="Times New Roman"/>
              </w:rPr>
              <w:t>O:2</w:t>
            </w:r>
          </w:p>
          <w:p w:rsidR="00E93EB7" w:rsidRPr="00B04C21" w:rsidP="0039543A">
            <w:pPr>
              <w:bidi w:val="0"/>
              <w:jc w:val="center"/>
              <w:rPr>
                <w:rFonts w:ascii="Times New Roman" w:hAnsi="Times New Roman"/>
              </w:rPr>
            </w:pPr>
            <w:r>
              <w:rPr>
                <w:rFonts w:ascii="Times New Roman" w:hAnsi="Times New Roman"/>
              </w:rPr>
              <w:t>P:c)</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93EB7" w:rsidP="0039543A">
            <w:pPr>
              <w:bidi w:val="0"/>
              <w:jc w:val="center"/>
              <w:rPr>
                <w:rFonts w:ascii="Times New Roman" w:hAnsi="Times New Roman"/>
              </w:rPr>
            </w:pPr>
            <w:r>
              <w:rPr>
                <w:rFonts w:ascii="Times New Roman" w:hAnsi="Times New Roman"/>
              </w:rPr>
              <w:t>O:2</w:t>
            </w:r>
          </w:p>
          <w:p w:rsidR="00EE1F05" w:rsidRPr="00B04C21" w:rsidP="0039543A">
            <w:pPr>
              <w:bidi w:val="0"/>
              <w:jc w:val="center"/>
              <w:rPr>
                <w:rFonts w:ascii="Times New Roman" w:hAnsi="Times New Roman"/>
              </w:rPr>
            </w:pPr>
            <w:r w:rsidR="00E93EB7">
              <w:rPr>
                <w:rFonts w:ascii="Times New Roman" w:hAnsi="Times New Roman"/>
              </w:rPr>
              <w:t>P:e)</w:t>
            </w:r>
            <w:r>
              <w:rPr>
                <w:rFonts w:ascii="Times New Roman" w:hAnsi="Times New Roman"/>
              </w:rPr>
              <w:t xml:space="preserve"> </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E93EB7">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RPr="00B04C21" w:rsidP="0039543A">
            <w:pPr>
              <w:bidi w:val="0"/>
              <w:jc w:val="center"/>
              <w:rPr>
                <w:rFonts w:ascii="Times New Roman" w:hAnsi="Times New Roman"/>
              </w:rPr>
            </w:pPr>
            <w:r w:rsidRPr="00B04C21">
              <w:rPr>
                <w:rFonts w:ascii="Times New Roman" w:hAnsi="Times New Roman"/>
              </w:rPr>
              <w:t>O:</w:t>
            </w:r>
            <w:r w:rsidR="00E93EB7">
              <w:rPr>
                <w:rFonts w:ascii="Times New Roman" w:hAnsi="Times New Roman"/>
              </w:rPr>
              <w:t>4</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P="00EE1F05">
            <w:pPr>
              <w:pStyle w:val="Odsek"/>
              <w:bidi w:val="0"/>
              <w:spacing w:before="0"/>
              <w:ind w:left="-2"/>
              <w:rPr>
                <w:rFonts w:ascii="Times New Roman" w:hAnsi="Times New Roman"/>
              </w:rPr>
            </w:pPr>
            <w:r>
              <w:rPr>
                <w:rFonts w:ascii="Times New Roman" w:hAnsi="Times New Roman"/>
              </w:rPr>
              <w:t xml:space="preserve">Úrad </w:t>
            </w:r>
            <w:r w:rsidRPr="00012CB8" w:rsidR="006A66B5">
              <w:rPr>
                <w:rFonts w:ascii="Times New Roman" w:hAnsi="Times New Roman"/>
              </w:rPr>
              <w:t xml:space="preserve">udržiava a zdokonaľuje </w:t>
            </w:r>
            <w:r w:rsidR="006A66B5">
              <w:rPr>
                <w:rFonts w:ascii="Times New Roman" w:hAnsi="Times New Roman"/>
              </w:rPr>
              <w:t>štátny dozor</w:t>
            </w:r>
            <w:r w:rsidRPr="00012CB8" w:rsidR="006A66B5">
              <w:rPr>
                <w:rFonts w:ascii="Times New Roman" w:hAnsi="Times New Roman"/>
              </w:rPr>
              <w:t xml:space="preserve"> </w:t>
            </w:r>
            <w:r w:rsidR="006A66B5">
              <w:rPr>
                <w:rFonts w:ascii="Times New Roman" w:hAnsi="Times New Roman"/>
              </w:rPr>
              <w:t xml:space="preserve">nad </w:t>
            </w:r>
            <w:r w:rsidRPr="00012CB8" w:rsidR="006A66B5">
              <w:rPr>
                <w:rFonts w:ascii="Times New Roman" w:hAnsi="Times New Roman"/>
              </w:rPr>
              <w:t>jadrov</w:t>
            </w:r>
            <w:r w:rsidR="006A66B5">
              <w:rPr>
                <w:rFonts w:ascii="Times New Roman" w:hAnsi="Times New Roman"/>
              </w:rPr>
              <w:t>ou</w:t>
            </w:r>
            <w:r w:rsidRPr="00012CB8" w:rsidR="006A66B5">
              <w:rPr>
                <w:rFonts w:ascii="Times New Roman" w:hAnsi="Times New Roman"/>
              </w:rPr>
              <w:t xml:space="preserve"> bezpečnos</w:t>
            </w:r>
            <w:r w:rsidR="006A66B5">
              <w:rPr>
                <w:rFonts w:ascii="Times New Roman" w:hAnsi="Times New Roman"/>
              </w:rPr>
              <w:t>ťou</w:t>
            </w:r>
            <w:r w:rsidRPr="00012CB8" w:rsidR="006A66B5">
              <w:rPr>
                <w:rFonts w:ascii="Times New Roman" w:hAnsi="Times New Roman"/>
              </w:rPr>
              <w:t xml:space="preserve"> na základe prevádzkových skúseností, poznatkov získaných z analýz bezpečnosti prevádzkovaných jadrových zariadení, vývoja technológií a výsledkov výskumu v oblasti </w:t>
            </w:r>
            <w:r w:rsidR="006A66B5">
              <w:rPr>
                <w:rFonts w:ascii="Times New Roman" w:hAnsi="Times New Roman"/>
              </w:rPr>
              <w:t>jadrovej bezpečnosti</w:t>
            </w:r>
            <w:r w:rsidRPr="00012CB8" w:rsidR="006A66B5">
              <w:rPr>
                <w:rFonts w:ascii="Times New Roman" w:hAnsi="Times New Roman"/>
              </w:rPr>
              <w:t xml:space="preserve">, </w:t>
            </w:r>
            <w:r w:rsidR="006A66B5">
              <w:rPr>
                <w:rFonts w:ascii="Times New Roman" w:hAnsi="Times New Roman"/>
              </w:rPr>
              <w:t>ak</w:t>
            </w:r>
            <w:r w:rsidRPr="00012CB8" w:rsidR="006A66B5">
              <w:rPr>
                <w:rFonts w:ascii="Times New Roman" w:hAnsi="Times New Roman"/>
              </w:rPr>
              <w:t xml:space="preserve"> sú dostupné a</w:t>
            </w:r>
            <w:r w:rsidR="006A66B5">
              <w:rPr>
                <w:rFonts w:ascii="Times New Roman" w:hAnsi="Times New Roman"/>
              </w:rPr>
              <w:t> </w:t>
            </w:r>
            <w:r w:rsidRPr="00012CB8" w:rsidR="006A66B5">
              <w:rPr>
                <w:rFonts w:ascii="Times New Roman" w:hAnsi="Times New Roman"/>
              </w:rPr>
              <w:t>použiteľné</w:t>
            </w:r>
            <w:r w:rsidR="006A66B5">
              <w:rPr>
                <w:rFonts w:ascii="Times New Roman" w:hAnsi="Times New Roman"/>
              </w:rPr>
              <w:t>.</w:t>
            </w:r>
          </w:p>
          <w:p w:rsidR="00EE1F05" w:rsidRPr="00B04C21" w:rsidP="00EE1F05">
            <w:pPr>
              <w:bidi w:val="0"/>
              <w:rPr>
                <w:rFonts w:ascii="Times New Roman" w:hAnsi="Times New Roman"/>
              </w:rPr>
            </w:pPr>
          </w:p>
          <w:p w:rsidR="00EE1F05" w:rsidRPr="00B04C21" w:rsidP="00EE1F05">
            <w:pPr>
              <w:bidi w:val="0"/>
              <w:jc w:val="both"/>
              <w:rPr>
                <w:rFonts w:ascii="Times New Roman" w:hAnsi="Times New Roman"/>
              </w:rPr>
            </w:pPr>
            <w:r w:rsidRPr="00B04C21">
              <w:rPr>
                <w:rFonts w:ascii="Times New Roman" w:hAnsi="Times New Roman"/>
              </w:rPr>
              <w:t>Úrad môže všetky povolenia a súhlasy viazať na splnenie podmienok v súvislosti s jadrovou bezpečnosťou, fyzickou ochranou, zabezpečovaním kvality, odbornou spôsobilosťou alebo havarijnou pripravenosťou.</w:t>
            </w:r>
          </w:p>
          <w:p w:rsidR="00EE1F05" w:rsidRPr="00B04C21" w:rsidP="00EE1F05">
            <w:pPr>
              <w:bidi w:val="0"/>
              <w:rPr>
                <w:rFonts w:ascii="Times New Roman" w:hAnsi="Times New Roman"/>
              </w:rPr>
            </w:pPr>
          </w:p>
          <w:p w:rsidR="00EE1F05" w:rsidRPr="00B04C21" w:rsidP="00EE1F05">
            <w:pPr>
              <w:bidi w:val="0"/>
              <w:jc w:val="both"/>
              <w:rPr>
                <w:rFonts w:ascii="Times New Roman" w:hAnsi="Times New Roman"/>
              </w:rPr>
            </w:pPr>
            <w:r w:rsidRPr="00B04C21">
              <w:rPr>
                <w:rFonts w:ascii="Times New Roman" w:hAnsi="Times New Roman"/>
              </w:rPr>
              <w:t>Tieto podmienky môže úrad zmeniť, ak sa zmenia okolnosti dôležité z hľadiska jadrovej bezpečnosti, fyzickej ochrany alebo havarijnej pripravenosti, za ktorých bolo rozhodnutie vydané, prípadne na základe nových poznatkov vedy a</w:t>
            </w:r>
            <w:r>
              <w:rPr>
                <w:rFonts w:ascii="Times New Roman" w:hAnsi="Times New Roman"/>
              </w:rPr>
              <w:t> </w:t>
            </w:r>
            <w:r w:rsidRPr="00B04C21">
              <w:rPr>
                <w:rFonts w:ascii="Times New Roman" w:hAnsi="Times New Roman"/>
              </w:rPr>
              <w:t>techniky</w:t>
            </w:r>
            <w:r>
              <w:rPr>
                <w:rFonts w:ascii="Times New Roman" w:hAnsi="Times New Roman"/>
              </w:rPr>
              <w:t xml:space="preserve"> </w:t>
            </w:r>
            <w:r w:rsidRPr="00B04C21">
              <w:rPr>
                <w:rFonts w:ascii="Times New Roman" w:hAnsi="Times New Roman"/>
              </w:rPr>
              <w:t xml:space="preserve"> alebo na odôvodnenú písomnú žiadosť držiteľa súhlasu alebo povolenia.</w:t>
            </w:r>
          </w:p>
          <w:p w:rsidR="00EE1F05" w:rsidRPr="00B04C21" w:rsidP="00EE1F05">
            <w:pPr>
              <w:bidi w:val="0"/>
              <w:jc w:val="both"/>
              <w:rPr>
                <w:rFonts w:ascii="Times New Roman" w:hAnsi="Times New Roman"/>
              </w:rPr>
            </w:pPr>
          </w:p>
          <w:p w:rsidR="00EE1F05" w:rsidP="00EE1F05">
            <w:pPr>
              <w:bidi w:val="0"/>
              <w:jc w:val="both"/>
              <w:rPr>
                <w:rFonts w:ascii="Times New Roman" w:hAnsi="Times New Roman"/>
              </w:rPr>
            </w:pPr>
            <w:r w:rsidRPr="00B04C21">
              <w:rPr>
                <w:rFonts w:ascii="Times New Roman" w:hAnsi="Times New Roman"/>
              </w:rPr>
              <w:t xml:space="preserve">Držiteľ povolenia je povinný v rozsahu súhlasu alebo povolenia </w:t>
            </w:r>
            <w:r w:rsidRPr="00E34DF2" w:rsidR="00E93EB7">
              <w:rPr>
                <w:rFonts w:ascii="Times New Roman" w:hAnsi="Times New Roman"/>
              </w:rPr>
              <w:t xml:space="preserve">zabezpečiť systematickú analýzu prevádzkových </w:t>
            </w:r>
            <w:r w:rsidR="00E93EB7">
              <w:rPr>
                <w:rFonts w:ascii="Times New Roman" w:hAnsi="Times New Roman"/>
              </w:rPr>
              <w:t xml:space="preserve">udalostí a </w:t>
            </w:r>
            <w:r w:rsidRPr="00E34DF2" w:rsidR="00E93EB7">
              <w:rPr>
                <w:rFonts w:ascii="Times New Roman" w:hAnsi="Times New Roman"/>
              </w:rPr>
              <w:t>skúseností, vývoja medzinárodn</w:t>
            </w:r>
            <w:r w:rsidR="00E93EB7">
              <w:rPr>
                <w:rFonts w:ascii="Times New Roman" w:hAnsi="Times New Roman"/>
              </w:rPr>
              <w:t>ých</w:t>
            </w:r>
            <w:r w:rsidRPr="00E34DF2" w:rsidR="00E93EB7">
              <w:rPr>
                <w:rFonts w:ascii="Times New Roman" w:hAnsi="Times New Roman"/>
              </w:rPr>
              <w:t xml:space="preserve"> bezpečnostných štandardov a nových vedomostí získaných prostredníctvom výskumu a vývoja a tieto používať </w:t>
            </w:r>
            <w:r w:rsidR="00E93EB7">
              <w:rPr>
                <w:rFonts w:ascii="Times New Roman" w:hAnsi="Times New Roman"/>
              </w:rPr>
              <w:t>na</w:t>
            </w:r>
            <w:r w:rsidRPr="00E34DF2" w:rsidR="00E93EB7">
              <w:rPr>
                <w:rFonts w:ascii="Times New Roman" w:hAnsi="Times New Roman"/>
              </w:rPr>
              <w:t xml:space="preserve"> zlepšovanie </w:t>
            </w:r>
            <w:r w:rsidR="00E93EB7">
              <w:rPr>
                <w:rFonts w:ascii="Times New Roman" w:hAnsi="Times New Roman"/>
              </w:rPr>
              <w:t xml:space="preserve">bezpečnosti </w:t>
            </w:r>
            <w:r w:rsidRPr="00E34DF2" w:rsidR="00E93EB7">
              <w:rPr>
                <w:rFonts w:ascii="Times New Roman" w:hAnsi="Times New Roman"/>
              </w:rPr>
              <w:t>svojho jadrového zariadenia a svojej činnosti</w:t>
            </w:r>
            <w:r w:rsidR="00E93EB7">
              <w:rPr>
                <w:rFonts w:ascii="Times New Roman" w:hAnsi="Times New Roman"/>
              </w:rPr>
              <w:t>.</w:t>
            </w:r>
          </w:p>
          <w:p w:rsidR="00E93EB7" w:rsidRPr="00B04C21" w:rsidP="00EE1F05">
            <w:pPr>
              <w:bidi w:val="0"/>
              <w:jc w:val="both"/>
              <w:rPr>
                <w:rFonts w:ascii="Times New Roman" w:hAnsi="Times New Roman"/>
              </w:rPr>
            </w:pPr>
          </w:p>
          <w:p w:rsidR="00EE1F05" w:rsidP="00EE1F05">
            <w:pPr>
              <w:bidi w:val="0"/>
              <w:jc w:val="both"/>
              <w:rPr>
                <w:rFonts w:ascii="Times New Roman" w:hAnsi="Times New Roman"/>
              </w:rPr>
            </w:pPr>
            <w:r w:rsidRPr="004C2739">
              <w:rPr>
                <w:rFonts w:ascii="Times New Roman" w:hAnsi="Times New Roman"/>
              </w:rPr>
              <w:t>D</w:t>
            </w:r>
            <w:r>
              <w:rPr>
                <w:rFonts w:ascii="Times New Roman" w:hAnsi="Times New Roman"/>
              </w:rPr>
              <w:t xml:space="preserve">ržiteľ povolenia </w:t>
            </w:r>
            <w:r w:rsidRPr="007777D1" w:rsidR="007777D1">
              <w:rPr>
                <w:rFonts w:ascii="Times New Roman" w:hAnsi="Times New Roman"/>
              </w:rPr>
              <w:t>je povinný plniť oznamovacie povinnosti vo vzťahu k úradu, ako aj nepretržite plniť a pravidelne vyhodnocovať požiadavky na jadrovú bezpečnosť za účelom zvyšovania jadrovej bezpečnosti na najvyššiu rozumne dosiahnuteľnú úroveň pri uplatňovaní kultúry bezpečnosti, ktorou sa rozumejú</w:t>
            </w:r>
            <w:r w:rsidRPr="007777D1" w:rsidR="007777D1">
              <w:rPr>
                <w:rFonts w:ascii="Times New Roman" w:hAnsi="Times New Roman" w:cs="Calibri"/>
              </w:rPr>
              <w:t xml:space="preserve"> hodnoty a zásady správania sa držiteľa povolenia a jeho zamestnancov schválené štatutárnym orgánom a pochopené a podporované všetkými zamestnancami, ktoré zabezpečia prioritu jadrovej bezpečnosti nad všetkým ostatným</w:t>
            </w:r>
            <w:r w:rsidRPr="007777D1" w:rsidR="00E93EB7">
              <w:rPr>
                <w:rFonts w:ascii="Times New Roman" w:hAnsi="Times New Roman" w:cs="Calibri"/>
              </w:rPr>
              <w:t>.</w:t>
            </w:r>
          </w:p>
          <w:p w:rsidR="00EE1F05" w:rsidRPr="00B04C21" w:rsidP="00EE1F05">
            <w:pPr>
              <w:bidi w:val="0"/>
              <w:jc w:val="both"/>
              <w:rPr>
                <w:rFonts w:ascii="Times New Roman" w:hAnsi="Times New Roman"/>
              </w:rPr>
            </w:pPr>
          </w:p>
          <w:p w:rsidR="00EE1F05" w:rsidRPr="00B04C21" w:rsidP="00EE1F05">
            <w:pPr>
              <w:pStyle w:val="BodyTextIndent"/>
              <w:bidi w:val="0"/>
              <w:spacing w:after="0"/>
              <w:ind w:left="-2"/>
              <w:jc w:val="both"/>
              <w:rPr>
                <w:rFonts w:ascii="Times New Roman" w:hAnsi="Times New Roman"/>
              </w:rPr>
            </w:pPr>
            <w:r w:rsidR="00E93EB7">
              <w:rPr>
                <w:rFonts w:ascii="Times New Roman" w:hAnsi="Times New Roman"/>
              </w:rPr>
              <w:t xml:space="preserve">Držiteľ povolenia </w:t>
            </w:r>
            <w:r w:rsidRPr="00CD1DDC" w:rsidR="00E93EB7">
              <w:rPr>
                <w:rFonts w:ascii="Times New Roman" w:hAnsi="Times New Roman"/>
              </w:rPr>
              <w:t>je povinný pri hodnotení bezpečnosti prevádzky jadrového zariadenia, ako aj pri hodnotení zmien jadrového zariadenia vychádzať z predprevádzkovej bezpečnostnej správy a z príslušnej dokumentácie podľa príloh č. 1 a 2 a túto neodkladne aktualizovať v súlade s realizovanými zmenami</w:t>
            </w:r>
            <w:r w:rsidRPr="00B04C21">
              <w:rPr>
                <w:rFonts w:ascii="Times New Roman" w:hAnsi="Times New Roman"/>
              </w:rPr>
              <w:t xml:space="preserve">. </w:t>
            </w:r>
          </w:p>
          <w:p w:rsidR="00EE1F05" w:rsidRPr="00B04C21" w:rsidP="00EE1F05">
            <w:pPr>
              <w:bidi w:val="0"/>
              <w:jc w:val="both"/>
              <w:rPr>
                <w:rFonts w:ascii="Times New Roman" w:hAnsi="Times New Roman"/>
              </w:rPr>
            </w:pPr>
          </w:p>
          <w:p w:rsidR="00EE1F05" w:rsidRPr="00B04C21" w:rsidP="00EE1F05">
            <w:pPr>
              <w:bidi w:val="0"/>
              <w:jc w:val="both"/>
              <w:rPr>
                <w:rFonts w:ascii="Times New Roman" w:hAnsi="Times New Roman"/>
              </w:rPr>
            </w:pPr>
          </w:p>
          <w:p w:rsidR="00EE1F05" w:rsidP="00EE1F05">
            <w:pPr>
              <w:pStyle w:val="BodyTextIndent"/>
              <w:bidi w:val="0"/>
              <w:spacing w:after="0"/>
              <w:ind w:left="33"/>
              <w:jc w:val="both"/>
              <w:rPr>
                <w:rFonts w:ascii="Times New Roman" w:hAnsi="Times New Roman"/>
              </w:rPr>
            </w:pPr>
            <w:r w:rsidR="00E93EB7">
              <w:rPr>
                <w:rFonts w:ascii="Times New Roman" w:hAnsi="Times New Roman"/>
              </w:rPr>
              <w:t xml:space="preserve">Držiteľ povolenia </w:t>
            </w:r>
            <w:r w:rsidRPr="00CD1DDC" w:rsidR="00E93EB7">
              <w:rPr>
                <w:rFonts w:ascii="Times New Roman" w:hAnsi="Times New Roman"/>
              </w:rPr>
              <w:t>je povinný počas prevádzky a počas etapy vyraďovania jadrového zariadenia zvyšovať jadrovú bezpečnosť na najvyššiu rozumne dosiahnuteľnú úroveň a vykonávať pravidelné, komplexné a systematické h</w:t>
            </w:r>
            <w:r w:rsidR="00E93EB7">
              <w:rPr>
                <w:rFonts w:ascii="Times New Roman" w:hAnsi="Times New Roman"/>
              </w:rPr>
              <w:t xml:space="preserve">odnotenie jadrovej bezpečnosti </w:t>
            </w:r>
            <w:r w:rsidRPr="00CD1DDC" w:rsidR="00E93EB7">
              <w:rPr>
                <w:rFonts w:ascii="Times New Roman" w:hAnsi="Times New Roman"/>
              </w:rPr>
              <w:t>s prihliadnutím na aktuálny stav poznatkov v oblasti hodnotenia jadrovej bezpečnosti a prijímať opatrenia na odstránenie zistených nedostatkov a na elimináciu ich výskytu v</w:t>
            </w:r>
            <w:r w:rsidR="00E93EB7">
              <w:rPr>
                <w:rFonts w:ascii="Times New Roman" w:hAnsi="Times New Roman"/>
              </w:rPr>
              <w:t> </w:t>
            </w:r>
            <w:r w:rsidRPr="00CD1DDC" w:rsidR="00E93EB7">
              <w:rPr>
                <w:rFonts w:ascii="Times New Roman" w:hAnsi="Times New Roman"/>
              </w:rPr>
              <w:t>budúcnosti</w:t>
            </w:r>
          </w:p>
          <w:p w:rsidR="00E93EB7" w:rsidRPr="00B04C21" w:rsidP="00EE1F05">
            <w:pPr>
              <w:pStyle w:val="BodyTextIndent"/>
              <w:bidi w:val="0"/>
              <w:spacing w:after="0"/>
              <w:ind w:left="33"/>
              <w:jc w:val="both"/>
              <w:rPr>
                <w:rFonts w:ascii="Times New Roman" w:hAnsi="Times New Roman"/>
              </w:rPr>
            </w:pPr>
          </w:p>
          <w:p w:rsidR="00EE1F05" w:rsidRPr="00B04C21" w:rsidP="00EE1F05">
            <w:pPr>
              <w:bidi w:val="0"/>
              <w:jc w:val="both"/>
              <w:rPr>
                <w:rFonts w:ascii="Times New Roman" w:hAnsi="Times New Roman"/>
              </w:rPr>
            </w:pPr>
            <w:r w:rsidRPr="005354C0" w:rsidR="00E93EB7">
              <w:rPr>
                <w:rFonts w:ascii="Times New Roman" w:hAnsi="Times New Roman"/>
              </w:rPr>
              <w:t xml:space="preserve">Držiteľ povolenia je povinný za účelom zvyšovania úrovne jadrovej bezpečnosti používať </w:t>
            </w:r>
            <w:r w:rsidRPr="00252175" w:rsidR="00E93EB7">
              <w:rPr>
                <w:rFonts w:ascii="Times New Roman" w:hAnsi="Times New Roman"/>
              </w:rPr>
              <w:t>pravdepodobnostné hodnotenie jadrovej bezpečnosti,</w:t>
            </w:r>
            <w:r w:rsidRPr="005354C0" w:rsidR="00E93EB7">
              <w:rPr>
                <w:rFonts w:ascii="Times New Roman" w:hAnsi="Times New Roman"/>
              </w:rPr>
              <w:t xml:space="preserve"> ktoré je zamerané na identifikáciu, kvantifikáciu, kvalifikáciu a zhodnotenie ťažiskových ukazovateľov a aspektov jadrovej bezpečnosti a ich </w:t>
            </w:r>
            <w:r w:rsidR="00E93EB7">
              <w:rPr>
                <w:rFonts w:ascii="Times New Roman" w:hAnsi="Times New Roman"/>
              </w:rPr>
              <w:t>vzájomného pôsobenia</w:t>
            </w:r>
            <w:r w:rsidRPr="005354C0" w:rsidR="00E93EB7">
              <w:rPr>
                <w:rFonts w:ascii="Times New Roman" w:hAnsi="Times New Roman"/>
              </w:rPr>
              <w:t xml:space="preserve">, pričom je nevyhnutné zohľadniť parametre, rozsah vhodnosti a objektívne obmedzenia pravdepodobnostného </w:t>
            </w:r>
            <w:r w:rsidRPr="00AA204D" w:rsidR="00E93EB7">
              <w:rPr>
                <w:rFonts w:ascii="Times New Roman" w:hAnsi="Times New Roman"/>
              </w:rPr>
              <w:t>hodnotenia v závislosti od druhu jadrového zariadenia</w:t>
            </w:r>
            <w:r w:rsidR="00E93EB7">
              <w:rPr>
                <w:rFonts w:ascii="Times New Roman" w:hAnsi="Times New Roman"/>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RPr="007521AE" w:rsidP="0039543A">
            <w:pPr>
              <w:bidi w:val="0"/>
              <w:rPr>
                <w:rFonts w:ascii="Times New Roman" w:hAnsi="Times New Roman"/>
              </w:rPr>
            </w:pPr>
          </w:p>
          <w:p w:rsidR="00EE1F05" w:rsidP="0039543A">
            <w:pPr>
              <w:bidi w:val="0"/>
              <w:rPr>
                <w:rFonts w:ascii="Times New Roman" w:hAnsi="Times New Roman"/>
              </w:rPr>
            </w:pPr>
          </w:p>
          <w:p w:rsidR="00EE1F05" w:rsidRPr="007521AE"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Č:5</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zriadia a udržiavajú príslušný regulačný orgán v oblasti jadrovej bezpečnosti jadrových zariadení.</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7777D1" w:rsidRPr="00B04C21" w:rsidP="0039543A">
            <w:pPr>
              <w:bidi w:val="0"/>
              <w:rPr>
                <w:rFonts w:ascii="Times New Roman" w:hAnsi="Times New Roman"/>
              </w:rPr>
            </w:pPr>
          </w:p>
          <w:p w:rsidR="00E93EB7" w:rsidRPr="00B04C21" w:rsidP="00E93EB7">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93EB7" w:rsidRPr="00B04C21" w:rsidP="00E93EB7">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P="0039543A">
            <w:pPr>
              <w:bidi w:val="0"/>
              <w:jc w:val="center"/>
              <w:rPr>
                <w:rFonts w:ascii="Times New Roman" w:hAnsi="Times New Roman"/>
              </w:rPr>
            </w:pPr>
          </w:p>
          <w:p w:rsidR="007777D1"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P:a)</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Úrad jadrového dozoru Slovenskej republiky je ústredným orgánom štátnej správy pre oblasť jadrového dozoru.</w:t>
              <w:br/>
            </w:r>
          </w:p>
          <w:p w:rsidR="00EE1F05" w:rsidRPr="00B04C21" w:rsidP="0039543A">
            <w:pPr>
              <w:bidi w:val="0"/>
              <w:jc w:val="both"/>
              <w:rPr>
                <w:rFonts w:ascii="Times New Roman" w:hAnsi="Times New Roman"/>
              </w:rPr>
            </w:pPr>
            <w:r w:rsidRPr="00B04C21">
              <w:rPr>
                <w:rFonts w:ascii="Times New Roman" w:hAnsi="Times New Roman"/>
              </w:rPr>
              <w:t>Úrad jadrového dozoru Slovenskej republiky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w:t>
            </w:r>
          </w:p>
          <w:p w:rsidR="00EE1F05" w:rsidRPr="00B04C21" w:rsidP="0039543A">
            <w:pPr>
              <w:bidi w:val="0"/>
              <w:jc w:val="both"/>
              <w:rPr>
                <w:rFonts w:ascii="Times New Roman" w:hAnsi="Times New Roman"/>
              </w:rPr>
            </w:pPr>
          </w:p>
          <w:p w:rsidR="00EE1F05" w:rsidRPr="00B04C21" w:rsidP="0039543A">
            <w:pPr>
              <w:bidi w:val="0"/>
              <w:spacing w:after="240"/>
              <w:jc w:val="both"/>
              <w:rPr>
                <w:rFonts w:ascii="Times New Roman" w:hAnsi="Times New Roman"/>
              </w:rPr>
            </w:pPr>
            <w:r w:rsidRPr="00B04C21">
              <w:rPr>
                <w:rFonts w:ascii="Times New Roman" w:hAnsi="Times New Roman"/>
              </w:rPr>
              <w:t>Zabezpečuje posudzovanie 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rsidR="00EE1F05" w:rsidRPr="00B04C21" w:rsidP="0039543A">
            <w:pPr>
              <w:bidi w:val="0"/>
              <w:jc w:val="both"/>
              <w:rPr>
                <w:rFonts w:ascii="Times New Roman" w:hAnsi="Times New Roman"/>
              </w:rPr>
            </w:pPr>
            <w:r w:rsidRPr="00B04C21">
              <w:rPr>
                <w:rFonts w:ascii="Times New Roman" w:hAnsi="Times New Roman"/>
              </w:rPr>
              <w:t xml:space="preserve">Úrad </w:t>
            </w:r>
            <w:r>
              <w:rPr>
                <w:rFonts w:ascii="Times New Roman" w:hAnsi="Times New Roman"/>
              </w:rPr>
              <w:t xml:space="preserve">vykonáva štátny dozor nad jadrovou bezpečnosťou jadrových zariadení tak, aby </w:t>
            </w:r>
            <w:r w:rsidRPr="00E34DF2">
              <w:rPr>
                <w:rFonts w:ascii="Times New Roman" w:hAnsi="Times New Roman"/>
              </w:rPr>
              <w:t xml:space="preserve">verejnosť a medzinárodné spoločenstvo </w:t>
            </w:r>
            <w:r>
              <w:rPr>
                <w:rFonts w:ascii="Times New Roman" w:hAnsi="Times New Roman"/>
              </w:rPr>
              <w:t xml:space="preserve">boli </w:t>
            </w:r>
            <w:r w:rsidRPr="00E34DF2">
              <w:rPr>
                <w:rFonts w:ascii="Times New Roman" w:hAnsi="Times New Roman"/>
              </w:rPr>
              <w:t>uistené, že jadrová bezpečnosť pri všetkých aspektoch využívania jadrove</w:t>
            </w:r>
            <w:r>
              <w:rPr>
                <w:rFonts w:ascii="Times New Roman" w:hAnsi="Times New Roman"/>
              </w:rPr>
              <w:t>j energie má náležitú prioritu.</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Č:5</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bol príslušný regulačný orgán funkčne oddelený od akéhokoľvek iného orgánu alebo organizácie, ktorá sa zaoberá podporovaním rozvoja alebo využívaním jadrovej energie vrátane výroby elektrickej energie, aby sa zabezpečila skutočná nezávislosť od nenáležitého vplyvu pri prijímaní regulačných rozhodnutí.</w:t>
            </w:r>
          </w:p>
          <w:p w:rsidR="00EE1F05" w:rsidRPr="00B04C21" w:rsidP="0039543A">
            <w:pPr>
              <w:shd w:val="clear" w:color="auto" w:fill="FFFFFF"/>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7D634D" w:rsidP="00AF36FA">
            <w:pPr>
              <w:bidi w:val="0"/>
              <w:rPr>
                <w:rFonts w:ascii="Times New Roman" w:hAnsi="Times New Roman"/>
              </w:rPr>
            </w:pPr>
            <w:r w:rsidRPr="00B04C21" w:rsidR="00EE1F05">
              <w:rPr>
                <w:rFonts w:ascii="Times New Roman" w:hAnsi="Times New Roman"/>
              </w:rPr>
              <w:t>Zákon č. 541/2004 Z. z. v znení neskorších predpiso</w:t>
            </w:r>
            <w:r w:rsidR="0022214C">
              <w:rPr>
                <w:rFonts w:ascii="Times New Roman" w:hAnsi="Times New Roman"/>
              </w:rPr>
              <w:t>v</w:t>
            </w:r>
          </w:p>
          <w:p w:rsidR="007D634D" w:rsidP="00AF36FA">
            <w:pPr>
              <w:bidi w:val="0"/>
              <w:rPr>
                <w:rFonts w:ascii="Times New Roman" w:hAnsi="Times New Roman"/>
              </w:rPr>
            </w:pPr>
          </w:p>
          <w:p w:rsidR="007D634D" w:rsidP="00AF36FA">
            <w:pPr>
              <w:bidi w:val="0"/>
              <w:rPr>
                <w:rFonts w:ascii="Times New Roman" w:hAnsi="Times New Roman"/>
              </w:rPr>
            </w:pPr>
          </w:p>
          <w:p w:rsidR="007D634D" w:rsidP="00AF36FA">
            <w:pPr>
              <w:bidi w:val="0"/>
              <w:rPr>
                <w:rFonts w:ascii="Times New Roman" w:hAnsi="Times New Roman"/>
              </w:rPr>
            </w:pPr>
          </w:p>
          <w:p w:rsidR="007D634D" w:rsidP="00AF36FA">
            <w:pPr>
              <w:bidi w:val="0"/>
              <w:rPr>
                <w:rFonts w:ascii="Times New Roman" w:hAnsi="Times New Roman"/>
              </w:rPr>
            </w:pPr>
          </w:p>
          <w:p w:rsidR="0022214C" w:rsidP="0022214C">
            <w:pPr>
              <w:bidi w:val="0"/>
              <w:rPr>
                <w:rFonts w:ascii="Times New Roman" w:hAnsi="Times New Roman"/>
              </w:rPr>
            </w:pPr>
          </w:p>
          <w:p w:rsidR="0022214C" w:rsidRPr="00B04C21" w:rsidP="0022214C">
            <w:pPr>
              <w:bidi w:val="0"/>
              <w:rPr>
                <w:rFonts w:ascii="Times New Roman" w:hAnsi="Times New Roman"/>
              </w:rPr>
            </w:pPr>
            <w:r w:rsidRPr="00B04C21">
              <w:rPr>
                <w:rFonts w:ascii="Times New Roman" w:hAnsi="Times New Roman"/>
              </w:rPr>
              <w:t>zákon</w:t>
            </w:r>
            <w:r w:rsidR="00B64496">
              <w:rPr>
                <w:rFonts w:ascii="Times New Roman" w:hAnsi="Times New Roman"/>
              </w:rPr>
              <w:t xml:space="preserve"> č. 541</w:t>
            </w:r>
            <w:r w:rsidRPr="00B04C21">
              <w:rPr>
                <w:rFonts w:ascii="Times New Roman" w:hAnsi="Times New Roman"/>
              </w:rPr>
              <w:t>/20</w:t>
            </w:r>
            <w:r w:rsidR="00B64496">
              <w:rPr>
                <w:rFonts w:ascii="Times New Roman" w:hAnsi="Times New Roman"/>
              </w:rPr>
              <w:t>04</w:t>
            </w:r>
            <w:r w:rsidRPr="00B04C21">
              <w:rPr>
                <w:rFonts w:ascii="Times New Roman" w:hAnsi="Times New Roman"/>
              </w:rPr>
              <w:t xml:space="preserve"> Z. z. </w:t>
            </w:r>
          </w:p>
          <w:p w:rsidR="009D46DB" w:rsidP="00AF36FA">
            <w:pPr>
              <w:bidi w:val="0"/>
              <w:rPr>
                <w:rFonts w:ascii="Times New Roman" w:hAnsi="Times New Roman"/>
              </w:rPr>
            </w:pPr>
          </w:p>
          <w:p w:rsidR="0022214C" w:rsidP="00AF36FA">
            <w:pPr>
              <w:bidi w:val="0"/>
              <w:rPr>
                <w:rFonts w:ascii="Times New Roman" w:hAnsi="Times New Roman"/>
              </w:rPr>
            </w:pPr>
          </w:p>
          <w:p w:rsidR="0022214C" w:rsidP="00AF36FA">
            <w:pPr>
              <w:bidi w:val="0"/>
              <w:rPr>
                <w:rFonts w:ascii="Times New Roman" w:hAnsi="Times New Roman"/>
              </w:rPr>
            </w:pPr>
          </w:p>
          <w:p w:rsidR="0022214C" w:rsidP="00AF36FA">
            <w:pPr>
              <w:bidi w:val="0"/>
              <w:rPr>
                <w:rFonts w:ascii="Times New Roman" w:hAnsi="Times New Roman"/>
              </w:rPr>
            </w:pPr>
          </w:p>
          <w:p w:rsidR="0022214C" w:rsidP="00AF36FA">
            <w:pPr>
              <w:bidi w:val="0"/>
              <w:rPr>
                <w:rFonts w:ascii="Times New Roman" w:hAnsi="Times New Roman"/>
              </w:rPr>
            </w:pPr>
          </w:p>
          <w:p w:rsidR="00B64496" w:rsidP="00AF36FA">
            <w:pPr>
              <w:bidi w:val="0"/>
              <w:rPr>
                <w:rFonts w:ascii="Times New Roman" w:hAnsi="Times New Roman"/>
              </w:rPr>
            </w:pPr>
          </w:p>
          <w:p w:rsidR="00B64496" w:rsidP="00AF36FA">
            <w:pPr>
              <w:bidi w:val="0"/>
              <w:rPr>
                <w:rFonts w:ascii="Times New Roman" w:hAnsi="Times New Roman"/>
              </w:rPr>
            </w:pPr>
          </w:p>
          <w:p w:rsidR="00B64496" w:rsidP="00AF36FA">
            <w:pPr>
              <w:bidi w:val="0"/>
              <w:rPr>
                <w:rFonts w:ascii="Times New Roman" w:hAnsi="Times New Roman"/>
              </w:rPr>
            </w:pPr>
          </w:p>
          <w:p w:rsidR="0022214C" w:rsidP="00AF36FA">
            <w:pPr>
              <w:bidi w:val="0"/>
              <w:rPr>
                <w:rFonts w:ascii="Times New Roman" w:hAnsi="Times New Roman"/>
              </w:rPr>
            </w:pPr>
          </w:p>
          <w:p w:rsidR="007D634D" w:rsidP="00AF36FA">
            <w:pPr>
              <w:bidi w:val="0"/>
              <w:rPr>
                <w:rFonts w:ascii="Times New Roman" w:hAnsi="Times New Roman"/>
              </w:rPr>
            </w:pPr>
            <w:r>
              <w:rPr>
                <w:rFonts w:ascii="Times New Roman" w:hAnsi="Times New Roman"/>
              </w:rPr>
              <w:t xml:space="preserve">Zákon č. 523/2004 Z. z. </w:t>
            </w:r>
          </w:p>
          <w:p w:rsidR="007D634D" w:rsidP="00AF36FA">
            <w:pPr>
              <w:bidi w:val="0"/>
              <w:rPr>
                <w:rFonts w:ascii="Times New Roman" w:hAnsi="Times New Roman"/>
              </w:rPr>
            </w:pPr>
          </w:p>
          <w:p w:rsidR="007D634D" w:rsidRPr="00B04C21" w:rsidP="00AF36F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§:22</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§:22</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§:29</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§:35</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§:35 </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 xml:space="preserve">§:35 </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§:8</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§:8</w:t>
            </w:r>
          </w:p>
          <w:p w:rsidR="00EE1F05" w:rsidRPr="00B04C21" w:rsidP="0039543A">
            <w:pPr>
              <w:bidi w:val="0"/>
              <w:jc w:val="center"/>
              <w:rPr>
                <w:rFonts w:ascii="Times New Roman" w:hAnsi="Times New Roman"/>
              </w:rPr>
            </w:pPr>
            <w:r w:rsidRPr="00B04C21">
              <w:rPr>
                <w:rFonts w:ascii="Times New Roman" w:hAnsi="Times New Roman"/>
              </w:rPr>
              <w:t>O:4</w:t>
            </w:r>
          </w:p>
          <w:p w:rsidR="007D634D" w:rsidP="0022214C">
            <w:pPr>
              <w:bidi w:val="0"/>
              <w:jc w:val="center"/>
              <w:rPr>
                <w:rFonts w:ascii="Times New Roman" w:hAnsi="Times New Roman"/>
              </w:rPr>
            </w:pPr>
            <w:r w:rsidRPr="00B04C21" w:rsidR="00EE1F05">
              <w:rPr>
                <w:rFonts w:ascii="Times New Roman" w:hAnsi="Times New Roman"/>
              </w:rPr>
              <w:t>V:2</w:t>
            </w:r>
          </w:p>
          <w:p w:rsidR="0022214C" w:rsidP="0039543A">
            <w:pPr>
              <w:bidi w:val="0"/>
              <w:jc w:val="center"/>
              <w:rPr>
                <w:rFonts w:ascii="Times New Roman" w:hAnsi="Times New Roman"/>
              </w:rPr>
            </w:pPr>
          </w:p>
          <w:p w:rsidR="007D634D" w:rsidP="0039543A">
            <w:pPr>
              <w:bidi w:val="0"/>
              <w:jc w:val="center"/>
              <w:rPr>
                <w:rFonts w:ascii="Times New Roman" w:hAnsi="Times New Roman"/>
              </w:rPr>
            </w:pPr>
            <w:r w:rsidR="0022214C">
              <w:rPr>
                <w:rFonts w:ascii="Times New Roman" w:hAnsi="Times New Roman"/>
              </w:rPr>
              <w:t>§</w:t>
            </w:r>
            <w:r w:rsidR="00B64496">
              <w:rPr>
                <w:rFonts w:ascii="Times New Roman" w:hAnsi="Times New Roman"/>
              </w:rPr>
              <w:t>:</w:t>
            </w:r>
            <w:r w:rsidR="0022214C">
              <w:rPr>
                <w:rFonts w:ascii="Times New Roman" w:hAnsi="Times New Roman"/>
              </w:rPr>
              <w:t>35a</w:t>
            </w:r>
          </w:p>
          <w:p w:rsidR="0022214C" w:rsidP="0039543A">
            <w:pPr>
              <w:bidi w:val="0"/>
              <w:jc w:val="center"/>
              <w:rPr>
                <w:rFonts w:ascii="Times New Roman" w:hAnsi="Times New Roman"/>
              </w:rPr>
            </w:pPr>
            <w:r>
              <w:rPr>
                <w:rFonts w:ascii="Times New Roman" w:hAnsi="Times New Roman"/>
              </w:rPr>
              <w:t>O:3</w:t>
            </w:r>
          </w:p>
          <w:p w:rsidR="0022214C" w:rsidP="0039543A">
            <w:pPr>
              <w:bidi w:val="0"/>
              <w:jc w:val="center"/>
              <w:rPr>
                <w:rFonts w:ascii="Times New Roman" w:hAnsi="Times New Roman"/>
              </w:rPr>
            </w:pPr>
            <w:r w:rsidR="00B64496">
              <w:rPr>
                <w:rFonts w:ascii="Times New Roman" w:hAnsi="Times New Roman"/>
              </w:rPr>
              <w:t>V:1</w:t>
            </w:r>
          </w:p>
          <w:p w:rsidR="00B64496" w:rsidP="0039543A">
            <w:pPr>
              <w:bidi w:val="0"/>
              <w:jc w:val="center"/>
              <w:rPr>
                <w:rFonts w:ascii="Times New Roman" w:hAnsi="Times New Roman"/>
              </w:rPr>
            </w:pPr>
          </w:p>
          <w:p w:rsidR="00B64496" w:rsidP="0039543A">
            <w:pPr>
              <w:bidi w:val="0"/>
              <w:jc w:val="center"/>
              <w:rPr>
                <w:rFonts w:ascii="Times New Roman" w:hAnsi="Times New Roman"/>
              </w:rPr>
            </w:pPr>
          </w:p>
          <w:p w:rsidR="00B64496" w:rsidP="0039543A">
            <w:pPr>
              <w:bidi w:val="0"/>
              <w:jc w:val="center"/>
              <w:rPr>
                <w:rFonts w:ascii="Times New Roman" w:hAnsi="Times New Roman"/>
              </w:rPr>
            </w:pPr>
          </w:p>
          <w:p w:rsidR="00B64496" w:rsidP="0039543A">
            <w:pPr>
              <w:bidi w:val="0"/>
              <w:jc w:val="center"/>
              <w:rPr>
                <w:rFonts w:ascii="Times New Roman" w:hAnsi="Times New Roman"/>
              </w:rPr>
            </w:pPr>
            <w:r>
              <w:rPr>
                <w:rFonts w:ascii="Times New Roman" w:hAnsi="Times New Roman"/>
              </w:rPr>
              <w:t>§:35</w:t>
            </w:r>
          </w:p>
          <w:p w:rsidR="00B64496" w:rsidP="0039543A">
            <w:pPr>
              <w:bidi w:val="0"/>
              <w:jc w:val="center"/>
              <w:rPr>
                <w:rFonts w:ascii="Times New Roman" w:hAnsi="Times New Roman"/>
              </w:rPr>
            </w:pPr>
            <w:r>
              <w:rPr>
                <w:rFonts w:ascii="Times New Roman" w:hAnsi="Times New Roman"/>
              </w:rPr>
              <w:t>O:3</w:t>
            </w:r>
          </w:p>
          <w:p w:rsidR="00B64496" w:rsidP="0039543A">
            <w:pPr>
              <w:bidi w:val="0"/>
              <w:jc w:val="center"/>
              <w:rPr>
                <w:rFonts w:ascii="Times New Roman" w:hAnsi="Times New Roman"/>
              </w:rPr>
            </w:pPr>
            <w:r>
              <w:rPr>
                <w:rFonts w:ascii="Times New Roman" w:hAnsi="Times New Roman"/>
              </w:rPr>
              <w:t>V:2</w:t>
            </w:r>
          </w:p>
          <w:p w:rsidR="0022214C" w:rsidP="0039543A">
            <w:pPr>
              <w:bidi w:val="0"/>
              <w:jc w:val="center"/>
              <w:rPr>
                <w:rFonts w:ascii="Times New Roman" w:hAnsi="Times New Roman"/>
              </w:rPr>
            </w:pPr>
          </w:p>
          <w:p w:rsidR="0022214C" w:rsidP="0039543A">
            <w:pPr>
              <w:bidi w:val="0"/>
              <w:jc w:val="center"/>
              <w:rPr>
                <w:rFonts w:ascii="Times New Roman" w:hAnsi="Times New Roman"/>
              </w:rPr>
            </w:pPr>
          </w:p>
          <w:p w:rsidR="0022214C" w:rsidP="0022214C">
            <w:pPr>
              <w:bidi w:val="0"/>
              <w:rPr>
                <w:rFonts w:ascii="Times New Roman" w:hAnsi="Times New Roman"/>
              </w:rPr>
            </w:pPr>
          </w:p>
          <w:p w:rsidR="007D634D" w:rsidP="0039543A">
            <w:pPr>
              <w:bidi w:val="0"/>
              <w:jc w:val="center"/>
              <w:rPr>
                <w:rFonts w:ascii="Times New Roman" w:hAnsi="Times New Roman"/>
              </w:rPr>
            </w:pPr>
            <w:r>
              <w:rPr>
                <w:rFonts w:ascii="Times New Roman" w:hAnsi="Times New Roman"/>
              </w:rPr>
              <w:t>§:9</w:t>
            </w:r>
          </w:p>
          <w:p w:rsidR="007D634D" w:rsidP="0039543A">
            <w:pPr>
              <w:bidi w:val="0"/>
              <w:jc w:val="center"/>
              <w:rPr>
                <w:rFonts w:ascii="Times New Roman" w:hAnsi="Times New Roman"/>
              </w:rPr>
            </w:pPr>
            <w:r>
              <w:rPr>
                <w:rFonts w:ascii="Times New Roman" w:hAnsi="Times New Roman"/>
              </w:rPr>
              <w:t>O:1</w:t>
            </w:r>
          </w:p>
          <w:p w:rsidR="007D634D" w:rsidP="0039543A">
            <w:pPr>
              <w:bidi w:val="0"/>
              <w:jc w:val="center"/>
              <w:rPr>
                <w:rFonts w:ascii="Times New Roman" w:hAnsi="Times New Roman"/>
              </w:rPr>
            </w:pPr>
            <w:r>
              <w:rPr>
                <w:rFonts w:ascii="Times New Roman" w:hAnsi="Times New Roman"/>
              </w:rPr>
              <w:t>V:1</w:t>
            </w:r>
          </w:p>
          <w:p w:rsidR="007D634D" w:rsidP="0039543A">
            <w:pPr>
              <w:bidi w:val="0"/>
              <w:jc w:val="center"/>
              <w:rPr>
                <w:rFonts w:ascii="Times New Roman" w:hAnsi="Times New Roman"/>
              </w:rPr>
            </w:pPr>
          </w:p>
          <w:p w:rsidR="007D634D" w:rsidP="0039543A">
            <w:pPr>
              <w:bidi w:val="0"/>
              <w:jc w:val="center"/>
              <w:rPr>
                <w:rFonts w:ascii="Times New Roman" w:hAnsi="Times New Roman"/>
              </w:rPr>
            </w:pPr>
            <w:r>
              <w:rPr>
                <w:rFonts w:ascii="Times New Roman" w:hAnsi="Times New Roman"/>
              </w:rPr>
              <w:t>§:9</w:t>
            </w:r>
          </w:p>
          <w:p w:rsidR="007D634D" w:rsidP="0039543A">
            <w:pPr>
              <w:bidi w:val="0"/>
              <w:jc w:val="center"/>
              <w:rPr>
                <w:rFonts w:ascii="Times New Roman" w:hAnsi="Times New Roman"/>
              </w:rPr>
            </w:pPr>
            <w:r>
              <w:rPr>
                <w:rFonts w:ascii="Times New Roman" w:hAnsi="Times New Roman"/>
              </w:rPr>
              <w:t>O:1</w:t>
            </w:r>
          </w:p>
          <w:p w:rsidR="00B64496" w:rsidP="0039543A">
            <w:pPr>
              <w:bidi w:val="0"/>
              <w:jc w:val="center"/>
              <w:rPr>
                <w:rFonts w:ascii="Times New Roman" w:hAnsi="Times New Roman"/>
              </w:rPr>
            </w:pPr>
            <w:r>
              <w:rPr>
                <w:rFonts w:ascii="Times New Roman" w:hAnsi="Times New Roman"/>
              </w:rPr>
              <w:t>V:2</w:t>
            </w:r>
          </w:p>
          <w:p w:rsidR="007D634D" w:rsidP="0039543A">
            <w:pPr>
              <w:bidi w:val="0"/>
              <w:jc w:val="center"/>
              <w:rPr>
                <w:rFonts w:ascii="Times New Roman" w:hAnsi="Times New Roman"/>
              </w:rPr>
            </w:pPr>
            <w:r w:rsidR="0022214C">
              <w:rPr>
                <w:rFonts w:ascii="Times New Roman" w:hAnsi="Times New Roman"/>
              </w:rPr>
              <w:t>P</w:t>
            </w:r>
            <w:r>
              <w:rPr>
                <w:rFonts w:ascii="Times New Roman" w:hAnsi="Times New Roman"/>
              </w:rPr>
              <w:t>:</w:t>
            </w:r>
            <w:r w:rsidR="0022214C">
              <w:rPr>
                <w:rFonts w:ascii="Times New Roman" w:hAnsi="Times New Roman"/>
              </w:rPr>
              <w:t>j)</w:t>
            </w:r>
          </w:p>
          <w:p w:rsidR="007D634D" w:rsidRPr="00B04C21" w:rsidP="0039543A">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 xml:space="preserve">Na čele ostatných ústredných orgánov štátnej správy uvedených v § 21 písm. d) až i) je predseda, ktorého vymenúva a odvoláva vláda. </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Predseda je za výkon svojej funkcie zodpovedný vláde. </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Úrad jadrového dozoru Slovenskej republiky je ústredným orgánom štátnej správy pre oblasť jadrového dozoru.</w:t>
            </w: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Ministerstvá a ostatné ústredné orgány štátnej správy sú právnické osoby</w:t>
            </w:r>
          </w:p>
          <w:p w:rsidR="00EE1F05" w:rsidRPr="00B04C21" w:rsidP="0039543A">
            <w:pPr>
              <w:bidi w:val="0"/>
              <w:jc w:val="right"/>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Ministerstvá a ostatné ústredné orgány štátnej správy sa podieľajú na tvorbe jednotnej štátnej politiky v jednotlivých oblastiach, uskutočňujú túto politiku, vykonávajú v rozsahu svojej pôsobnosti štátnu správu a plnia ďalšie úlohy ustanovené v ústavných zákonoch, zákonoch a iných všeobecne záväzných právnych predpisoch.</w:t>
            </w:r>
          </w:p>
          <w:p w:rsidR="00EE1F05" w:rsidRPr="00B04C21" w:rsidP="0039543A">
            <w:pPr>
              <w:bidi w:val="0"/>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Ministerstvá a ostatné ústredné orgány štátnej správy v rozsahu vymedzenej pôsobnosti zabezpečujú aj úlohy súvisiace s dojednávaním a vykonávaním medzinárodných zmlúv, s rozvojom medzištátnych vzťahov a medzinárodnej spolupráce vrátane úloh, ktoré pre Slovenskú republiku vyplývajú z medzinárodných zmlúv, ako aj z jej členstva v medzinárodných organizáciách.</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Úrad rozhodne o vydaní súhlasu alebo povolenia po overení, že žiadateľ splnil všetky podmienky určené týmto zákonom a príslušnými všeobecne záväznými právnymi predpismi vydanými na jeho základe.</w:t>
            </w:r>
          </w:p>
          <w:p w:rsidR="00EE1F05" w:rsidRPr="00B04C21" w:rsidP="0039543A">
            <w:pPr>
              <w:bidi w:val="0"/>
              <w:rPr>
                <w:rFonts w:ascii="Times New Roman" w:hAnsi="Times New Roman"/>
              </w:rPr>
            </w:pPr>
          </w:p>
          <w:p w:rsidR="00AF36FA" w:rsidP="0039543A">
            <w:pPr>
              <w:bidi w:val="0"/>
              <w:jc w:val="both"/>
              <w:rPr>
                <w:rFonts w:ascii="Times New Roman" w:hAnsi="Times New Roman"/>
              </w:rPr>
            </w:pPr>
            <w:r w:rsidRPr="00B04C21" w:rsidR="00EE1F05">
              <w:rPr>
                <w:rFonts w:ascii="Times New Roman" w:hAnsi="Times New Roman"/>
              </w:rPr>
              <w:t>Úrad postupuje v konaní o vydanie súhlasu alebo povolenia nezávisle od konania iného správneho orgánu.</w:t>
            </w:r>
          </w:p>
          <w:p w:rsidR="009D46DB" w:rsidP="0039543A">
            <w:pPr>
              <w:bidi w:val="0"/>
              <w:jc w:val="both"/>
              <w:rPr>
                <w:rFonts w:ascii="Times New Roman" w:hAnsi="Times New Roman"/>
                <w:color w:val="000000"/>
              </w:rPr>
            </w:pPr>
          </w:p>
          <w:p w:rsidR="00B64496" w:rsidP="0022214C">
            <w:pPr>
              <w:autoSpaceDE w:val="0"/>
              <w:autoSpaceDN w:val="0"/>
              <w:bidi w:val="0"/>
              <w:adjustRightInd w:val="0"/>
              <w:jc w:val="both"/>
              <w:rPr>
                <w:rFonts w:ascii="Times New Roman" w:hAnsi="Times New Roman"/>
              </w:rPr>
            </w:pPr>
            <w:r w:rsidRPr="0022214C" w:rsidR="0022214C">
              <w:rPr>
                <w:rFonts w:ascii="Times New Roman" w:hAnsi="Times New Roman"/>
              </w:rPr>
              <w:t>Ročný príspevok, splátky ročného príspevku, pomerná časť ročného príspevku, splátka pomernej časti ročného príspevku a úroky z omeškania sú príjmom štátneho rozpočtu.</w:t>
            </w:r>
            <w:r w:rsidR="0022214C">
              <w:rPr>
                <w:rFonts w:ascii="Times New Roman" w:hAnsi="Times New Roman"/>
              </w:rPr>
              <w:t xml:space="preserve"> </w:t>
            </w:r>
          </w:p>
          <w:p w:rsidR="00B64496" w:rsidP="0022214C">
            <w:pPr>
              <w:autoSpaceDE w:val="0"/>
              <w:autoSpaceDN w:val="0"/>
              <w:bidi w:val="0"/>
              <w:adjustRightInd w:val="0"/>
              <w:jc w:val="both"/>
              <w:rPr>
                <w:rFonts w:ascii="Times New Roman" w:hAnsi="Times New Roman"/>
              </w:rPr>
            </w:pPr>
          </w:p>
          <w:p w:rsidR="0022214C" w:rsidRPr="0022214C" w:rsidP="0022214C">
            <w:pPr>
              <w:autoSpaceDE w:val="0"/>
              <w:autoSpaceDN w:val="0"/>
              <w:bidi w:val="0"/>
              <w:adjustRightInd w:val="0"/>
              <w:jc w:val="both"/>
              <w:rPr>
                <w:rFonts w:ascii="Times New Roman" w:hAnsi="Times New Roman"/>
              </w:rPr>
            </w:pPr>
            <w:r w:rsidRPr="0022214C">
              <w:rPr>
                <w:rFonts w:ascii="Times New Roman" w:hAnsi="Times New Roman"/>
              </w:rPr>
              <w:t>Ročný príspevok, splátky ročného príspevku, pomernú časť ročného príspevku, splátky</w:t>
            </w:r>
          </w:p>
          <w:p w:rsidR="0022214C" w:rsidRPr="0022214C" w:rsidP="0022214C">
            <w:pPr>
              <w:bidi w:val="0"/>
              <w:jc w:val="both"/>
              <w:rPr>
                <w:rFonts w:ascii="Times New Roman" w:hAnsi="Times New Roman"/>
              </w:rPr>
            </w:pPr>
            <w:r w:rsidRPr="0022214C">
              <w:rPr>
                <w:rFonts w:ascii="Times New Roman" w:hAnsi="Times New Roman"/>
              </w:rPr>
              <w:t>pomernej časti ročného príspevku a úroky z omeškania vyberá úrad.</w:t>
            </w:r>
          </w:p>
          <w:p w:rsidR="0022214C" w:rsidP="0039543A">
            <w:pPr>
              <w:bidi w:val="0"/>
              <w:jc w:val="both"/>
              <w:rPr>
                <w:rFonts w:ascii="Times New Roman" w:hAnsi="Times New Roman"/>
              </w:rPr>
            </w:pPr>
          </w:p>
          <w:p w:rsidR="007D634D" w:rsidP="0039543A">
            <w:pPr>
              <w:bidi w:val="0"/>
              <w:jc w:val="both"/>
              <w:rPr>
                <w:rFonts w:ascii="Times New Roman" w:hAnsi="Times New Roman"/>
              </w:rPr>
            </w:pPr>
            <w:r w:rsidRPr="007D634D">
              <w:rPr>
                <w:rFonts w:ascii="Times New Roman" w:hAnsi="Times New Roman"/>
              </w:rPr>
              <w:t xml:space="preserve">Príjmy štátneho rozpočtu a výdavky štátneho rozpočtu sú organizačne usporiadané do kapitol. </w:t>
            </w:r>
          </w:p>
          <w:p w:rsidR="007D634D" w:rsidP="0039543A">
            <w:pPr>
              <w:bidi w:val="0"/>
              <w:jc w:val="both"/>
              <w:rPr>
                <w:rFonts w:ascii="Times New Roman" w:hAnsi="Times New Roman"/>
              </w:rPr>
            </w:pPr>
          </w:p>
          <w:p w:rsidR="007D634D" w:rsidP="0039543A">
            <w:pPr>
              <w:bidi w:val="0"/>
              <w:jc w:val="both"/>
              <w:rPr>
                <w:rFonts w:ascii="Times New Roman" w:hAnsi="Times New Roman"/>
              </w:rPr>
            </w:pPr>
            <w:r w:rsidRPr="007D634D">
              <w:rPr>
                <w:rFonts w:ascii="Times New Roman" w:hAnsi="Times New Roman"/>
              </w:rPr>
              <w:t>Kapitolu tvorí rozpočet</w:t>
            </w:r>
          </w:p>
          <w:p w:rsidR="007D634D" w:rsidRPr="00B04C21" w:rsidP="0039543A">
            <w:pPr>
              <w:bidi w:val="0"/>
              <w:jc w:val="both"/>
              <w:rPr>
                <w:rFonts w:ascii="Times New Roman" w:hAnsi="Times New Roman"/>
              </w:rPr>
            </w:pPr>
            <w:r>
              <w:rPr>
                <w:rFonts w:ascii="Times New Roman" w:hAnsi="Times New Roman"/>
              </w:rPr>
              <w:t>o</w:t>
            </w:r>
            <w:r w:rsidRPr="007D634D">
              <w:rPr>
                <w:rFonts w:ascii="Times New Roman" w:hAnsi="Times New Roman"/>
              </w:rPr>
              <w:t>statných ústre</w:t>
            </w:r>
            <w:r>
              <w:rPr>
                <w:rFonts w:ascii="Times New Roman" w:hAnsi="Times New Roman"/>
              </w:rPr>
              <w:t>dných orgánov štátnej správy,</w:t>
            </w:r>
            <w:r w:rsidRPr="007D634D">
              <w:rPr>
                <w:rFonts w:ascii="Times New Roman" w:hAnsi="Times New Roman"/>
              </w:rPr>
              <w:t xml:space="preserve"> ktoré nie sú zapojené na rozpočet príslušného ministerstva</w:t>
            </w:r>
            <w:r>
              <w:rPr>
                <w:rFonts w:ascii="Times New Roman" w:hAnsi="Times New Roman"/>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Č:5</w:t>
            </w:r>
          </w:p>
          <w:p w:rsidR="00EE1F05" w:rsidRPr="00B04C21" w:rsidP="0039543A">
            <w:pPr>
              <w:bidi w:val="0"/>
              <w:rPr>
                <w:rFonts w:ascii="Times New Roman" w:hAnsi="Times New Roman"/>
              </w:rPr>
            </w:pPr>
            <w:r w:rsidRPr="00B04C21">
              <w:rPr>
                <w:rFonts w:ascii="Times New Roman" w:hAnsi="Times New Roman"/>
              </w:rPr>
              <w:t>O:3</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 xml:space="preserve">Členské štáty zabezpečia, aby mal príslušný regulačný orgán právomoci a ľudské a finančné zdroje potrebné na plnenie svojich povinností súvisiacich s vnútroštátnym rámcom uvedeným v článku 4 ods. 1, pričom bezpečnosť musí mať náležitú prioritu. </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To zahŕňa právomoci a zdroje, aby mohol:</w:t>
            </w:r>
          </w:p>
          <w:p w:rsidR="00EE1F05" w:rsidRPr="00B04C21" w:rsidP="0039543A">
            <w:pPr>
              <w:pStyle w:val="ListParagraph"/>
              <w:numPr>
                <w:ilvl w:val="1"/>
                <w:numId w:val="1"/>
              </w:numPr>
              <w:bidi w:val="0"/>
              <w:ind w:left="63" w:firstLine="0"/>
              <w:rPr>
                <w:rFonts w:ascii="Times New Roman" w:hAnsi="Times New Roman"/>
              </w:rPr>
            </w:pPr>
            <w:r w:rsidRPr="00B04C21">
              <w:rPr>
                <w:rFonts w:ascii="Times New Roman" w:hAnsi="Times New Roman"/>
              </w:rPr>
              <w:t>požadovať, aby držiteľ licencie dodržiaval vnútroštátne požiadavky jadrovej bezpečnosti a podmienky príslušnej licencie;</w:t>
            </w:r>
          </w:p>
          <w:p w:rsidR="00EE1F05" w:rsidRPr="00B04C21" w:rsidP="0039543A">
            <w:pPr>
              <w:pStyle w:val="ListParagraph"/>
              <w:bidi w:val="0"/>
              <w:ind w:left="63" w:firstLine="0"/>
              <w:rPr>
                <w:rFonts w:ascii="Times New Roman" w:hAnsi="Times New Roman"/>
              </w:rPr>
            </w:pPr>
          </w:p>
          <w:p w:rsidR="00EE1F05" w:rsidRPr="00B04C21" w:rsidP="0039543A">
            <w:pPr>
              <w:pStyle w:val="ListParagraph"/>
              <w:numPr>
                <w:ilvl w:val="1"/>
                <w:numId w:val="1"/>
              </w:numPr>
              <w:bidi w:val="0"/>
              <w:ind w:left="63" w:firstLine="0"/>
              <w:rPr>
                <w:rFonts w:ascii="Times New Roman" w:hAnsi="Times New Roman"/>
              </w:rPr>
            </w:pPr>
            <w:r w:rsidRPr="00B04C21">
              <w:rPr>
                <w:rFonts w:ascii="Times New Roman" w:hAnsi="Times New Roman"/>
              </w:rPr>
              <w:t>požadovať, aby bolo toto dodržiavanie uvedených požiadaviek vrátane požiadaviek stanovených v článku 6 ods. 2 až 5 preukázané;</w:t>
            </w:r>
          </w:p>
          <w:p w:rsidR="00EE1F05" w:rsidRPr="00B04C21" w:rsidP="0039543A">
            <w:pPr>
              <w:pStyle w:val="ListParagraph"/>
              <w:bidi w:val="0"/>
              <w:ind w:left="63" w:firstLine="0"/>
              <w:rPr>
                <w:rFonts w:ascii="Times New Roman" w:hAnsi="Times New Roman"/>
              </w:rPr>
            </w:pPr>
          </w:p>
          <w:p w:rsidR="00EE1F05" w:rsidRPr="00B04C21" w:rsidP="0039543A">
            <w:pPr>
              <w:pStyle w:val="ListParagraph"/>
              <w:numPr>
                <w:ilvl w:val="1"/>
                <w:numId w:val="1"/>
              </w:numPr>
              <w:bidi w:val="0"/>
              <w:ind w:left="63" w:firstLine="0"/>
              <w:rPr>
                <w:rFonts w:ascii="Times New Roman" w:hAnsi="Times New Roman"/>
              </w:rPr>
            </w:pPr>
            <w:r w:rsidRPr="00B04C21">
              <w:rPr>
                <w:rFonts w:ascii="Times New Roman" w:hAnsi="Times New Roman"/>
              </w:rPr>
              <w:t>overovať toto dodržiavanie požiadaviek prostredníctvom hodnotení a inšpekcií a </w:t>
            </w:r>
          </w:p>
          <w:p w:rsidR="00EE1F05" w:rsidRPr="00B04C21" w:rsidP="0039543A">
            <w:pPr>
              <w:pStyle w:val="ListParagraph"/>
              <w:bidi w:val="0"/>
              <w:ind w:left="340" w:firstLine="0"/>
              <w:rPr>
                <w:rFonts w:ascii="Times New Roman" w:hAnsi="Times New Roman"/>
              </w:rPr>
            </w:pPr>
          </w:p>
          <w:p w:rsidR="00EE1F05" w:rsidRPr="00B04C21" w:rsidP="0039543A">
            <w:pPr>
              <w:pStyle w:val="ListParagraph"/>
              <w:numPr>
                <w:ilvl w:val="1"/>
                <w:numId w:val="1"/>
              </w:numPr>
              <w:bidi w:val="0"/>
              <w:ind w:left="63" w:firstLine="0"/>
              <w:rPr>
                <w:rFonts w:ascii="Times New Roman" w:hAnsi="Times New Roman"/>
              </w:rPr>
            </w:pPr>
            <w:r w:rsidRPr="00B04C21">
              <w:rPr>
                <w:rFonts w:ascii="Times New Roman" w:hAnsi="Times New Roman"/>
              </w:rPr>
              <w:t xml:space="preserve">prijímať regulačné opatrenia na presadzovanie </w:t>
            </w:r>
          </w:p>
          <w:p w:rsidR="00EE1F05" w:rsidRPr="00B04C21" w:rsidP="0039543A">
            <w:pPr>
              <w:bidi w:val="0"/>
              <w:jc w:val="both"/>
              <w:rPr>
                <w:rFonts w:ascii="Times New Roman" w:hAnsi="Times New Roman"/>
              </w:rPr>
            </w:pPr>
            <w:r w:rsidRPr="00B04C21">
              <w:rPr>
                <w:rFonts w:ascii="Times New Roman" w:hAnsi="Times New Roman"/>
              </w:rPr>
              <w:t>práva vrátane pozastavenia prevádzky jadrového zariadenia v súlade s podmienkami vymedzenými vo vnútroštátnom rámci uvedenom v článku 4 ods. 1.</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6A2984">
            <w:pPr>
              <w:bidi w:val="0"/>
              <w:rPr>
                <w:rFonts w:ascii="Times New Roman" w:hAnsi="Times New Roman"/>
              </w:rPr>
            </w:pPr>
            <w:r w:rsidRPr="00B04C21">
              <w:rPr>
                <w:rFonts w:ascii="Times New Roman" w:hAnsi="Times New Roman"/>
              </w:rPr>
              <w:t>Zákon č. 541/2004 Z. z. v znení neskorších predpisov</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6A2984" w:rsidP="006A2984">
            <w:pPr>
              <w:bidi w:val="0"/>
              <w:rPr>
                <w:rFonts w:ascii="Times New Roman" w:hAnsi="Times New Roman"/>
              </w:rPr>
            </w:pPr>
            <w:r w:rsidRPr="00B04C21" w:rsidR="00EE1F05">
              <w:rPr>
                <w:rFonts w:ascii="Times New Roman" w:hAnsi="Times New Roman"/>
              </w:rPr>
              <w:t xml:space="preserve"> </w:t>
            </w:r>
          </w:p>
          <w:p w:rsidR="00EE1F05" w:rsidRPr="00B04C21" w:rsidP="006A2984">
            <w:pPr>
              <w:bidi w:val="0"/>
              <w:rPr>
                <w:rFonts w:ascii="Times New Roman" w:hAnsi="Times New Roman"/>
              </w:rPr>
            </w:pPr>
          </w:p>
          <w:p w:rsidR="00EE1F05"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B64496"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P="006A2984">
            <w:pPr>
              <w:bidi w:val="0"/>
              <w:rPr>
                <w:rFonts w:ascii="Times New Roman" w:hAnsi="Times New Roman"/>
              </w:rPr>
            </w:pPr>
          </w:p>
          <w:p w:rsidR="0003208B" w:rsidRPr="00B04C21" w:rsidP="006A2984">
            <w:pPr>
              <w:bidi w:val="0"/>
              <w:rPr>
                <w:rFonts w:ascii="Times New Roman" w:hAnsi="Times New Roman"/>
              </w:rPr>
            </w:pPr>
          </w:p>
          <w:p w:rsidR="00EE1F05" w:rsidRPr="00B04C21" w:rsidP="006A2984">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A57930"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B64496" w:rsidRPr="00B04C21" w:rsidP="006A2984">
            <w:pPr>
              <w:bidi w:val="0"/>
              <w:rPr>
                <w:rFonts w:ascii="Times New Roman" w:hAnsi="Times New Roman"/>
              </w:rPr>
            </w:pPr>
          </w:p>
          <w:p w:rsidR="00EE1F05" w:rsidRPr="00B04C21" w:rsidP="006A2984">
            <w:pPr>
              <w:bidi w:val="0"/>
              <w:rPr>
                <w:rFonts w:ascii="Times New Roman" w:hAnsi="Times New Roman"/>
              </w:rPr>
            </w:pPr>
            <w:r w:rsidRPr="00B04C21">
              <w:rPr>
                <w:rFonts w:ascii="Times New Roman" w:hAnsi="Times New Roman"/>
              </w:rPr>
              <w:t>Zákon č. 541/2004 Z. z. v znení neskorších predpisov</w:t>
            </w:r>
          </w:p>
          <w:p w:rsidR="00EE1F05" w:rsidRPr="00B04C21" w:rsidP="006A2984">
            <w:pPr>
              <w:bidi w:val="0"/>
              <w:rPr>
                <w:rFonts w:ascii="Times New Roman" w:hAnsi="Times New Roman"/>
              </w:rPr>
            </w:pPr>
          </w:p>
          <w:p w:rsidR="006A2984" w:rsidRPr="009D53FD" w:rsidP="006A2984">
            <w:pPr>
              <w:bidi w:val="0"/>
              <w:rPr>
                <w:rFonts w:ascii="Times New Roman" w:hAnsi="Times New Roman"/>
              </w:rPr>
            </w:pPr>
          </w:p>
          <w:p w:rsidR="00EE1F05" w:rsidRPr="009D53FD" w:rsidP="006A2984">
            <w:pPr>
              <w:bidi w:val="0"/>
              <w:rPr>
                <w:rFonts w:ascii="Times New Roman" w:hAnsi="Times New Roman"/>
              </w:rPr>
            </w:pPr>
            <w:r w:rsidRPr="009D53FD">
              <w:rPr>
                <w:rFonts w:ascii="Times New Roman" w:hAnsi="Times New Roman"/>
              </w:rPr>
              <w:t xml:space="preserve">návrh zákona č. ..../2011 Z. z. </w:t>
            </w: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9D53FD"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DE71E7" w:rsidP="006A2984">
            <w:pPr>
              <w:bidi w:val="0"/>
              <w:rPr>
                <w:rFonts w:ascii="Times New Roman" w:hAnsi="Times New Roman"/>
              </w:rPr>
            </w:pPr>
          </w:p>
          <w:p w:rsidR="00EE1F05" w:rsidP="006A2984">
            <w:pPr>
              <w:bidi w:val="0"/>
              <w:rPr>
                <w:rFonts w:ascii="Times New Roman" w:hAnsi="Times New Roman"/>
              </w:rPr>
            </w:pPr>
          </w:p>
          <w:p w:rsidR="00281E49" w:rsidP="006A2984">
            <w:pPr>
              <w:bidi w:val="0"/>
              <w:rPr>
                <w:rFonts w:ascii="Times New Roman" w:hAnsi="Times New Roman"/>
              </w:rPr>
            </w:pPr>
          </w:p>
          <w:p w:rsidR="00281E49" w:rsidP="006A2984">
            <w:pPr>
              <w:bidi w:val="0"/>
              <w:rPr>
                <w:rFonts w:ascii="Times New Roman" w:hAnsi="Times New Roman"/>
              </w:rPr>
            </w:pPr>
          </w:p>
          <w:p w:rsidR="00281E49" w:rsidP="006A2984">
            <w:pPr>
              <w:bidi w:val="0"/>
              <w:rPr>
                <w:rFonts w:ascii="Times New Roman" w:hAnsi="Times New Roman"/>
              </w:rPr>
            </w:pPr>
          </w:p>
          <w:p w:rsidR="00281E49" w:rsidP="006A2984">
            <w:pPr>
              <w:bidi w:val="0"/>
              <w:rPr>
                <w:rFonts w:ascii="Times New Roman" w:hAnsi="Times New Roman"/>
              </w:rPr>
            </w:pPr>
          </w:p>
          <w:p w:rsidR="00281E49"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r w:rsidRPr="00B04C21">
              <w:rPr>
                <w:rFonts w:ascii="Times New Roman" w:hAnsi="Times New Roman"/>
              </w:rPr>
              <w:t>Zákon č. 541/2004 Z. z. v znení neskorších predpisov</w:t>
            </w: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A57930" w:rsidP="006A2984">
            <w:pPr>
              <w:bidi w:val="0"/>
              <w:rPr>
                <w:rFonts w:ascii="Times New Roman" w:hAnsi="Times New Roman"/>
              </w:rPr>
            </w:pPr>
          </w:p>
          <w:p w:rsidR="00EE1F05" w:rsidRPr="00B04C21" w:rsidP="006A2984">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1701DC" w:rsidP="001701DC">
            <w:pPr>
              <w:bidi w:val="0"/>
              <w:rPr>
                <w:rFonts w:ascii="Times New Roman" w:hAnsi="Times New Roman"/>
              </w:rPr>
            </w:pPr>
            <w:r w:rsidRPr="00B04C21">
              <w:rPr>
                <w:rFonts w:ascii="Times New Roman" w:hAnsi="Times New Roman"/>
              </w:rPr>
              <w:t>Zákon č. 541/2004 Z. z. v znení neskorších predpisov</w:t>
            </w: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P="001701DC">
            <w:pPr>
              <w:bidi w:val="0"/>
              <w:rPr>
                <w:rFonts w:ascii="Times New Roman" w:hAnsi="Times New Roman"/>
              </w:rPr>
            </w:pPr>
          </w:p>
          <w:p w:rsidR="00DE71E7" w:rsidRPr="00B04C21" w:rsidP="001701DC">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1817AB" w:rsidRPr="00B04C21" w:rsidP="006A2984">
            <w:pPr>
              <w:bidi w:val="0"/>
              <w:rPr>
                <w:rFonts w:ascii="Times New Roman" w:hAnsi="Times New Roman"/>
              </w:rPr>
            </w:pPr>
            <w:r w:rsidR="00161D63">
              <w:rPr>
                <w:rFonts w:ascii="Times New Roman" w:hAnsi="Times New Roman"/>
              </w:rPr>
              <w:t>Zákon č. 523/2004 Z. z.</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6A2984">
            <w:pPr>
              <w:bidi w:val="0"/>
              <w:jc w:val="center"/>
              <w:rPr>
                <w:rFonts w:ascii="Times New Roman" w:hAnsi="Times New Roman"/>
              </w:rPr>
            </w:pPr>
            <w:r w:rsidRPr="00B04C21">
              <w:rPr>
                <w:rFonts w:ascii="Times New Roman" w:hAnsi="Times New Roman"/>
              </w:rPr>
              <w:t>§:3</w:t>
            </w:r>
          </w:p>
          <w:p w:rsidR="00EE1F05" w:rsidRPr="00B04C21" w:rsidP="006A2984">
            <w:pPr>
              <w:bidi w:val="0"/>
              <w:jc w:val="center"/>
              <w:rPr>
                <w:rFonts w:ascii="Times New Roman" w:hAnsi="Times New Roman"/>
              </w:rPr>
            </w:pPr>
            <w:r w:rsidRPr="00B04C21">
              <w:rPr>
                <w:rFonts w:ascii="Times New Roman" w:hAnsi="Times New Roman"/>
              </w:rPr>
              <w:t>O:5</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w:t>
            </w:r>
          </w:p>
          <w:p w:rsidR="00EE1F05" w:rsidRPr="00B04C21" w:rsidP="006A2984">
            <w:pPr>
              <w:bidi w:val="0"/>
              <w:jc w:val="center"/>
              <w:rPr>
                <w:rFonts w:ascii="Times New Roman" w:hAnsi="Times New Roman"/>
              </w:rPr>
            </w:pPr>
            <w:r w:rsidRPr="00B04C21">
              <w:rPr>
                <w:rFonts w:ascii="Times New Roman" w:hAnsi="Times New Roman"/>
              </w:rPr>
              <w:t>O:5</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§:4</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r w:rsidRPr="00B04C21">
              <w:rPr>
                <w:rFonts w:ascii="Times New Roman" w:hAnsi="Times New Roman"/>
              </w:rPr>
              <w:t>P:c)</w:t>
            </w: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§:4</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Pr="00B04C21">
              <w:rPr>
                <w:rFonts w:ascii="Times New Roman" w:hAnsi="Times New Roman"/>
              </w:rPr>
              <w:t>P:g)</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6A2984" w:rsidP="0003208B">
            <w:pPr>
              <w:bidi w:val="0"/>
              <w:rPr>
                <w:rFonts w:ascii="Times New Roman" w:hAnsi="Times New Roman"/>
              </w:rPr>
            </w:pPr>
          </w:p>
          <w:p w:rsidR="00161D63" w:rsidRPr="00B04C21" w:rsidP="00161D63">
            <w:pPr>
              <w:bidi w:val="0"/>
              <w:jc w:val="center"/>
              <w:rPr>
                <w:rFonts w:ascii="Times New Roman" w:hAnsi="Times New Roman"/>
              </w:rPr>
            </w:pPr>
            <w:r w:rsidRPr="00B04C21">
              <w:rPr>
                <w:rFonts w:ascii="Times New Roman" w:hAnsi="Times New Roman"/>
              </w:rPr>
              <w:t>§:10</w:t>
            </w:r>
          </w:p>
          <w:p w:rsidR="00161D63" w:rsidRPr="00B04C21" w:rsidP="00161D63">
            <w:pPr>
              <w:bidi w:val="0"/>
              <w:jc w:val="center"/>
              <w:rPr>
                <w:rFonts w:ascii="Times New Roman" w:hAnsi="Times New Roman"/>
              </w:rPr>
            </w:pPr>
            <w:r w:rsidRPr="00B04C21">
              <w:rPr>
                <w:rFonts w:ascii="Times New Roman" w:hAnsi="Times New Roman"/>
              </w:rPr>
              <w:t>O:1</w:t>
            </w:r>
          </w:p>
          <w:p w:rsidR="00161D63" w:rsidRPr="00B04C21" w:rsidP="00161D63">
            <w:pPr>
              <w:bidi w:val="0"/>
              <w:jc w:val="center"/>
              <w:rPr>
                <w:rFonts w:ascii="Times New Roman" w:hAnsi="Times New Roman"/>
              </w:rPr>
            </w:pPr>
            <w:r w:rsidRPr="00B04C21">
              <w:rPr>
                <w:rFonts w:ascii="Times New Roman" w:hAnsi="Times New Roman"/>
              </w:rPr>
              <w:t>P:a)</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6A2984" w:rsidP="00161D63">
            <w:pPr>
              <w:bidi w:val="0"/>
              <w:rPr>
                <w:rFonts w:ascii="Times New Roman" w:hAnsi="Times New Roman"/>
              </w:rPr>
            </w:pPr>
          </w:p>
          <w:p w:rsidR="00161D63" w:rsidP="00161D63">
            <w:pPr>
              <w:bidi w:val="0"/>
              <w:jc w:val="center"/>
              <w:rPr>
                <w:rFonts w:ascii="Times New Roman" w:hAnsi="Times New Roman"/>
              </w:rPr>
            </w:pPr>
            <w:r>
              <w:rPr>
                <w:rFonts w:ascii="Times New Roman" w:hAnsi="Times New Roman"/>
              </w:rPr>
              <w:t>§:35a</w:t>
            </w:r>
          </w:p>
          <w:p w:rsidR="00161D63" w:rsidRPr="00B04C21" w:rsidP="00161D63">
            <w:pPr>
              <w:bidi w:val="0"/>
              <w:jc w:val="center"/>
              <w:rPr>
                <w:rFonts w:ascii="Times New Roman" w:hAnsi="Times New Roman"/>
              </w:rPr>
            </w:pPr>
            <w:r>
              <w:rPr>
                <w:rFonts w:ascii="Times New Roman" w:hAnsi="Times New Roman"/>
              </w:rPr>
              <w:t>O:3</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161D63" w:rsidP="006A2984">
            <w:pPr>
              <w:bidi w:val="0"/>
              <w:rPr>
                <w:rFonts w:ascii="Times New Roman" w:hAnsi="Times New Roman"/>
              </w:rPr>
            </w:pPr>
          </w:p>
          <w:p w:rsidR="00161D63" w:rsidP="006A2984">
            <w:pPr>
              <w:bidi w:val="0"/>
              <w:rPr>
                <w:rFonts w:ascii="Times New Roman" w:hAnsi="Times New Roman"/>
              </w:rPr>
            </w:pPr>
          </w:p>
          <w:p w:rsidR="00161D63" w:rsidRPr="00B04C21" w:rsidP="006A2984">
            <w:pPr>
              <w:bidi w:val="0"/>
              <w:rPr>
                <w:rFonts w:ascii="Times New Roman" w:hAnsi="Times New Roman"/>
              </w:rPr>
            </w:pPr>
          </w:p>
          <w:p w:rsidR="00B64496" w:rsidP="00B64496">
            <w:pPr>
              <w:bidi w:val="0"/>
              <w:rPr>
                <w:rFonts w:ascii="Times New Roman" w:hAnsi="Times New Roman"/>
              </w:rPr>
            </w:pPr>
          </w:p>
          <w:p w:rsidR="0003208B" w:rsidRPr="00B04C21" w:rsidP="00B64496">
            <w:pPr>
              <w:bidi w:val="0"/>
              <w:rPr>
                <w:rFonts w:ascii="Times New Roman" w:hAnsi="Times New Roman"/>
              </w:rPr>
            </w:pPr>
          </w:p>
          <w:p w:rsidR="00B64496" w:rsidRPr="00B04C21" w:rsidP="00B64496">
            <w:pPr>
              <w:bidi w:val="0"/>
              <w:jc w:val="center"/>
              <w:rPr>
                <w:rFonts w:ascii="Times New Roman" w:hAnsi="Times New Roman"/>
              </w:rPr>
            </w:pPr>
            <w:r w:rsidRPr="00B04C21">
              <w:rPr>
                <w:rFonts w:ascii="Times New Roman" w:hAnsi="Times New Roman"/>
              </w:rPr>
              <w:t>§:4</w:t>
            </w:r>
          </w:p>
          <w:p w:rsidR="00B64496" w:rsidP="00B64496">
            <w:pPr>
              <w:bidi w:val="0"/>
              <w:jc w:val="center"/>
              <w:rPr>
                <w:rFonts w:ascii="Times New Roman" w:hAnsi="Times New Roman"/>
              </w:rPr>
            </w:pPr>
            <w:r>
              <w:rPr>
                <w:rFonts w:ascii="Times New Roman" w:hAnsi="Times New Roman"/>
              </w:rPr>
              <w:t>O:1</w:t>
            </w:r>
          </w:p>
          <w:p w:rsidR="00B64496" w:rsidRPr="00B04C21" w:rsidP="00B64496">
            <w:pPr>
              <w:bidi w:val="0"/>
              <w:jc w:val="center"/>
              <w:rPr>
                <w:rFonts w:ascii="Times New Roman" w:hAnsi="Times New Roman"/>
              </w:rPr>
            </w:pPr>
            <w:r>
              <w:rPr>
                <w:rFonts w:ascii="Times New Roman" w:hAnsi="Times New Roman"/>
              </w:rPr>
              <w:t>P:a)</w:t>
            </w: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P="006A2984">
            <w:pPr>
              <w:bidi w:val="0"/>
              <w:rPr>
                <w:rFonts w:ascii="Times New Roman" w:hAnsi="Times New Roman"/>
              </w:rPr>
            </w:pPr>
          </w:p>
          <w:p w:rsidR="00B64496" w:rsidRPr="00B04C21" w:rsidP="006A2984">
            <w:pPr>
              <w:bidi w:val="0"/>
              <w:rPr>
                <w:rFonts w:ascii="Times New Roman" w:hAnsi="Times New Roman"/>
              </w:rPr>
            </w:pPr>
          </w:p>
          <w:p w:rsidR="00EE1F05" w:rsidRPr="00B04C21" w:rsidP="006A2984">
            <w:pPr>
              <w:bidi w:val="0"/>
              <w:jc w:val="center"/>
              <w:rPr>
                <w:rFonts w:ascii="Times New Roman" w:hAnsi="Times New Roman"/>
              </w:rPr>
            </w:pPr>
            <w:r w:rsidR="00DE71E7">
              <w:rPr>
                <w:rFonts w:ascii="Times New Roman" w:hAnsi="Times New Roman"/>
              </w:rPr>
              <w:t>§:23</w:t>
            </w:r>
          </w:p>
          <w:p w:rsidR="00EE1F05" w:rsidRPr="00B04C21" w:rsidP="006A2984">
            <w:pPr>
              <w:bidi w:val="0"/>
              <w:jc w:val="center"/>
              <w:rPr>
                <w:rFonts w:ascii="Times New Roman" w:hAnsi="Times New Roman"/>
              </w:rPr>
            </w:pPr>
            <w:r w:rsidR="00DE71E7">
              <w:rPr>
                <w:rFonts w:ascii="Times New Roman" w:hAnsi="Times New Roman"/>
              </w:rPr>
              <w:t>O:5</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DE71E7" w:rsidP="006A2984">
            <w:pPr>
              <w:bidi w:val="0"/>
              <w:rPr>
                <w:rFonts w:ascii="Times New Roman" w:hAnsi="Times New Roman"/>
              </w:rPr>
            </w:pPr>
          </w:p>
          <w:p w:rsidR="00A57930" w:rsidP="006A2984">
            <w:pPr>
              <w:bidi w:val="0"/>
              <w:rPr>
                <w:rFonts w:ascii="Times New Roman" w:hAnsi="Times New Roman"/>
              </w:rPr>
            </w:pPr>
          </w:p>
          <w:p w:rsidR="00A57930"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DE71E7"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§:10</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r w:rsidRPr="00B04C21">
              <w:rPr>
                <w:rFonts w:ascii="Times New Roman" w:hAnsi="Times New Roman"/>
              </w:rPr>
              <w:t>P:d)</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w:t>
            </w:r>
          </w:p>
          <w:p w:rsidR="00EE1F05" w:rsidRPr="00B04C21" w:rsidP="006A2984">
            <w:pPr>
              <w:bidi w:val="0"/>
              <w:jc w:val="center"/>
              <w:rPr>
                <w:rFonts w:ascii="Times New Roman" w:hAnsi="Times New Roman"/>
              </w:rPr>
            </w:pPr>
            <w:r w:rsidRPr="00B04C21">
              <w:rPr>
                <w:rFonts w:ascii="Times New Roman" w:hAnsi="Times New Roman"/>
              </w:rPr>
              <w:t>O:4</w:t>
            </w:r>
          </w:p>
          <w:p w:rsidR="00EE1F05" w:rsidRPr="00B04C21" w:rsidP="006A2984">
            <w:pPr>
              <w:bidi w:val="0"/>
              <w:jc w:val="center"/>
              <w:rPr>
                <w:rFonts w:ascii="Times New Roman" w:hAnsi="Times New Roman"/>
              </w:rPr>
            </w:pPr>
            <w:r w:rsidRPr="00B04C21">
              <w:rPr>
                <w:rFonts w:ascii="Times New Roman" w:hAnsi="Times New Roman"/>
              </w:rPr>
              <w:t>V:1</w:t>
            </w:r>
          </w:p>
          <w:p w:rsidR="00EE1F05" w:rsidP="006A2984">
            <w:pPr>
              <w:bidi w:val="0"/>
              <w:jc w:val="center"/>
              <w:rPr>
                <w:rFonts w:ascii="Times New Roman" w:hAnsi="Times New Roman"/>
              </w:rPr>
            </w:pPr>
          </w:p>
          <w:p w:rsidR="00DE71E7"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w:t>
            </w:r>
          </w:p>
          <w:p w:rsidR="00EE1F05" w:rsidRPr="00B04C21" w:rsidP="006A2984">
            <w:pPr>
              <w:bidi w:val="0"/>
              <w:jc w:val="center"/>
              <w:rPr>
                <w:rFonts w:ascii="Times New Roman" w:hAnsi="Times New Roman"/>
              </w:rPr>
            </w:pPr>
            <w:r w:rsidRPr="00B04C21">
              <w:rPr>
                <w:rFonts w:ascii="Times New Roman" w:hAnsi="Times New Roman"/>
              </w:rPr>
              <w:t>O:4</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§:23</w:t>
            </w:r>
          </w:p>
          <w:p w:rsidR="00EE1F05" w:rsidP="006A2984">
            <w:pPr>
              <w:bidi w:val="0"/>
              <w:jc w:val="center"/>
              <w:rPr>
                <w:rFonts w:ascii="Times New Roman" w:hAnsi="Times New Roman"/>
              </w:rPr>
            </w:pPr>
            <w:r w:rsidRPr="00B04C21">
              <w:rPr>
                <w:rFonts w:ascii="Times New Roman" w:hAnsi="Times New Roman"/>
              </w:rPr>
              <w:t>O:</w:t>
            </w:r>
            <w:r w:rsidR="00DE71E7">
              <w:rPr>
                <w:rFonts w:ascii="Times New Roman" w:hAnsi="Times New Roman"/>
              </w:rPr>
              <w:t>2</w:t>
            </w:r>
          </w:p>
          <w:p w:rsidR="00DE71E7" w:rsidRPr="00B04C21" w:rsidP="006A2984">
            <w:pPr>
              <w:bidi w:val="0"/>
              <w:jc w:val="center"/>
              <w:rPr>
                <w:rFonts w:ascii="Times New Roman" w:hAnsi="Times New Roman"/>
              </w:rPr>
            </w:pPr>
            <w:r>
              <w:rPr>
                <w:rFonts w:ascii="Times New Roman" w:hAnsi="Times New Roman"/>
              </w:rPr>
              <w:t>P:e)</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§:23</w:t>
            </w:r>
          </w:p>
          <w:p w:rsidR="00EE1F05" w:rsidRPr="00B04C21" w:rsidP="006A2984">
            <w:pPr>
              <w:bidi w:val="0"/>
              <w:jc w:val="center"/>
              <w:rPr>
                <w:rFonts w:ascii="Times New Roman" w:hAnsi="Times New Roman"/>
              </w:rPr>
            </w:pPr>
            <w:r w:rsidRPr="00B04C21">
              <w:rPr>
                <w:rFonts w:ascii="Times New Roman" w:hAnsi="Times New Roman"/>
              </w:rPr>
              <w:t>O:</w:t>
            </w:r>
            <w:r w:rsidR="00DE71E7">
              <w:rPr>
                <w:rFonts w:ascii="Times New Roman" w:hAnsi="Times New Roman"/>
              </w:rPr>
              <w:t>5</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P="006A2984">
            <w:pPr>
              <w:bidi w:val="0"/>
              <w:rPr>
                <w:rFonts w:ascii="Times New Roman" w:hAnsi="Times New Roman"/>
              </w:rPr>
            </w:pPr>
          </w:p>
          <w:p w:rsidR="00DE71E7" w:rsidP="006A2984">
            <w:pPr>
              <w:bidi w:val="0"/>
              <w:rPr>
                <w:rFonts w:ascii="Times New Roman" w:hAnsi="Times New Roman"/>
              </w:rPr>
            </w:pPr>
          </w:p>
          <w:p w:rsidR="00DE71E7" w:rsidRPr="00B04C21" w:rsidP="006A2984">
            <w:pPr>
              <w:bidi w:val="0"/>
              <w:rPr>
                <w:rFonts w:ascii="Times New Roman" w:hAnsi="Times New Roman"/>
              </w:rPr>
            </w:pPr>
          </w:p>
          <w:p w:rsidR="00EE1F05" w:rsidP="006A2984">
            <w:pPr>
              <w:bidi w:val="0"/>
              <w:rPr>
                <w:rFonts w:ascii="Times New Roman" w:hAnsi="Times New Roman"/>
              </w:rPr>
            </w:pPr>
          </w:p>
          <w:p w:rsidR="00101F04" w:rsidP="006A2984">
            <w:pPr>
              <w:bidi w:val="0"/>
              <w:rPr>
                <w:rFonts w:ascii="Times New Roman" w:hAnsi="Times New Roman"/>
              </w:rPr>
            </w:pPr>
          </w:p>
          <w:p w:rsidR="00101F04" w:rsidP="006A2984">
            <w:pPr>
              <w:bidi w:val="0"/>
              <w:rPr>
                <w:rFonts w:ascii="Times New Roman" w:hAnsi="Times New Roman"/>
              </w:rPr>
            </w:pPr>
          </w:p>
          <w:p w:rsidR="00101F04"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r w:rsidRPr="00B04C21">
              <w:rPr>
                <w:rFonts w:ascii="Times New Roman" w:hAnsi="Times New Roman"/>
              </w:rPr>
              <w:t>V:3</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6A2984"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Pr="00B04C21">
              <w:rPr>
                <w:rFonts w:ascii="Times New Roman" w:hAnsi="Times New Roman"/>
              </w:rPr>
              <w:t>V:2</w:t>
            </w:r>
          </w:p>
          <w:p w:rsidR="00EE1F05" w:rsidP="006A2984">
            <w:pPr>
              <w:bidi w:val="0"/>
              <w:rPr>
                <w:rFonts w:ascii="Times New Roman" w:hAnsi="Times New Roman"/>
              </w:rPr>
            </w:pPr>
          </w:p>
          <w:p w:rsidR="00DE71E7"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0003208B">
              <w:rPr>
                <w:rFonts w:ascii="Times New Roman" w:hAnsi="Times New Roman"/>
              </w:rPr>
              <w:t>V:3</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O:9</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§:31</w:t>
            </w:r>
          </w:p>
          <w:p w:rsidR="00EE1F05" w:rsidRPr="00B04C21" w:rsidP="006A2984">
            <w:pPr>
              <w:bidi w:val="0"/>
              <w:jc w:val="center"/>
              <w:rPr>
                <w:rFonts w:ascii="Times New Roman" w:hAnsi="Times New Roman"/>
              </w:rPr>
            </w:pPr>
            <w:r w:rsidRPr="00B04C21">
              <w:rPr>
                <w:rFonts w:ascii="Times New Roman" w:hAnsi="Times New Roman"/>
              </w:rPr>
              <w:t>O:10</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§:32</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§:32</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1701DC"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O:4</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O:5</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O:6</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O:6</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O:7</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O:9</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w:t>
            </w:r>
          </w:p>
          <w:p w:rsidR="00EE1F05" w:rsidRPr="00B04C21" w:rsidP="006A2984">
            <w:pPr>
              <w:bidi w:val="0"/>
              <w:jc w:val="center"/>
              <w:rPr>
                <w:rFonts w:ascii="Times New Roman" w:hAnsi="Times New Roman"/>
              </w:rPr>
            </w:pPr>
            <w:r w:rsidRPr="00B04C21">
              <w:rPr>
                <w:rFonts w:ascii="Times New Roman" w:hAnsi="Times New Roman"/>
              </w:rPr>
              <w:t>O:9</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P="006A2984">
            <w:pPr>
              <w:bidi w:val="0"/>
              <w:rPr>
                <w:rFonts w:ascii="Times New Roman" w:hAnsi="Times New Roman"/>
              </w:rPr>
            </w:pPr>
          </w:p>
          <w:p w:rsidR="00EE1F05" w:rsidP="006A2984">
            <w:pPr>
              <w:bidi w:val="0"/>
              <w:rPr>
                <w:rFonts w:ascii="Times New Roman" w:hAnsi="Times New Roman"/>
              </w:rPr>
            </w:pPr>
          </w:p>
          <w:p w:rsidR="00A57930"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O:4</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1701DC">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O:5</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1701DC">
            <w:pPr>
              <w:bidi w:val="0"/>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O:6</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1701DC">
            <w:pPr>
              <w:bidi w:val="0"/>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O:7</w:t>
            </w: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396A08"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396A08">
            <w:pPr>
              <w:bidi w:val="0"/>
              <w:jc w:val="center"/>
              <w:rPr>
                <w:rFonts w:ascii="Times New Roman" w:hAnsi="Times New Roman"/>
              </w:rPr>
            </w:pPr>
            <w:r w:rsidRPr="00B04C21">
              <w:rPr>
                <w:rFonts w:ascii="Times New Roman" w:hAnsi="Times New Roman"/>
              </w:rPr>
              <w:t>O:8</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O:9</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O:9</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O:10</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O:12</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O:12</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O:13</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O:13</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O:14</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§:34a</w:t>
            </w:r>
          </w:p>
          <w:p w:rsidR="00EE1F05" w:rsidRPr="00B04C21" w:rsidP="006A2984">
            <w:pPr>
              <w:bidi w:val="0"/>
              <w:jc w:val="center"/>
              <w:rPr>
                <w:rFonts w:ascii="Times New Roman" w:hAnsi="Times New Roman"/>
              </w:rPr>
            </w:pPr>
            <w:r w:rsidRPr="00B04C21">
              <w:rPr>
                <w:rFonts w:ascii="Times New Roman" w:hAnsi="Times New Roman"/>
              </w:rPr>
              <w:t>O:15</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§:35a</w:t>
            </w:r>
          </w:p>
          <w:p w:rsidR="00EE1F05" w:rsidRPr="00B04C21" w:rsidP="006A2984">
            <w:pPr>
              <w:bidi w:val="0"/>
              <w:jc w:val="center"/>
              <w:rPr>
                <w:rFonts w:ascii="Times New Roman" w:hAnsi="Times New Roman"/>
              </w:rPr>
            </w:pPr>
            <w:r w:rsidRPr="00B04C21">
              <w:rPr>
                <w:rFonts w:ascii="Times New Roman" w:hAnsi="Times New Roman"/>
              </w:rPr>
              <w:t>O:1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§:35a</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§:35a</w:t>
            </w:r>
          </w:p>
          <w:p w:rsidR="00EE1F05" w:rsidRPr="00B04C21" w:rsidP="006A2984">
            <w:pPr>
              <w:bidi w:val="0"/>
              <w:jc w:val="center"/>
              <w:rPr>
                <w:rFonts w:ascii="Times New Roman" w:hAnsi="Times New Roman"/>
              </w:rPr>
            </w:pPr>
            <w:r w:rsidRPr="00B04C21">
              <w:rPr>
                <w:rFonts w:ascii="Times New Roman" w:hAnsi="Times New Roman"/>
              </w:rPr>
              <w:t>O:2</w:t>
            </w:r>
          </w:p>
          <w:p w:rsidR="00EE1F05" w:rsidRPr="00B04C21" w:rsidP="006A2984">
            <w:pPr>
              <w:bidi w:val="0"/>
              <w:jc w:val="center"/>
              <w:rPr>
                <w:rFonts w:ascii="Times New Roman" w:hAnsi="Times New Roman"/>
              </w:rPr>
            </w:pPr>
            <w:r w:rsidRPr="00B04C21">
              <w:rPr>
                <w:rFonts w:ascii="Times New Roman" w:hAnsi="Times New Roman"/>
              </w:rPr>
              <w:t>V:2</w:t>
            </w:r>
          </w:p>
          <w:p w:rsidR="00EE1F05" w:rsidRPr="00B04C21" w:rsidP="006A2984">
            <w:pPr>
              <w:bidi w:val="0"/>
              <w:rPr>
                <w:rFonts w:ascii="Times New Roman" w:hAnsi="Times New Roman"/>
              </w:rPr>
            </w:pPr>
          </w:p>
          <w:p w:rsidR="00EE1F05" w:rsidRPr="00B04C21" w:rsidP="006A2984">
            <w:pPr>
              <w:bidi w:val="0"/>
              <w:jc w:val="center"/>
              <w:rPr>
                <w:rFonts w:ascii="Times New Roman" w:hAnsi="Times New Roman"/>
              </w:rPr>
            </w:pPr>
            <w:r w:rsidRPr="00B04C21">
              <w:rPr>
                <w:rFonts w:ascii="Times New Roman" w:hAnsi="Times New Roman"/>
              </w:rPr>
              <w:t>§:35a</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Pr="00B04C21">
              <w:rPr>
                <w:rFonts w:ascii="Times New Roman" w:hAnsi="Times New Roman"/>
              </w:rPr>
              <w:t>V:1</w:t>
            </w: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6A2984">
            <w:pPr>
              <w:bidi w:val="0"/>
              <w:jc w:val="center"/>
              <w:rPr>
                <w:rFonts w:ascii="Times New Roman" w:hAnsi="Times New Roman"/>
              </w:rPr>
            </w:pPr>
          </w:p>
          <w:p w:rsidR="00EE1F05" w:rsidRPr="00B04C21" w:rsidP="00161D63">
            <w:pPr>
              <w:bidi w:val="0"/>
              <w:jc w:val="center"/>
              <w:rPr>
                <w:rFonts w:ascii="Times New Roman" w:hAnsi="Times New Roman"/>
              </w:rPr>
            </w:pPr>
            <w:r w:rsidR="00396A08">
              <w:rPr>
                <w:rFonts w:ascii="Times New Roman" w:hAnsi="Times New Roman"/>
              </w:rPr>
              <w:t>§</w:t>
            </w:r>
            <w:r w:rsidRPr="00B04C21">
              <w:rPr>
                <w:rFonts w:ascii="Times New Roman" w:hAnsi="Times New Roman"/>
              </w:rPr>
              <w:t>:35a</w:t>
            </w:r>
          </w:p>
          <w:p w:rsidR="00EE1F05" w:rsidRPr="00B04C21" w:rsidP="006A2984">
            <w:pPr>
              <w:bidi w:val="0"/>
              <w:jc w:val="center"/>
              <w:rPr>
                <w:rFonts w:ascii="Times New Roman" w:hAnsi="Times New Roman"/>
              </w:rPr>
            </w:pPr>
            <w:r w:rsidRPr="00B04C21">
              <w:rPr>
                <w:rFonts w:ascii="Times New Roman" w:hAnsi="Times New Roman"/>
              </w:rPr>
              <w:t>O:3</w:t>
            </w:r>
          </w:p>
          <w:p w:rsidR="00EE1F05" w:rsidRPr="00B04C21" w:rsidP="006A2984">
            <w:pPr>
              <w:bidi w:val="0"/>
              <w:jc w:val="center"/>
              <w:rPr>
                <w:rFonts w:ascii="Times New Roman" w:hAnsi="Times New Roman"/>
              </w:rPr>
            </w:pPr>
            <w:r w:rsidRPr="00B04C21">
              <w:rPr>
                <w:rFonts w:ascii="Times New Roman" w:hAnsi="Times New Roman"/>
              </w:rPr>
              <w:t>V:2</w:t>
            </w:r>
          </w:p>
          <w:p w:rsidR="00EE1F05" w:rsidP="006A2984">
            <w:pPr>
              <w:bidi w:val="0"/>
              <w:jc w:val="center"/>
              <w:rPr>
                <w:rFonts w:ascii="Times New Roman" w:hAnsi="Times New Roman"/>
              </w:rPr>
            </w:pPr>
          </w:p>
          <w:p w:rsidR="00161D63" w:rsidP="006A2984">
            <w:pPr>
              <w:bidi w:val="0"/>
              <w:jc w:val="center"/>
              <w:rPr>
                <w:rFonts w:ascii="Times New Roman" w:hAnsi="Times New Roman"/>
              </w:rPr>
            </w:pPr>
          </w:p>
          <w:p w:rsidR="00161D63" w:rsidP="006A2984">
            <w:pPr>
              <w:bidi w:val="0"/>
              <w:jc w:val="center"/>
              <w:rPr>
                <w:rFonts w:ascii="Times New Roman" w:hAnsi="Times New Roman"/>
              </w:rPr>
            </w:pPr>
          </w:p>
          <w:p w:rsidR="00161D63" w:rsidP="00161D63">
            <w:pPr>
              <w:bidi w:val="0"/>
              <w:jc w:val="center"/>
              <w:rPr>
                <w:rFonts w:ascii="Times New Roman" w:hAnsi="Times New Roman"/>
              </w:rPr>
            </w:pPr>
            <w:r>
              <w:rPr>
                <w:rFonts w:ascii="Times New Roman" w:hAnsi="Times New Roman"/>
              </w:rPr>
              <w:t>§:9</w:t>
            </w:r>
          </w:p>
          <w:p w:rsidR="00161D63" w:rsidP="00161D63">
            <w:pPr>
              <w:bidi w:val="0"/>
              <w:jc w:val="center"/>
              <w:rPr>
                <w:rFonts w:ascii="Times New Roman" w:hAnsi="Times New Roman"/>
              </w:rPr>
            </w:pPr>
            <w:r>
              <w:rPr>
                <w:rFonts w:ascii="Times New Roman" w:hAnsi="Times New Roman"/>
              </w:rPr>
              <w:t>O:1</w:t>
            </w:r>
          </w:p>
          <w:p w:rsidR="00161D63" w:rsidP="00161D63">
            <w:pPr>
              <w:bidi w:val="0"/>
              <w:jc w:val="center"/>
              <w:rPr>
                <w:rFonts w:ascii="Times New Roman" w:hAnsi="Times New Roman"/>
              </w:rPr>
            </w:pPr>
            <w:r>
              <w:rPr>
                <w:rFonts w:ascii="Times New Roman" w:hAnsi="Times New Roman"/>
              </w:rPr>
              <w:t>V:1</w:t>
            </w:r>
          </w:p>
          <w:p w:rsidR="00161D63" w:rsidP="00161D63">
            <w:pPr>
              <w:bidi w:val="0"/>
              <w:jc w:val="center"/>
              <w:rPr>
                <w:rFonts w:ascii="Times New Roman" w:hAnsi="Times New Roman"/>
              </w:rPr>
            </w:pPr>
          </w:p>
          <w:p w:rsidR="00161D63" w:rsidP="00161D63">
            <w:pPr>
              <w:bidi w:val="0"/>
              <w:jc w:val="center"/>
              <w:rPr>
                <w:rFonts w:ascii="Times New Roman" w:hAnsi="Times New Roman"/>
              </w:rPr>
            </w:pPr>
            <w:r>
              <w:rPr>
                <w:rFonts w:ascii="Times New Roman" w:hAnsi="Times New Roman"/>
              </w:rPr>
              <w:t>§:9</w:t>
            </w:r>
          </w:p>
          <w:p w:rsidR="00161D63" w:rsidP="00161D63">
            <w:pPr>
              <w:bidi w:val="0"/>
              <w:jc w:val="center"/>
              <w:rPr>
                <w:rFonts w:ascii="Times New Roman" w:hAnsi="Times New Roman"/>
              </w:rPr>
            </w:pPr>
            <w:r>
              <w:rPr>
                <w:rFonts w:ascii="Times New Roman" w:hAnsi="Times New Roman"/>
              </w:rPr>
              <w:t>O:1</w:t>
            </w:r>
          </w:p>
          <w:p w:rsidR="00161D63" w:rsidP="00161D63">
            <w:pPr>
              <w:bidi w:val="0"/>
              <w:jc w:val="center"/>
              <w:rPr>
                <w:rFonts w:ascii="Times New Roman" w:hAnsi="Times New Roman"/>
              </w:rPr>
            </w:pPr>
            <w:r>
              <w:rPr>
                <w:rFonts w:ascii="Times New Roman" w:hAnsi="Times New Roman"/>
              </w:rPr>
              <w:t>P:j)</w:t>
            </w:r>
          </w:p>
          <w:p w:rsidR="00161D63" w:rsidRPr="00B04C21" w:rsidP="006A2984">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6A2984">
            <w:pPr>
              <w:bidi w:val="0"/>
              <w:jc w:val="both"/>
              <w:rPr>
                <w:rFonts w:ascii="Times New Roman" w:hAnsi="Times New Roman"/>
              </w:rPr>
            </w:pPr>
            <w:r w:rsidRPr="00B04C21">
              <w:rPr>
                <w:rFonts w:ascii="Times New Roman" w:hAnsi="Times New Roman"/>
              </w:rPr>
              <w:t>Pri využívaní jadrovej energie sa musí dosiahnuť taká úroveň jadrovej bezpečnosti, spoľahlivosti, bezpečnosti a ochrany zdravia pri práci a bezpečnosti technických zariadení, ochrany zdravia pred ionizujúcim žiarením,</w:t>
            </w:r>
            <w:r w:rsidRPr="00B04C21">
              <w:rPr>
                <w:rFonts w:ascii="Times New Roman" w:hAnsi="Times New Roman"/>
                <w:vertAlign w:val="superscript"/>
              </w:rPr>
              <w:t>1</w:t>
            </w:r>
            <w:r w:rsidRPr="00B04C21">
              <w:rPr>
                <w:rFonts w:ascii="Times New Roman" w:hAnsi="Times New Roman"/>
              </w:rPr>
              <w:t>) fyzickej ochrany, havarijnej pripravenosti a ochrany pred požiarmi, aby riziko ohrozenia života, zdravia, pracovného alebo životného prostredia bolo podľa dostupných znalostí také nízke, aké možno rozumne dosiahnuť, pričom nesmú byť prekročené limity ožiarenia.</w:t>
            </w:r>
            <w:r w:rsidRPr="00B04C21">
              <w:rPr>
                <w:rFonts w:ascii="Times New Roman" w:hAnsi="Times New Roman"/>
                <w:vertAlign w:val="superscript"/>
              </w:rPr>
              <w:t>1</w:t>
            </w:r>
            <w:r w:rsidRPr="00B04C21">
              <w:rPr>
                <w:rFonts w:ascii="Times New Roman" w:hAnsi="Times New Roman"/>
              </w:rPr>
              <w:t>)</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 xml:space="preserve">Pri získaní nových významných informácií o riziku a dôsledkoch využívania jadrovej energie sa musí  uvedená úroveň prehodnotiť a držiteľ povolenia musia sa prijať potrebné opatrenia na splnenie podmienok podľa tohto zákona.  </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Úrad kontroluje plnenie povinností podľa tohto zákona</w:t>
            </w:r>
            <w:r>
              <w:rPr>
                <w:rFonts w:ascii="Times New Roman" w:hAnsi="Times New Roman"/>
              </w:rPr>
              <w:t>.</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Úrad pri výkone štátneho dozoru hodnotí jadrovú bezpečnosť, fyzickú ochranu a havarijnú pripravenosť nezávisle od držiteľa povolenia.</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p>
          <w:p w:rsidR="006A2984" w:rsidP="006A2984">
            <w:pPr>
              <w:bidi w:val="0"/>
              <w:jc w:val="both"/>
              <w:rPr>
                <w:rFonts w:ascii="Times New Roman" w:hAnsi="Times New Roman"/>
              </w:rPr>
            </w:pPr>
          </w:p>
          <w:p w:rsidR="00161D63" w:rsidP="00161D63">
            <w:pPr>
              <w:bidi w:val="0"/>
              <w:jc w:val="both"/>
              <w:rPr>
                <w:rFonts w:ascii="Times New Roman" w:hAnsi="Times New Roman"/>
              </w:rPr>
            </w:pPr>
            <w:r w:rsidRPr="00B04C21">
              <w:rPr>
                <w:rFonts w:ascii="Times New Roman" w:hAnsi="Times New Roman"/>
              </w:rPr>
              <w:t>Držiteľ povolenia je povinný v rozsahu súhlasu alebo povolenia zabezpečiť jadrovú bezpečnosť, fyzickú ochranu a havarijnú pripravenosť vrátane ich overovania,</w:t>
            </w:r>
          </w:p>
          <w:p w:rsidR="00161D63" w:rsidRPr="00B04C21" w:rsidP="00161D63">
            <w:pPr>
              <w:bidi w:val="0"/>
              <w:jc w:val="both"/>
              <w:rPr>
                <w:rFonts w:ascii="Times New Roman" w:hAnsi="Times New Roman"/>
              </w:rPr>
            </w:pPr>
          </w:p>
          <w:p w:rsidR="00EE1F05" w:rsidRPr="00B04C21" w:rsidP="00A57930">
            <w:pPr>
              <w:autoSpaceDE w:val="0"/>
              <w:autoSpaceDN w:val="0"/>
              <w:bidi w:val="0"/>
              <w:adjustRightInd w:val="0"/>
              <w:jc w:val="both"/>
              <w:rPr>
                <w:rFonts w:ascii="Times New Roman" w:hAnsi="Times New Roman"/>
              </w:rPr>
            </w:pPr>
            <w:r w:rsidRPr="0022214C" w:rsidR="00161D63">
              <w:rPr>
                <w:rFonts w:ascii="Times New Roman" w:hAnsi="Times New Roman"/>
              </w:rPr>
              <w:t>Ročný príspevok, splátky ročného príspevku, pomerná časť ročného príspevku, splátka pomernej časti ročného príspevku a úroky z omeškania sú príjmom štátneho rozpočtu.</w:t>
            </w:r>
            <w:r w:rsidR="00161D63">
              <w:rPr>
                <w:rFonts w:ascii="Times New Roman" w:hAnsi="Times New Roman"/>
              </w:rPr>
              <w:t xml:space="preserve"> </w:t>
            </w:r>
            <w:r w:rsidRPr="0022214C" w:rsidR="00161D63">
              <w:rPr>
                <w:rFonts w:ascii="Times New Roman" w:hAnsi="Times New Roman"/>
              </w:rPr>
              <w:t>Ročný príspevok, splátky ročného príspevku, pomernú časť ročného príspevku, splátky</w:t>
            </w:r>
            <w:r w:rsidR="00A57930">
              <w:rPr>
                <w:rFonts w:ascii="Times New Roman" w:hAnsi="Times New Roman"/>
              </w:rPr>
              <w:t xml:space="preserve"> </w:t>
            </w:r>
            <w:r w:rsidRPr="0022214C" w:rsidR="00161D63">
              <w:rPr>
                <w:rFonts w:ascii="Times New Roman" w:hAnsi="Times New Roman"/>
              </w:rPr>
              <w:t>pomernej časti ročného príspevku a úroky z omeškania vyberá úrad.</w:t>
            </w:r>
          </w:p>
          <w:p w:rsidR="00A57930" w:rsidP="006A2984">
            <w:pPr>
              <w:bidi w:val="0"/>
              <w:jc w:val="both"/>
              <w:rPr>
                <w:rFonts w:ascii="Times New Roman" w:hAnsi="Times New Roman"/>
              </w:rPr>
            </w:pPr>
          </w:p>
          <w:p w:rsidR="00B64496" w:rsidP="006A2984">
            <w:pPr>
              <w:bidi w:val="0"/>
              <w:jc w:val="both"/>
              <w:rPr>
                <w:rFonts w:ascii="Times New Roman" w:hAnsi="Times New Roman"/>
              </w:rPr>
            </w:pPr>
          </w:p>
          <w:p w:rsidR="00B64496" w:rsidP="00B64496">
            <w:pPr>
              <w:bidi w:val="0"/>
              <w:jc w:val="both"/>
              <w:rPr>
                <w:rFonts w:ascii="Times New Roman" w:hAnsi="Times New Roman"/>
              </w:rPr>
            </w:pPr>
            <w:r w:rsidRPr="00B04C21">
              <w:rPr>
                <w:rFonts w:ascii="Times New Roman" w:hAnsi="Times New Roman"/>
              </w:rPr>
              <w:t xml:space="preserve">Úrad </w:t>
            </w:r>
            <w:r>
              <w:rPr>
                <w:rFonts w:ascii="Times New Roman" w:hAnsi="Times New Roman"/>
              </w:rPr>
              <w:t xml:space="preserve">vykonáva štátny dozor nad jadrovou bezpečnosťou jadrových zariadení tak, aby </w:t>
            </w:r>
            <w:r w:rsidRPr="00E34DF2">
              <w:rPr>
                <w:rFonts w:ascii="Times New Roman" w:hAnsi="Times New Roman"/>
              </w:rPr>
              <w:t xml:space="preserve">verejnosť a medzinárodné spoločenstvo </w:t>
            </w:r>
            <w:r>
              <w:rPr>
                <w:rFonts w:ascii="Times New Roman" w:hAnsi="Times New Roman"/>
              </w:rPr>
              <w:t xml:space="preserve">boli </w:t>
            </w:r>
            <w:r w:rsidRPr="00E34DF2">
              <w:rPr>
                <w:rFonts w:ascii="Times New Roman" w:hAnsi="Times New Roman"/>
              </w:rPr>
              <w:t xml:space="preserve">uistené, že jadrová bezpečnosť </w:t>
            </w:r>
            <w:r>
              <w:rPr>
                <w:rFonts w:ascii="Times New Roman" w:hAnsi="Times New Roman"/>
              </w:rPr>
              <w:t>vo</w:t>
            </w:r>
            <w:r w:rsidRPr="00E34DF2">
              <w:rPr>
                <w:rFonts w:ascii="Times New Roman" w:hAnsi="Times New Roman"/>
              </w:rPr>
              <w:t xml:space="preserve"> všetkých aspektoch využívania jadrove</w:t>
            </w:r>
            <w:r>
              <w:rPr>
                <w:rFonts w:ascii="Times New Roman" w:hAnsi="Times New Roman"/>
              </w:rPr>
              <w:t>j energie má náležitú prioritu.</w:t>
            </w:r>
          </w:p>
          <w:p w:rsidR="00B64496" w:rsidP="006A2984">
            <w:pPr>
              <w:bidi w:val="0"/>
              <w:jc w:val="both"/>
              <w:rPr>
                <w:rFonts w:ascii="Times New Roman" w:hAnsi="Times New Roman"/>
              </w:rPr>
            </w:pPr>
          </w:p>
          <w:p w:rsidR="00B64496" w:rsidP="006A2984">
            <w:pPr>
              <w:bidi w:val="0"/>
              <w:jc w:val="both"/>
              <w:rPr>
                <w:rFonts w:ascii="Times New Roman" w:hAnsi="Times New Roman"/>
              </w:rPr>
            </w:pPr>
          </w:p>
          <w:p w:rsidR="00101F04" w:rsidP="00101F04">
            <w:pPr>
              <w:pStyle w:val="BodyTextIndent"/>
              <w:bidi w:val="0"/>
              <w:spacing w:after="0"/>
              <w:ind w:left="140"/>
              <w:jc w:val="both"/>
              <w:rPr>
                <w:rFonts w:ascii="Times New Roman" w:hAnsi="Times New Roman"/>
              </w:rPr>
            </w:pPr>
            <w:r>
              <w:rPr>
                <w:rFonts w:ascii="Times New Roman" w:hAnsi="Times New Roman"/>
              </w:rPr>
              <w:t>Ú</w:t>
            </w:r>
            <w:r w:rsidRPr="00A01D3D">
              <w:rPr>
                <w:rFonts w:ascii="Times New Roman" w:hAnsi="Times New Roman"/>
              </w:rPr>
              <w:t xml:space="preserve">rad vydá všeobecne záväzný právny predpis, ktorý ustanoví </w:t>
            </w:r>
          </w:p>
          <w:p w:rsidR="00101F04" w:rsidP="00101F04">
            <w:pPr>
              <w:pStyle w:val="BodyTextIndent"/>
              <w:numPr>
                <w:numId w:val="21"/>
              </w:numPr>
              <w:bidi w:val="0"/>
              <w:spacing w:after="0"/>
              <w:ind w:left="140" w:firstLine="0"/>
              <w:jc w:val="both"/>
              <w:rPr>
                <w:rFonts w:ascii="Times New Roman" w:hAnsi="Times New Roman"/>
              </w:rPr>
            </w:pPr>
            <w:r>
              <w:rPr>
                <w:rFonts w:ascii="Times New Roman" w:hAnsi="Times New Roman"/>
              </w:rPr>
              <w:t>p</w:t>
            </w:r>
            <w:r w:rsidRPr="00A01D3D">
              <w:rPr>
                <w:rFonts w:ascii="Times New Roman" w:hAnsi="Times New Roman"/>
              </w:rPr>
              <w:t xml:space="preserve">odrobnosti o technických, organizačných, administratívnych, finančných a personálnych požiadavkách na jadrovú bezpečnosť jadrových zariadení pri ich umiestňovaní, projektovaní, výstavbe, uvádzaní do prevádzky, prevádzke, vyraďovaní a uzatvorení úložiska, </w:t>
            </w:r>
          </w:p>
          <w:p w:rsidR="00101F04" w:rsidP="00101F04">
            <w:pPr>
              <w:pStyle w:val="BodyTextIndent"/>
              <w:numPr>
                <w:numId w:val="21"/>
              </w:numPr>
              <w:bidi w:val="0"/>
              <w:spacing w:after="0"/>
              <w:ind w:left="140" w:firstLine="0"/>
              <w:jc w:val="both"/>
              <w:rPr>
                <w:rFonts w:ascii="Times New Roman" w:hAnsi="Times New Roman"/>
              </w:rPr>
            </w:pPr>
            <w:r w:rsidRPr="00A01D3D">
              <w:rPr>
                <w:rFonts w:ascii="Times New Roman" w:hAnsi="Times New Roman"/>
              </w:rPr>
              <w:t xml:space="preserve">kritériá pre kategorizáciu vybraných zariadení do bezpečnostných tried, </w:t>
            </w:r>
          </w:p>
          <w:p w:rsidR="00101F04" w:rsidP="00101F04">
            <w:pPr>
              <w:pStyle w:val="BodyTextIndent"/>
              <w:numPr>
                <w:numId w:val="21"/>
              </w:numPr>
              <w:bidi w:val="0"/>
              <w:spacing w:after="0"/>
              <w:ind w:left="140" w:firstLine="0"/>
              <w:jc w:val="both"/>
              <w:rPr>
                <w:rFonts w:ascii="Times New Roman" w:hAnsi="Times New Roman"/>
              </w:rPr>
            </w:pPr>
            <w:r w:rsidRPr="00A01D3D">
              <w:rPr>
                <w:rFonts w:ascii="Times New Roman" w:hAnsi="Times New Roman"/>
              </w:rPr>
              <w:t xml:space="preserve">podrobnosti o hodnotení rozsahu, obsahu a vplyvov zmien, </w:t>
            </w:r>
          </w:p>
          <w:p w:rsidR="00101F04" w:rsidP="00101F04">
            <w:pPr>
              <w:pStyle w:val="BodyTextIndent"/>
              <w:numPr>
                <w:numId w:val="21"/>
              </w:numPr>
              <w:bidi w:val="0"/>
              <w:spacing w:after="0"/>
              <w:ind w:left="140" w:firstLine="0"/>
              <w:jc w:val="both"/>
              <w:rPr>
                <w:rFonts w:ascii="Times New Roman" w:hAnsi="Times New Roman"/>
              </w:rPr>
            </w:pPr>
            <w:r w:rsidRPr="00A01D3D">
              <w:rPr>
                <w:rFonts w:ascii="Times New Roman" w:hAnsi="Times New Roman"/>
              </w:rPr>
              <w:t xml:space="preserve">podrobnosti o vyhodnocovaní, dokumentovaní, rozsahu spätnej väzby, </w:t>
            </w:r>
          </w:p>
          <w:p w:rsidR="00101F04" w:rsidRPr="00A01D3D" w:rsidP="00101F04">
            <w:pPr>
              <w:pStyle w:val="BodyTextIndent"/>
              <w:numPr>
                <w:numId w:val="21"/>
              </w:numPr>
              <w:bidi w:val="0"/>
              <w:spacing w:after="0"/>
              <w:ind w:left="140" w:firstLine="0"/>
              <w:jc w:val="both"/>
              <w:rPr>
                <w:rFonts w:ascii="Times New Roman" w:hAnsi="Times New Roman"/>
              </w:rPr>
            </w:pPr>
            <w:r w:rsidRPr="00A01D3D">
              <w:rPr>
                <w:rFonts w:ascii="Times New Roman" w:hAnsi="Times New Roman"/>
              </w:rPr>
              <w:t>rozsah a obsah pravdepodobnostného hodnotenia jadrovej bezpečnosti, ukazovatele a parametre jadrovej bezpečnosti ním sledované.</w:t>
            </w:r>
          </w:p>
          <w:p w:rsidR="00DE71E7"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Držiteľ povolenia je povinný v rozsahu súhlasu alebo povolenia dodržiavať podmienky povolenia alebo súhlasu, vyšetriť bezodkladne každé porušenie týchto podmienok a prijať opatrenia na nápravu a zabránenie opakovaniu takéhoto porušenia</w:t>
            </w:r>
          </w:p>
          <w:p w:rsidR="00EE1F05" w:rsidP="006A2984">
            <w:pPr>
              <w:bidi w:val="0"/>
              <w:jc w:val="both"/>
              <w:rPr>
                <w:rFonts w:ascii="Times New Roman" w:hAnsi="Times New Roman"/>
              </w:rPr>
            </w:pPr>
          </w:p>
          <w:p w:rsidR="00101F04" w:rsidRPr="00B04C21" w:rsidP="006A2984">
            <w:pPr>
              <w:bidi w:val="0"/>
              <w:jc w:val="both"/>
              <w:rPr>
                <w:rFonts w:ascii="Times New Roman" w:hAnsi="Times New Roman"/>
              </w:rPr>
            </w:pPr>
          </w:p>
          <w:p w:rsidR="00DE71E7" w:rsidP="006A2984">
            <w:pPr>
              <w:pStyle w:val="Odsek"/>
              <w:bidi w:val="0"/>
              <w:spacing w:before="0"/>
              <w:ind w:left="33"/>
              <w:rPr>
                <w:rFonts w:ascii="Times New Roman" w:hAnsi="Times New Roman"/>
              </w:rPr>
            </w:pPr>
            <w:r w:rsidRPr="004C2739">
              <w:rPr>
                <w:rFonts w:ascii="Times New Roman" w:hAnsi="Times New Roman"/>
              </w:rPr>
              <w:t xml:space="preserve">Pri využívaní jadrovej energie musí byť prednostne kladený dôraz na bezpečnostné aspekty pred všetkými ostatnými aspektmi takýchto činností. </w:t>
            </w:r>
          </w:p>
          <w:p w:rsidR="00DE71E7" w:rsidRPr="00B04C21" w:rsidP="006A2984">
            <w:pPr>
              <w:pStyle w:val="Odsek"/>
              <w:bidi w:val="0"/>
              <w:spacing w:before="0"/>
              <w:ind w:left="33"/>
              <w:rPr>
                <w:rFonts w:ascii="Times New Roman" w:hAnsi="Times New Roman"/>
              </w:rPr>
            </w:pPr>
          </w:p>
          <w:p w:rsidR="00EE1F05" w:rsidP="006A2984">
            <w:pPr>
              <w:pStyle w:val="Odsek"/>
              <w:bidi w:val="0"/>
              <w:spacing w:before="0"/>
              <w:ind w:left="33"/>
              <w:rPr>
                <w:rFonts w:ascii="Times New Roman" w:hAnsi="Times New Roman"/>
              </w:rPr>
            </w:pPr>
            <w:r w:rsidRPr="004C2739" w:rsidR="00DE71E7">
              <w:rPr>
                <w:rFonts w:ascii="Times New Roman" w:hAnsi="Times New Roman"/>
              </w:rPr>
              <w:t xml:space="preserve">Prístup k bezpečnostným aspektom </w:t>
            </w:r>
            <w:r w:rsidR="00DE71E7">
              <w:rPr>
                <w:rFonts w:ascii="Times New Roman" w:hAnsi="Times New Roman"/>
              </w:rPr>
              <w:t>sa</w:t>
            </w:r>
            <w:r w:rsidRPr="004C2739" w:rsidR="00DE71E7">
              <w:rPr>
                <w:rFonts w:ascii="Times New Roman" w:hAnsi="Times New Roman"/>
              </w:rPr>
              <w:t xml:space="preserve"> odstupň</w:t>
            </w:r>
            <w:r w:rsidR="00DE71E7">
              <w:rPr>
                <w:rFonts w:ascii="Times New Roman" w:hAnsi="Times New Roman"/>
              </w:rPr>
              <w:t>uje</w:t>
            </w:r>
            <w:r w:rsidRPr="004C2739" w:rsidR="00DE71E7">
              <w:rPr>
                <w:rFonts w:ascii="Times New Roman" w:hAnsi="Times New Roman"/>
              </w:rPr>
              <w:t xml:space="preserve"> podľa typu jadrového zariadenia, inventára jadrových materiálov, rádioaktívnych odpadov a vyhoretého jadrového paliva a činností, ktoré sa na </w:t>
            </w:r>
            <w:r w:rsidR="00DE71E7">
              <w:rPr>
                <w:rFonts w:ascii="Times New Roman" w:hAnsi="Times New Roman"/>
              </w:rPr>
              <w:t>nich</w:t>
            </w:r>
            <w:r w:rsidRPr="004C2739" w:rsidR="00DE71E7">
              <w:rPr>
                <w:rFonts w:ascii="Times New Roman" w:hAnsi="Times New Roman"/>
              </w:rPr>
              <w:t xml:space="preserve"> vykonávajú.</w:t>
            </w:r>
          </w:p>
          <w:p w:rsidR="00DE71E7" w:rsidRPr="00B04C21" w:rsidP="00DE71E7">
            <w:pPr>
              <w:pStyle w:val="Odsek"/>
              <w:bidi w:val="0"/>
              <w:spacing w:before="0"/>
              <w:ind w:left="0"/>
              <w:rPr>
                <w:rFonts w:ascii="Times New Roman" w:hAnsi="Times New Roman"/>
              </w:rPr>
            </w:pPr>
          </w:p>
          <w:p w:rsidR="00EE1F05" w:rsidP="006A2984">
            <w:pPr>
              <w:pStyle w:val="BodyTextIndent"/>
              <w:bidi w:val="0"/>
              <w:spacing w:after="0"/>
              <w:ind w:left="-2"/>
              <w:jc w:val="both"/>
              <w:rPr>
                <w:rFonts w:ascii="Times New Roman" w:hAnsi="Times New Roman"/>
              </w:rPr>
            </w:pPr>
            <w:r w:rsidR="00DE71E7">
              <w:rPr>
                <w:rFonts w:ascii="Times New Roman" w:hAnsi="Times New Roman"/>
              </w:rPr>
              <w:t xml:space="preserve">Držiteľ povolenia </w:t>
            </w:r>
            <w:r w:rsidRPr="00CD1DDC" w:rsidR="00DE71E7">
              <w:rPr>
                <w:rFonts w:ascii="Times New Roman" w:hAnsi="Times New Roman"/>
              </w:rPr>
              <w:t>je povinný počas prevádzky a počas etapy vyraďovania jadrového zariadenia zvyšovať jadrovú bezpečnosť na najvyššiu rozumne dosiahnuteľnú úroveň a vykonávať pravidelné, komplexné a systematické h</w:t>
            </w:r>
            <w:r w:rsidR="00DE71E7">
              <w:rPr>
                <w:rFonts w:ascii="Times New Roman" w:hAnsi="Times New Roman"/>
              </w:rPr>
              <w:t xml:space="preserve">odnotenie jadrovej bezpečnosti </w:t>
            </w:r>
            <w:r w:rsidRPr="00CD1DDC" w:rsidR="00DE71E7">
              <w:rPr>
                <w:rFonts w:ascii="Times New Roman" w:hAnsi="Times New Roman"/>
              </w:rPr>
              <w:t>s prihliadnutím na aktuálny stav poznatkov v oblasti hodnotenia jadrovej bezpečnosti a prijímať opatrenia na odstránenie zistených nedostatkov a na elimináciu ich výskytu v</w:t>
            </w:r>
            <w:r w:rsidR="00DE71E7">
              <w:rPr>
                <w:rFonts w:ascii="Times New Roman" w:hAnsi="Times New Roman"/>
              </w:rPr>
              <w:t> </w:t>
            </w:r>
            <w:r w:rsidRPr="00CD1DDC" w:rsidR="00DE71E7">
              <w:rPr>
                <w:rFonts w:ascii="Times New Roman" w:hAnsi="Times New Roman"/>
              </w:rPr>
              <w:t>budúcnosti</w:t>
            </w:r>
          </w:p>
          <w:p w:rsidR="00DE71E7" w:rsidRPr="00B04C21" w:rsidP="006A2984">
            <w:pPr>
              <w:pStyle w:val="BodyTextIndent"/>
              <w:bidi w:val="0"/>
              <w:spacing w:after="0"/>
              <w:ind w:left="-2"/>
              <w:jc w:val="both"/>
              <w:rPr>
                <w:rFonts w:ascii="Times New Roman" w:hAnsi="Times New Roman"/>
              </w:rPr>
            </w:pPr>
          </w:p>
          <w:p w:rsidR="00101F04" w:rsidP="00101F04">
            <w:pPr>
              <w:pStyle w:val="BodyTextIndent"/>
              <w:bidi w:val="0"/>
              <w:spacing w:after="0"/>
              <w:ind w:left="140"/>
              <w:jc w:val="both"/>
              <w:rPr>
                <w:rFonts w:ascii="Times New Roman" w:hAnsi="Times New Roman"/>
              </w:rPr>
            </w:pPr>
            <w:r>
              <w:rPr>
                <w:rFonts w:ascii="Times New Roman" w:hAnsi="Times New Roman"/>
              </w:rPr>
              <w:t>Ú</w:t>
            </w:r>
            <w:r w:rsidRPr="00A01D3D">
              <w:rPr>
                <w:rFonts w:ascii="Times New Roman" w:hAnsi="Times New Roman"/>
              </w:rPr>
              <w:t xml:space="preserve">rad vydá všeobecne záväzný právny predpis, ktorý ustanoví </w:t>
            </w:r>
          </w:p>
          <w:p w:rsidR="00101F04" w:rsidP="00101F04">
            <w:pPr>
              <w:pStyle w:val="BodyTextIndent"/>
              <w:numPr>
                <w:numId w:val="22"/>
              </w:numPr>
              <w:bidi w:val="0"/>
              <w:spacing w:after="0"/>
              <w:ind w:left="140" w:firstLine="0"/>
              <w:jc w:val="both"/>
              <w:rPr>
                <w:rFonts w:ascii="Times New Roman" w:hAnsi="Times New Roman"/>
              </w:rPr>
            </w:pPr>
            <w:r>
              <w:rPr>
                <w:rFonts w:ascii="Times New Roman" w:hAnsi="Times New Roman"/>
              </w:rPr>
              <w:t>p</w:t>
            </w:r>
            <w:r w:rsidRPr="00A01D3D">
              <w:rPr>
                <w:rFonts w:ascii="Times New Roman" w:hAnsi="Times New Roman"/>
              </w:rPr>
              <w:t xml:space="preserve">odrobnosti o technických, organizačných, administratívnych, finančných a personálnych požiadavkách na jadrovú bezpečnosť jadrových zariadení pri ich umiestňovaní, projektovaní, výstavbe, uvádzaní do prevádzky, prevádzke, vyraďovaní a uzatvorení úložiska, </w:t>
            </w:r>
          </w:p>
          <w:p w:rsidR="00101F04" w:rsidP="00101F04">
            <w:pPr>
              <w:pStyle w:val="BodyTextIndent"/>
              <w:numPr>
                <w:numId w:val="22"/>
              </w:numPr>
              <w:bidi w:val="0"/>
              <w:spacing w:after="0"/>
              <w:ind w:left="140" w:firstLine="0"/>
              <w:jc w:val="both"/>
              <w:rPr>
                <w:rFonts w:ascii="Times New Roman" w:hAnsi="Times New Roman"/>
              </w:rPr>
            </w:pPr>
            <w:r w:rsidRPr="00A01D3D">
              <w:rPr>
                <w:rFonts w:ascii="Times New Roman" w:hAnsi="Times New Roman"/>
              </w:rPr>
              <w:t xml:space="preserve">kritériá pre kategorizáciu vybraných zariadení do bezpečnostných tried, </w:t>
            </w:r>
          </w:p>
          <w:p w:rsidR="00101F04" w:rsidP="00101F04">
            <w:pPr>
              <w:pStyle w:val="BodyTextIndent"/>
              <w:numPr>
                <w:numId w:val="22"/>
              </w:numPr>
              <w:bidi w:val="0"/>
              <w:spacing w:after="0"/>
              <w:ind w:left="140" w:firstLine="0"/>
              <w:jc w:val="both"/>
              <w:rPr>
                <w:rFonts w:ascii="Times New Roman" w:hAnsi="Times New Roman"/>
              </w:rPr>
            </w:pPr>
            <w:r w:rsidRPr="00A01D3D">
              <w:rPr>
                <w:rFonts w:ascii="Times New Roman" w:hAnsi="Times New Roman"/>
              </w:rPr>
              <w:t xml:space="preserve">podrobnosti o hodnotení rozsahu, obsahu a vplyvov zmien, </w:t>
            </w:r>
          </w:p>
          <w:p w:rsidR="00101F04" w:rsidP="00101F04">
            <w:pPr>
              <w:pStyle w:val="BodyTextIndent"/>
              <w:numPr>
                <w:numId w:val="22"/>
              </w:numPr>
              <w:bidi w:val="0"/>
              <w:spacing w:after="0"/>
              <w:ind w:left="140" w:firstLine="0"/>
              <w:jc w:val="both"/>
              <w:rPr>
                <w:rFonts w:ascii="Times New Roman" w:hAnsi="Times New Roman"/>
              </w:rPr>
            </w:pPr>
            <w:r w:rsidRPr="00A01D3D">
              <w:rPr>
                <w:rFonts w:ascii="Times New Roman" w:hAnsi="Times New Roman"/>
              </w:rPr>
              <w:t xml:space="preserve">podrobnosti o vyhodnocovaní, dokumentovaní, rozsahu spätnej väzby, </w:t>
            </w:r>
          </w:p>
          <w:p w:rsidR="00101F04" w:rsidRPr="00A01D3D" w:rsidP="00101F04">
            <w:pPr>
              <w:pStyle w:val="BodyTextIndent"/>
              <w:numPr>
                <w:numId w:val="22"/>
              </w:numPr>
              <w:bidi w:val="0"/>
              <w:spacing w:after="0"/>
              <w:ind w:left="140" w:firstLine="0"/>
              <w:jc w:val="both"/>
              <w:rPr>
                <w:rFonts w:ascii="Times New Roman" w:hAnsi="Times New Roman"/>
              </w:rPr>
            </w:pPr>
            <w:r w:rsidRPr="00A01D3D">
              <w:rPr>
                <w:rFonts w:ascii="Times New Roman" w:hAnsi="Times New Roman"/>
              </w:rPr>
              <w:t>rozsah a obsah pravdepodobnostného hodnotenia jadrovej bezpečnosti, ukazovatele a parametre jadrovej bezpečnosti ním sledované.</w:t>
            </w:r>
          </w:p>
          <w:p w:rsidR="00DE71E7" w:rsidRPr="00B04C21"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Úrad kontroluje dodržiavanie tohto zákona a ostatných všeobecne záväzných právnych predpisov vydaných na jeho základe, ako aj dodržiavanie rozsahu a podmienok uvedených v rozhodnutiach podľa § 4 a plnenie opatrení na odstránenie nedostatkov uvedených v protokoloch (ďalej len "inšpekčná činnosť").</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Inšpekčnú činnosť úrad vykonáva u držiteľov povolení a u osôb, u ktorých je odôvodnený predpoklad, že využívajú jadrovú energiu na iné ako mierové účely alebo neoprávnene využívajú jadrovú energiu, alebo u osôb, u ktorých je dôvodné podozrenie, že porušujú záväzky vyplývajúce z medzinárodných zmlúv, ktoré sa týkajú mierového využívania jadrovej energie a ktorými je Slovenská republika viazaná.</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Úrad vykonáva kontrolu aj u osôb, u ktorých vzniklo odôvodnené podozrenie z vykonávania činností v oblasti využívania jadrovej energie podľa tohto zákona bez povolenia alebo súhlasu a u osôb, u ktorých vznikne požiadavka na vykonanie inšpekcie vyplývajúca z medzinárodných zmlúv v oblasti využívania jadrovej energie, ktorými je Slovenská republika viazaná.</w:t>
            </w:r>
            <w:r>
              <w:rPr>
                <w:rStyle w:val="FootnoteReference"/>
                <w:rFonts w:ascii="Times New Roman" w:hAnsi="Times New Roman"/>
                <w:rtl w:val="0"/>
              </w:rPr>
              <w:footnoteReference w:id="10"/>
            </w:r>
            <w:r w:rsidRPr="00B04C21">
              <w:rPr>
                <w:rFonts w:ascii="Times New Roman" w:hAnsi="Times New Roman"/>
              </w:rPr>
              <w:t>)</w:t>
              <w:br/>
            </w:r>
          </w:p>
          <w:p w:rsidR="00EE1F05" w:rsidRPr="00B04C21" w:rsidP="006A2984">
            <w:pPr>
              <w:pStyle w:val="Odsek"/>
              <w:bidi w:val="0"/>
              <w:spacing w:before="0"/>
              <w:ind w:left="0"/>
              <w:rPr>
                <w:rFonts w:ascii="Times New Roman" w:hAnsi="Times New Roman"/>
              </w:rPr>
            </w:pPr>
            <w:r w:rsidRPr="00B04C21">
              <w:rPr>
                <w:rFonts w:ascii="Times New Roman" w:hAnsi="Times New Roman"/>
              </w:rPr>
              <w:t>Inšpekčnú činnosť vykonáva úrad poverenými štátnymi zamestnancami (ďalej len "inšpektor").</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Inšpektor vykonáva inšpekčnú činnosť v štátnozamestnaneckom pomere v príslušnom odbore štátnej služby podľa osobitného predpisu</w:t>
            </w:r>
            <w:r>
              <w:rPr>
                <w:rStyle w:val="FootnoteReference"/>
                <w:rFonts w:ascii="Times New Roman" w:hAnsi="Times New Roman"/>
                <w:rtl w:val="0"/>
              </w:rPr>
              <w:footnoteReference w:id="11"/>
            </w:r>
            <w:r w:rsidRPr="00B04C21">
              <w:rPr>
                <w:rFonts w:ascii="Times New Roman" w:hAnsi="Times New Roman"/>
              </w:rPr>
              <w:t>) v služobnom úrade, ktorým je úrad.</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Inšpektor musí spĺňať predpoklad vzdelania, nadobudnúť a preukázať príslušné kompetencie a úspešne vykonať inšpektorskú skúšku, čím splní osobitný kvalifikačný predpoklad.</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Inšpektorom v oblastiach zahŕňajúcich utajované skutočnosti môže byť len inšpektor, ktorý okrem splnenia predpokladov na inšpektora je navyše oprávnený na oboznamovanie sa s utajovanými skutočnosťami podľa osobitného predpisu.</w:t>
            </w:r>
            <w:r>
              <w:rPr>
                <w:rStyle w:val="FootnoteReference"/>
                <w:rFonts w:ascii="Times New Roman" w:hAnsi="Times New Roman"/>
                <w:rtl w:val="0"/>
              </w:rPr>
              <w:footnoteReference w:id="12"/>
            </w:r>
            <w:r w:rsidRPr="00B04C21">
              <w:rPr>
                <w:rFonts w:ascii="Times New Roman" w:hAnsi="Times New Roman"/>
              </w:rPr>
              <w:t>)</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Inšpektor sa pri výkone inšpekčnej činnosti preukazuje preukazom inšpektora.</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Inšpekčná činnosť sa môže vykonávať len spôsobom, ktorý neohrozuje zdravie a bezpečnosť ľudí a životné prostredie.</w:t>
            </w:r>
          </w:p>
          <w:p w:rsidR="00EE1F05" w:rsidRPr="00B04C21" w:rsidP="006A2984">
            <w:pPr>
              <w:pStyle w:val="Odsek"/>
              <w:bidi w:val="0"/>
              <w:spacing w:before="0"/>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Ak hrozí nebezpečenstvo z omeškania alebo pri vzniku závažných skutočností dôležitých z hľadiska jadrovej bezpečnosti, fyzickej ochrany alebo havarijnej pripravenosti, úrad rozhodne o obmedzení rozsahu alebo platnosti povolenia alebo uloží držiteľovi povolenia vykonať nevyhnutné opatrenia, prípadne rozhodne o zastavení prevádzky jadrového zariadenia.</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Ak iný orgán rozhodne o zastavení prevádzky jadrového zariadenia z iných dôvodov, ako je ohrozenie bezpečnosti, je tento orgán povinný uhradiť držiteľovi povolenia náklady potrebné na zabezpečenie jadrovej bezpečnosti a príslušnú časť nákladov Štátnemu fondu likvidácie jadrovoenergetických zariadení a nakladania s vyhoretým jadrovým palivom a rádioaktívnymi odpadmi na vyraďovanie jadrového zariadenia, ktoré v dôsledku takéhoto rozhodnutia vznikli.</w:t>
            </w:r>
          </w:p>
          <w:p w:rsidR="00EE1F05" w:rsidRPr="00B04C21" w:rsidP="006A2984">
            <w:pPr>
              <w:pStyle w:val="Odsek"/>
              <w:bidi w:val="0"/>
              <w:spacing w:before="0"/>
              <w:rPr>
                <w:rFonts w:ascii="Times New Roman" w:hAnsi="Times New Roman"/>
              </w:rPr>
            </w:pPr>
          </w:p>
          <w:p w:rsidR="00EE1F05" w:rsidRPr="00B04C21" w:rsidP="006A2984">
            <w:pPr>
              <w:pStyle w:val="Odsek"/>
              <w:tabs>
                <w:tab w:val="left" w:pos="0"/>
              </w:tabs>
              <w:bidi w:val="0"/>
              <w:spacing w:before="0"/>
              <w:ind w:left="0"/>
              <w:rPr>
                <w:rFonts w:ascii="Times New Roman" w:hAnsi="Times New Roman"/>
              </w:rPr>
            </w:pPr>
            <w:r w:rsidRPr="00B04C21">
              <w:rPr>
                <w:rFonts w:ascii="Times New Roman" w:hAnsi="Times New Roman"/>
              </w:rPr>
              <w:t>Úrad uloží pokutu až do 2 000 000 eur držiteľovi povolenia, ktorý poruší ustanovenie § 3 ods. 2, 7, 8 alebo</w:t>
            </w:r>
            <w:r w:rsidRPr="00B04C21">
              <w:rPr>
                <w:rFonts w:ascii="Times New Roman" w:hAnsi="Times New Roman"/>
                <w:sz w:val="20"/>
                <w:szCs w:val="20"/>
              </w:rPr>
              <w:t xml:space="preserve"> 10.</w:t>
              <w:br/>
            </w:r>
          </w:p>
          <w:p w:rsidR="00EE1F05" w:rsidP="006A2984">
            <w:pPr>
              <w:pStyle w:val="Odsek"/>
              <w:tabs>
                <w:tab w:val="left" w:pos="0"/>
              </w:tabs>
              <w:bidi w:val="0"/>
              <w:spacing w:before="0"/>
              <w:ind w:left="0"/>
              <w:rPr>
                <w:rFonts w:ascii="Times New Roman" w:hAnsi="Times New Roman"/>
              </w:rPr>
            </w:pPr>
            <w:r w:rsidRPr="00B04C21">
              <w:rPr>
                <w:rFonts w:ascii="Times New Roman" w:hAnsi="Times New Roman"/>
              </w:rPr>
              <w:t>Úrad uloží pokutu až do 1 000 000 eur právnickej osobe, ktorá poruší ustanovenie § 3 ods. 6.</w:t>
            </w:r>
          </w:p>
          <w:p w:rsidR="001701DC" w:rsidRPr="00B04C21" w:rsidP="006A2984">
            <w:pPr>
              <w:pStyle w:val="Odsek"/>
              <w:tabs>
                <w:tab w:val="left" w:pos="0"/>
              </w:tabs>
              <w:bidi w:val="0"/>
              <w:spacing w:before="0"/>
              <w:ind w:left="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Úrad uloží pokutu až do 332 000 eur držiteľovi povolenia za porušenie povinností vyplývajúcich mu z § 10 alebo za nedodržanie podmienok uvedených v povolení alebo v súhlase alebo za nevykonanie opatrení v určených lehotách uložených rozhodnutím úradu alebo nevykonanie opatrenia inšpektora na odstránenie nedostatkov podľa § 31 ods. 11 písm. h).</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Úrad uloží pokutu až do 33 200 eur právnickej osobe za nesplnenie povinností uložených v § 3 ods. 11 a 12, § 12 ods. 2 a 3 a v § 33 ods. 3.</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Úrad uloží pokutu až do 16 597 eur  držiteľovi povolenia za neoznámenie informácií významných pre výkon štátneho dozoru alebo za neoznámenie skutočností dôležitých z hľadiska jadrovej bezpečnosti, fyzickej ochrany, havarijného plánovania alebo za zaradenie zamestnanca na výkon činností, pre ktoré nespĺňa podmienku odbornej spôsobilosti alebo osobitnej odbornej spôsobilosti.</w:t>
              <w:br/>
            </w:r>
          </w:p>
          <w:p w:rsidR="00EE1F05" w:rsidRPr="00B04C21" w:rsidP="006A2984">
            <w:pPr>
              <w:pStyle w:val="Odsek"/>
              <w:bidi w:val="0"/>
              <w:spacing w:before="0"/>
              <w:ind w:left="0"/>
              <w:rPr>
                <w:rFonts w:ascii="Times New Roman" w:hAnsi="Times New Roman"/>
              </w:rPr>
            </w:pPr>
            <w:r w:rsidRPr="00B04C21">
              <w:rPr>
                <w:rFonts w:ascii="Times New Roman" w:hAnsi="Times New Roman"/>
              </w:rPr>
              <w:t>Priestupku sa dopustí fyzická osoba, ktorá poruší ustanovenie § 3 ods. 6 alebo nesplní povinnosti uložené v § 3 ods. 11 a 12, v § 12 ods. 2 a 3 a v § 33 ods. 3.</w:t>
            </w:r>
          </w:p>
          <w:p w:rsidR="00EE1F05" w:rsidRPr="00B04C21" w:rsidP="006A2984">
            <w:pPr>
              <w:pStyle w:val="Odsek"/>
              <w:bidi w:val="0"/>
              <w:spacing w:before="0"/>
              <w:rPr>
                <w:rFonts w:ascii="Times New Roman" w:hAnsi="Times New Roman"/>
              </w:rPr>
            </w:pPr>
          </w:p>
          <w:p w:rsidR="00EE1F05" w:rsidRPr="00B04C21" w:rsidP="006A2984">
            <w:pPr>
              <w:pStyle w:val="Odsek"/>
              <w:bidi w:val="0"/>
              <w:spacing w:before="0"/>
              <w:rPr>
                <w:rFonts w:ascii="Times New Roman" w:hAnsi="Times New Roman"/>
              </w:rPr>
            </w:pPr>
            <w:r w:rsidRPr="00B04C21">
              <w:rPr>
                <w:rFonts w:ascii="Times New Roman" w:hAnsi="Times New Roman"/>
              </w:rPr>
              <w:t>Úrad uloží za tieto priestupky pokutu do 3 320 eur.</w:t>
            </w:r>
          </w:p>
          <w:p w:rsidR="00EE1F05" w:rsidRPr="00B04C21" w:rsidP="006A2984">
            <w:pPr>
              <w:pStyle w:val="Odsek"/>
              <w:bidi w:val="0"/>
              <w:spacing w:before="0"/>
              <w:ind w:left="0"/>
              <w:rPr>
                <w:rFonts w:ascii="Times New Roman" w:hAnsi="Times New Roman"/>
              </w:rPr>
            </w:pPr>
          </w:p>
          <w:p w:rsidR="001701DC"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Tomu, kto nevykonal v určenej lehote nápravu nedostatkov, za ktoré mu bola uložená pokuta, možno uložiť ďalšiu pokutu až do výšky dvojnásobku pokuty, ktorú je možné podľa odsekov 1 až 5 uložiť.</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Pri ukladaní pokuty a určení jej výšky podľa odsekov 1 až 5 sa prihliada najmä na závažnosť, spôsob, čas trvania a možné následky porušenia povinností, na spoluprácu a prístup dozorovaných subjektov alebo dotknutých fyzických osôb alebo právnických osôb pri odstraňovaní následkov nedostatkov a k prijatým opatreniam.</w:t>
            </w:r>
          </w:p>
          <w:p w:rsidR="00EE1F05" w:rsidRPr="00B04C21" w:rsidP="006A2984">
            <w:pPr>
              <w:pStyle w:val="Odsek"/>
              <w:bidi w:val="0"/>
              <w:spacing w:before="0"/>
              <w:ind w:left="0"/>
              <w:rPr>
                <w:rFonts w:ascii="Times New Roman" w:hAnsi="Times New Roman"/>
              </w:rPr>
            </w:pPr>
          </w:p>
          <w:p w:rsidR="00EE1F05" w:rsidRPr="00B04C21" w:rsidP="006A2984">
            <w:pPr>
              <w:pStyle w:val="Odsek"/>
              <w:bidi w:val="0"/>
              <w:spacing w:before="0"/>
              <w:ind w:left="0"/>
              <w:rPr>
                <w:rFonts w:ascii="Times New Roman" w:hAnsi="Times New Roman"/>
              </w:rPr>
            </w:pPr>
            <w:r w:rsidRPr="00B04C21">
              <w:rPr>
                <w:rFonts w:ascii="Times New Roman" w:hAnsi="Times New Roman"/>
              </w:rPr>
              <w:t>V odôvodnených prípadoch môže úrad od uloženia pokuty upustiť.</w:t>
            </w:r>
          </w:p>
          <w:p w:rsidR="00EE1F05" w:rsidRPr="00B04C21" w:rsidP="006A2984">
            <w:pPr>
              <w:pStyle w:val="Odsek"/>
              <w:bidi w:val="0"/>
              <w:spacing w:before="0"/>
              <w:ind w:left="0"/>
              <w:rPr>
                <w:rFonts w:ascii="Times New Roman" w:hAnsi="Times New Roman"/>
              </w:rPr>
            </w:pPr>
          </w:p>
          <w:p w:rsidR="001701DC" w:rsidP="006A2984">
            <w:pPr>
              <w:bidi w:val="0"/>
              <w:jc w:val="both"/>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Držiteľ povolenia podľa § 5 ods. 3 je povinný platiť na príslušný rok ročný príspevok na výkon štátneho dozoru (ďalej len ročný príspevok).</w:t>
            </w:r>
          </w:p>
          <w:p w:rsidR="00EE1F05" w:rsidRPr="00B04C21" w:rsidP="006A2984">
            <w:pPr>
              <w:bidi w:val="0"/>
              <w:ind w:left="128"/>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sa platí v príslušnom roku podľa údajov za predchádzajúci rok, pričom k zmenám základu na výpočet ročného príspevku, ku ktorým dôjde počas predchádzajúceho roka, sa neprihliada, ak tento zákon neustanovuje inak.</w:t>
              <w:br/>
            </w:r>
          </w:p>
          <w:p w:rsidR="00EE1F05" w:rsidP="006A2984">
            <w:pPr>
              <w:autoSpaceDE w:val="0"/>
              <w:autoSpaceDN w:val="0"/>
              <w:bidi w:val="0"/>
              <w:adjustRightInd w:val="0"/>
              <w:jc w:val="both"/>
              <w:rPr>
                <w:rFonts w:ascii="Times New Roman" w:hAnsi="Times New Roman"/>
              </w:rPr>
            </w:pPr>
            <w:r w:rsidRPr="00B04C21">
              <w:rPr>
                <w:rFonts w:ascii="Times New Roman" w:hAnsi="Times New Roman"/>
              </w:rPr>
              <w:t>Ak je právnická osoba alebo fyzická osoba držiteľom viacerých druhov povolení podľa § 5 ods. 3, je takýto držiteľ povolenia povinný platiť ročný príspevok za každú činnosť, na ktorú mu bolo vydané povolenie.</w:t>
              <w:br/>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za uvádzanie jadrového zariadenia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do prevádzky a prevádzku jadrového zariadenia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5 ods. 3 písm. b) a c)] podľa druhu jadrového zariadenia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je</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 383,38 eura za každý MWt nominálneho inštalovaného</w:t>
            </w:r>
            <w:r w:rsidR="0003208B">
              <w:rPr>
                <w:rFonts w:ascii="Times New Roman" w:hAnsi="Times New Roman"/>
              </w:rPr>
              <w:t xml:space="preserve"> </w:t>
            </w:r>
            <w:r w:rsidRPr="00B04C21">
              <w:rPr>
                <w:rFonts w:ascii="Times New Roman" w:hAnsi="Times New Roman"/>
              </w:rPr>
              <w:t>tepelného výkonu ustanoveného k 1. januáru predchádzajúceho roka, pre jadrové zariadenie podľa § 2 písm. f) prvého bodu</w:t>
            </w:r>
            <w:r w:rsidR="001701DC">
              <w:rPr>
                <w:rFonts w:ascii="Times New Roman" w:hAnsi="Times New Roman"/>
              </w:rPr>
              <w:t>;</w:t>
            </w:r>
            <w:r w:rsidRPr="00B04C21">
              <w:rPr>
                <w:rFonts w:ascii="Times New Roman" w:hAnsi="Times New Roman"/>
              </w:rPr>
              <w:t xml:space="preserve"> ak došlo k trvalému zníženiu nominálneho inštalovaného tepelného výkonu na nulovú úroveň a tento stav trvá k 1. januáru predchádzajúceho roka, nominálnym inštalovaným tepelným výkonom sa rozumie najvyšší projektovaný výkon pred jeho trvalým znížením na nulovú úroveň,</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b) 36,51 eura za každý palivový článok skladovaný ku koncu predchádzajúceho roka pre jadrové zariadenie podľa § 2 písm. f) </w:t>
            </w:r>
            <w:r w:rsidR="001701DC">
              <w:rPr>
                <w:rFonts w:ascii="Times New Roman" w:hAnsi="Times New Roman"/>
              </w:rPr>
              <w:t>tretieho bodu</w:t>
            </w:r>
            <w:r w:rsidRPr="00B04C21">
              <w:rPr>
                <w:rFonts w:ascii="Times New Roman" w:hAnsi="Times New Roman"/>
              </w:rPr>
              <w:t>,</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c) 41,99 eura za každý GBq aktivity rádioaktívnych odpadov upravených na uloženie v priebehu predchádzajúceho roka v jadrovom zariadení podľa § 2 písm. f) </w:t>
            </w:r>
            <w:r w:rsidR="001701DC">
              <w:rPr>
                <w:rFonts w:ascii="Times New Roman" w:hAnsi="Times New Roman"/>
              </w:rPr>
              <w:t>štvrtého bodu</w:t>
            </w:r>
            <w:r w:rsidRPr="00B04C21">
              <w:rPr>
                <w:rFonts w:ascii="Times New Roman" w:hAnsi="Times New Roman"/>
              </w:rPr>
              <w:t>,</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d) 91,28 eura za každý vláknobetónový kontajner uložený v priebehu predchádzajúceho roka v jadrovom zariadení podľa § 2 písm. f) </w:t>
            </w:r>
            <w:r w:rsidR="001701DC">
              <w:rPr>
                <w:rFonts w:ascii="Times New Roman" w:hAnsi="Times New Roman"/>
              </w:rPr>
              <w:t>štvrtého bodu</w:t>
            </w:r>
            <w:r w:rsidRPr="00B04C21">
              <w:rPr>
                <w:rFonts w:ascii="Times New Roman" w:hAnsi="Times New Roman"/>
              </w:rPr>
              <w:t>,</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e) 6,22 eura za každý TBq maximálnej projektovej aktivity skladovaných rádioaktívnych odpadov ustanovenej k 1. januáru predchádzajúceho roka, pre jadrové zariadenie podľa § 2 písm. f) </w:t>
            </w:r>
            <w:r w:rsidR="001701DC">
              <w:rPr>
                <w:rFonts w:ascii="Times New Roman" w:hAnsi="Times New Roman"/>
              </w:rPr>
              <w:t>štvrtého bodu</w:t>
            </w:r>
            <w:r w:rsidRPr="00B04C21">
              <w:rPr>
                <w:rFonts w:ascii="Times New Roman" w:hAnsi="Times New Roman"/>
              </w:rPr>
              <w:t>,</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za stavbu jadrového zariadenia [§ 5 ods. 3 písm. a)] podľa druhu jadrového zariadenia je vo výške podľa odseku 4 písm. a), b), c), d) alebo e), pričom</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 pre jadrové zariadeni</w:t>
            </w:r>
            <w:r w:rsidR="001701DC">
              <w:rPr>
                <w:rFonts w:ascii="Times New Roman" w:hAnsi="Times New Roman"/>
              </w:rPr>
              <w:t>e podľa § 2 písm. f) prvého bodu</w:t>
            </w:r>
            <w:r w:rsidRPr="00B04C21">
              <w:rPr>
                <w:rFonts w:ascii="Times New Roman" w:hAnsi="Times New Roman"/>
              </w:rPr>
              <w:t xml:space="preserve"> sa nominálnym</w:t>
            </w:r>
            <w:r w:rsidR="00161D63">
              <w:rPr>
                <w:rFonts w:ascii="Times New Roman" w:hAnsi="Times New Roman"/>
              </w:rPr>
              <w:t xml:space="preserve"> </w:t>
            </w:r>
            <w:r w:rsidRPr="00B04C21">
              <w:rPr>
                <w:rFonts w:ascii="Times New Roman" w:hAnsi="Times New Roman"/>
              </w:rPr>
              <w:t xml:space="preserve"> inštalovaným tepelným výkonom rozumie projektovaný nominálny inštalovaný tepelný výkon,</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b) pre jadrové zariadenia podľa § 2 písm. f) </w:t>
            </w:r>
            <w:r w:rsidR="001701DC">
              <w:rPr>
                <w:rFonts w:ascii="Times New Roman" w:hAnsi="Times New Roman"/>
              </w:rPr>
              <w:t>tretieho až štvrtého</w:t>
            </w:r>
            <w:r w:rsidRPr="00B04C21">
              <w:rPr>
                <w:rFonts w:ascii="Times New Roman" w:hAnsi="Times New Roman"/>
              </w:rPr>
              <w:t xml:space="preserve"> bodu, okrem jadrového zariadenia podľa odseku 4 písm. e), sa stavom </w:t>
            </w:r>
            <w:r w:rsidR="00161D63">
              <w:rPr>
                <w:rFonts w:ascii="Times New Roman" w:hAnsi="Times New Roman"/>
              </w:rPr>
              <w:t xml:space="preserve"> </w:t>
            </w:r>
            <w:r w:rsidRPr="00B04C21">
              <w:rPr>
                <w:rFonts w:ascii="Times New Roman" w:hAnsi="Times New Roman"/>
              </w:rPr>
              <w:t>ku</w:t>
            </w:r>
            <w:r w:rsidR="00161D63">
              <w:rPr>
                <w:rFonts w:ascii="Times New Roman" w:hAnsi="Times New Roman"/>
              </w:rPr>
              <w:t xml:space="preserve"> </w:t>
            </w:r>
            <w:r w:rsidRPr="00B04C21">
              <w:rPr>
                <w:rFonts w:ascii="Times New Roman" w:hAnsi="Times New Roman"/>
              </w:rPr>
              <w:t xml:space="preserve"> koncu </w:t>
            </w:r>
            <w:r w:rsidR="00161D63">
              <w:rPr>
                <w:rFonts w:ascii="Times New Roman" w:hAnsi="Times New Roman"/>
              </w:rPr>
              <w:t xml:space="preserve"> </w:t>
            </w:r>
            <w:r w:rsidRPr="00B04C21">
              <w:rPr>
                <w:rFonts w:ascii="Times New Roman" w:hAnsi="Times New Roman"/>
              </w:rPr>
              <w:t xml:space="preserve">predchádzajúceho roka rozumie predpokladaný stav k 31. </w:t>
            </w:r>
            <w:r w:rsidR="00161D63">
              <w:rPr>
                <w:rFonts w:ascii="Times New Roman" w:hAnsi="Times New Roman"/>
              </w:rPr>
              <w:t>d</w:t>
            </w:r>
            <w:r w:rsidRPr="00B04C21">
              <w:rPr>
                <w:rFonts w:ascii="Times New Roman" w:hAnsi="Times New Roman"/>
              </w:rPr>
              <w:t>ecembru</w:t>
            </w:r>
            <w:r w:rsidR="00161D63">
              <w:rPr>
                <w:rFonts w:ascii="Times New Roman" w:hAnsi="Times New Roman"/>
              </w:rPr>
              <w:t xml:space="preserve"> </w:t>
            </w:r>
            <w:r w:rsidRPr="00B04C21">
              <w:rPr>
                <w:rFonts w:ascii="Times New Roman" w:hAnsi="Times New Roman"/>
              </w:rPr>
              <w:t xml:space="preserve"> roka, v ktorom </w:t>
            </w:r>
            <w:r w:rsidR="00161D63">
              <w:rPr>
                <w:rFonts w:ascii="Times New Roman" w:hAnsi="Times New Roman"/>
              </w:rPr>
              <w:t xml:space="preserve"> </w:t>
            </w:r>
            <w:r w:rsidRPr="00B04C21">
              <w:rPr>
                <w:rFonts w:ascii="Times New Roman" w:hAnsi="Times New Roman"/>
              </w:rPr>
              <w:t>uplynie dvanásť mesiacov prevádzky jadrového zariadenia.</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za etapu vyraďovania jadrového zariadenia [§ 5 ods. 3 písm. d)] podľa druhu jadrového zariadenia je</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 50 % ročného príspevku podľa odseku 4 písm. a), pričom nominálnym inštalovaným tepelným výkonom sa rozumie najvyšší projektovaný výkon počas prevádzky jadrového zariadenia predchádzajúcej prvej etape vyraďovania tohto jadrového zariadenia,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b) 5 % ročného príspevku podľa odseku 4 písm. b), pričom sa stavom ku koncu roka rozumie stav k 31. decembru roka, ktorý predchádza roku, v ktorom nadobudlo právoplatnosť povolenie na etapu vyraďovania,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c) 5 % ročného príspevku podľa odseku 4 písm. c), pričom sa berie do úvahy príspevok v roku, v ktorom bola dosiahnutá maximálna aktivita,</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d) 5 % ročného príspevku podľa odseku 4 písm. e).</w:t>
            </w:r>
          </w:p>
          <w:p w:rsidR="00EE1F05" w:rsidRPr="00B04C21" w:rsidP="006A2984">
            <w:pPr>
              <w:pStyle w:val="Odsek"/>
              <w:bidi w:val="0"/>
              <w:spacing w:before="0"/>
              <w:ind w:left="0"/>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Ročný príspevok za inštitucionálnu kontrolu jadrového zariadenia podľa § 2 písm. f) </w:t>
            </w:r>
            <w:r w:rsidR="00396A08">
              <w:rPr>
                <w:rFonts w:ascii="Times New Roman" w:hAnsi="Times New Roman"/>
              </w:rPr>
              <w:t>štvrtého bodu</w:t>
            </w:r>
            <w:r w:rsidRPr="00B04C21">
              <w:rPr>
                <w:rFonts w:ascii="Times New Roman" w:hAnsi="Times New Roman"/>
              </w:rPr>
              <w:t xml:space="preserve"> [§ 5ods. 3 písm. e)] je 5 000 eur.</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za činnosti podľa § 5 ods. 3 písm. f) až n) je 182,56 eura.</w:t>
            </w:r>
          </w:p>
          <w:p w:rsidR="00EE1F05" w:rsidRPr="00B04C21" w:rsidP="006A2984">
            <w:pPr>
              <w:pStyle w:val="Odsek"/>
              <w:bidi w:val="0"/>
              <w:spacing w:before="0"/>
              <w:ind w:left="0"/>
              <w:rPr>
                <w:rFonts w:ascii="Times New Roman" w:hAnsi="Times New Roman"/>
              </w:rPr>
            </w:pPr>
          </w:p>
          <w:p w:rsidR="00EE1F05" w:rsidRPr="00B04C21" w:rsidP="006A2984">
            <w:pPr>
              <w:bidi w:val="0"/>
              <w:jc w:val="both"/>
              <w:rPr>
                <w:rFonts w:ascii="Times New Roman" w:hAnsi="Times New Roman"/>
              </w:rPr>
            </w:pPr>
            <w:r w:rsidRPr="00B04C21">
              <w:rPr>
                <w:rFonts w:ascii="Times New Roman" w:hAnsi="Times New Roman"/>
              </w:rPr>
              <w:t>Povinnosť držiteľa povolenia platiť ročný príspevok vzniká prvým dňom, kalendárneho mesiaca nasledujúceho po mesiaci, v ktorom nadobudlo právoplatnosť toto povolenie.</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Povinnosť držiteľa povolenia, ktorý bol držiteľom povolenia aj v predchádzajúcom roku a je aj naďalej držiteľom povolenia v príslušnom roku, platiť ročný príspevok vzniká 1. januára príslušného kalendárneho</w:t>
            </w:r>
          </w:p>
          <w:p w:rsidR="00EE1F05" w:rsidRPr="00B04C21" w:rsidP="006A2984">
            <w:pPr>
              <w:bidi w:val="0"/>
              <w:jc w:val="both"/>
              <w:rPr>
                <w:rFonts w:ascii="Times New Roman" w:hAnsi="Times New Roman"/>
              </w:rPr>
            </w:pPr>
            <w:r w:rsidRPr="00B04C21">
              <w:rPr>
                <w:rFonts w:ascii="Times New Roman" w:hAnsi="Times New Roman"/>
              </w:rPr>
              <w:t>roka.</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Držiteľ povolenia je povinný zaplatiť ročný príspevok v štyroch rovnakých splátkach, a to do 15. dňa prvého mesiaca kalendárneho štvrťroka; táto povinnosť sa nevzťahuje na odsek 11.</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Ak ročný príspevok neprevyšuje sumu 331,93 eura, platí sa jednou splátkou do 15. januára príslušného kalendárneho roka.</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Držiteľ povolenia, ktoré nadobudlo právoplatnosť v priebehu kalendárneho roka, zaplatí za tento kalendárny rok pomernú časť ročného príspevku, a to do15. dňa kalendárneho mesiaca, v ktorom mu táto povinnosť vznikla.</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Ak pomerná časť ročného príspevku</w:t>
            </w: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neprevyšuje 331,93 eura, platí sa jednou splátkou, inak sa postupuje podľa odseku 10.</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 xml:space="preserve">Držiteľ povolenia, ktorému v priebehu kalendárneho roka bolo povolenie zrušené, povolenie mu zaniklo alebo bolo nahradené iným druhom povolenia, platí za tento kalendárny rok pomernú časť ročného príspevku. </w:t>
            </w:r>
          </w:p>
          <w:p w:rsidR="00EE1F05" w:rsidRPr="00B04C21" w:rsidP="006A2984">
            <w:pPr>
              <w:autoSpaceDE w:val="0"/>
              <w:autoSpaceDN w:val="0"/>
              <w:bidi w:val="0"/>
              <w:adjustRightInd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Zaplatenú čiastku, ktorá prevyšuje pomernú časť ročného príspevku, úrad vráti do 15 pracovných dní od zániku povolenia alebo odo dňa právoplatnosti jeho zrušenia.</w:t>
            </w:r>
          </w:p>
          <w:p w:rsidR="00EE1F05" w:rsidRPr="00B04C21" w:rsidP="006A2984">
            <w:pPr>
              <w:pStyle w:val="Odsek"/>
              <w:bidi w:val="0"/>
              <w:spacing w:before="0"/>
              <w:ind w:left="0"/>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Pomerná časť ročného príspevku podľa odsekov 12 a 13 sa vypočíta ako 1/12 ročného príspevku vynásobená počtom kalendárnych mesiacov, v ktorých bolo alebo bude povolenie právoplatné.</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Povinnosť platiť ročný príspevok zaniká prvým dňom mesiaca nasledujúceho po mesiaci, v ktorom nadobudlo právoplatnosť rozhodnutie o zrušení povolenia alebo v ktorom povolenie zaniklo.</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Ročný príspevok alebo jeho splátka alebo pomerná časť ročného príspevku alebo jej splátka sa považujú za zaplatené dňom, keď boli pripísané na úradom určený príjmový účet v Štátnej pokladnici.</w:t>
            </w:r>
          </w:p>
          <w:p w:rsidR="00EE1F05" w:rsidRPr="00B04C21" w:rsidP="006A2984">
            <w:pPr>
              <w:bidi w:val="0"/>
              <w:ind w:left="128"/>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Ak ročný príspevok alebo jeho splátka alebo pomerná časť ročného príspevku alebo jej splátka neboli zaplatené riadne a včas, je držiteľ povolenia podľa § 34a ods. 1 povinný zaplatiť úrok z omeškania z dlžnej sumy za každý deň omeškania vo výške základnej úrokovej miery Európskej centrálnej banky platnej k prvému dňu omeškania.</w:t>
            </w:r>
          </w:p>
          <w:p w:rsidR="00EE1F05" w:rsidRPr="00B04C21" w:rsidP="006A2984">
            <w:pPr>
              <w:bidi w:val="0"/>
              <w:jc w:val="both"/>
              <w:rPr>
                <w:rFonts w:ascii="Times New Roman" w:hAnsi="Times New Roman"/>
              </w:rPr>
            </w:pPr>
          </w:p>
          <w:p w:rsidR="00EE1F05" w:rsidRPr="00B04C21" w:rsidP="006A2984">
            <w:pPr>
              <w:autoSpaceDE w:val="0"/>
              <w:autoSpaceDN w:val="0"/>
              <w:bidi w:val="0"/>
              <w:adjustRightInd w:val="0"/>
              <w:jc w:val="both"/>
              <w:rPr>
                <w:rFonts w:ascii="Times New Roman" w:hAnsi="Times New Roman"/>
              </w:rPr>
            </w:pPr>
            <w:r w:rsidRPr="00B04C21">
              <w:rPr>
                <w:rFonts w:ascii="Times New Roman" w:hAnsi="Times New Roman"/>
              </w:rPr>
              <w:t>Úrad nie je povinný vymáhať úrok z omeškania, ak neprevyšuje 50 eur.</w:t>
            </w:r>
          </w:p>
          <w:p w:rsidR="00EE1F05" w:rsidRPr="00B04C21" w:rsidP="006A2984">
            <w:pPr>
              <w:bidi w:val="0"/>
              <w:jc w:val="both"/>
              <w:rPr>
                <w:rFonts w:ascii="Times New Roman" w:hAnsi="Times New Roman"/>
              </w:rPr>
            </w:pPr>
          </w:p>
          <w:p w:rsidR="00EE1F05" w:rsidRPr="00B04C21" w:rsidP="006A2984">
            <w:pPr>
              <w:bidi w:val="0"/>
              <w:jc w:val="both"/>
              <w:rPr>
                <w:rFonts w:ascii="Times New Roman" w:hAnsi="Times New Roman"/>
              </w:rPr>
            </w:pPr>
          </w:p>
          <w:p w:rsidR="00DE71E7" w:rsidRPr="00161D63" w:rsidP="00161D63">
            <w:pPr>
              <w:autoSpaceDE w:val="0"/>
              <w:autoSpaceDN w:val="0"/>
              <w:bidi w:val="0"/>
              <w:adjustRightInd w:val="0"/>
              <w:jc w:val="both"/>
              <w:rPr>
                <w:rFonts w:ascii="Times New Roman" w:hAnsi="Times New Roman"/>
              </w:rPr>
            </w:pPr>
            <w:r w:rsidRPr="00161D63" w:rsidR="00161D63">
              <w:rPr>
                <w:rFonts w:ascii="Times New Roman" w:hAnsi="Times New Roman"/>
              </w:rPr>
              <w:t>Ročný príspevok, splátky ročného príspevku, pomerná časť ročného príspevku, splátka pomernej časti ročného príspevku a úroky z omeškania sú príjmom štátneho rozpočtu.</w:t>
            </w:r>
          </w:p>
          <w:p w:rsidR="00161D63" w:rsidRPr="00161D63" w:rsidP="00161D63">
            <w:pPr>
              <w:autoSpaceDE w:val="0"/>
              <w:autoSpaceDN w:val="0"/>
              <w:bidi w:val="0"/>
              <w:adjustRightInd w:val="0"/>
              <w:jc w:val="both"/>
              <w:rPr>
                <w:rFonts w:ascii="Times New Roman" w:hAnsi="Times New Roman"/>
              </w:rPr>
            </w:pPr>
          </w:p>
          <w:p w:rsidR="00EE1F05" w:rsidP="00161D63">
            <w:pPr>
              <w:autoSpaceDE w:val="0"/>
              <w:autoSpaceDN w:val="0"/>
              <w:bidi w:val="0"/>
              <w:adjustRightInd w:val="0"/>
              <w:jc w:val="both"/>
              <w:rPr>
                <w:rFonts w:ascii="Times New Roman" w:hAnsi="Times New Roman"/>
              </w:rPr>
            </w:pPr>
            <w:r w:rsidRPr="00161D63" w:rsidR="00161D63">
              <w:rPr>
                <w:rFonts w:ascii="Times New Roman" w:hAnsi="Times New Roman"/>
              </w:rPr>
              <w:t>Ročný príspevok, splátky ročného príspevku, pomernú časť ročného príspevku, splátky pomernej časti ročného príspevku a úroky z omeškania vyberá úrad.</w:t>
            </w:r>
          </w:p>
          <w:p w:rsidR="00161D63" w:rsidP="00161D63">
            <w:pPr>
              <w:autoSpaceDE w:val="0"/>
              <w:autoSpaceDN w:val="0"/>
              <w:bidi w:val="0"/>
              <w:adjustRightInd w:val="0"/>
              <w:jc w:val="both"/>
              <w:rPr>
                <w:rFonts w:ascii="Times New Roman" w:hAnsi="Times New Roman"/>
              </w:rPr>
            </w:pPr>
          </w:p>
          <w:p w:rsidR="00161D63" w:rsidP="00161D63">
            <w:pPr>
              <w:bidi w:val="0"/>
              <w:jc w:val="both"/>
              <w:rPr>
                <w:rFonts w:ascii="Times New Roman" w:hAnsi="Times New Roman"/>
              </w:rPr>
            </w:pPr>
            <w:r w:rsidRPr="007D634D">
              <w:rPr>
                <w:rFonts w:ascii="Times New Roman" w:hAnsi="Times New Roman"/>
              </w:rPr>
              <w:t xml:space="preserve">Príjmy štátneho rozpočtu a výdavky štátneho rozpočtu sú organizačne usporiadané do kapitol. </w:t>
            </w:r>
          </w:p>
          <w:p w:rsidR="00161D63" w:rsidP="00161D63">
            <w:pPr>
              <w:bidi w:val="0"/>
              <w:jc w:val="both"/>
              <w:rPr>
                <w:rFonts w:ascii="Times New Roman" w:hAnsi="Times New Roman"/>
              </w:rPr>
            </w:pPr>
          </w:p>
          <w:p w:rsidR="00161D63" w:rsidP="00161D63">
            <w:pPr>
              <w:bidi w:val="0"/>
              <w:jc w:val="both"/>
              <w:rPr>
                <w:rFonts w:ascii="Times New Roman" w:hAnsi="Times New Roman"/>
              </w:rPr>
            </w:pPr>
            <w:r w:rsidRPr="007D634D">
              <w:rPr>
                <w:rFonts w:ascii="Times New Roman" w:hAnsi="Times New Roman"/>
              </w:rPr>
              <w:t>Kapitolu tvorí rozpočet</w:t>
            </w:r>
          </w:p>
          <w:p w:rsidR="00161D63" w:rsidRPr="00161D63" w:rsidP="00161D63">
            <w:pPr>
              <w:autoSpaceDE w:val="0"/>
              <w:autoSpaceDN w:val="0"/>
              <w:bidi w:val="0"/>
              <w:adjustRightInd w:val="0"/>
              <w:jc w:val="both"/>
              <w:rPr>
                <w:rFonts w:ascii="Times New Roman" w:hAnsi="Times New Roman"/>
                <w:lang w:val="cs-CZ"/>
              </w:rPr>
            </w:pPr>
            <w:r>
              <w:rPr>
                <w:rFonts w:ascii="Times New Roman" w:hAnsi="Times New Roman"/>
              </w:rPr>
              <w:t>o</w:t>
            </w:r>
            <w:r w:rsidRPr="007D634D">
              <w:rPr>
                <w:rFonts w:ascii="Times New Roman" w:hAnsi="Times New Roman"/>
              </w:rPr>
              <w:t>statných ústre</w:t>
            </w:r>
            <w:r>
              <w:rPr>
                <w:rFonts w:ascii="Times New Roman" w:hAnsi="Times New Roman"/>
              </w:rPr>
              <w:t>dných orgánov štátnej správy,</w:t>
            </w:r>
            <w:r w:rsidRPr="007D634D">
              <w:rPr>
                <w:rFonts w:ascii="Times New Roman" w:hAnsi="Times New Roman"/>
              </w:rPr>
              <w:t xml:space="preserve"> ktoré nie sú zapojené na rozpočet príslušného ministerstva</w:t>
            </w:r>
            <w:r>
              <w:rPr>
                <w:rFonts w:ascii="Times New Roman" w:hAnsi="Times New Roman"/>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ind w:right="-41"/>
              <w:jc w:val="both"/>
              <w:rPr>
                <w:rFonts w:ascii="Times New Roman" w:hAnsi="Times New Roman"/>
              </w:rPr>
            </w:pPr>
            <w:r>
              <w:rPr>
                <w:rFonts w:ascii="Times New Roman" w:hAnsi="Times New Roman"/>
              </w:rPr>
              <w:t>Návrhom právneho predpisu nedochádza k zvýšeniu príspevkov na výkon štátneho dozoru, v § 34a dochádza však k zmene odkazov na definíciu JZ, a preto je potrebné túto skutočnosť uviesť v novele novelizovaním príslušných ustanovení, avšak z dôvodu poukázania na transpozíciu jednotlivých ustanovení je potrebné v TZ uviesť zákon v znení, v ktorom bude účinný po jeho schválení v legislatívnom procese.</w:t>
            </w:r>
          </w:p>
          <w:p w:rsidR="00EE1F05" w:rsidP="0039543A">
            <w:pPr>
              <w:bidi w:val="0"/>
              <w:ind w:right="-41"/>
              <w:jc w:val="both"/>
              <w:rPr>
                <w:rFonts w:ascii="Times New Roman" w:hAnsi="Times New Roman"/>
              </w:rPr>
            </w:pPr>
          </w:p>
          <w:p w:rsidR="00EE1F05" w:rsidP="0039543A">
            <w:pPr>
              <w:bidi w:val="0"/>
              <w:ind w:right="-41"/>
              <w:jc w:val="both"/>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P="0039543A">
            <w:pPr>
              <w:bidi w:val="0"/>
              <w:rPr>
                <w:rFonts w:ascii="Times New Roman" w:hAnsi="Times New Roman"/>
              </w:rPr>
            </w:pPr>
          </w:p>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Č:6</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prvoradú zodpovednosť za jadrovú bezpečnosť jadrového zariadenia mal držiteľ licencie.  Túto zodpovednosť nie je možné delegovať.</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§:23</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ind w:left="-108" w:right="-75"/>
              <w:jc w:val="center"/>
              <w:rPr>
                <w:rFonts w:ascii="Times New Roman" w:hAnsi="Times New Roman"/>
              </w:rPr>
            </w:pPr>
            <w:r w:rsidRPr="00B04C21">
              <w:rPr>
                <w:rFonts w:ascii="Times New Roman" w:hAnsi="Times New Roman"/>
              </w:rPr>
              <w:t>§:23</w:t>
            </w:r>
          </w:p>
          <w:p w:rsidR="00EE1F05" w:rsidRPr="00B04C21" w:rsidP="0039543A">
            <w:pPr>
              <w:bidi w:val="0"/>
              <w:ind w:left="-108"/>
              <w:jc w:val="center"/>
              <w:rPr>
                <w:rFonts w:ascii="Times New Roman" w:hAnsi="Times New Roman"/>
              </w:rPr>
            </w:pPr>
            <w:r w:rsidRPr="00B04C21">
              <w:rPr>
                <w:rFonts w:ascii="Times New Roman" w:hAnsi="Times New Roman"/>
              </w:rPr>
              <w:t>O:1</w:t>
            </w:r>
          </w:p>
          <w:p w:rsidR="00EE1F05" w:rsidRPr="00B04C21" w:rsidP="0039543A">
            <w:pPr>
              <w:bidi w:val="0"/>
              <w:ind w:left="-108"/>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1817AB" w:rsidP="0039543A">
            <w:pPr>
              <w:pStyle w:val="Normlny"/>
              <w:autoSpaceDE/>
              <w:autoSpaceDN/>
              <w:bidi w:val="0"/>
              <w:jc w:val="both"/>
              <w:rPr>
                <w:rFonts w:ascii="Times New Roman" w:hAnsi="Times New Roman"/>
                <w:sz w:val="24"/>
                <w:szCs w:val="24"/>
              </w:rPr>
            </w:pPr>
            <w:r w:rsidRPr="001817AB" w:rsidR="001817AB">
              <w:rPr>
                <w:rFonts w:ascii="Times New Roman" w:hAnsi="Times New Roman"/>
                <w:bCs/>
                <w:sz w:val="24"/>
                <w:szCs w:val="24"/>
              </w:rPr>
              <w:t>Držiteľ povolenia zodpovedá za splnenie požiadaviek na jadrovú bezpečnosť.</w:t>
            </w:r>
          </w:p>
          <w:p w:rsidR="00EE1F05" w:rsidP="0039543A">
            <w:pPr>
              <w:pStyle w:val="Normlny"/>
              <w:autoSpaceDE/>
              <w:autoSpaceDN/>
              <w:bidi w:val="0"/>
              <w:jc w:val="both"/>
              <w:rPr>
                <w:rFonts w:ascii="Times New Roman" w:hAnsi="Times New Roman"/>
                <w:sz w:val="24"/>
                <w:szCs w:val="24"/>
              </w:rPr>
            </w:pPr>
          </w:p>
          <w:p w:rsidR="00EE1F05" w:rsidRPr="00B04C21" w:rsidP="0039543A">
            <w:pPr>
              <w:pStyle w:val="Normlny"/>
              <w:autoSpaceDE/>
              <w:autoSpaceDN/>
              <w:bidi w:val="0"/>
              <w:jc w:val="both"/>
              <w:rPr>
                <w:rFonts w:ascii="Times New Roman" w:hAnsi="Times New Roman"/>
                <w:sz w:val="24"/>
                <w:szCs w:val="24"/>
              </w:rPr>
            </w:pPr>
          </w:p>
          <w:p w:rsidR="00EE1F05" w:rsidRPr="00B04C21" w:rsidP="0039543A">
            <w:pPr>
              <w:bidi w:val="0"/>
              <w:jc w:val="both"/>
              <w:rPr>
                <w:rFonts w:ascii="Times New Roman" w:hAnsi="Times New Roman"/>
              </w:rPr>
            </w:pPr>
            <w:r w:rsidR="001817AB">
              <w:rPr>
                <w:rFonts w:ascii="Times New Roman" w:hAnsi="Times New Roman"/>
                <w:bCs/>
              </w:rPr>
              <w:t>Tejto zodpovednosti</w:t>
            </w:r>
            <w:r w:rsidRPr="004C2739" w:rsidR="001817AB">
              <w:rPr>
                <w:rFonts w:ascii="Times New Roman" w:hAnsi="Times New Roman"/>
                <w:bCs/>
              </w:rPr>
              <w:t xml:space="preserve"> </w:t>
            </w:r>
            <w:r w:rsidR="001817AB">
              <w:rPr>
                <w:rFonts w:ascii="Times New Roman" w:hAnsi="Times New Roman"/>
                <w:bCs/>
              </w:rPr>
              <w:t>sa nemôže zbaviť</w:t>
            </w:r>
            <w:r w:rsidRPr="009C3EDB" w:rsidR="001817AB">
              <w:rPr>
                <w:rFonts w:ascii="Times New Roman" w:hAnsi="Times New Roman"/>
                <w:bCs/>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Č:6</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sa v ustanovenom vnútroštátnom rámci vyžadovalo, aby držitelia licencií v čo najväčšej rozumnej miere pravidelne systematicky a pod dohľadom príslušného regulačného orgánu hodnotili a verifikovali a nepretržite zdokonaľovali jadrovú bezpečnosť svojich jadrových zariadení.</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001817AB">
              <w:rPr>
                <w:rFonts w:ascii="Times New Roman" w:hAnsi="Times New Roman"/>
              </w:rPr>
              <w:t>O:2</w:t>
            </w:r>
          </w:p>
          <w:p w:rsidR="001817AB" w:rsidRPr="00B04C21" w:rsidP="0039543A">
            <w:pPr>
              <w:bidi w:val="0"/>
              <w:jc w:val="center"/>
              <w:rPr>
                <w:rFonts w:ascii="Times New Roman" w:hAnsi="Times New Roman"/>
              </w:rPr>
            </w:pPr>
            <w:r>
              <w:rPr>
                <w:rFonts w:ascii="Times New Roman" w:hAnsi="Times New Roman"/>
              </w:rPr>
              <w:t>P:b)</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396A08" w:rsidP="001817AB">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Pr="00B04C21">
              <w:rPr>
                <w:rFonts w:ascii="Times New Roman" w:hAnsi="Times New Roman"/>
              </w:rPr>
              <w:t>O:</w:t>
            </w:r>
            <w:r w:rsidR="001817AB">
              <w:rPr>
                <w:rFonts w:ascii="Times New Roman" w:hAnsi="Times New Roman"/>
              </w:rPr>
              <w:t>2</w:t>
            </w:r>
          </w:p>
          <w:p w:rsidR="001817AB" w:rsidRPr="00B04C21" w:rsidP="0039543A">
            <w:pPr>
              <w:bidi w:val="0"/>
              <w:jc w:val="center"/>
              <w:rPr>
                <w:rFonts w:ascii="Times New Roman" w:hAnsi="Times New Roman"/>
              </w:rPr>
            </w:pPr>
            <w:r>
              <w:rPr>
                <w:rFonts w:ascii="Times New Roman" w:hAnsi="Times New Roman"/>
              </w:rPr>
              <w:t>P:e)</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396A08" w:rsidP="00396A08">
            <w:pPr>
              <w:bidi w:val="0"/>
              <w:jc w:val="both"/>
              <w:rPr>
                <w:rFonts w:ascii="Times New Roman" w:hAnsi="Times New Roman" w:cs="Calibri"/>
              </w:rPr>
            </w:pPr>
            <w:r w:rsidRPr="004C2739">
              <w:rPr>
                <w:rFonts w:ascii="Times New Roman" w:hAnsi="Times New Roman"/>
              </w:rPr>
              <w:t>D</w:t>
            </w:r>
            <w:r>
              <w:rPr>
                <w:rFonts w:ascii="Times New Roman" w:hAnsi="Times New Roman"/>
              </w:rPr>
              <w:t xml:space="preserve">ržiteľ povolenia </w:t>
            </w:r>
            <w:r w:rsidRPr="00161D63" w:rsidR="00161D63">
              <w:rPr>
                <w:rFonts w:ascii="Times New Roman" w:hAnsi="Times New Roman"/>
              </w:rPr>
              <w:t>je povinný plniť oznamovacie povinnosti vo vzťahu k úradu, ako aj nepretržite plniť a pravidelne vyhodnocovať požiadavky na jadrovú bezpečnosť za účelom zvyšovania jadrovej bezpečnosti na najvyššiu rozumne dosiahnuteľnú úroveň pri uplatňovaní kultúry bezpečnosti, ktorou sa rozumejú</w:t>
            </w:r>
            <w:r w:rsidRPr="00161D63" w:rsidR="00161D63">
              <w:rPr>
                <w:rFonts w:ascii="Times New Roman" w:hAnsi="Times New Roman" w:cs="Calibri"/>
              </w:rPr>
              <w:t xml:space="preserve"> hodnoty a zásady správania sa držiteľa povolenia a jeho zamestnancov schválené štatutárnym orgánom a pochopené a podporované všetkými zamestnancami, ktoré zabezpečia prioritu jadrovej bezpečnosti nad všetkým ostatným</w:t>
            </w:r>
            <w:r w:rsidR="00C8320B">
              <w:rPr>
                <w:rFonts w:ascii="Times New Roman" w:hAnsi="Times New Roman" w:cs="Calibri"/>
              </w:rPr>
              <w:t>.</w:t>
            </w:r>
          </w:p>
          <w:p w:rsidR="001817AB" w:rsidRPr="00B04C21" w:rsidP="00396A08">
            <w:pPr>
              <w:bidi w:val="0"/>
              <w:jc w:val="both"/>
              <w:rPr>
                <w:rFonts w:ascii="Times New Roman" w:hAnsi="Times New Roman"/>
              </w:rPr>
            </w:pPr>
          </w:p>
          <w:p w:rsidR="00396A08" w:rsidP="00396A08">
            <w:pPr>
              <w:pStyle w:val="BodyTextIndent"/>
              <w:bidi w:val="0"/>
              <w:spacing w:after="0"/>
              <w:ind w:left="0"/>
              <w:jc w:val="both"/>
              <w:rPr>
                <w:rFonts w:ascii="Times New Roman" w:hAnsi="Times New Roman"/>
              </w:rPr>
            </w:pPr>
            <w:r w:rsidR="001817AB">
              <w:rPr>
                <w:rFonts w:ascii="Times New Roman" w:hAnsi="Times New Roman"/>
              </w:rPr>
              <w:t xml:space="preserve">Držiteľ povolenia </w:t>
            </w:r>
            <w:r w:rsidRPr="00CD1DDC" w:rsidR="001817AB">
              <w:rPr>
                <w:rFonts w:ascii="Times New Roman" w:hAnsi="Times New Roman"/>
              </w:rPr>
              <w:t>je povinný počas prevádzky a počas etapy vyraďovania jadrového zariadenia zvyšovať jadrovú bezpečnosť na najvyššiu rozumne dosiahnuteľnú úroveň a vykonávať pravidelné, komplexné a systematické h</w:t>
            </w:r>
            <w:r w:rsidR="001817AB">
              <w:rPr>
                <w:rFonts w:ascii="Times New Roman" w:hAnsi="Times New Roman"/>
              </w:rPr>
              <w:t xml:space="preserve">odnotenie jadrovej bezpečnosti </w:t>
            </w:r>
            <w:r w:rsidRPr="00CD1DDC" w:rsidR="001817AB">
              <w:rPr>
                <w:rFonts w:ascii="Times New Roman" w:hAnsi="Times New Roman"/>
              </w:rPr>
              <w:t>s prihliadnutím na aktuálny stav poznatkov v oblasti hodnotenia jadrovej bezpečnosti a prijímať opatrenia na odstránenie zistených nedostatkov a na elimináciu ich výskytu v</w:t>
            </w:r>
            <w:r w:rsidR="00C8320B">
              <w:rPr>
                <w:rFonts w:ascii="Times New Roman" w:hAnsi="Times New Roman"/>
              </w:rPr>
              <w:t> </w:t>
            </w:r>
            <w:r w:rsidRPr="00CD1DDC" w:rsidR="001817AB">
              <w:rPr>
                <w:rFonts w:ascii="Times New Roman" w:hAnsi="Times New Roman"/>
              </w:rPr>
              <w:t>budúcnosti</w:t>
            </w:r>
            <w:r w:rsidR="00C8320B">
              <w:rPr>
                <w:rFonts w:ascii="Times New Roman" w:hAnsi="Times New Roman"/>
              </w:rPr>
              <w:t>.</w:t>
            </w:r>
          </w:p>
          <w:p w:rsidR="00EE1F05" w:rsidRPr="00B04C21" w:rsidP="00396A08">
            <w:pPr>
              <w:bidi w:val="0"/>
              <w:jc w:val="both"/>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Č:6</w:t>
            </w:r>
          </w:p>
          <w:p w:rsidR="00EE1F05" w:rsidRPr="00B04C21" w:rsidP="0039543A">
            <w:pPr>
              <w:bidi w:val="0"/>
              <w:rPr>
                <w:rFonts w:ascii="Times New Roman" w:hAnsi="Times New Roman"/>
              </w:rPr>
            </w:pPr>
            <w:r w:rsidRPr="00B04C21">
              <w:rPr>
                <w:rFonts w:ascii="Times New Roman" w:hAnsi="Times New Roman"/>
              </w:rPr>
              <w:t>O:3</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Do hodnotení uvedených v odseku 2 patrí verifikácia, že sa uplatňujú opatrenia na predchádzanie haváriám a zmierňovanie ich následkov vrátane verifikácie fyzických bariér a verifikácie postupov držiteľa licencie na uplatňovanie ochrany pracovníkov alebo verejnosti pred významným účinkom ionizujúceho žiarenia, ktoré sa uplatnia v prípade, ak by došlo k zlyhaniu fyzických bariér.</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r w:rsidRPr="00B04C21">
              <w:rPr>
                <w:rFonts w:ascii="Times New Roman" w:hAnsi="Times New Roman"/>
              </w:rPr>
              <w:t xml:space="preserve"> Z. z. </w:t>
            </w:r>
          </w:p>
          <w:p w:rsidR="00EE1F05"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p>
          <w:p w:rsidR="000F6D50" w:rsidP="0039543A">
            <w:pPr>
              <w:bidi w:val="0"/>
              <w:rPr>
                <w:rFonts w:ascii="Times New Roman" w:hAnsi="Times New Roman"/>
              </w:rPr>
            </w:pPr>
            <w:r>
              <w:rPr>
                <w:rFonts w:ascii="Times New Roman" w:hAnsi="Times New Roman"/>
              </w:rPr>
              <w:t>Zákon č. 541/2004 Z. z.</w:t>
            </w:r>
          </w:p>
          <w:p w:rsidR="00933E42" w:rsidP="0039543A">
            <w:pPr>
              <w:bidi w:val="0"/>
              <w:rPr>
                <w:rFonts w:ascii="Times New Roman" w:hAnsi="Times New Roman"/>
              </w:rPr>
            </w:pPr>
          </w:p>
          <w:p w:rsidR="00933E42" w:rsidP="0039543A">
            <w:pPr>
              <w:bidi w:val="0"/>
              <w:rPr>
                <w:rFonts w:ascii="Times New Roman" w:hAnsi="Times New Roman"/>
              </w:rPr>
            </w:pPr>
          </w:p>
          <w:p w:rsidR="00933E42" w:rsidP="0039543A">
            <w:pPr>
              <w:bidi w:val="0"/>
              <w:rPr>
                <w:rFonts w:ascii="Times New Roman" w:hAnsi="Times New Roman"/>
              </w:rPr>
            </w:pPr>
          </w:p>
          <w:p w:rsidR="00933E42" w:rsidP="0039543A">
            <w:pPr>
              <w:bidi w:val="0"/>
              <w:rPr>
                <w:rFonts w:ascii="Times New Roman" w:hAnsi="Times New Roman"/>
              </w:rPr>
            </w:pPr>
          </w:p>
          <w:p w:rsidR="00101F04" w:rsidP="0039543A">
            <w:pPr>
              <w:bidi w:val="0"/>
              <w:rPr>
                <w:rFonts w:ascii="Times New Roman" w:hAnsi="Times New Roman"/>
              </w:rPr>
            </w:pPr>
          </w:p>
          <w:p w:rsidR="00933E42" w:rsidP="0039543A">
            <w:pPr>
              <w:bidi w:val="0"/>
              <w:rPr>
                <w:rFonts w:ascii="Times New Roman" w:hAnsi="Times New Roman"/>
              </w:rPr>
            </w:pPr>
          </w:p>
          <w:p w:rsidR="00933E42"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0F6D50">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Pr="00B04C21">
              <w:rPr>
                <w:rFonts w:ascii="Times New Roman" w:hAnsi="Times New Roman"/>
              </w:rPr>
              <w:t>O:</w:t>
            </w:r>
            <w:r w:rsidR="001817AB">
              <w:rPr>
                <w:rFonts w:ascii="Times New Roman" w:hAnsi="Times New Roman"/>
              </w:rPr>
              <w:t>2</w:t>
            </w:r>
          </w:p>
          <w:p w:rsidR="001817AB" w:rsidP="0039543A">
            <w:pPr>
              <w:bidi w:val="0"/>
              <w:jc w:val="center"/>
              <w:rPr>
                <w:rFonts w:ascii="Times New Roman" w:hAnsi="Times New Roman"/>
              </w:rPr>
            </w:pPr>
            <w:r>
              <w:rPr>
                <w:rFonts w:ascii="Times New Roman" w:hAnsi="Times New Roman"/>
              </w:rPr>
              <w:t>P:f)</w:t>
            </w: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1817AB">
            <w:pPr>
              <w:bidi w:val="0"/>
              <w:rPr>
                <w:rFonts w:ascii="Times New Roman" w:hAnsi="Times New Roman"/>
              </w:rPr>
            </w:pPr>
          </w:p>
          <w:p w:rsidR="000F6D50" w:rsidP="0039543A">
            <w:pPr>
              <w:bidi w:val="0"/>
              <w:jc w:val="center"/>
              <w:rPr>
                <w:rFonts w:ascii="Times New Roman" w:hAnsi="Times New Roman"/>
              </w:rPr>
            </w:pPr>
            <w:r>
              <w:rPr>
                <w:rFonts w:ascii="Times New Roman" w:hAnsi="Times New Roman"/>
              </w:rPr>
              <w:t>§:23</w:t>
            </w:r>
          </w:p>
          <w:p w:rsidR="000F6D50" w:rsidP="0039543A">
            <w:pPr>
              <w:bidi w:val="0"/>
              <w:jc w:val="center"/>
              <w:rPr>
                <w:rFonts w:ascii="Times New Roman" w:hAnsi="Times New Roman"/>
              </w:rPr>
            </w:pPr>
            <w:r w:rsidR="00933E42">
              <w:rPr>
                <w:rFonts w:ascii="Times New Roman" w:hAnsi="Times New Roman"/>
              </w:rPr>
              <w:t>O:2</w:t>
            </w:r>
          </w:p>
          <w:p w:rsidR="000F6D50" w:rsidP="00933E42">
            <w:pPr>
              <w:bidi w:val="0"/>
              <w:jc w:val="center"/>
              <w:rPr>
                <w:rFonts w:ascii="Times New Roman" w:hAnsi="Times New Roman"/>
              </w:rPr>
            </w:pPr>
            <w:r w:rsidR="00933E42">
              <w:rPr>
                <w:rFonts w:ascii="Times New Roman" w:hAnsi="Times New Roman"/>
              </w:rPr>
              <w:t>P:n)</w:t>
            </w: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933E42">
            <w:pPr>
              <w:bidi w:val="0"/>
              <w:rPr>
                <w:rFonts w:ascii="Times New Roman" w:hAnsi="Times New Roman"/>
              </w:rPr>
            </w:pPr>
          </w:p>
          <w:p w:rsidR="00101F04" w:rsidP="00933E42">
            <w:pPr>
              <w:bidi w:val="0"/>
              <w:rPr>
                <w:rFonts w:ascii="Times New Roman" w:hAnsi="Times New Roman"/>
              </w:rPr>
            </w:pPr>
          </w:p>
          <w:p w:rsidR="00101F04" w:rsidP="00933E42">
            <w:pPr>
              <w:bidi w:val="0"/>
              <w:rPr>
                <w:rFonts w:ascii="Times New Roman" w:hAnsi="Times New Roman"/>
              </w:rPr>
            </w:pPr>
          </w:p>
          <w:p w:rsidR="00101F04" w:rsidP="00933E42">
            <w:pPr>
              <w:bidi w:val="0"/>
              <w:rPr>
                <w:rFonts w:ascii="Times New Roman" w:hAnsi="Times New Roman"/>
              </w:rPr>
            </w:pPr>
          </w:p>
          <w:p w:rsidR="00101F04" w:rsidP="00933E42">
            <w:pPr>
              <w:bidi w:val="0"/>
              <w:rPr>
                <w:rFonts w:ascii="Times New Roman" w:hAnsi="Times New Roman"/>
              </w:rPr>
            </w:pPr>
          </w:p>
          <w:p w:rsidR="00101F04" w:rsidP="00933E42">
            <w:pPr>
              <w:bidi w:val="0"/>
              <w:rPr>
                <w:rFonts w:ascii="Times New Roman" w:hAnsi="Times New Roman"/>
              </w:rPr>
            </w:pPr>
          </w:p>
          <w:p w:rsidR="00101F04" w:rsidP="00933E42">
            <w:pPr>
              <w:bidi w:val="0"/>
              <w:rPr>
                <w:rFonts w:ascii="Times New Roman" w:hAnsi="Times New Roman"/>
              </w:rPr>
            </w:pPr>
          </w:p>
          <w:p w:rsidR="000F6D50" w:rsidP="0039543A">
            <w:pPr>
              <w:bidi w:val="0"/>
              <w:jc w:val="center"/>
              <w:rPr>
                <w:rFonts w:ascii="Times New Roman" w:hAnsi="Times New Roman"/>
              </w:rPr>
            </w:pPr>
            <w:r>
              <w:rPr>
                <w:rFonts w:ascii="Times New Roman" w:hAnsi="Times New Roman"/>
              </w:rPr>
              <w:t>§:23</w:t>
            </w:r>
          </w:p>
          <w:p w:rsidR="000F6D50" w:rsidP="0039543A">
            <w:pPr>
              <w:bidi w:val="0"/>
              <w:jc w:val="center"/>
              <w:rPr>
                <w:rFonts w:ascii="Times New Roman" w:hAnsi="Times New Roman"/>
              </w:rPr>
            </w:pPr>
            <w:r w:rsidR="00933E42">
              <w:rPr>
                <w:rFonts w:ascii="Times New Roman" w:hAnsi="Times New Roman"/>
              </w:rPr>
              <w:t>O:2</w:t>
            </w:r>
          </w:p>
          <w:p w:rsidR="000F6D50" w:rsidP="0039543A">
            <w:pPr>
              <w:bidi w:val="0"/>
              <w:jc w:val="center"/>
              <w:rPr>
                <w:rFonts w:ascii="Times New Roman" w:hAnsi="Times New Roman"/>
              </w:rPr>
            </w:pPr>
            <w:r w:rsidR="00101F04">
              <w:rPr>
                <w:rFonts w:ascii="Times New Roman" w:hAnsi="Times New Roman"/>
              </w:rPr>
              <w:t>P:o</w:t>
            </w:r>
            <w:r>
              <w:rPr>
                <w:rFonts w:ascii="Times New Roman" w:hAnsi="Times New Roman"/>
              </w:rPr>
              <w:t>)</w:t>
            </w: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933E42">
            <w:pPr>
              <w:bidi w:val="0"/>
              <w:rPr>
                <w:rFonts w:ascii="Times New Roman" w:hAnsi="Times New Roman"/>
              </w:rPr>
            </w:pPr>
          </w:p>
          <w:p w:rsidR="00101F04" w:rsidP="00933E42">
            <w:pPr>
              <w:bidi w:val="0"/>
              <w:rPr>
                <w:rFonts w:ascii="Times New Roman" w:hAnsi="Times New Roman"/>
              </w:rPr>
            </w:pPr>
          </w:p>
          <w:p w:rsidR="000F6D50" w:rsidP="0039543A">
            <w:pPr>
              <w:bidi w:val="0"/>
              <w:jc w:val="center"/>
              <w:rPr>
                <w:rFonts w:ascii="Times New Roman" w:hAnsi="Times New Roman"/>
              </w:rPr>
            </w:pPr>
            <w:r>
              <w:rPr>
                <w:rFonts w:ascii="Times New Roman" w:hAnsi="Times New Roman"/>
              </w:rPr>
              <w:t>§:10</w:t>
            </w:r>
          </w:p>
          <w:p w:rsidR="000F6D50" w:rsidP="0039543A">
            <w:pPr>
              <w:bidi w:val="0"/>
              <w:jc w:val="center"/>
              <w:rPr>
                <w:rFonts w:ascii="Times New Roman" w:hAnsi="Times New Roman"/>
              </w:rPr>
            </w:pPr>
            <w:r>
              <w:rPr>
                <w:rFonts w:ascii="Times New Roman" w:hAnsi="Times New Roman"/>
              </w:rPr>
              <w:t>O:1</w:t>
            </w:r>
          </w:p>
          <w:p w:rsidR="000F6D50" w:rsidP="0039543A">
            <w:pPr>
              <w:bidi w:val="0"/>
              <w:jc w:val="center"/>
              <w:rPr>
                <w:rFonts w:ascii="Times New Roman" w:hAnsi="Times New Roman"/>
              </w:rPr>
            </w:pPr>
            <w:r>
              <w:rPr>
                <w:rFonts w:ascii="Times New Roman" w:hAnsi="Times New Roman"/>
              </w:rPr>
              <w:t>P:e)</w:t>
            </w: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0F6D50" w:rsidP="0039543A">
            <w:pPr>
              <w:bidi w:val="0"/>
              <w:jc w:val="center"/>
              <w:rPr>
                <w:rFonts w:ascii="Times New Roman" w:hAnsi="Times New Roman"/>
              </w:rPr>
            </w:pPr>
          </w:p>
          <w:p w:rsidR="00933E42" w:rsidP="0039543A">
            <w:pPr>
              <w:bidi w:val="0"/>
              <w:jc w:val="center"/>
              <w:rPr>
                <w:rFonts w:ascii="Times New Roman" w:hAnsi="Times New Roman"/>
              </w:rPr>
            </w:pPr>
          </w:p>
          <w:p w:rsidR="000F6D50" w:rsidP="0039543A">
            <w:pPr>
              <w:bidi w:val="0"/>
              <w:jc w:val="center"/>
              <w:rPr>
                <w:rFonts w:ascii="Times New Roman" w:hAnsi="Times New Roman"/>
              </w:rPr>
            </w:pPr>
            <w:r>
              <w:rPr>
                <w:rFonts w:ascii="Times New Roman" w:hAnsi="Times New Roman"/>
              </w:rPr>
              <w:t>§:10</w:t>
            </w:r>
          </w:p>
          <w:p w:rsidR="000F6D50" w:rsidP="0039543A">
            <w:pPr>
              <w:bidi w:val="0"/>
              <w:jc w:val="center"/>
              <w:rPr>
                <w:rFonts w:ascii="Times New Roman" w:hAnsi="Times New Roman"/>
              </w:rPr>
            </w:pPr>
            <w:r>
              <w:rPr>
                <w:rFonts w:ascii="Times New Roman" w:hAnsi="Times New Roman"/>
              </w:rPr>
              <w:t>O:1</w:t>
            </w:r>
          </w:p>
          <w:p w:rsidR="000F6D50" w:rsidRPr="00B04C21" w:rsidP="0039543A">
            <w:pPr>
              <w:bidi w:val="0"/>
              <w:jc w:val="center"/>
              <w:rPr>
                <w:rFonts w:ascii="Times New Roman" w:hAnsi="Times New Roman"/>
              </w:rPr>
            </w:pPr>
            <w:r w:rsidR="00933E42">
              <w:rPr>
                <w:rFonts w:ascii="Times New Roman" w:hAnsi="Times New Roman"/>
              </w:rPr>
              <w:t>P:s</w:t>
            </w:r>
            <w:r>
              <w:rPr>
                <w:rFonts w:ascii="Times New Roman" w:hAnsi="Times New Roman"/>
              </w:rPr>
              <w:t>)</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0F6D50" w:rsidP="0039543A">
            <w:pPr>
              <w:bidi w:val="0"/>
              <w:jc w:val="both"/>
              <w:rPr>
                <w:rFonts w:ascii="Times New Roman" w:hAnsi="Times New Roman"/>
              </w:rPr>
            </w:pPr>
            <w:r w:rsidR="001817AB">
              <w:rPr>
                <w:rFonts w:ascii="Times New Roman" w:hAnsi="Times New Roman"/>
              </w:rPr>
              <w:t xml:space="preserve">Držiteľ povolenia </w:t>
            </w:r>
            <w:r w:rsidRPr="00CD1DDC" w:rsidR="001817AB">
              <w:rPr>
                <w:rFonts w:ascii="Times New Roman" w:hAnsi="Times New Roman"/>
              </w:rPr>
              <w:t xml:space="preserve">je povinný vykonávať hodnotenie jadrovej bezpečnosti </w:t>
            </w:r>
            <w:r w:rsidR="001817AB">
              <w:rPr>
                <w:rFonts w:ascii="Times New Roman" w:hAnsi="Times New Roman"/>
              </w:rPr>
              <w:t xml:space="preserve">podľa písmena e) </w:t>
            </w:r>
            <w:r w:rsidRPr="00CD1DDC" w:rsidR="001817AB">
              <w:rPr>
                <w:rFonts w:ascii="Times New Roman" w:hAnsi="Times New Roman"/>
              </w:rPr>
              <w:t>v intervaloch a v rozsahu ustanovenom všeobecne záväzným právnym predpisom, ktorý vydá úrad</w:t>
            </w:r>
            <w:r w:rsidR="001817AB">
              <w:rPr>
                <w:rFonts w:ascii="Times New Roman" w:hAnsi="Times New Roman"/>
              </w:rPr>
              <w:t xml:space="preserve"> </w:t>
            </w:r>
          </w:p>
          <w:p w:rsidR="001817AB" w:rsidP="0039543A">
            <w:pPr>
              <w:bidi w:val="0"/>
              <w:jc w:val="both"/>
              <w:rPr>
                <w:rFonts w:ascii="Times New Roman" w:hAnsi="Times New Roman"/>
              </w:rPr>
            </w:pPr>
          </w:p>
          <w:p w:rsidR="00101F04" w:rsidRPr="00A01D3D" w:rsidP="00101F04">
            <w:pPr>
              <w:pStyle w:val="BodyTextIndent"/>
              <w:bidi w:val="0"/>
              <w:spacing w:after="0"/>
              <w:ind w:left="0"/>
              <w:jc w:val="both"/>
              <w:rPr>
                <w:rFonts w:ascii="Times New Roman" w:hAnsi="Times New Roman"/>
              </w:rPr>
            </w:pPr>
            <w:r w:rsidRPr="009C3EDB" w:rsidR="000F6D50">
              <w:rPr>
                <w:rFonts w:ascii="Times New Roman" w:hAnsi="Times New Roman"/>
              </w:rPr>
              <w:t xml:space="preserve">Držiteľ povolenia </w:t>
            </w:r>
            <w:r w:rsidRPr="00CD1DDC" w:rsidR="00933E42">
              <w:rPr>
                <w:rFonts w:ascii="Times New Roman" w:hAnsi="Times New Roman"/>
              </w:rPr>
              <w:t xml:space="preserve">je povinný </w:t>
            </w:r>
            <w:r w:rsidRPr="00A01D3D">
              <w:rPr>
                <w:rFonts w:ascii="Times New Roman" w:hAnsi="Times New Roman"/>
              </w:rPr>
              <w:t xml:space="preserve">vytvoriť systém, ktorý umožní zamestnancom nahlásiť a podávať správy o udalostiach s potenciálnym vplyvom na jadrovú bezpečnosť, </w:t>
            </w:r>
            <w:r>
              <w:rPr>
                <w:rFonts w:ascii="Times New Roman" w:hAnsi="Times New Roman"/>
              </w:rPr>
              <w:t>a</w:t>
            </w:r>
            <w:r w:rsidRPr="00A01D3D">
              <w:rPr>
                <w:rFonts w:ascii="Times New Roman" w:hAnsi="Times New Roman"/>
              </w:rPr>
              <w:t xml:space="preserve"> ktorý </w:t>
            </w:r>
            <w:r>
              <w:rPr>
                <w:rFonts w:ascii="Times New Roman" w:hAnsi="Times New Roman"/>
              </w:rPr>
              <w:t xml:space="preserve">tiež </w:t>
            </w:r>
            <w:r w:rsidRPr="00A01D3D">
              <w:rPr>
                <w:rFonts w:ascii="Times New Roman" w:hAnsi="Times New Roman"/>
              </w:rPr>
              <w:t>požaduje od zamestnancov hlásenie všetkých udalostí</w:t>
            </w:r>
            <w:r>
              <w:rPr>
                <w:rFonts w:ascii="Times New Roman" w:hAnsi="Times New Roman"/>
              </w:rPr>
              <w:t xml:space="preserve">, </w:t>
            </w:r>
            <w:r w:rsidRPr="00A01D3D">
              <w:rPr>
                <w:rFonts w:ascii="Times New Roman" w:hAnsi="Times New Roman"/>
              </w:rPr>
              <w:t> umožní a motivuje zamestnancov podávať príslušnej úrovni riadenia správy o všetkých udalostiach s potenciálnym vplyvom na jadrovú bezpečnosť,</w:t>
            </w:r>
          </w:p>
          <w:p w:rsidR="000F6D50" w:rsidP="0039543A">
            <w:pPr>
              <w:bidi w:val="0"/>
              <w:jc w:val="both"/>
              <w:rPr>
                <w:rFonts w:ascii="Times New Roman" w:hAnsi="Times New Roman"/>
              </w:rPr>
            </w:pPr>
          </w:p>
          <w:p w:rsidR="000F6D50" w:rsidP="0039543A">
            <w:pPr>
              <w:bidi w:val="0"/>
              <w:jc w:val="both"/>
              <w:rPr>
                <w:rFonts w:ascii="Times New Roman" w:hAnsi="Times New Roman"/>
              </w:rPr>
            </w:pPr>
          </w:p>
          <w:p w:rsidR="000F6D50" w:rsidP="000F6D50">
            <w:pPr>
              <w:pStyle w:val="BodyTextIndent"/>
              <w:bidi w:val="0"/>
              <w:spacing w:after="0"/>
              <w:ind w:left="0"/>
              <w:jc w:val="both"/>
              <w:rPr>
                <w:rFonts w:ascii="Times New Roman" w:hAnsi="Times New Roman"/>
              </w:rPr>
            </w:pPr>
            <w:r w:rsidRPr="009C3EDB">
              <w:rPr>
                <w:rFonts w:ascii="Times New Roman" w:hAnsi="Times New Roman"/>
              </w:rPr>
              <w:t xml:space="preserve">Držiteľ povolenia </w:t>
            </w:r>
            <w:r>
              <w:rPr>
                <w:rFonts w:ascii="Times New Roman" w:hAnsi="Times New Roman"/>
              </w:rPr>
              <w:t xml:space="preserve">je povinný </w:t>
            </w:r>
            <w:r w:rsidRPr="002C0265" w:rsidR="00933E42">
              <w:rPr>
                <w:rFonts w:ascii="Times New Roman" w:hAnsi="Times New Roman"/>
              </w:rPr>
              <w:t>vyhodnocovať prevádzkové skúsenosti za účelom identifikácie skrytého narušenia úrovne jadrovej bezpečnosti alebo potenciálnych prekurzorov a možných trendov k znižovaniu jadrovej bezpečnosti alebo bezpečnostných rezerv</w:t>
            </w:r>
            <w:r w:rsidR="00933E42">
              <w:rPr>
                <w:rFonts w:ascii="Times New Roman" w:hAnsi="Times New Roman"/>
              </w:rPr>
              <w:t>.</w:t>
            </w:r>
          </w:p>
          <w:p w:rsidR="000F6D50" w:rsidP="000F6D50">
            <w:pPr>
              <w:pStyle w:val="BodyTextIndent"/>
              <w:bidi w:val="0"/>
              <w:spacing w:after="0"/>
              <w:ind w:left="0"/>
              <w:jc w:val="both"/>
              <w:rPr>
                <w:rFonts w:ascii="Times New Roman" w:hAnsi="Times New Roman"/>
              </w:rPr>
            </w:pPr>
          </w:p>
          <w:p w:rsidR="000F6D50" w:rsidP="000F6D50">
            <w:pPr>
              <w:pStyle w:val="BodyTextIndent"/>
              <w:bidi w:val="0"/>
              <w:spacing w:after="0"/>
              <w:ind w:left="0"/>
              <w:jc w:val="both"/>
              <w:rPr>
                <w:rFonts w:ascii="Times New Roman" w:hAnsi="Times New Roman"/>
              </w:rPr>
            </w:pPr>
          </w:p>
          <w:p w:rsidR="000F6D50" w:rsidP="000F6D50">
            <w:pPr>
              <w:bidi w:val="0"/>
              <w:jc w:val="both"/>
              <w:rPr>
                <w:rFonts w:ascii="Times New Roman" w:hAnsi="Times New Roman"/>
              </w:rPr>
            </w:pPr>
            <w:r>
              <w:rPr>
                <w:rFonts w:ascii="Times New Roman" w:hAnsi="Times New Roman"/>
              </w:rPr>
              <w:t>Držiteľ povolenia je povinný v rozsahu súhlasu alebo povolenia dodržiavať limity a podmienky bezpečnej prevádzky alebo limity a podmienky bezpečného vyraďovania; ich porušenie, nedodržanie alebo prekročenie bezodkladne oznámiť úradu.</w:t>
            </w:r>
          </w:p>
          <w:p w:rsidR="00933E42" w:rsidP="000F6D50">
            <w:pPr>
              <w:bidi w:val="0"/>
              <w:jc w:val="both"/>
              <w:rPr>
                <w:rFonts w:ascii="Times New Roman" w:hAnsi="Times New Roman"/>
              </w:rPr>
            </w:pPr>
          </w:p>
          <w:p w:rsidR="000F6D50" w:rsidRPr="00B04C21" w:rsidP="000F6D50">
            <w:pPr>
              <w:pStyle w:val="BodyTextIndent"/>
              <w:bidi w:val="0"/>
              <w:spacing w:after="0"/>
              <w:ind w:left="0"/>
              <w:jc w:val="both"/>
              <w:rPr>
                <w:rFonts w:ascii="Times New Roman" w:hAnsi="Times New Roman"/>
              </w:rPr>
            </w:pPr>
            <w:r>
              <w:rPr>
                <w:rFonts w:ascii="Times New Roman" w:hAnsi="Times New Roman"/>
              </w:rPr>
              <w:t xml:space="preserve">Držiteľ povolenia je povinný v rozsahu súhlasu alebo povolenia </w:t>
            </w:r>
            <w:r w:rsidRPr="00A01D3D" w:rsidR="00101F04">
              <w:rPr>
                <w:rFonts w:ascii="Times New Roman" w:hAnsi="Times New Roman"/>
              </w:rPr>
              <w:t xml:space="preserve">zabezpečiť, aby pred prijatím opatrenia vo vzťahu k jadrovej bezpečnosti bola vykonaná analýza a konzultácia </w:t>
            </w:r>
            <w:r w:rsidR="00101F04">
              <w:rPr>
                <w:rFonts w:ascii="Times New Roman" w:hAnsi="Times New Roman"/>
              </w:rPr>
              <w:t>s</w:t>
            </w:r>
            <w:r w:rsidRPr="00A01D3D" w:rsidR="00101F04">
              <w:rPr>
                <w:rFonts w:ascii="Times New Roman" w:hAnsi="Times New Roman"/>
              </w:rPr>
              <w:t xml:space="preserve"> </w:t>
            </w:r>
            <w:r w:rsidR="00101F04">
              <w:rPr>
                <w:rFonts w:ascii="Times New Roman" w:hAnsi="Times New Roman"/>
              </w:rPr>
              <w:t>odborníkmi</w:t>
            </w:r>
            <w:r w:rsidRPr="00A01D3D" w:rsidR="00101F04">
              <w:rPr>
                <w:rFonts w:ascii="Times New Roman" w:hAnsi="Times New Roman"/>
              </w:rPr>
              <w:t xml:space="preserve"> z príslušnej oblasti tak, aby boli kvalifikovane a nezávisle zohľadnené všetky bezpečnostné aspekty navrhovaného </w:t>
            </w:r>
            <w:r w:rsidR="00101F04">
              <w:rPr>
                <w:rFonts w:ascii="Times New Roman" w:hAnsi="Times New Roman"/>
              </w:rPr>
              <w:t>opatrenia</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Č:6</w:t>
            </w:r>
          </w:p>
          <w:p w:rsidR="00EE1F05" w:rsidRPr="00B04C21" w:rsidP="0039543A">
            <w:pPr>
              <w:bidi w:val="0"/>
              <w:rPr>
                <w:rFonts w:ascii="Times New Roman" w:hAnsi="Times New Roman"/>
              </w:rPr>
            </w:pPr>
            <w:r w:rsidRPr="00B04C21">
              <w:rPr>
                <w:rFonts w:ascii="Times New Roman" w:hAnsi="Times New Roman"/>
              </w:rPr>
              <w:t>O:4</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sa v uplatňovanom vnútroštátnom rámci vyžadovalo, aby držitelia licencie zriadili a uplatňovali systémy riadenia, v ktorých má jadrová bezpečnosť náležitú prioritu a ktoré pravidelne preveruje príslušný regulačný orgán.</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14714B">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EE1F05" w:rsidRPr="00B04C21" w:rsidP="0014714B">
            <w:pPr>
              <w:bidi w:val="0"/>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392AD3" w:rsidP="0014714B">
            <w:pPr>
              <w:bidi w:val="0"/>
              <w:rPr>
                <w:rFonts w:ascii="Times New Roman" w:hAnsi="Times New Roman"/>
              </w:rPr>
            </w:pPr>
          </w:p>
          <w:p w:rsidR="00392AD3" w:rsidP="0014714B">
            <w:pPr>
              <w:bidi w:val="0"/>
              <w:rPr>
                <w:rFonts w:ascii="Times New Roman" w:hAnsi="Times New Roman"/>
              </w:rPr>
            </w:pPr>
          </w:p>
          <w:p w:rsidR="00392AD3" w:rsidP="0014714B">
            <w:pPr>
              <w:bidi w:val="0"/>
              <w:rPr>
                <w:rFonts w:ascii="Times New Roman" w:hAnsi="Times New Roman"/>
              </w:rPr>
            </w:pPr>
          </w:p>
          <w:p w:rsidR="00C50A5A" w:rsidP="0014714B">
            <w:pPr>
              <w:bidi w:val="0"/>
              <w:rPr>
                <w:rFonts w:ascii="Times New Roman" w:hAnsi="Times New Roman"/>
              </w:rPr>
            </w:pPr>
          </w:p>
          <w:p w:rsidR="00C50A5A" w:rsidP="0014714B">
            <w:pPr>
              <w:bidi w:val="0"/>
              <w:rPr>
                <w:rFonts w:ascii="Times New Roman" w:hAnsi="Times New Roman"/>
              </w:rPr>
            </w:pPr>
          </w:p>
          <w:p w:rsidR="0014714B" w:rsidP="0014714B">
            <w:pPr>
              <w:bidi w:val="0"/>
              <w:rPr>
                <w:rFonts w:ascii="Times New Roman" w:hAnsi="Times New Roman"/>
              </w:rPr>
            </w:pPr>
          </w:p>
          <w:p w:rsidR="00C50A5A" w:rsidP="0014714B">
            <w:pPr>
              <w:bidi w:val="0"/>
              <w:rPr>
                <w:rFonts w:ascii="Times New Roman" w:hAnsi="Times New Roman"/>
              </w:rPr>
            </w:pPr>
          </w:p>
          <w:p w:rsidR="00EE1F05" w:rsidRPr="00B04C21" w:rsidP="0014714B">
            <w:pPr>
              <w:bidi w:val="0"/>
              <w:rPr>
                <w:rFonts w:ascii="Times New Roman" w:hAnsi="Times New Roman"/>
              </w:rPr>
            </w:pPr>
            <w:r w:rsidRPr="00B04C21">
              <w:rPr>
                <w:rFonts w:ascii="Times New Roman" w:hAnsi="Times New Roman"/>
              </w:rPr>
              <w:t>Vyhláška UJD SR č..... /2011 Z. z.</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14714B">
            <w:pPr>
              <w:bidi w:val="0"/>
              <w:jc w:val="center"/>
              <w:rPr>
                <w:rFonts w:ascii="Times New Roman" w:hAnsi="Times New Roman"/>
              </w:rPr>
            </w:pPr>
            <w:r w:rsidRPr="00B04C21">
              <w:rPr>
                <w:rFonts w:ascii="Times New Roman" w:hAnsi="Times New Roman"/>
              </w:rPr>
              <w:t>§:3</w:t>
            </w:r>
          </w:p>
          <w:p w:rsidR="00EE1F05" w:rsidRPr="00B04C21" w:rsidP="0014714B">
            <w:pPr>
              <w:bidi w:val="0"/>
              <w:jc w:val="center"/>
              <w:rPr>
                <w:rFonts w:ascii="Times New Roman" w:hAnsi="Times New Roman"/>
              </w:rPr>
            </w:pPr>
            <w:r w:rsidRPr="00B04C21">
              <w:rPr>
                <w:rFonts w:ascii="Times New Roman" w:hAnsi="Times New Roman"/>
              </w:rPr>
              <w:t>O:4</w:t>
            </w:r>
          </w:p>
          <w:p w:rsidR="00EE1F05" w:rsidRPr="00B04C21" w:rsidP="0014714B">
            <w:pPr>
              <w:bidi w:val="0"/>
              <w:jc w:val="center"/>
              <w:rPr>
                <w:rFonts w:ascii="Times New Roman" w:hAnsi="Times New Roman"/>
              </w:rPr>
            </w:pPr>
            <w:r w:rsidRPr="00B04C21">
              <w:rPr>
                <w:rFonts w:ascii="Times New Roman" w:hAnsi="Times New Roman"/>
              </w:rPr>
              <w:t>V:1</w:t>
            </w: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r w:rsidRPr="00B04C21">
              <w:rPr>
                <w:rFonts w:ascii="Times New Roman" w:hAnsi="Times New Roman"/>
              </w:rPr>
              <w:t>§:3</w:t>
            </w:r>
          </w:p>
          <w:p w:rsidR="00EE1F05" w:rsidRPr="00B04C21" w:rsidP="0014714B">
            <w:pPr>
              <w:bidi w:val="0"/>
              <w:jc w:val="center"/>
              <w:rPr>
                <w:rFonts w:ascii="Times New Roman" w:hAnsi="Times New Roman"/>
              </w:rPr>
            </w:pPr>
            <w:r w:rsidRPr="00B04C21">
              <w:rPr>
                <w:rFonts w:ascii="Times New Roman" w:hAnsi="Times New Roman"/>
              </w:rPr>
              <w:t>O:4</w:t>
            </w:r>
          </w:p>
          <w:p w:rsidR="00EE1F05" w:rsidRPr="00B04C21" w:rsidP="0014714B">
            <w:pPr>
              <w:bidi w:val="0"/>
              <w:jc w:val="center"/>
              <w:rPr>
                <w:rFonts w:ascii="Times New Roman" w:hAnsi="Times New Roman"/>
              </w:rPr>
            </w:pPr>
            <w:r w:rsidRPr="00B04C21">
              <w:rPr>
                <w:rFonts w:ascii="Times New Roman" w:hAnsi="Times New Roman"/>
              </w:rPr>
              <w:t>V:2</w:t>
            </w: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rPr>
                <w:rFonts w:ascii="Times New Roman" w:hAnsi="Times New Roman"/>
              </w:rPr>
            </w:pPr>
          </w:p>
          <w:p w:rsidR="00396A08" w:rsidP="0014714B">
            <w:pPr>
              <w:bidi w:val="0"/>
              <w:jc w:val="center"/>
              <w:rPr>
                <w:rFonts w:ascii="Times New Roman" w:hAnsi="Times New Roman"/>
              </w:rPr>
            </w:pPr>
          </w:p>
          <w:p w:rsidR="00EE1F05" w:rsidRPr="00B04C21" w:rsidP="0014714B">
            <w:pPr>
              <w:bidi w:val="0"/>
              <w:jc w:val="center"/>
              <w:rPr>
                <w:rFonts w:ascii="Times New Roman" w:hAnsi="Times New Roman"/>
              </w:rPr>
            </w:pPr>
            <w:r w:rsidR="00E33ECD">
              <w:rPr>
                <w:rFonts w:ascii="Times New Roman" w:hAnsi="Times New Roman"/>
              </w:rPr>
              <w:t>§:2</w:t>
            </w:r>
          </w:p>
          <w:p w:rsidR="00EE1F05" w:rsidRPr="00B04C21" w:rsidP="0014714B">
            <w:pPr>
              <w:bidi w:val="0"/>
              <w:jc w:val="center"/>
              <w:rPr>
                <w:rFonts w:ascii="Times New Roman" w:hAnsi="Times New Roman"/>
              </w:rPr>
            </w:pPr>
            <w:r w:rsidR="00392AD3">
              <w:rPr>
                <w:rFonts w:ascii="Times New Roman" w:hAnsi="Times New Roman"/>
              </w:rPr>
              <w:t>P:m</w:t>
            </w:r>
            <w:r w:rsidR="00777EFA">
              <w:rPr>
                <w:rFonts w:ascii="Times New Roman" w:hAnsi="Times New Roman"/>
              </w:rPr>
              <w:t>)</w:t>
            </w: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rPr>
                <w:rFonts w:ascii="Times New Roman" w:hAnsi="Times New Roman"/>
              </w:rPr>
            </w:pPr>
          </w:p>
          <w:p w:rsidR="00396A08" w:rsidP="00E33ECD">
            <w:pPr>
              <w:bidi w:val="0"/>
              <w:rPr>
                <w:rFonts w:ascii="Times New Roman" w:hAnsi="Times New Roman"/>
              </w:rPr>
            </w:pPr>
          </w:p>
          <w:p w:rsidR="00933E42" w:rsidP="0014714B">
            <w:pPr>
              <w:bidi w:val="0"/>
              <w:jc w:val="center"/>
              <w:rPr>
                <w:rFonts w:ascii="Times New Roman" w:hAnsi="Times New Roman"/>
              </w:rPr>
            </w:pPr>
          </w:p>
          <w:p w:rsidR="00396A08" w:rsidP="0014714B">
            <w:pPr>
              <w:bidi w:val="0"/>
              <w:rPr>
                <w:rFonts w:ascii="Times New Roman" w:hAnsi="Times New Roman"/>
              </w:rPr>
            </w:pPr>
          </w:p>
          <w:p w:rsidR="00EE1F05" w:rsidRPr="00B04C21" w:rsidP="0014714B">
            <w:pPr>
              <w:bidi w:val="0"/>
              <w:jc w:val="center"/>
              <w:rPr>
                <w:rFonts w:ascii="Times New Roman" w:hAnsi="Times New Roman"/>
              </w:rPr>
            </w:pPr>
            <w:r w:rsidRPr="00B04C21">
              <w:rPr>
                <w:rFonts w:ascii="Times New Roman" w:hAnsi="Times New Roman"/>
              </w:rPr>
              <w:t>§:25</w:t>
            </w:r>
          </w:p>
          <w:p w:rsidR="00EE1F05" w:rsidRPr="00B04C21" w:rsidP="0014714B">
            <w:pPr>
              <w:bidi w:val="0"/>
              <w:jc w:val="center"/>
              <w:rPr>
                <w:rFonts w:ascii="Times New Roman" w:hAnsi="Times New Roman"/>
              </w:rPr>
            </w:pPr>
            <w:r w:rsidR="00E33ECD">
              <w:rPr>
                <w:rFonts w:ascii="Times New Roman" w:hAnsi="Times New Roman"/>
              </w:rPr>
              <w:t>O:1</w:t>
            </w:r>
          </w:p>
          <w:p w:rsidR="00EE1F05" w:rsidRPr="00B04C21" w:rsidP="0014714B">
            <w:pPr>
              <w:bidi w:val="0"/>
              <w:jc w:val="center"/>
              <w:rPr>
                <w:rFonts w:ascii="Times New Roman" w:hAnsi="Times New Roman"/>
              </w:rPr>
            </w:pPr>
          </w:p>
          <w:p w:rsidR="00EE1F05" w:rsidRPr="00B04C21" w:rsidP="0014714B">
            <w:pPr>
              <w:bidi w:val="0"/>
              <w:rPr>
                <w:rFonts w:ascii="Times New Roman" w:hAnsi="Times New Roman"/>
              </w:rPr>
            </w:pPr>
          </w:p>
          <w:p w:rsidR="00396A08" w:rsidP="0014714B">
            <w:pPr>
              <w:bidi w:val="0"/>
              <w:jc w:val="center"/>
              <w:rPr>
                <w:rFonts w:ascii="Times New Roman" w:hAnsi="Times New Roman"/>
              </w:rPr>
            </w:pPr>
          </w:p>
          <w:p w:rsidR="0014714B" w:rsidP="0014714B">
            <w:pPr>
              <w:bidi w:val="0"/>
              <w:jc w:val="center"/>
              <w:rPr>
                <w:rFonts w:ascii="Times New Roman" w:hAnsi="Times New Roman"/>
              </w:rPr>
            </w:pPr>
          </w:p>
          <w:p w:rsidR="0014714B" w:rsidP="0014714B">
            <w:pPr>
              <w:bidi w:val="0"/>
              <w:rPr>
                <w:rFonts w:ascii="Times New Roman" w:hAnsi="Times New Roman"/>
              </w:rPr>
            </w:pPr>
          </w:p>
          <w:p w:rsidR="0014714B" w:rsidP="0014714B">
            <w:pPr>
              <w:bidi w:val="0"/>
              <w:rPr>
                <w:rFonts w:ascii="Times New Roman" w:hAnsi="Times New Roman"/>
              </w:rPr>
            </w:pPr>
          </w:p>
          <w:p w:rsidR="00392AD3" w:rsidP="0014714B">
            <w:pPr>
              <w:bidi w:val="0"/>
              <w:rPr>
                <w:rFonts w:ascii="Times New Roman" w:hAnsi="Times New Roman"/>
              </w:rPr>
            </w:pPr>
          </w:p>
          <w:p w:rsidR="00392AD3" w:rsidP="0014714B">
            <w:pPr>
              <w:bidi w:val="0"/>
              <w:rPr>
                <w:rFonts w:ascii="Times New Roman" w:hAnsi="Times New Roman"/>
              </w:rPr>
            </w:pPr>
          </w:p>
          <w:p w:rsidR="00392AD3" w:rsidP="0014714B">
            <w:pPr>
              <w:bidi w:val="0"/>
              <w:rPr>
                <w:rFonts w:ascii="Times New Roman" w:hAnsi="Times New Roman"/>
              </w:rPr>
            </w:pPr>
          </w:p>
          <w:p w:rsidR="00C50A5A" w:rsidP="0014714B">
            <w:pPr>
              <w:bidi w:val="0"/>
              <w:rPr>
                <w:rFonts w:ascii="Times New Roman" w:hAnsi="Times New Roman"/>
              </w:rPr>
            </w:pPr>
          </w:p>
          <w:p w:rsidR="00C50A5A" w:rsidP="0014714B">
            <w:pPr>
              <w:bidi w:val="0"/>
              <w:rPr>
                <w:rFonts w:ascii="Times New Roman" w:hAnsi="Times New Roman"/>
              </w:rPr>
            </w:pPr>
          </w:p>
          <w:p w:rsidR="00C50A5A" w:rsidP="0014714B">
            <w:pPr>
              <w:bidi w:val="0"/>
              <w:rPr>
                <w:rFonts w:ascii="Times New Roman" w:hAnsi="Times New Roman"/>
              </w:rPr>
            </w:pPr>
          </w:p>
          <w:p w:rsidR="00EE1F05" w:rsidRPr="00B04C21" w:rsidP="0014714B">
            <w:pPr>
              <w:bidi w:val="0"/>
              <w:jc w:val="center"/>
              <w:rPr>
                <w:rFonts w:ascii="Times New Roman" w:hAnsi="Times New Roman"/>
              </w:rPr>
            </w:pPr>
            <w:r w:rsidRPr="00B04C21">
              <w:rPr>
                <w:rFonts w:ascii="Times New Roman" w:hAnsi="Times New Roman"/>
              </w:rPr>
              <w:t>§:25</w:t>
            </w:r>
          </w:p>
          <w:p w:rsidR="00EE1F05" w:rsidRPr="00B04C21" w:rsidP="0014714B">
            <w:pPr>
              <w:bidi w:val="0"/>
              <w:jc w:val="center"/>
              <w:rPr>
                <w:rFonts w:ascii="Times New Roman" w:hAnsi="Times New Roman"/>
              </w:rPr>
            </w:pPr>
            <w:r w:rsidR="00E33ECD">
              <w:rPr>
                <w:rFonts w:ascii="Times New Roman" w:hAnsi="Times New Roman"/>
              </w:rPr>
              <w:t>O:6</w:t>
            </w: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jc w:val="center"/>
              <w:rPr>
                <w:rFonts w:ascii="Times New Roman" w:hAnsi="Times New Roman"/>
              </w:rPr>
            </w:pPr>
          </w:p>
          <w:p w:rsidR="00EE1F05" w:rsidRPr="00B04C21" w:rsidP="0014714B">
            <w:pPr>
              <w:bidi w:val="0"/>
              <w:rPr>
                <w:rFonts w:ascii="Times New Roman" w:hAnsi="Times New Roman"/>
              </w:rPr>
            </w:pPr>
          </w:p>
          <w:p w:rsidR="0014714B" w:rsidP="0014714B">
            <w:pPr>
              <w:bidi w:val="0"/>
              <w:rPr>
                <w:rFonts w:ascii="Times New Roman" w:hAnsi="Times New Roman"/>
              </w:rPr>
            </w:pPr>
          </w:p>
          <w:p w:rsidR="0014714B" w:rsidP="0014714B">
            <w:pPr>
              <w:bidi w:val="0"/>
              <w:jc w:val="center"/>
              <w:rPr>
                <w:rFonts w:ascii="Times New Roman" w:hAnsi="Times New Roman"/>
              </w:rPr>
            </w:pPr>
          </w:p>
          <w:p w:rsidR="00E33ECD" w:rsidP="0014714B">
            <w:pPr>
              <w:bidi w:val="0"/>
              <w:jc w:val="center"/>
              <w:rPr>
                <w:rFonts w:ascii="Times New Roman" w:hAnsi="Times New Roman"/>
              </w:rPr>
            </w:pPr>
          </w:p>
          <w:p w:rsidR="00C50A5A" w:rsidP="0014714B">
            <w:pPr>
              <w:bidi w:val="0"/>
              <w:jc w:val="center"/>
              <w:rPr>
                <w:rFonts w:ascii="Times New Roman" w:hAnsi="Times New Roman"/>
              </w:rPr>
            </w:pPr>
          </w:p>
          <w:p w:rsidR="00EE1F05" w:rsidRPr="00B04C21" w:rsidP="0014714B">
            <w:pPr>
              <w:bidi w:val="0"/>
              <w:jc w:val="center"/>
              <w:rPr>
                <w:rFonts w:ascii="Times New Roman" w:hAnsi="Times New Roman"/>
              </w:rPr>
            </w:pPr>
            <w:r w:rsidRPr="00B04C21">
              <w:rPr>
                <w:rFonts w:ascii="Times New Roman" w:hAnsi="Times New Roman"/>
              </w:rPr>
              <w:t>§:1</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933E42" w:rsidP="0014714B">
            <w:pPr>
              <w:pStyle w:val="Odsek"/>
              <w:bidi w:val="0"/>
              <w:spacing w:before="0"/>
              <w:rPr>
                <w:rFonts w:ascii="Times New Roman" w:hAnsi="Times New Roman"/>
              </w:rPr>
            </w:pPr>
            <w:r w:rsidRPr="004C2739">
              <w:rPr>
                <w:rFonts w:ascii="Times New Roman" w:hAnsi="Times New Roman"/>
              </w:rPr>
              <w:t xml:space="preserve">Pri využívaní jadrovej energie musí byť prednostne kladený dôraz na bezpečnostné aspekty pred všetkými ostatnými aspektmi takýchto činností. </w:t>
            </w:r>
          </w:p>
          <w:p w:rsidR="00933E42" w:rsidP="0014714B">
            <w:pPr>
              <w:pStyle w:val="Odsek"/>
              <w:bidi w:val="0"/>
              <w:spacing w:before="0"/>
              <w:rPr>
                <w:rFonts w:ascii="Times New Roman" w:hAnsi="Times New Roman"/>
              </w:rPr>
            </w:pPr>
          </w:p>
          <w:p w:rsidR="00EE1F05" w:rsidP="0014714B">
            <w:pPr>
              <w:pStyle w:val="Odsek"/>
              <w:bidi w:val="0"/>
              <w:spacing w:before="0"/>
              <w:rPr>
                <w:rFonts w:ascii="Times New Roman" w:hAnsi="Times New Roman"/>
              </w:rPr>
            </w:pPr>
            <w:r w:rsidRPr="004C2739" w:rsidR="00933E42">
              <w:rPr>
                <w:rFonts w:ascii="Times New Roman" w:hAnsi="Times New Roman"/>
              </w:rPr>
              <w:t xml:space="preserve">Prístup k bezpečnostným aspektom </w:t>
            </w:r>
            <w:r w:rsidR="00933E42">
              <w:rPr>
                <w:rFonts w:ascii="Times New Roman" w:hAnsi="Times New Roman"/>
              </w:rPr>
              <w:t>sa</w:t>
            </w:r>
            <w:r w:rsidRPr="004C2739" w:rsidR="00933E42">
              <w:rPr>
                <w:rFonts w:ascii="Times New Roman" w:hAnsi="Times New Roman"/>
              </w:rPr>
              <w:t xml:space="preserve"> odstupň</w:t>
            </w:r>
            <w:r w:rsidR="00933E42">
              <w:rPr>
                <w:rFonts w:ascii="Times New Roman" w:hAnsi="Times New Roman"/>
              </w:rPr>
              <w:t>uje</w:t>
            </w:r>
            <w:r w:rsidRPr="004C2739" w:rsidR="00933E42">
              <w:rPr>
                <w:rFonts w:ascii="Times New Roman" w:hAnsi="Times New Roman"/>
              </w:rPr>
              <w:t xml:space="preserve"> podľa typu jadrového zariadenia, inventára jadrových materiálov, rádioaktívnych odpadov a vyhoretého jadrového paliva a činností, ktoré sa na </w:t>
            </w:r>
            <w:r w:rsidR="00933E42">
              <w:rPr>
                <w:rFonts w:ascii="Times New Roman" w:hAnsi="Times New Roman"/>
              </w:rPr>
              <w:t>nich</w:t>
            </w:r>
            <w:r w:rsidRPr="004C2739" w:rsidR="00933E42">
              <w:rPr>
                <w:rFonts w:ascii="Times New Roman" w:hAnsi="Times New Roman"/>
              </w:rPr>
              <w:t xml:space="preserve"> vykonávajú.</w:t>
            </w:r>
          </w:p>
          <w:p w:rsidR="00933E42" w:rsidP="0014714B">
            <w:pPr>
              <w:pStyle w:val="Odsek"/>
              <w:bidi w:val="0"/>
              <w:spacing w:before="0"/>
              <w:rPr>
                <w:rFonts w:ascii="Times New Roman" w:hAnsi="Times New Roman"/>
              </w:rPr>
            </w:pPr>
          </w:p>
          <w:p w:rsidR="00933E42" w:rsidP="0014714B">
            <w:pPr>
              <w:pStyle w:val="Odsek"/>
              <w:bidi w:val="0"/>
              <w:spacing w:before="0"/>
              <w:rPr>
                <w:rFonts w:ascii="Times New Roman" w:hAnsi="Times New Roman"/>
              </w:rPr>
            </w:pPr>
          </w:p>
          <w:p w:rsidR="00933E42" w:rsidRPr="00B04C21" w:rsidP="0014714B">
            <w:pPr>
              <w:pStyle w:val="Odsek"/>
              <w:bidi w:val="0"/>
              <w:spacing w:before="0"/>
              <w:rPr>
                <w:rFonts w:ascii="Times New Roman" w:hAnsi="Times New Roman"/>
              </w:rPr>
            </w:pPr>
          </w:p>
          <w:p w:rsidR="00EE1F05" w:rsidP="00E33ECD">
            <w:pPr>
              <w:bidi w:val="0"/>
              <w:jc w:val="both"/>
              <w:rPr>
                <w:rFonts w:ascii="Times New Roman" w:hAnsi="Times New Roman"/>
              </w:rPr>
            </w:pPr>
            <w:r w:rsidR="00E33ECD">
              <w:rPr>
                <w:rFonts w:ascii="Times New Roman" w:hAnsi="Times New Roman"/>
              </w:rPr>
              <w:t>S</w:t>
            </w:r>
            <w:r w:rsidRPr="00F40AAA" w:rsidR="00E33ECD">
              <w:rPr>
                <w:rFonts w:ascii="Times New Roman" w:hAnsi="Times New Roman"/>
              </w:rPr>
              <w:t>ystém</w:t>
            </w:r>
            <w:r w:rsidR="00E33ECD">
              <w:rPr>
                <w:rFonts w:ascii="Times New Roman" w:hAnsi="Times New Roman"/>
              </w:rPr>
              <w:t>om</w:t>
            </w:r>
            <w:r w:rsidRPr="00F40AAA" w:rsidR="00E33ECD">
              <w:rPr>
                <w:rFonts w:ascii="Times New Roman" w:hAnsi="Times New Roman"/>
              </w:rPr>
              <w:t xml:space="preserve"> </w:t>
            </w:r>
            <w:r w:rsidR="00C8320B">
              <w:rPr>
                <w:rFonts w:ascii="Times New Roman" w:hAnsi="Times New Roman"/>
              </w:rPr>
              <w:t xml:space="preserve"> </w:t>
            </w:r>
            <w:r w:rsidRPr="00F40AAA" w:rsidR="00E33ECD">
              <w:rPr>
                <w:rFonts w:ascii="Times New Roman" w:hAnsi="Times New Roman"/>
              </w:rPr>
              <w:t>manažérstva kvality vytvorenie a zdokumentovanie</w:t>
            </w:r>
            <w:r w:rsidRPr="00F40AAA" w:rsidR="00E33ECD">
              <w:rPr>
                <w:rFonts w:ascii="Times New Roman" w:hAnsi="Times New Roman"/>
                <w:b/>
              </w:rPr>
              <w:t xml:space="preserve"> </w:t>
            </w:r>
            <w:r w:rsidRPr="00F40AAA" w:rsidR="00E33ECD">
              <w:rPr>
                <w:rFonts w:ascii="Times New Roman" w:hAnsi="Times New Roman"/>
              </w:rPr>
              <w:t>organizačnej štruktúry, postupov a zdrojov na zabezpečovanie kvality jadrových zariadení s cieľom dosiahnuť potrebnú úroveň jadrovej bezpečnosti a zabezpečiť, že iné požiadavky sa neberú do úvahy oddelene od požiadaviek jadrovej bezpečnosti, aby sa vylúčil ich možný negatívny vplyv na jadrovú bezpečnosť</w:t>
            </w:r>
            <w:r w:rsidR="00E33ECD">
              <w:rPr>
                <w:rFonts w:ascii="Times New Roman" w:hAnsi="Times New Roman"/>
              </w:rPr>
              <w:t>.</w:t>
            </w:r>
          </w:p>
          <w:p w:rsidR="00E33ECD" w:rsidRPr="00B04C21" w:rsidP="00A57930">
            <w:pPr>
              <w:bidi w:val="0"/>
              <w:jc w:val="both"/>
              <w:rPr>
                <w:rFonts w:ascii="Times New Roman" w:hAnsi="Times New Roman"/>
              </w:rPr>
            </w:pPr>
          </w:p>
          <w:p w:rsidR="00C50A5A" w:rsidRPr="00A01D3D" w:rsidP="00C50A5A">
            <w:pPr>
              <w:pStyle w:val="Odsekysla"/>
              <w:numPr>
                <w:numId w:val="0"/>
              </w:numPr>
              <w:tabs>
                <w:tab w:val="clear" w:pos="432"/>
              </w:tabs>
              <w:bidi w:val="0"/>
              <w:spacing w:after="120"/>
              <w:ind w:firstLine="0"/>
              <w:rPr>
                <w:rFonts w:ascii="Times New Roman" w:hAnsi="Times New Roman"/>
                <w:lang w:val="sk-SK"/>
              </w:rPr>
            </w:pPr>
            <w:r w:rsidRPr="00A01D3D">
              <w:rPr>
                <w:rFonts w:ascii="Times New Roman" w:hAnsi="Times New Roman"/>
                <w:lang w:val="sk-SK"/>
              </w:rPr>
              <w:t xml:space="preserve">Žiadateľ o súhlas alebo </w:t>
            </w:r>
            <w:r>
              <w:rPr>
                <w:rFonts w:ascii="Times New Roman" w:hAnsi="Times New Roman"/>
                <w:lang w:val="sk-SK"/>
              </w:rPr>
              <w:t xml:space="preserve">žiadateľ o </w:t>
            </w:r>
            <w:r w:rsidRPr="00A01D3D">
              <w:rPr>
                <w:rFonts w:ascii="Times New Roman" w:hAnsi="Times New Roman"/>
                <w:lang w:val="sk-SK"/>
              </w:rPr>
              <w:t xml:space="preserve">povolenie a držiteľ súhlasu alebo </w:t>
            </w:r>
            <w:r>
              <w:rPr>
                <w:rFonts w:ascii="Times New Roman" w:hAnsi="Times New Roman"/>
                <w:lang w:val="sk-SK"/>
              </w:rPr>
              <w:t xml:space="preserve">držiteľ </w:t>
            </w:r>
            <w:r w:rsidRPr="00A01D3D">
              <w:rPr>
                <w:rFonts w:ascii="Times New Roman" w:hAnsi="Times New Roman"/>
                <w:lang w:val="sk-SK"/>
              </w:rPr>
              <w:t xml:space="preserve">povolenia na činnosti podľa § 5 ods. 2 a ods. 3 písm. a) až g), j) a k) je povinný vytvoriť, zdokumentovať, zaviesť, udržiavať a preskúmavať systém manažérstva kvality, dodržiavať dokumentáciu systému manažérstva kvality, ako aj zlepšovať jeho efektívnosť, a to aj vtedy, ak tieto činnosti vykonáva pre žiadateľa o povolenie alebo </w:t>
            </w:r>
            <w:r>
              <w:rPr>
                <w:rFonts w:ascii="Times New Roman" w:hAnsi="Times New Roman"/>
                <w:lang w:val="sk-SK"/>
              </w:rPr>
              <w:t xml:space="preserve">pre </w:t>
            </w:r>
            <w:r w:rsidRPr="00A01D3D">
              <w:rPr>
                <w:rFonts w:ascii="Times New Roman" w:hAnsi="Times New Roman"/>
                <w:lang w:val="sk-SK"/>
              </w:rPr>
              <w:t>držiteľa povolenia tretia osoba.</w:t>
            </w:r>
          </w:p>
          <w:p w:rsidR="00EE1F05" w:rsidRPr="00B04C21" w:rsidP="0014714B">
            <w:pPr>
              <w:bidi w:val="0"/>
              <w:rPr>
                <w:rFonts w:ascii="Times New Roman" w:hAnsi="Times New Roman"/>
              </w:rPr>
            </w:pPr>
          </w:p>
          <w:p w:rsidR="00C50A5A" w:rsidRPr="00F14FB0" w:rsidP="00C50A5A">
            <w:pPr>
              <w:pStyle w:val="Odsekysla"/>
              <w:numPr>
                <w:numId w:val="0"/>
              </w:numPr>
              <w:tabs>
                <w:tab w:val="clear" w:pos="432"/>
              </w:tabs>
              <w:bidi w:val="0"/>
              <w:spacing w:after="120"/>
              <w:ind w:left="140" w:firstLine="0"/>
              <w:rPr>
                <w:rFonts w:ascii="Times New Roman" w:hAnsi="Times New Roman"/>
                <w:lang w:val="sk-SK"/>
              </w:rPr>
            </w:pPr>
            <w:r>
              <w:rPr>
                <w:rFonts w:ascii="Times New Roman" w:hAnsi="Times New Roman"/>
                <w:lang w:val="sk-SK"/>
              </w:rPr>
              <w:t>Ú</w:t>
            </w:r>
            <w:r w:rsidRPr="00A01D3D">
              <w:rPr>
                <w:rFonts w:ascii="Times New Roman" w:hAnsi="Times New Roman"/>
                <w:lang w:val="sk-SK"/>
              </w:rPr>
              <w:t>rad vydá</w:t>
            </w:r>
            <w:r w:rsidRPr="004A0B69">
              <w:rPr>
                <w:rFonts w:ascii="Times New Roman" w:hAnsi="Times New Roman"/>
                <w:lang w:val="sk-SK"/>
              </w:rPr>
              <w:t xml:space="preserve"> </w:t>
            </w:r>
            <w:r w:rsidRPr="00A01D3D">
              <w:rPr>
                <w:rFonts w:ascii="Times New Roman" w:hAnsi="Times New Roman"/>
                <w:lang w:val="sk-SK"/>
              </w:rPr>
              <w:t xml:space="preserve">všeobecne záväzný právny predpis, ktorý ustanoví </w:t>
            </w:r>
            <w:r>
              <w:rPr>
                <w:rFonts w:ascii="Times New Roman" w:hAnsi="Times New Roman"/>
                <w:lang w:val="sk-SK"/>
              </w:rPr>
              <w:t>p</w:t>
            </w:r>
            <w:r w:rsidRPr="00A01D3D">
              <w:rPr>
                <w:rFonts w:ascii="Times New Roman" w:hAnsi="Times New Roman"/>
                <w:lang w:val="sk-SK"/>
              </w:rPr>
              <w:t>odrobnosti o</w:t>
            </w:r>
            <w:r>
              <w:rPr>
                <w:rFonts w:ascii="Times New Roman" w:hAnsi="Times New Roman"/>
                <w:lang w:val="sk-SK"/>
              </w:rPr>
              <w:t> </w:t>
            </w:r>
            <w:r w:rsidRPr="00A01D3D">
              <w:rPr>
                <w:rFonts w:ascii="Times New Roman" w:hAnsi="Times New Roman"/>
                <w:lang w:val="sk-SK"/>
              </w:rPr>
              <w:t>požiadavkách</w:t>
            </w:r>
            <w:r>
              <w:rPr>
                <w:rFonts w:ascii="Times New Roman" w:hAnsi="Times New Roman"/>
                <w:lang w:val="sk-SK"/>
              </w:rPr>
              <w:t xml:space="preserve"> na</w:t>
            </w:r>
          </w:p>
          <w:p w:rsidR="00C50A5A" w:rsidP="00C50A5A">
            <w:pPr>
              <w:pStyle w:val="Odsekysla"/>
              <w:numPr>
                <w:numId w:val="24"/>
              </w:numPr>
              <w:tabs>
                <w:tab w:val="clear" w:pos="432"/>
              </w:tabs>
              <w:bidi w:val="0"/>
              <w:ind w:left="140" w:firstLine="0"/>
              <w:rPr>
                <w:rFonts w:ascii="Times New Roman" w:hAnsi="Times New Roman"/>
                <w:lang w:val="sk-SK"/>
              </w:rPr>
            </w:pPr>
            <w:r w:rsidRPr="00A01D3D">
              <w:rPr>
                <w:rFonts w:ascii="Times New Roman" w:hAnsi="Times New Roman"/>
                <w:lang w:val="sk-SK"/>
              </w:rPr>
              <w:t xml:space="preserve">rozsah, obsah, hierarchiu, štruktúru a preskúmavanie  systému manažérstva kvality žiadateľa o povolenie a držiteľa povolenia, </w:t>
            </w:r>
          </w:p>
          <w:p w:rsidR="00C50A5A" w:rsidP="00C50A5A">
            <w:pPr>
              <w:pStyle w:val="Odsekysla"/>
              <w:numPr>
                <w:numId w:val="24"/>
              </w:numPr>
              <w:tabs>
                <w:tab w:val="clear" w:pos="432"/>
              </w:tabs>
              <w:bidi w:val="0"/>
              <w:ind w:left="140" w:firstLine="0"/>
              <w:rPr>
                <w:rFonts w:ascii="Times New Roman" w:hAnsi="Times New Roman"/>
                <w:lang w:val="sk-SK"/>
              </w:rPr>
            </w:pPr>
            <w:r w:rsidRPr="00A01D3D">
              <w:rPr>
                <w:rFonts w:ascii="Times New Roman" w:hAnsi="Times New Roman"/>
                <w:lang w:val="sk-SK"/>
              </w:rPr>
              <w:t xml:space="preserve">rozsah, obsah, hierarchiu a štruktúru jeho dokumentácie, </w:t>
            </w:r>
          </w:p>
          <w:p w:rsidR="00C50A5A" w:rsidP="00C50A5A">
            <w:pPr>
              <w:pStyle w:val="Odsekysla"/>
              <w:numPr>
                <w:numId w:val="24"/>
              </w:numPr>
              <w:tabs>
                <w:tab w:val="clear" w:pos="432"/>
              </w:tabs>
              <w:bidi w:val="0"/>
              <w:ind w:left="140" w:firstLine="0"/>
              <w:rPr>
                <w:rFonts w:ascii="Times New Roman" w:hAnsi="Times New Roman"/>
                <w:lang w:val="sk-SK"/>
              </w:rPr>
            </w:pPr>
            <w:r w:rsidRPr="00A01D3D">
              <w:rPr>
                <w:rFonts w:ascii="Times New Roman" w:hAnsi="Times New Roman"/>
                <w:lang w:val="sk-SK"/>
              </w:rPr>
              <w:t xml:space="preserve">zabezpečenie kvality jadrových zariadení, </w:t>
            </w:r>
          </w:p>
          <w:p w:rsidR="00C50A5A" w:rsidRPr="00A01D3D" w:rsidP="00C50A5A">
            <w:pPr>
              <w:pStyle w:val="Odsekysla"/>
              <w:numPr>
                <w:numId w:val="24"/>
              </w:numPr>
              <w:tabs>
                <w:tab w:val="clear" w:pos="432"/>
              </w:tabs>
              <w:bidi w:val="0"/>
              <w:spacing w:after="120"/>
              <w:ind w:left="140" w:firstLine="0"/>
              <w:rPr>
                <w:rFonts w:ascii="Times New Roman" w:hAnsi="Times New Roman"/>
                <w:lang w:val="sk-SK"/>
              </w:rPr>
            </w:pPr>
            <w:r w:rsidRPr="00A01D3D">
              <w:rPr>
                <w:rFonts w:ascii="Times New Roman" w:hAnsi="Times New Roman"/>
                <w:lang w:val="sk-SK"/>
              </w:rPr>
              <w:t>zabezpečenie kvality vybraných zariadení a podrobn</w:t>
            </w:r>
            <w:r>
              <w:rPr>
                <w:rFonts w:ascii="Times New Roman" w:hAnsi="Times New Roman"/>
                <w:lang w:val="sk-SK"/>
              </w:rPr>
              <w:t>osti o rozsahu ich schvaľovania.</w:t>
            </w:r>
          </w:p>
          <w:p w:rsidR="0014714B" w:rsidP="0014714B">
            <w:pPr>
              <w:pStyle w:val="Paragrafytext"/>
              <w:bidi w:val="0"/>
              <w:spacing w:after="0"/>
              <w:ind w:firstLine="0" w:firstLineChars="0"/>
              <w:rPr>
                <w:rFonts w:ascii="Times New Roman" w:hAnsi="Times New Roman"/>
                <w:lang w:val="sk-SK"/>
              </w:rPr>
            </w:pPr>
          </w:p>
          <w:p w:rsidR="002C5002" w:rsidRPr="00C54668" w:rsidP="002C5002">
            <w:pPr>
              <w:pStyle w:val="Nzovvyhlky"/>
              <w:bidi w:val="0"/>
              <w:spacing w:after="240"/>
              <w:rPr>
                <w:rFonts w:ascii="Times New Roman" w:hAnsi="Times New Roman"/>
                <w:lang w:val="sk-SK"/>
              </w:rPr>
            </w:pPr>
            <w:r w:rsidR="0014714B">
              <w:rPr>
                <w:rFonts w:ascii="Times New Roman" w:hAnsi="Times New Roman"/>
                <w:b w:val="0"/>
                <w:lang w:val="sk-SK"/>
              </w:rPr>
              <w:t xml:space="preserve">Vyhláška </w:t>
            </w:r>
            <w:r w:rsidRPr="002C5002">
              <w:rPr>
                <w:rFonts w:ascii="Times New Roman" w:hAnsi="Times New Roman"/>
                <w:b w:val="0"/>
                <w:lang w:val="sk-SK"/>
              </w:rPr>
              <w:t>o systéme manažérstva kvality</w:t>
            </w:r>
            <w:r>
              <w:rPr>
                <w:rFonts w:ascii="Times New Roman" w:hAnsi="Times New Roman"/>
                <w:lang w:val="sk-SK"/>
              </w:rPr>
              <w:t xml:space="preserve"> </w:t>
            </w:r>
          </w:p>
          <w:p w:rsidR="0014714B" w:rsidRPr="007E3A9F" w:rsidP="0014714B">
            <w:pPr>
              <w:pStyle w:val="Paragrafynzvy"/>
              <w:bidi w:val="0"/>
              <w:spacing w:beforeLines="0" w:afterLines="0"/>
              <w:jc w:val="both"/>
              <w:rPr>
                <w:rFonts w:ascii="Times New Roman" w:hAnsi="Times New Roman"/>
                <w:b w:val="0"/>
                <w:lang w:val="sk-SK"/>
              </w:rPr>
            </w:pPr>
          </w:p>
          <w:p w:rsidR="00EE1F05" w:rsidP="0014714B">
            <w:pPr>
              <w:autoSpaceDE w:val="0"/>
              <w:autoSpaceDN w:val="0"/>
              <w:bidi w:val="0"/>
              <w:adjustRightInd w:val="0"/>
              <w:jc w:val="both"/>
              <w:rPr>
                <w:rFonts w:ascii="Times New Roman" w:hAnsi="Times New Roman"/>
                <w:b/>
                <w:bCs/>
                <w:sz w:val="26"/>
                <w:szCs w:val="26"/>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Č:6</w:t>
            </w:r>
          </w:p>
          <w:p w:rsidR="00EE1F05" w:rsidRPr="00B04C21" w:rsidP="0039543A">
            <w:pPr>
              <w:bidi w:val="0"/>
              <w:rPr>
                <w:rFonts w:ascii="Times New Roman" w:hAnsi="Times New Roman"/>
              </w:rPr>
            </w:pPr>
            <w:r w:rsidRPr="00B04C21">
              <w:rPr>
                <w:rFonts w:ascii="Times New Roman" w:hAnsi="Times New Roman"/>
              </w:rPr>
              <w:t>O:5</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sa v uplatňovanom vnútroštátnom rámci vyžadovalo, aby držitelia licencie zabezpečili a udržiavali náležité finančné zdroje a ľudské zdroje na plnenie svojich povinností v súvislosti s jadrovou bezpečnosťou jadrového zariadenia ustanovených v odsekoch 1 až 4.</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Pr>
                <w:rFonts w:ascii="Times New Roman" w:hAnsi="Times New Roman"/>
              </w:rPr>
              <w:t>návrh zákona č. ..../2011</w:t>
            </w:r>
            <w:r w:rsidRPr="00B04C21">
              <w:rPr>
                <w:rFonts w:ascii="Times New Roman" w:hAnsi="Times New Roman"/>
              </w:rPr>
              <w:t xml:space="preserve"> Z. z.</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w:t>
            </w:r>
            <w:r w:rsidR="00777EFA">
              <w:rPr>
                <w:rFonts w:ascii="Times New Roman" w:hAnsi="Times New Roman"/>
              </w:rPr>
              <w:t>:23</w:t>
            </w:r>
          </w:p>
          <w:p w:rsidR="00EE1F05" w:rsidRPr="00B04C21" w:rsidP="0039543A">
            <w:pPr>
              <w:bidi w:val="0"/>
              <w:jc w:val="center"/>
              <w:rPr>
                <w:rFonts w:ascii="Times New Roman" w:hAnsi="Times New Roman"/>
              </w:rPr>
            </w:pPr>
            <w:r w:rsidR="00777EFA">
              <w:rPr>
                <w:rFonts w:ascii="Times New Roman" w:hAnsi="Times New Roman"/>
              </w:rPr>
              <w:t>O:2</w:t>
            </w:r>
          </w:p>
          <w:p w:rsidR="00EE1F05" w:rsidRPr="00B04C21" w:rsidP="0039543A">
            <w:pPr>
              <w:bidi w:val="0"/>
              <w:jc w:val="center"/>
              <w:rPr>
                <w:rFonts w:ascii="Times New Roman" w:hAnsi="Times New Roman"/>
              </w:rPr>
            </w:pPr>
            <w:r w:rsidR="00777EFA">
              <w:rPr>
                <w:rFonts w:ascii="Times New Roman" w:hAnsi="Times New Roman"/>
              </w:rPr>
              <w:t>P:a)</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§:23</w:t>
            </w:r>
          </w:p>
          <w:p w:rsidR="00EE1F05" w:rsidP="0039543A">
            <w:pPr>
              <w:bidi w:val="0"/>
              <w:jc w:val="center"/>
              <w:rPr>
                <w:rFonts w:ascii="Times New Roman" w:hAnsi="Times New Roman"/>
              </w:rPr>
            </w:pPr>
            <w:r w:rsidRPr="00B04C21">
              <w:rPr>
                <w:rFonts w:ascii="Times New Roman" w:hAnsi="Times New Roman"/>
              </w:rPr>
              <w:t>O:2</w:t>
            </w:r>
          </w:p>
          <w:p w:rsidR="00777EFA" w:rsidRPr="00B04C21" w:rsidP="0039543A">
            <w:pPr>
              <w:bidi w:val="0"/>
              <w:jc w:val="center"/>
              <w:rPr>
                <w:rFonts w:ascii="Times New Roman" w:hAnsi="Times New Roman"/>
              </w:rPr>
            </w:pPr>
            <w:r>
              <w:rPr>
                <w:rFonts w:ascii="Times New Roman" w:hAnsi="Times New Roman"/>
              </w:rPr>
              <w:t>P:b)</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P="0039543A">
            <w:pPr>
              <w:bidi w:val="0"/>
              <w:jc w:val="center"/>
              <w:rPr>
                <w:rFonts w:ascii="Times New Roman" w:hAnsi="Times New Roman"/>
              </w:rPr>
            </w:pPr>
          </w:p>
          <w:p w:rsidR="00777EFA" w:rsidP="0039543A">
            <w:pPr>
              <w:bidi w:val="0"/>
              <w:jc w:val="center"/>
              <w:rPr>
                <w:rFonts w:ascii="Times New Roman" w:hAnsi="Times New Roman"/>
              </w:rPr>
            </w:pPr>
          </w:p>
          <w:p w:rsidR="00777EFA" w:rsidP="0039543A">
            <w:pPr>
              <w:bidi w:val="0"/>
              <w:jc w:val="center"/>
              <w:rPr>
                <w:rFonts w:ascii="Times New Roman" w:hAnsi="Times New Roman"/>
              </w:rPr>
            </w:pPr>
          </w:p>
          <w:p w:rsidR="00777EFA" w:rsidP="0039543A">
            <w:pPr>
              <w:bidi w:val="0"/>
              <w:jc w:val="center"/>
              <w:rPr>
                <w:rFonts w:ascii="Times New Roman" w:hAnsi="Times New Roman"/>
              </w:rPr>
            </w:pPr>
          </w:p>
          <w:p w:rsidR="00777EFA" w:rsidP="0039543A">
            <w:pPr>
              <w:bidi w:val="0"/>
              <w:jc w:val="center"/>
              <w:rPr>
                <w:rFonts w:ascii="Times New Roman" w:hAnsi="Times New Roman"/>
              </w:rPr>
            </w:pPr>
          </w:p>
          <w:p w:rsidR="00777EFA" w:rsidP="00A57930">
            <w:pPr>
              <w:bidi w:val="0"/>
              <w:rPr>
                <w:rFonts w:ascii="Times New Roman" w:hAnsi="Times New Roman"/>
              </w:rPr>
            </w:pPr>
          </w:p>
          <w:p w:rsidR="0014714B"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00C27E9F">
              <w:rPr>
                <w:rFonts w:ascii="Times New Roman" w:hAnsi="Times New Roman"/>
              </w:rPr>
              <w:t>§:31</w:t>
            </w:r>
          </w:p>
          <w:p w:rsidR="00EE1F05" w:rsidRPr="00B04C21" w:rsidP="0039543A">
            <w:pPr>
              <w:bidi w:val="0"/>
              <w:jc w:val="center"/>
              <w:rPr>
                <w:rFonts w:ascii="Times New Roman" w:hAnsi="Times New Roman"/>
              </w:rPr>
            </w:pPr>
            <w:r w:rsidR="00C27E9F">
              <w:rPr>
                <w:rFonts w:ascii="Times New Roman" w:hAnsi="Times New Roman"/>
              </w:rPr>
              <w:t>O:11</w:t>
            </w:r>
          </w:p>
          <w:p w:rsidR="00EE1F05" w:rsidRPr="00B04C21" w:rsidP="00C27E9F">
            <w:pPr>
              <w:bidi w:val="0"/>
              <w:jc w:val="center"/>
              <w:rPr>
                <w:rFonts w:ascii="Times New Roman" w:hAnsi="Times New Roman"/>
              </w:rPr>
            </w:pPr>
            <w:r w:rsidR="00C27E9F">
              <w:rPr>
                <w:rFonts w:ascii="Times New Roman" w:hAnsi="Times New Roman"/>
              </w:rPr>
              <w:t>P:j)</w:t>
            </w:r>
          </w:p>
          <w:p w:rsidR="00EE1F05" w:rsidRPr="00B04C21" w:rsidP="0039543A">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jc w:val="both"/>
              <w:rPr>
                <w:rFonts w:ascii="Times New Roman" w:hAnsi="Times New Roman"/>
              </w:rPr>
            </w:pPr>
            <w:r w:rsidRPr="00B04C21">
              <w:rPr>
                <w:rFonts w:ascii="Times New Roman" w:hAnsi="Times New Roman"/>
              </w:rPr>
              <w:t xml:space="preserve">Držiteľ povolenia </w:t>
            </w:r>
            <w:r w:rsidRPr="00CD1DDC" w:rsidR="00777EFA">
              <w:rPr>
                <w:rFonts w:ascii="Times New Roman" w:hAnsi="Times New Roman"/>
              </w:rPr>
              <w:t>je povinný udržiavať finančné zdroje a ľudské zdroje na zabezpečenie jadrovej bezpečnosti, vrátane vhodných pracovných podmienok a nevyhnutnej inžinierskej a technickej podpornej činnosti vo všetkých oblastiach súvisiacich s jadrovou bezpečnosťou</w:t>
            </w:r>
          </w:p>
          <w:p w:rsidR="00777EFA"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A57930">
              <w:rPr>
                <w:rFonts w:ascii="Times New Roman" w:hAnsi="Times New Roman"/>
              </w:rPr>
              <w:t xml:space="preserve">Držiteľ povolenia </w:t>
            </w:r>
            <w:r w:rsidRPr="00A57930" w:rsidR="00A57930">
              <w:rPr>
                <w:rFonts w:ascii="Times New Roman" w:hAnsi="Times New Roman"/>
              </w:rPr>
              <w:t>je povinný plniť oznamovacie povinnosti vo vzťahu k úradu, ako aj nepretržite plniť a pravidelne vyhodnocovať požiadavky na jadrovú bezpečnosť za účelom zvyšovania jadrovej bezpečnosti na najvyššiu rozumne dosiahnuteľnú úroveň pri uplatňovaní kultúry bezpečnosti, ktorou sa rozumejú</w:t>
            </w:r>
            <w:r w:rsidRPr="00A57930" w:rsidR="00A57930">
              <w:rPr>
                <w:rFonts w:ascii="Times New Roman" w:hAnsi="Times New Roman" w:cs="Calibri"/>
              </w:rPr>
              <w:t xml:space="preserve"> hodnoty a zásady správania sa držiteľa povolenia a jeho zamestnancov schválené štatutárnym orgánom a pochopené a podporované všetkými zamestnancami, ktoré zabezpečia prioritu jadrovej bezpečnosti nad všetkým ostatným.</w:t>
            </w:r>
          </w:p>
          <w:p w:rsidR="00EE1F05" w:rsidRPr="00B04C21" w:rsidP="0039543A">
            <w:pPr>
              <w:bidi w:val="0"/>
              <w:jc w:val="both"/>
              <w:rPr>
                <w:rFonts w:ascii="Times New Roman" w:hAnsi="Times New Roman"/>
              </w:rPr>
            </w:pPr>
          </w:p>
          <w:p w:rsidR="00A57930" w:rsidRPr="00B04C21" w:rsidP="0039543A">
            <w:pPr>
              <w:bidi w:val="0"/>
              <w:jc w:val="both"/>
              <w:rPr>
                <w:rFonts w:ascii="Times New Roman" w:hAnsi="Times New Roman"/>
              </w:rPr>
            </w:pPr>
          </w:p>
          <w:p w:rsidR="00EE1F05" w:rsidRPr="00B04C21" w:rsidP="0039543A">
            <w:pPr>
              <w:bidi w:val="0"/>
              <w:jc w:val="both"/>
              <w:rPr>
                <w:rFonts w:ascii="Times New Roman" w:hAnsi="Times New Roman"/>
                <w:lang w:eastAsia="cs-CZ"/>
              </w:rPr>
            </w:pPr>
            <w:r w:rsidR="00C27E9F">
              <w:rPr>
                <w:rFonts w:ascii="Times New Roman" w:hAnsi="Times New Roman"/>
              </w:rPr>
              <w:t xml:space="preserve">Inšpektor je oprávnený </w:t>
            </w:r>
            <w:r w:rsidR="00C27E9F">
              <w:rPr>
                <w:rFonts w:ascii="Times New Roman" w:hAnsi="Times New Roman"/>
                <w:lang w:eastAsia="cs-CZ"/>
              </w:rPr>
              <w:t>vyžadovať informácie preukazujúce plnenie povinností podľa § 23 ods. 2</w:t>
            </w:r>
            <w:r w:rsidR="00777EFA">
              <w:rPr>
                <w:rFonts w:ascii="Times New Roman" w:hAnsi="Times New Roman"/>
                <w:lang w:eastAsia="cs-CZ"/>
              </w:rPr>
              <w:t xml:space="preserve"> písm. a)</w:t>
            </w:r>
            <w:r w:rsidR="00C27E9F">
              <w:rPr>
                <w:rFonts w:ascii="Times New Roman" w:hAnsi="Times New Roman"/>
                <w:lang w:eastAsia="cs-CZ"/>
              </w:rPr>
              <w:t>.</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Č:7</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sa v uplatňovanom vnútroštátnom rámci vyžadovalo, aby všetci zúčastnení zabezpečovali vzdelávanie a odbornú prípravu svojich pracovníkov, ktorí plnia úlohy v súvislosti s jadrovou bezpečnosťou jadrových zariadení, s cieľom udržiavať a ďalej rozvíjať odborné znalosti a zručnosti v oblasti jadrovej bezpečnosti.</w:t>
            </w:r>
          </w:p>
          <w:p w:rsidR="00EE1F05" w:rsidRPr="00B04C21" w:rsidP="0039543A">
            <w:pPr>
              <w:bidi w:val="0"/>
              <w:jc w:val="both"/>
              <w:rPr>
                <w:rFonts w:ascii="Times New Roman" w:hAnsi="Times New Roman"/>
              </w:rPr>
            </w:pP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rPr>
                <w:rFonts w:ascii="Times New Roman" w:hAnsi="Times New Roman"/>
              </w:rPr>
            </w:pPr>
            <w:r w:rsidRPr="00B04C21">
              <w:rPr>
                <w:rFonts w:ascii="Times New Roman" w:hAnsi="Times New Roman"/>
              </w:rPr>
              <w:t>Zákon č. 541/2004 Z. z. v znení neskorších predpisov</w:t>
            </w: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BC3343"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25404D" w:rsidP="0039543A">
            <w:pPr>
              <w:bidi w:val="0"/>
              <w:rPr>
                <w:rFonts w:ascii="Times New Roman" w:hAnsi="Times New Roman"/>
              </w:rPr>
            </w:pPr>
          </w:p>
          <w:p w:rsidR="00C8320B" w:rsidP="0039543A">
            <w:pPr>
              <w:bidi w:val="0"/>
              <w:rPr>
                <w:rFonts w:ascii="Times New Roman" w:hAnsi="Times New Roman"/>
              </w:rPr>
            </w:pPr>
          </w:p>
          <w:p w:rsidR="0025404D" w:rsidP="0039543A">
            <w:pPr>
              <w:bidi w:val="0"/>
              <w:rPr>
                <w:rFonts w:ascii="Times New Roman" w:hAnsi="Times New Roman"/>
              </w:rPr>
            </w:pPr>
          </w:p>
          <w:p w:rsidR="00BC3343" w:rsidRPr="00B04C21" w:rsidP="0039543A">
            <w:pPr>
              <w:bidi w:val="0"/>
              <w:rPr>
                <w:rFonts w:ascii="Times New Roman" w:hAnsi="Times New Roman"/>
              </w:rPr>
            </w:pPr>
            <w:r>
              <w:rPr>
                <w:rFonts w:ascii="Times New Roman" w:hAnsi="Times New Roman"/>
              </w:rPr>
              <w:t xml:space="preserve">Zákon č. 400/2009 Z. z. </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O:2</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O:3</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O:4</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P="00A57930">
            <w:pPr>
              <w:bidi w:val="0"/>
              <w:rPr>
                <w:rFonts w:ascii="Times New Roman" w:hAnsi="Times New Roman"/>
              </w:rPr>
            </w:pPr>
          </w:p>
          <w:p w:rsidR="00C8320B" w:rsidP="0039543A">
            <w:pPr>
              <w:bidi w:val="0"/>
              <w:jc w:val="center"/>
              <w:rPr>
                <w:rFonts w:ascii="Times New Roman" w:hAnsi="Times New Roman"/>
              </w:rPr>
            </w:pPr>
          </w:p>
          <w:p w:rsidR="00C50A5A"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O:6</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O:14</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O:16</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RPr="00B04C21" w:rsidP="0039543A">
            <w:pPr>
              <w:bidi w:val="0"/>
              <w:jc w:val="center"/>
              <w:rPr>
                <w:rFonts w:ascii="Times New Roman" w:hAnsi="Times New Roman"/>
              </w:rPr>
            </w:pPr>
            <w:r w:rsidRPr="00B04C21">
              <w:rPr>
                <w:rFonts w:ascii="Times New Roman" w:hAnsi="Times New Roman"/>
              </w:rPr>
              <w:t>O:17</w:t>
            </w: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§:24</w:t>
            </w:r>
          </w:p>
          <w:p w:rsidR="00EE1F05" w:rsidP="0039543A">
            <w:pPr>
              <w:bidi w:val="0"/>
              <w:jc w:val="center"/>
              <w:rPr>
                <w:rFonts w:ascii="Times New Roman" w:hAnsi="Times New Roman"/>
              </w:rPr>
            </w:pPr>
            <w:r w:rsidRPr="00B04C21">
              <w:rPr>
                <w:rFonts w:ascii="Times New Roman" w:hAnsi="Times New Roman"/>
              </w:rPr>
              <w:t>O:18</w:t>
            </w: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39543A">
            <w:pPr>
              <w:bidi w:val="0"/>
              <w:jc w:val="center"/>
              <w:rPr>
                <w:rFonts w:ascii="Times New Roman" w:hAnsi="Times New Roman"/>
              </w:rPr>
            </w:pPr>
          </w:p>
          <w:p w:rsidR="00BC3343" w:rsidP="0025404D">
            <w:pPr>
              <w:bidi w:val="0"/>
              <w:jc w:val="center"/>
              <w:rPr>
                <w:rFonts w:ascii="Times New Roman" w:hAnsi="Times New Roman"/>
              </w:rPr>
            </w:pPr>
          </w:p>
          <w:p w:rsidR="0025404D" w:rsidP="0025404D">
            <w:pPr>
              <w:bidi w:val="0"/>
              <w:jc w:val="center"/>
              <w:rPr>
                <w:rFonts w:ascii="Times New Roman" w:hAnsi="Times New Roman"/>
              </w:rPr>
            </w:pPr>
            <w:r>
              <w:rPr>
                <w:rFonts w:ascii="Times New Roman" w:hAnsi="Times New Roman"/>
              </w:rPr>
              <w:t>§:31</w:t>
            </w:r>
          </w:p>
          <w:p w:rsidR="0025404D" w:rsidP="0025404D">
            <w:pPr>
              <w:bidi w:val="0"/>
              <w:jc w:val="center"/>
              <w:rPr>
                <w:rFonts w:ascii="Times New Roman" w:hAnsi="Times New Roman"/>
              </w:rPr>
            </w:pPr>
            <w:r>
              <w:rPr>
                <w:rFonts w:ascii="Times New Roman" w:hAnsi="Times New Roman"/>
              </w:rPr>
              <w:t>O:3</w:t>
            </w:r>
          </w:p>
          <w:p w:rsidR="0025404D" w:rsidP="0025404D">
            <w:pPr>
              <w:bidi w:val="0"/>
              <w:jc w:val="center"/>
              <w:rPr>
                <w:rFonts w:ascii="Times New Roman" w:hAnsi="Times New Roman"/>
              </w:rPr>
            </w:pPr>
            <w:r>
              <w:rPr>
                <w:rFonts w:ascii="Times New Roman" w:hAnsi="Times New Roman"/>
              </w:rPr>
              <w:t>V:1</w:t>
            </w:r>
          </w:p>
          <w:p w:rsidR="0025404D" w:rsidP="00BC3343">
            <w:pPr>
              <w:bidi w:val="0"/>
              <w:rPr>
                <w:rFonts w:ascii="Times New Roman" w:hAnsi="Times New Roman"/>
              </w:rPr>
            </w:pPr>
          </w:p>
          <w:p w:rsidR="0025404D" w:rsidP="0025404D">
            <w:pPr>
              <w:bidi w:val="0"/>
              <w:jc w:val="center"/>
              <w:rPr>
                <w:rFonts w:ascii="Times New Roman" w:hAnsi="Times New Roman"/>
              </w:rPr>
            </w:pPr>
          </w:p>
          <w:p w:rsidR="0025404D" w:rsidP="0025404D">
            <w:pPr>
              <w:bidi w:val="0"/>
              <w:jc w:val="center"/>
              <w:rPr>
                <w:rFonts w:ascii="Times New Roman" w:hAnsi="Times New Roman"/>
              </w:rPr>
            </w:pPr>
          </w:p>
          <w:p w:rsidR="0025404D" w:rsidP="0025404D">
            <w:pPr>
              <w:bidi w:val="0"/>
              <w:jc w:val="center"/>
              <w:rPr>
                <w:rFonts w:ascii="Times New Roman" w:hAnsi="Times New Roman"/>
              </w:rPr>
            </w:pPr>
            <w:r>
              <w:rPr>
                <w:rFonts w:ascii="Times New Roman" w:hAnsi="Times New Roman"/>
              </w:rPr>
              <w:t>§:31</w:t>
            </w:r>
          </w:p>
          <w:p w:rsidR="0025404D" w:rsidP="0025404D">
            <w:pPr>
              <w:bidi w:val="0"/>
              <w:jc w:val="center"/>
              <w:rPr>
                <w:rFonts w:ascii="Times New Roman" w:hAnsi="Times New Roman"/>
              </w:rPr>
            </w:pPr>
            <w:r>
              <w:rPr>
                <w:rFonts w:ascii="Times New Roman" w:hAnsi="Times New Roman"/>
              </w:rPr>
              <w:t>O:3</w:t>
            </w:r>
          </w:p>
          <w:p w:rsidR="0025404D" w:rsidP="0025404D">
            <w:pPr>
              <w:bidi w:val="0"/>
              <w:jc w:val="center"/>
              <w:rPr>
                <w:rFonts w:ascii="Times New Roman" w:hAnsi="Times New Roman"/>
              </w:rPr>
            </w:pPr>
            <w:r>
              <w:rPr>
                <w:rFonts w:ascii="Times New Roman" w:hAnsi="Times New Roman"/>
              </w:rPr>
              <w:t>V:2</w:t>
            </w:r>
          </w:p>
          <w:p w:rsidR="0025404D" w:rsidP="0025404D">
            <w:pPr>
              <w:bidi w:val="0"/>
              <w:jc w:val="center"/>
              <w:rPr>
                <w:rFonts w:ascii="Times New Roman" w:hAnsi="Times New Roman"/>
              </w:rPr>
            </w:pPr>
          </w:p>
          <w:p w:rsidR="0025404D" w:rsidP="00BC3343">
            <w:pPr>
              <w:bidi w:val="0"/>
              <w:rPr>
                <w:rFonts w:ascii="Times New Roman" w:hAnsi="Times New Roman"/>
              </w:rPr>
            </w:pPr>
          </w:p>
          <w:p w:rsidR="0025404D" w:rsidP="0025404D">
            <w:pPr>
              <w:bidi w:val="0"/>
              <w:jc w:val="center"/>
              <w:rPr>
                <w:rFonts w:ascii="Times New Roman" w:hAnsi="Times New Roman"/>
              </w:rPr>
            </w:pPr>
          </w:p>
          <w:p w:rsidR="0025404D" w:rsidP="0025404D">
            <w:pPr>
              <w:bidi w:val="0"/>
              <w:jc w:val="center"/>
              <w:rPr>
                <w:rFonts w:ascii="Times New Roman" w:hAnsi="Times New Roman"/>
              </w:rPr>
            </w:pPr>
            <w:r>
              <w:rPr>
                <w:rFonts w:ascii="Times New Roman" w:hAnsi="Times New Roman"/>
              </w:rPr>
              <w:t>§:31</w:t>
            </w:r>
          </w:p>
          <w:p w:rsidR="0025404D" w:rsidP="0025404D">
            <w:pPr>
              <w:bidi w:val="0"/>
              <w:jc w:val="center"/>
              <w:rPr>
                <w:rFonts w:ascii="Times New Roman" w:hAnsi="Times New Roman"/>
              </w:rPr>
            </w:pPr>
            <w:r>
              <w:rPr>
                <w:rFonts w:ascii="Times New Roman" w:hAnsi="Times New Roman"/>
              </w:rPr>
              <w:t>O:5</w:t>
            </w:r>
          </w:p>
          <w:p w:rsidR="0025404D" w:rsidP="0025404D">
            <w:pPr>
              <w:bidi w:val="0"/>
              <w:jc w:val="center"/>
              <w:rPr>
                <w:rFonts w:ascii="Times New Roman" w:hAnsi="Times New Roman"/>
              </w:rPr>
            </w:pPr>
            <w:r>
              <w:rPr>
                <w:rFonts w:ascii="Times New Roman" w:hAnsi="Times New Roman"/>
              </w:rPr>
              <w:t>V:1</w:t>
            </w:r>
          </w:p>
          <w:p w:rsidR="0025404D" w:rsidP="0025404D">
            <w:pPr>
              <w:bidi w:val="0"/>
              <w:jc w:val="center"/>
              <w:rPr>
                <w:rFonts w:ascii="Times New Roman" w:hAnsi="Times New Roman"/>
              </w:rPr>
            </w:pPr>
          </w:p>
          <w:p w:rsidR="0025404D" w:rsidP="0025404D">
            <w:pPr>
              <w:bidi w:val="0"/>
              <w:jc w:val="center"/>
              <w:rPr>
                <w:rFonts w:ascii="Times New Roman" w:hAnsi="Times New Roman"/>
              </w:rPr>
            </w:pPr>
            <w:r>
              <w:rPr>
                <w:rFonts w:ascii="Times New Roman" w:hAnsi="Times New Roman"/>
              </w:rPr>
              <w:t>§:31</w:t>
            </w:r>
          </w:p>
          <w:p w:rsidR="0025404D" w:rsidP="0025404D">
            <w:pPr>
              <w:bidi w:val="0"/>
              <w:jc w:val="center"/>
              <w:rPr>
                <w:rFonts w:ascii="Times New Roman" w:hAnsi="Times New Roman"/>
              </w:rPr>
            </w:pPr>
            <w:r>
              <w:rPr>
                <w:rFonts w:ascii="Times New Roman" w:hAnsi="Times New Roman"/>
              </w:rPr>
              <w:t>O:5</w:t>
            </w:r>
          </w:p>
          <w:p w:rsidR="0025404D" w:rsidP="0025404D">
            <w:pPr>
              <w:bidi w:val="0"/>
              <w:jc w:val="center"/>
              <w:rPr>
                <w:rFonts w:ascii="Times New Roman" w:hAnsi="Times New Roman"/>
              </w:rPr>
            </w:pPr>
            <w:r>
              <w:rPr>
                <w:rFonts w:ascii="Times New Roman" w:hAnsi="Times New Roman"/>
              </w:rPr>
              <w:t>V:2</w:t>
            </w:r>
          </w:p>
          <w:p w:rsidR="0025404D" w:rsidP="00BC3343">
            <w:pPr>
              <w:bidi w:val="0"/>
              <w:rPr>
                <w:rFonts w:ascii="Times New Roman" w:hAnsi="Times New Roman"/>
              </w:rPr>
            </w:pPr>
          </w:p>
          <w:p w:rsidR="0025404D" w:rsidP="00BC3343">
            <w:pPr>
              <w:bidi w:val="0"/>
              <w:rPr>
                <w:rFonts w:ascii="Times New Roman" w:hAnsi="Times New Roman"/>
              </w:rPr>
            </w:pPr>
          </w:p>
          <w:p w:rsidR="0025404D" w:rsidP="0025404D">
            <w:pPr>
              <w:bidi w:val="0"/>
              <w:jc w:val="center"/>
              <w:rPr>
                <w:rFonts w:ascii="Times New Roman" w:hAnsi="Times New Roman"/>
              </w:rPr>
            </w:pPr>
            <w:r>
              <w:rPr>
                <w:rFonts w:ascii="Times New Roman" w:hAnsi="Times New Roman"/>
              </w:rPr>
              <w:t>§:31</w:t>
            </w:r>
          </w:p>
          <w:p w:rsidR="0025404D" w:rsidP="0025404D">
            <w:pPr>
              <w:bidi w:val="0"/>
              <w:jc w:val="center"/>
              <w:rPr>
                <w:rFonts w:ascii="Times New Roman" w:hAnsi="Times New Roman"/>
              </w:rPr>
            </w:pPr>
            <w:r>
              <w:rPr>
                <w:rFonts w:ascii="Times New Roman" w:hAnsi="Times New Roman"/>
              </w:rPr>
              <w:t>O:5</w:t>
            </w:r>
          </w:p>
          <w:p w:rsidR="0025404D" w:rsidP="0025404D">
            <w:pPr>
              <w:bidi w:val="0"/>
              <w:jc w:val="center"/>
              <w:rPr>
                <w:rFonts w:ascii="Times New Roman" w:hAnsi="Times New Roman"/>
              </w:rPr>
            </w:pPr>
            <w:r>
              <w:rPr>
                <w:rFonts w:ascii="Times New Roman" w:hAnsi="Times New Roman"/>
              </w:rPr>
              <w:t>V:3</w:t>
            </w:r>
          </w:p>
          <w:p w:rsidR="0025404D" w:rsidP="00BC3343">
            <w:pPr>
              <w:bidi w:val="0"/>
              <w:rPr>
                <w:rFonts w:ascii="Times New Roman" w:hAnsi="Times New Roman"/>
              </w:rPr>
            </w:pPr>
          </w:p>
          <w:p w:rsidR="0025404D" w:rsidP="00BC3343">
            <w:pPr>
              <w:bidi w:val="0"/>
              <w:rPr>
                <w:rFonts w:ascii="Times New Roman" w:hAnsi="Times New Roman"/>
              </w:rPr>
            </w:pPr>
          </w:p>
          <w:p w:rsidR="0025404D" w:rsidP="00BC3343">
            <w:pPr>
              <w:bidi w:val="0"/>
              <w:rPr>
                <w:rFonts w:ascii="Times New Roman" w:hAnsi="Times New Roman"/>
              </w:rPr>
            </w:pPr>
          </w:p>
          <w:p w:rsidR="00BC3343" w:rsidP="0039543A">
            <w:pPr>
              <w:bidi w:val="0"/>
              <w:jc w:val="center"/>
              <w:rPr>
                <w:rFonts w:ascii="Times New Roman" w:hAnsi="Times New Roman"/>
              </w:rPr>
            </w:pPr>
            <w:r>
              <w:rPr>
                <w:rFonts w:ascii="Times New Roman" w:hAnsi="Times New Roman"/>
              </w:rPr>
              <w:t>§:60</w:t>
            </w:r>
          </w:p>
          <w:p w:rsidR="00BC3343" w:rsidP="0039543A">
            <w:pPr>
              <w:bidi w:val="0"/>
              <w:jc w:val="center"/>
              <w:rPr>
                <w:rFonts w:ascii="Times New Roman" w:hAnsi="Times New Roman"/>
              </w:rPr>
            </w:pPr>
            <w:r>
              <w:rPr>
                <w:rFonts w:ascii="Times New Roman" w:hAnsi="Times New Roman"/>
              </w:rPr>
              <w:t>O:1</w:t>
            </w:r>
          </w:p>
          <w:p w:rsidR="00BC3343" w:rsidRPr="00B04C21" w:rsidP="0039543A">
            <w:pPr>
              <w:bidi w:val="0"/>
              <w:jc w:val="center"/>
              <w:rPr>
                <w:rFonts w:ascii="Times New Roman" w:hAnsi="Times New Roman"/>
              </w:rPr>
            </w:pPr>
            <w:r>
              <w:rPr>
                <w:rFonts w:ascii="Times New Roman" w:hAnsi="Times New Roman"/>
              </w:rPr>
              <w:t>P:k)</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pStyle w:val="Odsek"/>
              <w:bidi w:val="0"/>
              <w:spacing w:before="0"/>
              <w:ind w:left="0"/>
              <w:rPr>
                <w:rFonts w:ascii="Times New Roman" w:hAnsi="Times New Roman"/>
              </w:rPr>
            </w:pPr>
            <w:r w:rsidRPr="00B04C21">
              <w:rPr>
                <w:rFonts w:ascii="Times New Roman" w:hAnsi="Times New Roman"/>
              </w:rPr>
              <w:t xml:space="preserve">Odborná spôsobilosť je súhrn odborných vedomostí, praktických skúseností, znalostí všeobecne záväzných právnych predpisov a prevádzkových predpisov vydaných držiteľom povolenia, potrebných na výkon pracovných činností zamestnanca držiteľa povolenia. </w:t>
            </w:r>
          </w:p>
          <w:p w:rsidR="00EE1F05" w:rsidRPr="00B04C21" w:rsidP="0039543A">
            <w:pPr>
              <w:pStyle w:val="Odsek"/>
              <w:bidi w:val="0"/>
              <w:spacing w:before="0"/>
              <w:ind w:left="0"/>
              <w:rPr>
                <w:rFonts w:ascii="Times New Roman" w:hAnsi="Times New Roman"/>
              </w:rPr>
            </w:pPr>
          </w:p>
          <w:p w:rsidR="00EE1F05" w:rsidRPr="00B04C21" w:rsidP="0039543A">
            <w:pPr>
              <w:pStyle w:val="Odsek"/>
              <w:bidi w:val="0"/>
              <w:spacing w:before="0"/>
              <w:ind w:left="0"/>
              <w:rPr>
                <w:rFonts w:ascii="Times New Roman" w:hAnsi="Times New Roman"/>
                <w:bCs/>
              </w:rPr>
            </w:pPr>
            <w:r w:rsidRPr="00B04C21">
              <w:rPr>
                <w:rFonts w:ascii="Times New Roman" w:hAnsi="Times New Roman"/>
              </w:rPr>
              <w:t>Odborná spôsobilosť sa získava úspešným absolvovaním odbornej prípravy v špecializovanom zariadení.</w:t>
              <w:br/>
            </w:r>
          </w:p>
          <w:p w:rsidR="00EE1F05" w:rsidRPr="00B04C21" w:rsidP="0039543A">
            <w:pPr>
              <w:bidi w:val="0"/>
              <w:jc w:val="both"/>
              <w:rPr>
                <w:rFonts w:ascii="Times New Roman" w:hAnsi="Times New Roman"/>
              </w:rPr>
            </w:pPr>
            <w:r w:rsidRPr="00B04C21">
              <w:rPr>
                <w:rFonts w:ascii="Times New Roman" w:hAnsi="Times New Roman"/>
              </w:rPr>
              <w:t>Osobitná odborná spôsobilosť je súhrn odborných vedomostí, praktických skúseností, zásadných postojov a znalostí všeobecne záväzných právnych predpisov a prevádzkových predpisov vydaných držiteľom povolenia na zabezpečenie jadrovej bezpečnosti, ktorá je nutná na výkon pracovných činností s priamym vplyvom na jadrovú bezpečnosť.</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Vykonávať pracovné činnosti, ktoré majú vplyv na jadrovú bezpečnosť jadrových zariadení, môžu len odborne spôsobilí zamestnanci, ktorých odbornú spôsobilosť preverila odborná komisia zriadená prevádzkovateľom špecializovaného zariadenia a vydala im osvedčenie o odbornej spôsobilosti.</w:t>
              <w:br/>
            </w:r>
          </w:p>
          <w:p w:rsidR="00EE1F05" w:rsidRPr="00B04C21" w:rsidP="0039543A">
            <w:pPr>
              <w:bidi w:val="0"/>
              <w:jc w:val="both"/>
              <w:rPr>
                <w:rFonts w:ascii="Times New Roman" w:hAnsi="Times New Roman"/>
              </w:rPr>
            </w:pPr>
            <w:r w:rsidRPr="00B04C21">
              <w:rPr>
                <w:rFonts w:ascii="Times New Roman" w:hAnsi="Times New Roman"/>
              </w:rPr>
              <w:t>Vybraní zamestnanci držiteľa povolenia na uvádzanie jadrového zariadenia do prevádzky, prevádzku jadrového zariadenia alebo vyraďovanie sú zamestnanci vykonávajúci pracovné činnosti, ktoré majú priamy vplyv na jadrovú bezpečnosť, majú vysokoškolské vzdelanie druhého stupňa získané v Slovenskej republike alebo na území členských štátov,</w:t>
            </w:r>
            <w:r>
              <w:rPr>
                <w:rStyle w:val="FootnoteReference"/>
                <w:rFonts w:ascii="Times New Roman" w:hAnsi="Times New Roman"/>
                <w:rtl w:val="0"/>
              </w:rPr>
              <w:footnoteReference w:id="13"/>
            </w:r>
            <w:r w:rsidRPr="00B04C21">
              <w:rPr>
                <w:rFonts w:ascii="Times New Roman" w:hAnsi="Times New Roman"/>
              </w:rPr>
              <w:t>) ukončili odbornú prípravu, sú zdravotne spôsobilí a psychicky spôsobilí, ktorých osobitnú odbornú spôsobilosť preverila skúšobná komisia zriadená úradom a úrad im vydal preukaz o osobitnej odbornej spôsobilosti.</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Preukaz o osobitnej odbornej spôsobilosti vydá úrad na základe žiadosti držiteľa povolenia podľa § 5 ods. 3 písm. b) až d) po splnení kvalifikačných požiadaviek podľa odsekov 2 a 4, preukázaní zdravotnej spôsobilosti,</w:t>
            </w:r>
            <w:r>
              <w:rPr>
                <w:rStyle w:val="FootnoteReference"/>
                <w:rFonts w:ascii="Times New Roman" w:hAnsi="Times New Roman"/>
                <w:rtl w:val="0"/>
              </w:rPr>
              <w:footnoteReference w:id="14"/>
            </w:r>
            <w:r w:rsidRPr="00B04C21">
              <w:rPr>
                <w:rFonts w:ascii="Times New Roman" w:hAnsi="Times New Roman"/>
              </w:rPr>
              <w:t>) psychickej spôsobilosti, ukončení odbornej prípravy a úspešnom vykonaní skúšky pred skúšobnou komisiou zriadenou úradom.</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Držiteľ povolenia podľa § 5 ods. 3 písm. b) až g) a j) je povinný zabezpečiť pravidelné prehliadky zamestnancov</w:t>
            </w:r>
            <w:r>
              <w:rPr>
                <w:rStyle w:val="FootnoteReference"/>
                <w:rFonts w:ascii="Times New Roman" w:hAnsi="Times New Roman"/>
                <w:rtl w:val="0"/>
              </w:rPr>
              <w:footnoteReference w:id="15"/>
            </w:r>
            <w:r w:rsidRPr="00B04C21">
              <w:rPr>
                <w:rFonts w:ascii="Times New Roman" w:hAnsi="Times New Roman"/>
              </w:rPr>
              <w:t>) zamerané na zdravotnú spôsobilosť a psychickú spôsobilosť, ak je potrebná na výkon pracovných činností zamestnancov.</w:t>
            </w:r>
          </w:p>
          <w:p w:rsidR="00EE1F05" w:rsidRPr="00B04C21" w:rsidP="0039543A">
            <w:pPr>
              <w:bidi w:val="0"/>
              <w:jc w:val="both"/>
              <w:rPr>
                <w:rFonts w:ascii="Times New Roman" w:hAnsi="Times New Roman"/>
              </w:rPr>
            </w:pPr>
          </w:p>
          <w:p w:rsidR="00EE1F05" w:rsidRPr="00B04C21" w:rsidP="0039543A">
            <w:pPr>
              <w:pStyle w:val="Odsek"/>
              <w:bidi w:val="0"/>
              <w:spacing w:before="0"/>
              <w:ind w:left="0"/>
              <w:rPr>
                <w:rFonts w:ascii="Times New Roman" w:hAnsi="Times New Roman"/>
              </w:rPr>
            </w:pPr>
            <w:r w:rsidRPr="00B04C21">
              <w:rPr>
                <w:rFonts w:ascii="Times New Roman" w:hAnsi="Times New Roman"/>
              </w:rPr>
              <w:t>Na účely tohto zákona osobitným školením, na základe ktorého získa občan členského štátu osobitné vedomosti z oblasti jadrovej energie podľa prílohy č. 4, sa rozumie regulované vzdelávanie podľa osobitného predpisu,</w:t>
            </w:r>
            <w:r>
              <w:rPr>
                <w:rStyle w:val="FootnoteReference"/>
                <w:rFonts w:ascii="Times New Roman" w:hAnsi="Times New Roman"/>
                <w:rtl w:val="0"/>
              </w:rPr>
              <w:footnoteReference w:id="16"/>
            </w:r>
            <w:r w:rsidRPr="00B04C21">
              <w:rPr>
                <w:rFonts w:ascii="Times New Roman" w:hAnsi="Times New Roman"/>
              </w:rPr>
              <w:t>) ak tento zákon neustanovuje inak.</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Odborná kvalifikácia v oblasti jadrovej energetiky s vplyvom na jadrovú bezpečnosť na základe uznaného regulovaného vzdelávania podľa odseku 14 je rovnocenná s odbornou spôsobilosťou podľa odseku 1, ak tento zákon alebo osobitný predpis</w:t>
            </w:r>
            <w:r>
              <w:rPr>
                <w:rStyle w:val="FootnoteReference"/>
                <w:rFonts w:ascii="Times New Roman" w:hAnsi="Times New Roman"/>
                <w:rtl w:val="0"/>
              </w:rPr>
              <w:footnoteReference w:id="17"/>
            </w:r>
            <w:r w:rsidRPr="00B04C21">
              <w:rPr>
                <w:rFonts w:ascii="Times New Roman" w:hAnsi="Times New Roman"/>
              </w:rPr>
              <w:t>) neustanovuje inak.</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Odborná kvalifikácia v oblasti jadrovej energetiky s priamym vplyvom na jadrovú bezpečnosť na základe uznaného regulovaného vzdelávania podľa odseku 14 je rovnocenná s osobitnou odbornou spôsobilosťou podľa odseku 2, ak tento zákon alebo osobitný predpis</w:t>
            </w:r>
            <w:r w:rsidRPr="00B04C21">
              <w:rPr>
                <w:rFonts w:ascii="Times New Roman" w:hAnsi="Times New Roman"/>
                <w:vertAlign w:val="superscript"/>
              </w:rPr>
              <w:t>12)</w:t>
            </w:r>
            <w:r w:rsidRPr="00B04C21">
              <w:rPr>
                <w:rFonts w:ascii="Times New Roman" w:hAnsi="Times New Roman"/>
              </w:rPr>
              <w:t xml:space="preserve"> neustanovuje inak.</w:t>
              <w:br/>
            </w:r>
          </w:p>
          <w:p w:rsidR="00EE1F05" w:rsidP="0039543A">
            <w:pPr>
              <w:bidi w:val="0"/>
              <w:jc w:val="both"/>
              <w:rPr>
                <w:rFonts w:ascii="Times New Roman" w:hAnsi="Times New Roman"/>
              </w:rPr>
            </w:pPr>
            <w:r w:rsidRPr="00B04C21">
              <w:rPr>
                <w:rFonts w:ascii="Times New Roman" w:hAnsi="Times New Roman"/>
              </w:rPr>
              <w:t>Podrobnosti o odbornej príprave, o činnostiach odborne spôsobilých zamestnancov a vybraných zamestnancov držiteľov povolení podľa § 5 ods. 3 písm. b) až g) a j) a o ich poverovaní na výkon pracovných činností, o podmienkach overovania ich odbornej spôsobilosti a osobitnej odbornej spôsobilosti vrátane vydávaní preukazov o osobitnej odbornej spôsobilosti, o zriaďovaní odbornej komisie a skúšobnej komisie, o dokumentácii potrebnej k žiadosti o vydanie povolenia podľa odseku 8, o požiadavkách na lektorov odbornej prípravy a inštruktorov odbornej prípravy a o podmienkach overovania ich odbornej spôsobilosti vrátane vydávaní preukazov o odbornej spôsobilosti ustanoví všeobecne záväzný právny predpis, ktorý vydá úrad.</w:t>
            </w:r>
          </w:p>
          <w:p w:rsidR="0025404D" w:rsidP="0039543A">
            <w:pPr>
              <w:bidi w:val="0"/>
              <w:jc w:val="both"/>
              <w:rPr>
                <w:rFonts w:ascii="Times New Roman" w:hAnsi="Times New Roman"/>
              </w:rPr>
            </w:pPr>
          </w:p>
          <w:p w:rsidR="0025404D" w:rsidP="0039543A">
            <w:pPr>
              <w:bidi w:val="0"/>
              <w:jc w:val="both"/>
              <w:rPr>
                <w:rFonts w:ascii="Times New Roman" w:hAnsi="Times New Roman"/>
              </w:rPr>
            </w:pPr>
            <w:r>
              <w:rPr>
                <w:rFonts w:ascii="Times New Roman" w:hAnsi="Times New Roman"/>
              </w:rPr>
              <w:t>Inšpektor vykonáva inšpekčnú činnosť v štátnozamestnaneckom pomere v príslušnom odbore štátnej služby podľa osobitného predpisu</w:t>
            </w:r>
            <w:r>
              <w:rPr>
                <w:rStyle w:val="FootnoteReference"/>
                <w:rFonts w:ascii="Times New Roman" w:hAnsi="Times New Roman"/>
                <w:rtl w:val="0"/>
              </w:rPr>
              <w:footnoteReference w:id="18"/>
            </w:r>
            <w:r>
              <w:rPr>
                <w:rFonts w:ascii="Times New Roman" w:hAnsi="Times New Roman"/>
              </w:rPr>
              <w:t xml:space="preserve">) v služobnom úrade, ktorým je úrad. </w:t>
            </w:r>
          </w:p>
          <w:p w:rsidR="0025404D" w:rsidP="0039543A">
            <w:pPr>
              <w:bidi w:val="0"/>
              <w:jc w:val="both"/>
              <w:rPr>
                <w:rFonts w:ascii="Times New Roman" w:hAnsi="Times New Roman"/>
              </w:rPr>
            </w:pPr>
          </w:p>
          <w:p w:rsidR="0025404D" w:rsidRPr="00B04C21" w:rsidP="0039543A">
            <w:pPr>
              <w:bidi w:val="0"/>
              <w:jc w:val="both"/>
              <w:rPr>
                <w:rFonts w:ascii="Times New Roman" w:hAnsi="Times New Roman"/>
              </w:rPr>
            </w:pPr>
            <w:r>
              <w:rPr>
                <w:rFonts w:ascii="Times New Roman" w:hAnsi="Times New Roman"/>
              </w:rPr>
              <w:t>Inšpektor musí spĺňať predpoklad vzdelania, nadobudnúť a preukázať príslušné kompetencie a úspešne vykonať inšpektorskú skúšku, čím splní osobitný kvalifikačný predpoklad.</w:t>
            </w:r>
          </w:p>
          <w:p w:rsidR="00EE1F05" w:rsidP="0039543A">
            <w:pPr>
              <w:bidi w:val="0"/>
              <w:jc w:val="both"/>
              <w:rPr>
                <w:rFonts w:ascii="Times New Roman" w:hAnsi="Times New Roman"/>
              </w:rPr>
            </w:pPr>
          </w:p>
          <w:p w:rsidR="0025404D" w:rsidP="0025404D">
            <w:pPr>
              <w:bidi w:val="0"/>
              <w:rPr>
                <w:rFonts w:ascii="Times New Roman" w:hAnsi="Times New Roman"/>
              </w:rPr>
            </w:pPr>
            <w:r>
              <w:rPr>
                <w:rFonts w:ascii="Times New Roman" w:hAnsi="Times New Roman"/>
              </w:rPr>
              <w:t xml:space="preserve">Inšpektorská skúška sa skladá z písomnej a ústnej časti. </w:t>
            </w:r>
          </w:p>
          <w:p w:rsidR="0025404D" w:rsidP="0025404D">
            <w:pPr>
              <w:bidi w:val="0"/>
              <w:rPr>
                <w:rFonts w:ascii="Times New Roman" w:hAnsi="Times New Roman"/>
              </w:rPr>
            </w:pPr>
          </w:p>
          <w:p w:rsidR="0025404D" w:rsidP="0025404D">
            <w:pPr>
              <w:bidi w:val="0"/>
              <w:rPr>
                <w:rFonts w:ascii="Times New Roman" w:hAnsi="Times New Roman"/>
              </w:rPr>
            </w:pPr>
          </w:p>
          <w:p w:rsidR="0025404D" w:rsidP="0025404D">
            <w:pPr>
              <w:bidi w:val="0"/>
              <w:rPr>
                <w:rFonts w:ascii="Times New Roman" w:hAnsi="Times New Roman"/>
              </w:rPr>
            </w:pPr>
            <w:r>
              <w:rPr>
                <w:rFonts w:ascii="Times New Roman" w:hAnsi="Times New Roman"/>
              </w:rPr>
              <w:t xml:space="preserve">Inšpektorská skúška sa vykonáva pred skúšobnou komisiou, ktorej členov vymenuje predseda úradu. </w:t>
            </w:r>
          </w:p>
          <w:p w:rsidR="0025404D" w:rsidP="0025404D">
            <w:pPr>
              <w:bidi w:val="0"/>
              <w:rPr>
                <w:rFonts w:ascii="Times New Roman" w:hAnsi="Times New Roman"/>
              </w:rPr>
            </w:pPr>
          </w:p>
          <w:p w:rsidR="0025404D" w:rsidP="0025404D">
            <w:pPr>
              <w:bidi w:val="0"/>
              <w:rPr>
                <w:rFonts w:ascii="Times New Roman" w:hAnsi="Times New Roman"/>
              </w:rPr>
            </w:pPr>
          </w:p>
          <w:p w:rsidR="0025404D" w:rsidP="0025404D">
            <w:pPr>
              <w:bidi w:val="0"/>
              <w:rPr>
                <w:rFonts w:ascii="Times New Roman" w:hAnsi="Times New Roman"/>
              </w:rPr>
            </w:pPr>
            <w:r>
              <w:rPr>
                <w:rFonts w:ascii="Times New Roman" w:hAnsi="Times New Roman"/>
              </w:rPr>
              <w:t>Účelom inšpektorskej skúšky je overiť, či inšpektor - čakateľ pozná a je schopný uplatňovať predpisy potrebné na výkon inšpekčnej činnosti v odbore, v ktorom bude inšpekčnú činnosť vykonávať.</w:t>
            </w:r>
          </w:p>
          <w:p w:rsidR="0025404D" w:rsidRPr="00B04C21" w:rsidP="0039543A">
            <w:pPr>
              <w:bidi w:val="0"/>
              <w:jc w:val="both"/>
              <w:rPr>
                <w:rFonts w:ascii="Times New Roman" w:hAnsi="Times New Roman"/>
              </w:rPr>
            </w:pPr>
          </w:p>
          <w:p w:rsidR="00EE1F05" w:rsidRPr="00BC3343" w:rsidP="0039543A">
            <w:pPr>
              <w:bidi w:val="0"/>
              <w:jc w:val="both"/>
              <w:rPr>
                <w:rFonts w:ascii="Times New Roman" w:hAnsi="Times New Roman"/>
              </w:rPr>
            </w:pPr>
            <w:r w:rsidRPr="00BC3343" w:rsidR="00BC3343">
              <w:rPr>
                <w:rFonts w:ascii="ms sans serif" w:hAnsi="ms sans serif"/>
                <w:color w:val="000000"/>
              </w:rPr>
              <w:t>Štátny zamestnanec je povinný prehlbovať si kvalifikáciu</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Č:8</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zabezpečia, aby informácie o regulácii jadrovej bezpečnosti boli sprístupňované zamestnancom a verejnosti. V rámci tejto povinnosti zabezpečia, aby príslušný regulačný orgán informoval verejnosť v oblasti svojich právomocí. Informovanie verejnosti sa uskutočňuje v súlade s vnútroštátnymi právnymi predpismi a medzinárodnými záväzkami, pokiaľ sa ním neohrozujú iné záujmy, napríklad bezpečnostné záujmy uznané vo vnútroštátnych právnych predpisoch alebo medzinárodných záväzkoch.</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P="0039543A">
            <w:pPr>
              <w:bidi w:val="0"/>
              <w:rPr>
                <w:rFonts w:ascii="Times New Roman" w:hAnsi="Times New Roman"/>
              </w:rPr>
            </w:pPr>
          </w:p>
          <w:p w:rsidR="00A57930"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P="0039543A">
            <w:pPr>
              <w:bidi w:val="0"/>
              <w:rPr>
                <w:rFonts w:ascii="Times New Roman" w:hAnsi="Times New Roman"/>
              </w:rPr>
            </w:pPr>
          </w:p>
          <w:p w:rsidR="00AA6738"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211/2000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205/2004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P="0039543A">
            <w:pPr>
              <w:bidi w:val="0"/>
              <w:rPr>
                <w:rFonts w:ascii="Times New Roman" w:hAnsi="Times New Roman"/>
              </w:rPr>
            </w:pPr>
          </w:p>
          <w:p w:rsidR="00AA6738"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355/2007 Z. z. v znení neskorších predpisov</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C27E9F">
            <w:pPr>
              <w:bidi w:val="0"/>
              <w:jc w:val="center"/>
              <w:rPr>
                <w:rFonts w:ascii="Times New Roman" w:hAnsi="Times New Roman"/>
              </w:rPr>
            </w:pPr>
            <w:r w:rsidRPr="00B04C21">
              <w:rPr>
                <w:rFonts w:ascii="Times New Roman" w:hAnsi="Times New Roman"/>
              </w:rPr>
              <w:t>§:4</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r w:rsidRPr="00B04C21">
              <w:rPr>
                <w:rFonts w:ascii="Times New Roman" w:hAnsi="Times New Roman"/>
              </w:rPr>
              <w:t>P:h)</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§:4</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r w:rsidRPr="00B04C21">
              <w:rPr>
                <w:rFonts w:ascii="Times New Roman" w:hAnsi="Times New Roman"/>
              </w:rPr>
              <w:t>P:i)</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P="00C27E9F">
            <w:pPr>
              <w:bidi w:val="0"/>
              <w:rPr>
                <w:rFonts w:ascii="Times New Roman" w:hAnsi="Times New Roman"/>
              </w:rPr>
            </w:pPr>
          </w:p>
          <w:p w:rsidR="00C27E9F" w:rsidRPr="00B04C21" w:rsidP="00C27E9F">
            <w:pPr>
              <w:bidi w:val="0"/>
              <w:rPr>
                <w:rFonts w:ascii="Times New Roman" w:hAnsi="Times New Roman"/>
              </w:rPr>
            </w:pPr>
          </w:p>
          <w:p w:rsidR="00C27E9F" w:rsidP="00C27E9F">
            <w:pPr>
              <w:bidi w:val="0"/>
              <w:jc w:val="center"/>
              <w:rPr>
                <w:rFonts w:ascii="Times New Roman" w:hAnsi="Times New Roman"/>
              </w:rPr>
            </w:pPr>
          </w:p>
          <w:p w:rsidR="00EE1F05" w:rsidRPr="00B04C21" w:rsidP="00C27E9F">
            <w:pPr>
              <w:bidi w:val="0"/>
              <w:jc w:val="center"/>
              <w:rPr>
                <w:rFonts w:ascii="Times New Roman" w:hAnsi="Times New Roman"/>
              </w:rPr>
            </w:pPr>
            <w:r w:rsidR="00C27E9F">
              <w:rPr>
                <w:rFonts w:ascii="Times New Roman" w:hAnsi="Times New Roman"/>
              </w:rPr>
              <w:t>§</w:t>
            </w:r>
            <w:r w:rsidRPr="00B04C21">
              <w:rPr>
                <w:rFonts w:ascii="Times New Roman" w:hAnsi="Times New Roman"/>
              </w:rPr>
              <w:t>:10</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r w:rsidR="00C27E9F">
              <w:rPr>
                <w:rFonts w:ascii="Times New Roman" w:hAnsi="Times New Roman"/>
              </w:rPr>
              <w:t>P:l</w:t>
            </w:r>
            <w:r w:rsidRPr="00B04C21">
              <w:rPr>
                <w:rFonts w:ascii="Times New Roman" w:hAnsi="Times New Roman"/>
              </w:rPr>
              <w:t>)</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rPr>
                <w:rFonts w:ascii="Times New Roman" w:hAnsi="Times New Roman"/>
              </w:rPr>
            </w:pPr>
          </w:p>
          <w:p w:rsidR="00EE1F05" w:rsidRPr="00B04C21" w:rsidP="00C27E9F">
            <w:pPr>
              <w:bidi w:val="0"/>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§:2</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rPr>
                <w:rFonts w:ascii="Times New Roman" w:hAnsi="Times New Roman"/>
              </w:rPr>
            </w:pPr>
          </w:p>
          <w:p w:rsidR="00C27E9F"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§:2</w:t>
            </w:r>
          </w:p>
          <w:p w:rsidR="00EE1F05" w:rsidRPr="00B04C21" w:rsidP="00C27E9F">
            <w:pPr>
              <w:bidi w:val="0"/>
              <w:jc w:val="center"/>
              <w:rPr>
                <w:rFonts w:ascii="Times New Roman" w:hAnsi="Times New Roman"/>
              </w:rPr>
            </w:pPr>
            <w:r w:rsidRPr="00B04C21">
              <w:rPr>
                <w:rFonts w:ascii="Times New Roman" w:hAnsi="Times New Roman"/>
              </w:rPr>
              <w:t>O:2</w:t>
            </w:r>
          </w:p>
          <w:p w:rsidR="00EE1F05" w:rsidRPr="00B04C21" w:rsidP="00A57930">
            <w:pPr>
              <w:bidi w:val="0"/>
              <w:rPr>
                <w:rFonts w:ascii="Times New Roman" w:hAnsi="Times New Roman"/>
              </w:rPr>
            </w:pPr>
          </w:p>
          <w:p w:rsidR="00EE1F05" w:rsidP="00C27E9F">
            <w:pPr>
              <w:bidi w:val="0"/>
              <w:jc w:val="center"/>
              <w:rPr>
                <w:rFonts w:ascii="Times New Roman" w:hAnsi="Times New Roman"/>
              </w:rPr>
            </w:pPr>
          </w:p>
          <w:p w:rsidR="00AA6738" w:rsidP="00C27E9F">
            <w:pPr>
              <w:bidi w:val="0"/>
              <w:jc w:val="center"/>
              <w:rPr>
                <w:rFonts w:ascii="Times New Roman" w:hAnsi="Times New Roman"/>
              </w:rPr>
            </w:pPr>
          </w:p>
          <w:p w:rsidR="00AA6738"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§:3</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§:3</w:t>
            </w:r>
          </w:p>
          <w:p w:rsidR="00EE1F05" w:rsidRPr="00B04C21" w:rsidP="00C27E9F">
            <w:pPr>
              <w:bidi w:val="0"/>
              <w:jc w:val="center"/>
              <w:rPr>
                <w:rFonts w:ascii="Times New Roman" w:hAnsi="Times New Roman"/>
              </w:rPr>
            </w:pPr>
            <w:r w:rsidRPr="00B04C21">
              <w:rPr>
                <w:rFonts w:ascii="Times New Roman" w:hAnsi="Times New Roman"/>
              </w:rPr>
              <w:t>O:3</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§:3</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r w:rsidRPr="00B04C21">
              <w:rPr>
                <w:rFonts w:ascii="Times New Roman" w:hAnsi="Times New Roman"/>
              </w:rPr>
              <w:t>P:a)</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P="00C27E9F">
            <w:pPr>
              <w:bidi w:val="0"/>
              <w:rPr>
                <w:rFonts w:ascii="Times New Roman" w:hAnsi="Times New Roman"/>
              </w:rPr>
            </w:pPr>
          </w:p>
          <w:p w:rsidR="00EE1F05" w:rsidRPr="00B04C21" w:rsidP="00C27E9F">
            <w:pPr>
              <w:bidi w:val="0"/>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§:4</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A57930">
            <w:pPr>
              <w:bidi w:val="0"/>
              <w:rPr>
                <w:rFonts w:ascii="Times New Roman" w:hAnsi="Times New Roman"/>
              </w:rPr>
            </w:pPr>
          </w:p>
          <w:p w:rsidR="00EE1F05" w:rsidRPr="00B04C21" w:rsidP="00C27E9F">
            <w:pPr>
              <w:bidi w:val="0"/>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§:4</w:t>
            </w:r>
          </w:p>
          <w:p w:rsidR="00EE1F05" w:rsidRPr="00B04C21" w:rsidP="00C27E9F">
            <w:pPr>
              <w:bidi w:val="0"/>
              <w:jc w:val="center"/>
              <w:rPr>
                <w:rFonts w:ascii="Times New Roman" w:hAnsi="Times New Roman"/>
              </w:rPr>
            </w:pPr>
            <w:r w:rsidRPr="00B04C21">
              <w:rPr>
                <w:rFonts w:ascii="Times New Roman" w:hAnsi="Times New Roman"/>
              </w:rPr>
              <w:t>O:2</w:t>
            </w:r>
          </w:p>
          <w:p w:rsidR="00EE1F05" w:rsidRPr="00B04C21" w:rsidP="00C27E9F">
            <w:pPr>
              <w:bidi w:val="0"/>
              <w:jc w:val="center"/>
              <w:rPr>
                <w:rFonts w:ascii="Times New Roman" w:hAnsi="Times New Roman"/>
              </w:rPr>
            </w:pPr>
            <w:r w:rsidRPr="00B04C21">
              <w:rPr>
                <w:rFonts w:ascii="Times New Roman" w:hAnsi="Times New Roman"/>
              </w:rPr>
              <w:t>P: a)-d)</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§:7</w:t>
            </w:r>
          </w:p>
          <w:p w:rsidR="00EE1F05" w:rsidRPr="00B04C21" w:rsidP="00C27E9F">
            <w:pPr>
              <w:bidi w:val="0"/>
              <w:jc w:val="center"/>
              <w:rPr>
                <w:rFonts w:ascii="Times New Roman" w:hAnsi="Times New Roman"/>
              </w:rPr>
            </w:pPr>
            <w:r w:rsidRPr="00B04C21">
              <w:rPr>
                <w:rFonts w:ascii="Times New Roman" w:hAnsi="Times New Roman"/>
              </w:rPr>
              <w:t>O:1</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§:7</w:t>
            </w:r>
          </w:p>
          <w:p w:rsidR="00EE1F05" w:rsidRPr="00B04C21" w:rsidP="00C27E9F">
            <w:pPr>
              <w:bidi w:val="0"/>
              <w:jc w:val="center"/>
              <w:rPr>
                <w:rFonts w:ascii="Times New Roman" w:hAnsi="Times New Roman"/>
              </w:rPr>
            </w:pPr>
            <w:r w:rsidRPr="00B04C21">
              <w:rPr>
                <w:rFonts w:ascii="Times New Roman" w:hAnsi="Times New Roman"/>
              </w:rPr>
              <w:t>O:2</w:t>
            </w:r>
          </w:p>
          <w:p w:rsidR="00EE1F05" w:rsidRPr="00B04C21" w:rsidP="00C27E9F">
            <w:pPr>
              <w:bidi w:val="0"/>
              <w:jc w:val="center"/>
              <w:rPr>
                <w:rFonts w:ascii="Times New Roman" w:hAnsi="Times New Roman"/>
              </w:rPr>
            </w:pPr>
            <w:r w:rsidRPr="00B04C21">
              <w:rPr>
                <w:rFonts w:ascii="Times New Roman" w:hAnsi="Times New Roman"/>
              </w:rPr>
              <w:t>P:a)- h)</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§:6</w:t>
            </w:r>
          </w:p>
          <w:p w:rsidR="00EE1F05" w:rsidRPr="00B04C21" w:rsidP="00C27E9F">
            <w:pPr>
              <w:bidi w:val="0"/>
              <w:jc w:val="center"/>
              <w:rPr>
                <w:rFonts w:ascii="Times New Roman" w:hAnsi="Times New Roman"/>
              </w:rPr>
            </w:pPr>
            <w:r w:rsidRPr="00B04C21">
              <w:rPr>
                <w:rFonts w:ascii="Times New Roman" w:hAnsi="Times New Roman"/>
              </w:rPr>
              <w:t>O:4</w:t>
            </w:r>
          </w:p>
          <w:p w:rsidR="00EE1F05" w:rsidRPr="00B04C21" w:rsidP="00C27E9F">
            <w:pPr>
              <w:bidi w:val="0"/>
              <w:jc w:val="center"/>
              <w:rPr>
                <w:rFonts w:ascii="Times New Roman" w:hAnsi="Times New Roman"/>
              </w:rPr>
            </w:pPr>
            <w:r w:rsidRPr="00B04C21">
              <w:rPr>
                <w:rFonts w:ascii="Times New Roman" w:hAnsi="Times New Roman"/>
              </w:rPr>
              <w:t>P:h)</w:t>
            </w: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p>
          <w:p w:rsidR="00EE1F05" w:rsidRPr="00B04C21" w:rsidP="00C27E9F">
            <w:pPr>
              <w:bidi w:val="0"/>
              <w:jc w:val="center"/>
              <w:rPr>
                <w:rFonts w:ascii="Times New Roman" w:hAnsi="Times New Roman"/>
              </w:rPr>
            </w:pPr>
            <w:r w:rsidRPr="00B04C21">
              <w:rPr>
                <w:rFonts w:ascii="Times New Roman" w:hAnsi="Times New Roman"/>
              </w:rPr>
              <w:t>§:9</w:t>
            </w:r>
          </w:p>
          <w:p w:rsidR="00EE1F05" w:rsidRPr="00B04C21" w:rsidP="00C27E9F">
            <w:pPr>
              <w:bidi w:val="0"/>
              <w:jc w:val="center"/>
              <w:rPr>
                <w:rFonts w:ascii="Times New Roman" w:hAnsi="Times New Roman"/>
              </w:rPr>
            </w:pPr>
            <w:r w:rsidRPr="00B04C21">
              <w:rPr>
                <w:rFonts w:ascii="Times New Roman" w:hAnsi="Times New Roman"/>
              </w:rPr>
              <w:t>O:2</w:t>
            </w:r>
          </w:p>
          <w:p w:rsidR="00EE1F05" w:rsidRPr="00B04C21" w:rsidP="00C27E9F">
            <w:pPr>
              <w:bidi w:val="0"/>
              <w:jc w:val="center"/>
              <w:rPr>
                <w:rFonts w:ascii="Times New Roman" w:hAnsi="Times New Roman"/>
              </w:rPr>
            </w:pPr>
            <w:r w:rsidRPr="00B04C21">
              <w:rPr>
                <w:rFonts w:ascii="Times New Roman" w:hAnsi="Times New Roman"/>
              </w:rPr>
              <w:t>P:e)</w:t>
            </w:r>
          </w:p>
          <w:p w:rsidR="00EE1F05" w:rsidRPr="00B04C21" w:rsidP="00C27E9F">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C27E9F">
            <w:pPr>
              <w:bidi w:val="0"/>
              <w:jc w:val="both"/>
              <w:rPr>
                <w:rFonts w:ascii="Times New Roman" w:hAnsi="Times New Roman"/>
              </w:rPr>
            </w:pPr>
            <w:r w:rsidRPr="00B04C21">
              <w:rPr>
                <w:rFonts w:ascii="Times New Roman" w:hAnsi="Times New Roman"/>
              </w:rPr>
              <w:t xml:space="preserve">Úrad jedenkrát ročne, vždy k 30. aprílu, predkladá správu o stave jadrovej bezpečnosti jadrových zariadení na území Slovenskej republiky a o svojej činnosti za uplynulý rok vláde Slovenskej republiky a následne Národnej rade Slovenskej republiky, </w:t>
            </w:r>
          </w:p>
          <w:p w:rsidR="00EE1F05" w:rsidRPr="00B04C21" w:rsidP="00C27E9F">
            <w:pPr>
              <w:bidi w:val="0"/>
              <w:rPr>
                <w:rFonts w:ascii="Times New Roman" w:hAnsi="Times New Roman"/>
              </w:rPr>
            </w:pPr>
          </w:p>
          <w:p w:rsidR="00EE1F05" w:rsidRPr="00B04C21" w:rsidP="00C27E9F">
            <w:pPr>
              <w:bidi w:val="0"/>
              <w:jc w:val="both"/>
              <w:rPr>
                <w:rFonts w:ascii="Times New Roman" w:hAnsi="Times New Roman"/>
              </w:rPr>
            </w:pPr>
            <w:r w:rsidRPr="00B04C21">
              <w:rPr>
                <w:rFonts w:ascii="Times New Roman" w:hAnsi="Times New Roman"/>
              </w:rPr>
              <w:t>i) informuje verejnosť o</w:t>
            </w:r>
          </w:p>
          <w:p w:rsidR="00EE1F05" w:rsidRPr="00B04C21" w:rsidP="00C27E9F">
            <w:pPr>
              <w:bidi w:val="0"/>
              <w:jc w:val="both"/>
              <w:rPr>
                <w:rFonts w:ascii="Times New Roman" w:hAnsi="Times New Roman"/>
              </w:rPr>
            </w:pPr>
            <w:r w:rsidRPr="00B04C21">
              <w:rPr>
                <w:rFonts w:ascii="Times New Roman" w:hAnsi="Times New Roman"/>
              </w:rPr>
              <w:t>1. nehodách a haváriách jadrových zariadení na území Slovenskej republiky,</w:t>
            </w:r>
          </w:p>
          <w:p w:rsidR="00EE1F05" w:rsidRPr="00B04C21" w:rsidP="00C27E9F">
            <w:pPr>
              <w:bidi w:val="0"/>
              <w:jc w:val="both"/>
              <w:rPr>
                <w:rFonts w:ascii="Times New Roman" w:hAnsi="Times New Roman"/>
              </w:rPr>
            </w:pPr>
            <w:r w:rsidRPr="00B04C21">
              <w:rPr>
                <w:rFonts w:ascii="Times New Roman" w:hAnsi="Times New Roman"/>
              </w:rPr>
              <w:t>2. haváriách mimo územia Slovenskej republiky,</w:t>
            </w:r>
          </w:p>
          <w:p w:rsidR="00EE1F05" w:rsidRPr="00B04C21" w:rsidP="00C27E9F">
            <w:pPr>
              <w:bidi w:val="0"/>
              <w:jc w:val="both"/>
              <w:rPr>
                <w:rFonts w:ascii="Times New Roman" w:hAnsi="Times New Roman"/>
              </w:rPr>
            </w:pPr>
            <w:r w:rsidRPr="00B04C21">
              <w:rPr>
                <w:rFonts w:ascii="Times New Roman" w:hAnsi="Times New Roman"/>
              </w:rPr>
              <w:t>3. závažných nedostatkoch zistených úradom v jadrových zariadeniach a opatreniach prijatých na ich odstránenie,</w:t>
            </w:r>
          </w:p>
          <w:p w:rsidR="00EE1F05" w:rsidRPr="00B04C21" w:rsidP="00C27E9F">
            <w:pPr>
              <w:bidi w:val="0"/>
              <w:jc w:val="both"/>
              <w:rPr>
                <w:rFonts w:ascii="Times New Roman" w:hAnsi="Times New Roman"/>
              </w:rPr>
            </w:pPr>
            <w:r w:rsidRPr="00B04C21">
              <w:rPr>
                <w:rFonts w:ascii="Times New Roman" w:hAnsi="Times New Roman"/>
              </w:rPr>
              <w:t xml:space="preserve">4. udalostiach pri preprave rádioaktívnych materiálov okrem utajovaných skutočností podliehajúcich ochrane podľa osobitného predpisu, </w:t>
            </w:r>
            <w:r w:rsidRPr="00B04C21">
              <w:rPr>
                <w:rFonts w:ascii="Times New Roman" w:hAnsi="Times New Roman"/>
                <w:vertAlign w:val="superscript"/>
              </w:rPr>
              <w:t>11</w:t>
            </w:r>
            <w:r w:rsidRPr="00B04C21">
              <w:rPr>
                <w:rFonts w:ascii="Times New Roman" w:hAnsi="Times New Roman"/>
              </w:rPr>
              <w:t>)</w:t>
            </w:r>
          </w:p>
          <w:p w:rsidR="00EE1F05" w:rsidRPr="00B04C21" w:rsidP="00C27E9F">
            <w:pPr>
              <w:bidi w:val="0"/>
              <w:jc w:val="both"/>
              <w:rPr>
                <w:rFonts w:ascii="Times New Roman" w:hAnsi="Times New Roman"/>
              </w:rPr>
            </w:pPr>
            <w:r w:rsidRPr="00B04C21">
              <w:rPr>
                <w:rFonts w:ascii="Times New Roman" w:hAnsi="Times New Roman"/>
              </w:rPr>
              <w:t>5. ďalších skutočnostiach týkajúcich sa jadrovej bezpečnosti jadrových zariadení na území Slovenskej republiky,</w:t>
            </w:r>
          </w:p>
          <w:p w:rsidR="00EE1F05" w:rsidRPr="00B04C21" w:rsidP="00777EFA">
            <w:pPr>
              <w:pStyle w:val="FootnoteText"/>
              <w:bidi w:val="0"/>
              <w:jc w:val="both"/>
              <w:rPr>
                <w:rFonts w:ascii="Times New Roman" w:hAnsi="Times New Roman"/>
              </w:rPr>
            </w:pPr>
          </w:p>
          <w:p w:rsidR="00C27E9F" w:rsidP="00C27E9F">
            <w:pPr>
              <w:bidi w:val="0"/>
              <w:jc w:val="both"/>
              <w:rPr>
                <w:rFonts w:ascii="Times New Roman" w:hAnsi="Times New Roman"/>
              </w:rPr>
            </w:pPr>
          </w:p>
          <w:p w:rsidR="00777EFA" w:rsidP="00C27E9F">
            <w:pPr>
              <w:bidi w:val="0"/>
              <w:jc w:val="both"/>
              <w:rPr>
                <w:rFonts w:ascii="Times New Roman" w:hAnsi="Times New Roman"/>
              </w:rPr>
            </w:pPr>
            <w:r w:rsidRPr="00B04C21" w:rsidR="00EE1F05">
              <w:rPr>
                <w:rFonts w:ascii="Times New Roman" w:hAnsi="Times New Roman"/>
              </w:rPr>
              <w:t xml:space="preserve">Držiteľ povolenia je </w:t>
            </w:r>
            <w:r w:rsidRPr="004C2739" w:rsidR="00A57930">
              <w:rPr>
                <w:rFonts w:ascii="Times New Roman" w:hAnsi="Times New Roman"/>
              </w:rPr>
              <w:t xml:space="preserve">informovať verejnosť </w:t>
            </w:r>
            <w:r w:rsidR="00A57930">
              <w:rPr>
                <w:rFonts w:ascii="Times New Roman" w:hAnsi="Times New Roman"/>
              </w:rPr>
              <w:t xml:space="preserve">prostredníctvom </w:t>
            </w:r>
            <w:r w:rsidRPr="00530447" w:rsidR="00A57930">
              <w:rPr>
                <w:rFonts w:ascii="Times New Roman" w:hAnsi="Times New Roman"/>
              </w:rPr>
              <w:t>svojho</w:t>
            </w:r>
            <w:r w:rsidR="00A57930">
              <w:rPr>
                <w:rFonts w:ascii="Times New Roman" w:hAnsi="Times New Roman"/>
              </w:rPr>
              <w:t xml:space="preserve"> webového sídla, tlače alebo iným verejnosti prístupným spôsobom vždy </w:t>
            </w:r>
            <w:r w:rsidRPr="004C2739" w:rsidR="00A57930">
              <w:rPr>
                <w:rFonts w:ascii="Times New Roman" w:hAnsi="Times New Roman"/>
              </w:rPr>
              <w:t>k 30. aprílu o  stave jadrovej bezpečnosti jadrových zariadení za uplynulý kalendárny rok</w:t>
            </w:r>
            <w:r w:rsidR="00AA6738">
              <w:rPr>
                <w:rFonts w:ascii="Times New Roman" w:hAnsi="Times New Roman"/>
              </w:rPr>
              <w:t>.</w:t>
            </w:r>
          </w:p>
          <w:p w:rsidR="00AA6738" w:rsidRPr="00B04C21" w:rsidP="00C27E9F">
            <w:pPr>
              <w:bidi w:val="0"/>
              <w:jc w:val="both"/>
              <w:rPr>
                <w:rFonts w:ascii="Times New Roman" w:hAnsi="Times New Roman"/>
              </w:rPr>
            </w:pPr>
          </w:p>
          <w:p w:rsidR="00EE1F05" w:rsidRPr="00B04C21" w:rsidP="00C27E9F">
            <w:pPr>
              <w:tabs>
                <w:tab w:val="left" w:pos="360"/>
              </w:tabs>
              <w:bidi w:val="0"/>
              <w:jc w:val="both"/>
              <w:rPr>
                <w:rFonts w:ascii="Times New Roman" w:hAnsi="Times New Roman"/>
              </w:rPr>
            </w:pPr>
            <w:r w:rsidRPr="00B04C21">
              <w:rPr>
                <w:rFonts w:ascii="Times New Roman" w:hAnsi="Times New Roman"/>
              </w:rPr>
              <w:t>Osobami povinnými podľa tohto zákona sprístupňovať informácie sú štátne orgány, obce, vyššie územné celky, ako aj tie právnické osoby a fyzické osoby, ktorým zákon zveruje právomoc rozhodovať o právach a povinnostiach fyzických osôb alebo právnických osôb v oblasti verejnej správy, a to iba v rozsahu tejto ich rozhodovacej činnosti.</w:t>
            </w:r>
          </w:p>
          <w:p w:rsidR="00EE1F05" w:rsidRPr="00B04C21" w:rsidP="00C27E9F">
            <w:pPr>
              <w:tabs>
                <w:tab w:val="left" w:pos="360"/>
              </w:tabs>
              <w:bidi w:val="0"/>
              <w:jc w:val="both"/>
              <w:rPr>
                <w:rFonts w:ascii="Times New Roman" w:hAnsi="Times New Roman"/>
              </w:rPr>
            </w:pPr>
          </w:p>
          <w:p w:rsidR="00EE1F05" w:rsidRPr="00B04C21" w:rsidP="00C27E9F">
            <w:pPr>
              <w:tabs>
                <w:tab w:val="left" w:pos="0"/>
              </w:tabs>
              <w:bidi w:val="0"/>
              <w:ind w:hanging="13"/>
              <w:jc w:val="both"/>
              <w:rPr>
                <w:rFonts w:ascii="Times New Roman" w:hAnsi="Times New Roman"/>
              </w:rPr>
            </w:pPr>
            <w:r w:rsidRPr="00B04C21">
              <w:rPr>
                <w:rFonts w:ascii="Times New Roman" w:hAnsi="Times New Roman"/>
              </w:rPr>
              <w:t>Povinnými osobami sú ďalej právnické osoby zriadené zákonom a právnické osoby zriadené štátnym orgánom, vyšším územným celkom alebo obcou podľa osobitného zákona.</w:t>
            </w:r>
            <w:r>
              <w:rPr>
                <w:rStyle w:val="FootnoteReference"/>
                <w:rFonts w:ascii="Times New Roman" w:hAnsi="Times New Roman"/>
                <w:rtl w:val="0"/>
              </w:rPr>
              <w:footnoteReference w:id="19"/>
            </w:r>
            <w:r w:rsidRPr="00B04C21">
              <w:rPr>
                <w:rFonts w:ascii="Times New Roman" w:hAnsi="Times New Roman"/>
              </w:rPr>
              <w:t>)</w:t>
            </w:r>
          </w:p>
          <w:p w:rsidR="00EE1F05" w:rsidRPr="00B04C21" w:rsidP="00C27E9F">
            <w:pPr>
              <w:bidi w:val="0"/>
              <w:jc w:val="both"/>
              <w:rPr>
                <w:rFonts w:ascii="Times New Roman" w:hAnsi="Times New Roman"/>
              </w:rPr>
            </w:pPr>
          </w:p>
          <w:p w:rsidR="00EE1F05" w:rsidRPr="00B04C21" w:rsidP="00C27E9F">
            <w:pPr>
              <w:tabs>
                <w:tab w:val="left" w:pos="0"/>
              </w:tabs>
              <w:bidi w:val="0"/>
              <w:ind w:hanging="13"/>
              <w:jc w:val="both"/>
              <w:rPr>
                <w:rFonts w:ascii="Times New Roman" w:hAnsi="Times New Roman"/>
              </w:rPr>
            </w:pPr>
            <w:r w:rsidRPr="00B04C21">
              <w:rPr>
                <w:rFonts w:ascii="Times New Roman" w:hAnsi="Times New Roman"/>
              </w:rPr>
              <w:t>Každý má právo na prístup k informáciám, ktoré majú povinné osoby k dispozícii.</w:t>
            </w:r>
          </w:p>
          <w:p w:rsidR="00EE1F05" w:rsidRPr="00B04C21" w:rsidP="00C27E9F">
            <w:pPr>
              <w:pStyle w:val="slovaniepodpsmenami"/>
              <w:bidi w:val="0"/>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Informácie sa sprístupňujú bez preukázania právneho alebo iného dôvodu alebo záujmu, pre ktorý sa informácia požaduje.</w:t>
            </w:r>
          </w:p>
          <w:p w:rsidR="00EE1F05" w:rsidRPr="00B04C21" w:rsidP="00C27E9F">
            <w:pPr>
              <w:bidi w:val="0"/>
              <w:jc w:val="both"/>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Osobami povinnými zhromažďovať, uchovávať a šíriť informácie o životnom prostredí podľa tohto zákona (ďalej len "povinná osoba") sú</w:t>
            </w:r>
          </w:p>
          <w:p w:rsidR="00EE1F05" w:rsidRPr="00B04C21" w:rsidP="00C27E9F">
            <w:pPr>
              <w:pStyle w:val="slovaniepodpsmenami"/>
              <w:bidi w:val="0"/>
              <w:rPr>
                <w:rFonts w:ascii="Times New Roman" w:hAnsi="Times New Roman"/>
              </w:rPr>
            </w:pPr>
            <w:r w:rsidRPr="00B04C21">
              <w:rPr>
                <w:rFonts w:ascii="Times New Roman" w:hAnsi="Times New Roman"/>
              </w:rPr>
              <w:t>a) ústredné orgány štátnej správy, samosprávne kraje, miestne orgány štátnej správy a obce (ďalej len "orgán verejnej správy"),</w:t>
            </w:r>
          </w:p>
          <w:p w:rsidR="00EE1F05" w:rsidRPr="00B04C21" w:rsidP="00C27E9F">
            <w:pPr>
              <w:pStyle w:val="slovaniepodpsmenami"/>
              <w:bidi w:val="0"/>
              <w:rPr>
                <w:rFonts w:ascii="Times New Roman" w:hAnsi="Times New Roman"/>
              </w:rPr>
            </w:pPr>
          </w:p>
          <w:p w:rsidR="00EE1F05" w:rsidRPr="00B04C21" w:rsidP="00A57930">
            <w:pPr>
              <w:pStyle w:val="slovaniepodpsmenami"/>
              <w:bidi w:val="0"/>
              <w:rPr>
                <w:rFonts w:ascii="Times New Roman" w:hAnsi="Times New Roman"/>
              </w:rPr>
            </w:pPr>
            <w:r w:rsidRPr="00B04C21">
              <w:rPr>
                <w:rFonts w:ascii="Times New Roman" w:hAnsi="Times New Roman"/>
              </w:rPr>
              <w:t>Povinné osoby sú povinné zhromažďovať, uchovávať a podľa potreby aktualizovať informácie o životnom prostredí súvisiace s výkonom ich verejných funkcií podľa osobitných predpisov</w:t>
            </w:r>
            <w:r>
              <w:rPr>
                <w:rStyle w:val="FootnoteReference"/>
                <w:rFonts w:ascii="Times New Roman" w:hAnsi="Times New Roman"/>
                <w:rtl w:val="0"/>
              </w:rPr>
              <w:footnoteReference w:id="20"/>
            </w:r>
            <w:r w:rsidRPr="00B04C21">
              <w:rPr>
                <w:rFonts w:ascii="Times New Roman" w:hAnsi="Times New Roman"/>
              </w:rPr>
              <w:t>) so zámerom ich efektívneho a systematického šírenia.</w:t>
            </w:r>
          </w:p>
          <w:p w:rsidR="00EE1F05" w:rsidRPr="00B04C21" w:rsidP="00C27E9F">
            <w:pPr>
              <w:bidi w:val="0"/>
              <w:jc w:val="both"/>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Systém zhromažďovania a uchovávania musí byť zvolený tak, aby čo najviac umožňoval transparentný a efektívny prístup verejnosti k informáciám o životnom prostredí v súlade s podmienkami ustanovenými týmto zákonom. Na tento účel povinné osoby najmä</w:t>
            </w:r>
          </w:p>
          <w:p w:rsidR="00EE1F05" w:rsidRPr="00B04C21" w:rsidP="00C27E9F">
            <w:pPr>
              <w:pStyle w:val="slovaniepodpsmenami"/>
              <w:bidi w:val="0"/>
              <w:rPr>
                <w:rFonts w:ascii="Times New Roman" w:hAnsi="Times New Roman"/>
              </w:rPr>
            </w:pPr>
            <w:r w:rsidRPr="00B04C21">
              <w:rPr>
                <w:rFonts w:ascii="Times New Roman" w:hAnsi="Times New Roman"/>
              </w:rPr>
              <w:t>a) využijú doterajšie nástroje zhromažďovania informácií o životnom prostredí, najmä vo forme hlásení, oznámení, kontrolnej a rozhodovacej činnosti, a podľa potreby tieto nástroje upravia a doplnia,</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b) vyvinú primerané úsilie na to, aby sa informácie o životnom prostredí, ktorými disponujú alebo ktorými disponujú nimi riadené alebo kontrolované povinné osoby, zhromažďovali a uchovávali vo forme, ktorá je ľahko reprodukovateľná a dostupná čo najširšiemu okruhu záujemcov, najmä prostredníctvom verejných elektronických komunikačných sietí, hlavne prostredníctvom siete internetu, a aby tieto informácie boli podľa možnosti aktualizované, presné a porovnateľné,</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c) vytvoria a budú udržiavať v aktuálnom stave verejne prístupné zoznamy, registre alebo iné vhodné prostriedky na informovanie verejnosti</w:t>
            </w:r>
          </w:p>
          <w:p w:rsidR="00EE1F05" w:rsidRPr="00B04C21" w:rsidP="00C27E9F">
            <w:pPr>
              <w:pStyle w:val="slovaniepodpsmenami"/>
              <w:bidi w:val="0"/>
              <w:rPr>
                <w:rFonts w:ascii="Times New Roman" w:hAnsi="Times New Roman"/>
              </w:rPr>
            </w:pPr>
            <w:r w:rsidRPr="00B04C21">
              <w:rPr>
                <w:rFonts w:ascii="Times New Roman" w:hAnsi="Times New Roman"/>
              </w:rPr>
              <w:t>1. o druhu a rozsahu informácií o životnom prostredí, ktorými majú disponovať v súlade s odsekom 1, ako aj o tých, ktorými v skutočnosti disponujú,</w:t>
            </w:r>
          </w:p>
          <w:p w:rsidR="00EE1F05" w:rsidRPr="00B04C21" w:rsidP="00C27E9F">
            <w:pPr>
              <w:pStyle w:val="slovaniepodpsmenami"/>
              <w:bidi w:val="0"/>
              <w:rPr>
                <w:rFonts w:ascii="Times New Roman" w:hAnsi="Times New Roman"/>
              </w:rPr>
            </w:pPr>
            <w:r w:rsidRPr="00B04C21">
              <w:rPr>
                <w:rFonts w:ascii="Times New Roman" w:hAnsi="Times New Roman"/>
              </w:rPr>
              <w:t>2. o základných lehotách a podmienkach, za ktorých sú informácie o životnom prostredí sprístupňované, a o postupe, ktorým môžu byť získané, najmä o tom, kde možno podať žiadosť, podnet, sťažnosť alebo iné podanie alebo kde možno nájsť príslušnú informáciu v elektronickej forme,</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d) určia osoby alebo útvary zodpovedné za sprístupňovanie informácií o životnom prostredí vrátane prípadnej poradenskej činnosti pre verejnosť v tejto oblasti.</w:t>
            </w:r>
          </w:p>
          <w:p w:rsidR="00EE1F05" w:rsidRPr="00B04C21" w:rsidP="00C27E9F">
            <w:pPr>
              <w:bidi w:val="0"/>
              <w:jc w:val="both"/>
              <w:rPr>
                <w:rFonts w:ascii="Times New Roman" w:hAnsi="Times New Roman"/>
              </w:rPr>
            </w:pPr>
          </w:p>
          <w:p w:rsidR="00EE1F05" w:rsidRPr="00B04C21" w:rsidP="00C27E9F">
            <w:pPr>
              <w:bidi w:val="0"/>
              <w:jc w:val="both"/>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Povinné osoby šíria informácie o životnom prostredí, ktorými disponujú a ktoré majú alebo sú pre ne uchovávané, s úmyslom ich aktívne a systematicky na verejnosti šíriť.</w:t>
            </w:r>
          </w:p>
          <w:p w:rsidR="00EE1F05" w:rsidRPr="00B04C21" w:rsidP="00C27E9F">
            <w:pPr>
              <w:pStyle w:val="slovaniepodpsmenami"/>
              <w:bidi w:val="0"/>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Povinné osoby utvoria podmienky na to, aby sa čo najväčšia časť informácií o životnom prostredí šírila zverejnením prostredníctvom verejných elektronických komunikačných sietí, najmä prostredníctvom siete internetu. Informáciami šírenými v tejto forme musia byť</w:t>
            </w:r>
          </w:p>
          <w:p w:rsidR="00EE1F05" w:rsidRPr="00B04C21" w:rsidP="00C27E9F">
            <w:pPr>
              <w:pStyle w:val="slovaniepodpsmenami"/>
              <w:bidi w:val="0"/>
              <w:rPr>
                <w:rFonts w:ascii="Times New Roman" w:hAnsi="Times New Roman"/>
              </w:rPr>
            </w:pPr>
            <w:r w:rsidRPr="00B04C21">
              <w:rPr>
                <w:rFonts w:ascii="Times New Roman" w:hAnsi="Times New Roman"/>
              </w:rPr>
              <w:t>a) texty medzinárodných zmlúv, dohovorov a dohôd, návrhy a texty všeobecne záväzných právnych predpisov o životnom prostredí alebo s ním súvisiacich,</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b) politiky, koncepcie, programy a plány týkajúce sa životného prostredia vrátane ich návrhov, prípadne aj významné analýzy a skutočnosti týkajúce sa ich prípravy, na všetkých úrovniach verejnej správy,</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c) správy o stave plnenia záväzkov a povinností a o aplikácii dokumentov uvedených v písmenách a) a b) a prípadne tiež informácie o výkone verejných funkcií alebo o poskytovaní verejných služieb týkajúcich sa životného prostredia,</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d) správa o stave životného prostredia v Slovenskej republike, 6) ako aj ďalšie obdobné správy vydávané na regionálnej alebo miestnej úrovni,</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e) údaje a súhrny z dát odvodených zo sledovania činností, ktoré poškodzujú alebo môžu poškodzovať životné prostredie,</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f) povolenia s významným vplyvom na životné prostredie a dohody vo veciach alebo týkajúce sa životného prostredia, prípadne odkaz na miesto, kde možno žiadať alebo dostať informáciu postupom podľa § 10 ods. 1,</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g) štúdie o environmentálnych vplyvoch a o hodnotení rizika týkajúce sa zložiek životného prostredia uvedených v § 2 ods. 1 písm. a) prvom bode alebo odkaz na miesto, kde možno žiadať alebo dostať informáciu postupom podľa § 10 ods. 1,</w:t>
            </w:r>
          </w:p>
          <w:p w:rsidR="00EE1F05" w:rsidRPr="00B04C21" w:rsidP="00C27E9F">
            <w:pPr>
              <w:pStyle w:val="slovaniepodpsmenami"/>
              <w:bidi w:val="0"/>
              <w:rPr>
                <w:rFonts w:ascii="Times New Roman" w:hAnsi="Times New Roman"/>
              </w:rPr>
            </w:pPr>
            <w:r w:rsidRPr="00B04C21">
              <w:rPr>
                <w:rFonts w:ascii="Times New Roman" w:hAnsi="Times New Roman"/>
              </w:rPr>
              <w:t xml:space="preserve"> </w:t>
            </w:r>
          </w:p>
          <w:p w:rsidR="00EE1F05" w:rsidRPr="00B04C21" w:rsidP="00C27E9F">
            <w:pPr>
              <w:pStyle w:val="slovaniepodpsmenami"/>
              <w:bidi w:val="0"/>
              <w:rPr>
                <w:rFonts w:ascii="Times New Roman" w:hAnsi="Times New Roman"/>
              </w:rPr>
            </w:pPr>
            <w:r w:rsidRPr="00B04C21">
              <w:rPr>
                <w:rFonts w:ascii="Times New Roman" w:hAnsi="Times New Roman"/>
              </w:rPr>
              <w:t>h) národný register znečistenia a prípadne aj ďalšie registre a zoznamy vedené podľa tohto zákona.</w:t>
            </w:r>
          </w:p>
          <w:p w:rsidR="00EE1F05" w:rsidRPr="00B04C21" w:rsidP="00C27E9F">
            <w:pPr>
              <w:bidi w:val="0"/>
              <w:jc w:val="both"/>
              <w:rPr>
                <w:rFonts w:ascii="Times New Roman" w:hAnsi="Times New Roman"/>
              </w:rPr>
            </w:pPr>
          </w:p>
          <w:p w:rsidR="00EE1F05" w:rsidRPr="00B04C21" w:rsidP="00C27E9F">
            <w:pPr>
              <w:pStyle w:val="slovaniepodpsmenami"/>
              <w:bidi w:val="0"/>
              <w:rPr>
                <w:rFonts w:ascii="Times New Roman" w:hAnsi="Times New Roman"/>
              </w:rPr>
            </w:pPr>
            <w:r w:rsidRPr="00B04C21">
              <w:rPr>
                <w:rFonts w:ascii="Times New Roman" w:hAnsi="Times New Roman"/>
              </w:rPr>
              <w:t xml:space="preserve">Regionálny úrad verejného zdravotníctva </w:t>
            </w:r>
          </w:p>
          <w:p w:rsidR="00EE1F05" w:rsidRPr="00B04C21" w:rsidP="00C27E9F">
            <w:pPr>
              <w:pStyle w:val="slovaniepodpsmenami"/>
              <w:bidi w:val="0"/>
              <w:rPr>
                <w:rFonts w:ascii="Times New Roman" w:hAnsi="Times New Roman"/>
              </w:rPr>
            </w:pPr>
            <w:r w:rsidRPr="00B04C21">
              <w:rPr>
                <w:rFonts w:ascii="Times New Roman" w:hAnsi="Times New Roman"/>
              </w:rPr>
              <w:t>h) poskytuje verejnosti informácie o zabezpečení radiačnej ochrany a o rizikách spôsobených ožiarením a odborné poradenstvo o radiačnej ochrane osobám, ktoré prišli do kontaktu s rádioaktívnym žiaričom alebo boli ožiarené.</w:t>
            </w:r>
          </w:p>
          <w:p w:rsidR="00EE1F05" w:rsidRPr="00B04C21" w:rsidP="00C27E9F">
            <w:pPr>
              <w:pStyle w:val="slovaniepodpsmenami"/>
              <w:bidi w:val="0"/>
              <w:rPr>
                <w:rFonts w:ascii="Times New Roman" w:hAnsi="Times New Roman"/>
                <w:sz w:val="20"/>
                <w:szCs w:val="20"/>
              </w:rPr>
            </w:pPr>
          </w:p>
          <w:p w:rsidR="00EE1F05" w:rsidRPr="00B04C21" w:rsidP="00C27E9F">
            <w:pPr>
              <w:bidi w:val="0"/>
              <w:rPr>
                <w:rFonts w:ascii="Times New Roman" w:hAnsi="Times New Roman"/>
              </w:rPr>
            </w:pPr>
            <w:r w:rsidRPr="00B04C21">
              <w:rPr>
                <w:rFonts w:ascii="Times New Roman" w:hAnsi="Times New Roman"/>
              </w:rPr>
              <w:t>Radiačná monitorovacia sieť zabezpečuje</w:t>
              <w:br/>
              <w:t>údaje o úrovni ožiarenia na informovanie obyvateľstva a na medzinárodnú výmenu informácií o radiačnej situácii na území Slovenskej republiky.</w:t>
            </w:r>
          </w:p>
          <w:p w:rsidR="00EE1F05" w:rsidRPr="00B04C21" w:rsidP="00C27E9F">
            <w:pPr>
              <w:bidi w:val="0"/>
              <w:jc w:val="both"/>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Č:9</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predložia Komisii správu o vykonávaní tejto smernice</w:t>
            </w:r>
            <w:r w:rsidR="00770003">
              <w:rPr>
                <w:rFonts w:ascii="Times New Roman" w:hAnsi="Times New Roman"/>
              </w:rPr>
              <w:t xml:space="preserve"> po prvý krát najneskôr do 22. j</w:t>
            </w:r>
            <w:r w:rsidRPr="00B04C21">
              <w:rPr>
                <w:rFonts w:ascii="Times New Roman" w:hAnsi="Times New Roman"/>
              </w:rPr>
              <w:t>úla 2014 a následne každé tri roky, pričom využívajú cyklus posudzovania a podávania správ podľa dohovoru o jadrovej bezpečnosti.</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C27E9F"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541/2004 Z. z. v znení neskorších predpisov</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O:1</w:t>
            </w:r>
          </w:p>
          <w:p w:rsidR="00EE1F05" w:rsidRPr="00B04C21" w:rsidP="0039543A">
            <w:pPr>
              <w:bidi w:val="0"/>
              <w:jc w:val="center"/>
              <w:rPr>
                <w:rFonts w:ascii="Times New Roman" w:hAnsi="Times New Roman"/>
              </w:rPr>
            </w:pPr>
            <w:r w:rsidR="006F3BFC">
              <w:rPr>
                <w:rFonts w:ascii="Times New Roman" w:hAnsi="Times New Roman"/>
              </w:rPr>
              <w:t>P:n</w:t>
            </w:r>
            <w:r w:rsidRPr="00B04C21">
              <w:rPr>
                <w:rFonts w:ascii="Times New Roman" w:hAnsi="Times New Roman"/>
              </w:rPr>
              <w:t>)</w:t>
            </w: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C27E9F"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§:10</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V:1</w:t>
            </w:r>
          </w:p>
          <w:p w:rsidR="00EE1F05" w:rsidRPr="00B04C21" w:rsidP="0039543A">
            <w:pPr>
              <w:bidi w:val="0"/>
              <w:jc w:val="center"/>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§:10</w:t>
            </w:r>
          </w:p>
          <w:p w:rsidR="00EE1F05" w:rsidRPr="00B04C21" w:rsidP="0039543A">
            <w:pPr>
              <w:bidi w:val="0"/>
              <w:jc w:val="center"/>
              <w:rPr>
                <w:rFonts w:ascii="Times New Roman" w:hAnsi="Times New Roman"/>
              </w:rPr>
            </w:pPr>
            <w:r w:rsidRPr="00B04C21">
              <w:rPr>
                <w:rFonts w:ascii="Times New Roman" w:hAnsi="Times New Roman"/>
              </w:rPr>
              <w:t>O:5</w:t>
            </w:r>
          </w:p>
          <w:p w:rsidR="00EE1F05" w:rsidRPr="00B04C21" w:rsidP="0039543A">
            <w:pPr>
              <w:bidi w:val="0"/>
              <w:jc w:val="center"/>
              <w:rPr>
                <w:rFonts w:ascii="Times New Roman" w:hAnsi="Times New Roman"/>
              </w:rPr>
            </w:pPr>
            <w:r w:rsidRPr="00B04C21">
              <w:rPr>
                <w:rFonts w:ascii="Times New Roman" w:hAnsi="Times New Roman"/>
              </w:rPr>
              <w:t>V:2</w:t>
            </w:r>
          </w:p>
          <w:p w:rsidR="00EE1F05" w:rsidRPr="00B04C21" w:rsidP="0039543A">
            <w:pPr>
              <w:bidi w:val="0"/>
              <w:rPr>
                <w:rFonts w:ascii="Times New Roman" w:hAnsi="Times New Roman"/>
              </w:rPr>
            </w:pPr>
          </w:p>
          <w:p w:rsidR="00EE1F05" w:rsidRPr="00B04C21" w:rsidP="0039543A">
            <w:pPr>
              <w:bidi w:val="0"/>
              <w:jc w:val="center"/>
              <w:rPr>
                <w:rFonts w:ascii="Times New Roman" w:hAnsi="Times New Roman"/>
              </w:rPr>
            </w:pPr>
            <w:r w:rsidRPr="00B04C21">
              <w:rPr>
                <w:rFonts w:ascii="Times New Roman" w:hAnsi="Times New Roman"/>
              </w:rPr>
              <w:t>§:35</w:t>
            </w:r>
          </w:p>
          <w:p w:rsidR="00EE1F05" w:rsidRPr="00B04C21" w:rsidP="0039543A">
            <w:pPr>
              <w:bidi w:val="0"/>
              <w:jc w:val="center"/>
              <w:rPr>
                <w:rFonts w:ascii="Times New Roman" w:hAnsi="Times New Roman"/>
              </w:rPr>
            </w:pPr>
            <w:r w:rsidRPr="00B04C21">
              <w:rPr>
                <w:rFonts w:ascii="Times New Roman" w:hAnsi="Times New Roman"/>
              </w:rPr>
              <w:t>O:7</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C27E9F" w:rsidP="00C27E9F">
            <w:pPr>
              <w:pStyle w:val="Psmenvodsekoch"/>
              <w:bidi w:val="0"/>
              <w:rPr>
                <w:rFonts w:ascii="Times New Roman" w:hAnsi="Times New Roman"/>
                <w:color w:val="auto"/>
              </w:rPr>
            </w:pPr>
            <w:r w:rsidRPr="00B04C21" w:rsidR="00EE1F05">
              <w:rPr>
                <w:rFonts w:ascii="Times New Roman" w:hAnsi="Times New Roman"/>
              </w:rPr>
              <w:t xml:space="preserve">Úrad </w:t>
            </w:r>
            <w:r w:rsidRPr="00A01D3D" w:rsidR="0070413C">
              <w:rPr>
                <w:rFonts w:ascii="Times New Roman" w:hAnsi="Times New Roman"/>
                <w:color w:val="auto"/>
              </w:rPr>
              <w:t>predkladá s </w:t>
            </w:r>
            <w:r w:rsidRPr="00A01D3D" w:rsidR="0070413C">
              <w:rPr>
                <w:rFonts w:ascii="Times New Roman" w:hAnsi="Times New Roman" w:cs="Calibri"/>
              </w:rPr>
              <w:t>Úradom verejného zdravotníctva Slovenskej republiky</w:t>
            </w:r>
            <w:r w:rsidRPr="00A01D3D" w:rsidR="0070413C">
              <w:rPr>
                <w:rFonts w:ascii="Times New Roman" w:hAnsi="Times New Roman"/>
                <w:color w:val="auto"/>
              </w:rPr>
              <w:t xml:space="preserve"> </w:t>
            </w:r>
            <w:r w:rsidR="0070413C">
              <w:rPr>
                <w:rFonts w:ascii="Times New Roman" w:hAnsi="Times New Roman"/>
                <w:color w:val="auto"/>
              </w:rPr>
              <w:t>a držiteľmi povolenia</w:t>
            </w:r>
            <w:r w:rsidRPr="00A01D3D" w:rsidR="0070413C">
              <w:rPr>
                <w:rFonts w:ascii="Times New Roman" w:hAnsi="Times New Roman"/>
                <w:color w:val="auto"/>
              </w:rPr>
              <w:t xml:space="preserve"> Európskej komisii správu</w:t>
            </w:r>
            <w:r w:rsidRPr="004C017E" w:rsidR="0070413C">
              <w:rPr>
                <w:rFonts w:ascii="Times New Roman" w:hAnsi="Times New Roman"/>
                <w:color w:val="auto"/>
              </w:rPr>
              <w:t xml:space="preserve"> </w:t>
            </w:r>
            <w:r w:rsidRPr="00A01D3D" w:rsidR="0070413C">
              <w:rPr>
                <w:rFonts w:ascii="Times New Roman" w:hAnsi="Times New Roman"/>
                <w:color w:val="auto"/>
              </w:rPr>
              <w:t>o vykonávaní </w:t>
            </w:r>
            <w:r w:rsidRPr="00A01D3D" w:rsidR="0070413C">
              <w:rPr>
                <w:rFonts w:ascii="Times New Roman" w:hAnsi="Times New Roman"/>
                <w:color w:val="FF0000"/>
              </w:rPr>
              <w:t xml:space="preserve"> </w:t>
            </w:r>
            <w:r w:rsidRPr="00A01D3D" w:rsidR="0070413C">
              <w:rPr>
                <w:rFonts w:ascii="Times New Roman" w:hAnsi="Times New Roman"/>
                <w:color w:val="auto"/>
              </w:rPr>
              <w:t>právne</w:t>
            </w:r>
            <w:r w:rsidR="0070413C">
              <w:rPr>
                <w:rFonts w:ascii="Times New Roman" w:hAnsi="Times New Roman"/>
                <w:color w:val="auto"/>
              </w:rPr>
              <w:t xml:space="preserve"> záväzného</w:t>
            </w:r>
            <w:r w:rsidRPr="00A01D3D" w:rsidR="0070413C">
              <w:rPr>
                <w:rFonts w:ascii="Times New Roman" w:hAnsi="Times New Roman"/>
                <w:color w:val="auto"/>
              </w:rPr>
              <w:t xml:space="preserve"> aktu Európskej únie uvedeného v prílohe č. 4 štvrtom bode, prvýkrát najneskôr do 22. júla 2014 a následne každé tri roky, pričom využíva posudzovací proces podľa medzinárodnej zmluvy, ktorou je Slovenská republika viazaná,</w:t>
            </w:r>
            <w:r w:rsidR="0070413C">
              <w:rPr>
                <w:rStyle w:val="FootnoteReference"/>
                <w:rFonts w:ascii="Times New Roman" w:hAnsi="Times New Roman"/>
                <w:color w:val="auto"/>
              </w:rPr>
              <w:t xml:space="preserve"> </w:t>
            </w:r>
            <w:r>
              <w:rPr>
                <w:rStyle w:val="FootnoteReference"/>
                <w:rFonts w:ascii="Times New Roman" w:hAnsi="Times New Roman"/>
                <w:color w:val="auto"/>
                <w:rtl w:val="0"/>
              </w:rPr>
              <w:footnoteReference w:id="21"/>
            </w:r>
            <w:r w:rsidRPr="00E34DF2" w:rsidR="0070413C">
              <w:rPr>
                <w:rFonts w:ascii="Times New Roman" w:hAnsi="Times New Roman"/>
                <w:color w:val="auto"/>
              </w:rPr>
              <w:t>)</w:t>
            </w:r>
            <w:r w:rsidRPr="00A01D3D" w:rsidR="0070413C">
              <w:rPr>
                <w:rFonts w:ascii="Times New Roman" w:hAnsi="Times New Roman"/>
                <w:color w:val="auto"/>
              </w:rPr>
              <w:t xml:space="preserve"> dotknuté ministerstvá a ostatné ústredné orgány štátnej správy sú na žiadosť úradu povinné poskytnúť potrebnú súčinnosť </w:t>
            </w:r>
            <w:r w:rsidR="0070413C">
              <w:rPr>
                <w:rFonts w:ascii="Times New Roman" w:hAnsi="Times New Roman"/>
                <w:color w:val="auto"/>
              </w:rPr>
              <w:t>na</w:t>
            </w:r>
            <w:r w:rsidRPr="00A01D3D" w:rsidR="0070413C">
              <w:rPr>
                <w:rFonts w:ascii="Times New Roman" w:hAnsi="Times New Roman"/>
                <w:color w:val="auto"/>
              </w:rPr>
              <w:t xml:space="preserve"> vypracovanie tejto správy</w:t>
            </w:r>
            <w:r w:rsidRPr="00E34DF2">
              <w:rPr>
                <w:rFonts w:ascii="Times New Roman" w:hAnsi="Times New Roman"/>
                <w:color w:val="auto"/>
              </w:rPr>
              <w:t>.</w:t>
            </w:r>
            <w:r w:rsidRPr="00E34DF2" w:rsidR="0070413C">
              <w:rPr>
                <w:rFonts w:ascii="Times New Roman" w:hAnsi="Times New Roman"/>
                <w:color w:val="auto"/>
              </w:rPr>
              <w:t xml:space="preserve"> ,</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 xml:space="preserve">Držiteľ povolenia je povinný odovzdávať úradu údaje požadované týmto zákonom a odovzdávať Európskej komisii alebo inému príslušnému orgánu Európskej únie údaje požadované osobitnými predpismi podľa § 13, ako aj ďalšie údaje vyžadované medzinárodnými zmluvami, ktorými je Slovenská republika viazaná vo vzťahu k Európskej únii s ohľadom na nešírenie jadrových zbraní. </w:t>
            </w:r>
          </w:p>
          <w:p w:rsidR="00EE1F05" w:rsidRPr="00B04C21" w:rsidP="0039543A">
            <w:pPr>
              <w:bidi w:val="0"/>
              <w:jc w:val="both"/>
              <w:rPr>
                <w:rFonts w:ascii="Times New Roman" w:hAnsi="Times New Roman"/>
              </w:rPr>
            </w:pPr>
          </w:p>
          <w:p w:rsidR="00EE1F05" w:rsidRPr="00B04C21" w:rsidP="0039543A">
            <w:pPr>
              <w:bidi w:val="0"/>
              <w:jc w:val="both"/>
              <w:rPr>
                <w:rFonts w:ascii="Times New Roman" w:hAnsi="Times New Roman"/>
              </w:rPr>
            </w:pPr>
            <w:r w:rsidRPr="00B04C21">
              <w:rPr>
                <w:rFonts w:ascii="Times New Roman" w:hAnsi="Times New Roman"/>
              </w:rPr>
              <w:t>Súčasne je povinný údaje požadované osobitnými predpismi</w:t>
            </w:r>
            <w:r>
              <w:rPr>
                <w:rStyle w:val="FootnoteReference"/>
                <w:rFonts w:ascii="Times New Roman" w:hAnsi="Times New Roman"/>
                <w:rtl w:val="0"/>
              </w:rPr>
              <w:footnoteReference w:id="22"/>
            </w:r>
            <w:r w:rsidRPr="00B04C21">
              <w:rPr>
                <w:rFonts w:ascii="Times New Roman" w:hAnsi="Times New Roman"/>
              </w:rPr>
              <w:t>) zasielať na vedomie úradu .</w:t>
            </w:r>
          </w:p>
          <w:p w:rsidR="00EE1F05" w:rsidRPr="00B04C21" w:rsidP="0039543A">
            <w:pPr>
              <w:bidi w:val="0"/>
              <w:jc w:val="both"/>
              <w:rPr>
                <w:rFonts w:ascii="ms sans serif" w:hAnsi="ms sans serif"/>
              </w:rPr>
            </w:pPr>
          </w:p>
          <w:p w:rsidR="00EE1F05" w:rsidRPr="00B04C21" w:rsidP="0039543A">
            <w:pPr>
              <w:bidi w:val="0"/>
              <w:jc w:val="both"/>
              <w:rPr>
                <w:rFonts w:ascii="Times New Roman" w:hAnsi="Times New Roman"/>
              </w:rPr>
            </w:pPr>
            <w:r w:rsidRPr="00B04C21">
              <w:rPr>
                <w:rFonts w:ascii="ms sans serif" w:hAnsi="ms sans serif"/>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Č:9</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Na základe správ členských štátov Komisia predloží Rade a Európskemu parlamentu správu o pokroku pri vykonávaní tejto smernice.</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Č:9</w:t>
            </w:r>
          </w:p>
          <w:p w:rsidR="00EE1F05" w:rsidRPr="00B04C21" w:rsidP="0039543A">
            <w:pPr>
              <w:bidi w:val="0"/>
              <w:rPr>
                <w:rFonts w:ascii="Times New Roman" w:hAnsi="Times New Roman"/>
              </w:rPr>
            </w:pPr>
            <w:r w:rsidRPr="00B04C21">
              <w:rPr>
                <w:rFonts w:ascii="Times New Roman" w:hAnsi="Times New Roman"/>
              </w:rPr>
              <w:t>O:3</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S cieľom neustále zvyšovať jadrovú bezpečnosť zabezpečia členské štáty aspoň raz za desať rokov pravidelné sebahodnotenie svojich vnútroštátnych rámcov a príslušných regulačných orgánov a pozvú misiu na medzinárodné partnerské posúdenie relevantných častí svojich vnútroštátnych rámcov a/alebo orgánov. Výsledky akýchkoľvek partnerských hodnotení sa oznamujú členským štátom a Komisii.</w:t>
            </w:r>
          </w:p>
          <w:p w:rsidR="00EE1F05" w:rsidRPr="00B04C21" w:rsidP="0039543A">
            <w:pPr>
              <w:bidi w:val="0"/>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 xml:space="preserve"> návrh zákona č. ..../201</w:t>
            </w:r>
            <w:r>
              <w:rPr>
                <w:rFonts w:ascii="Times New Roman" w:hAnsi="Times New Roman"/>
              </w:rPr>
              <w:t>1</w:t>
            </w:r>
            <w:r w:rsidRPr="00B04C21">
              <w:rPr>
                <w:rFonts w:ascii="Times New Roman" w:hAnsi="Times New Roman"/>
              </w:rPr>
              <w:t xml:space="preserve"> Z. z. </w:t>
            </w:r>
          </w:p>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§:4</w:t>
            </w:r>
          </w:p>
          <w:p w:rsidR="00EE1F05" w:rsidRPr="00B04C21" w:rsidP="0039543A">
            <w:pPr>
              <w:bidi w:val="0"/>
              <w:jc w:val="center"/>
              <w:rPr>
                <w:rFonts w:ascii="Times New Roman" w:hAnsi="Times New Roman"/>
              </w:rPr>
            </w:pPr>
            <w:r w:rsidRPr="00B04C21">
              <w:rPr>
                <w:rFonts w:ascii="Times New Roman" w:hAnsi="Times New Roman"/>
              </w:rPr>
              <w:t>O:1</w:t>
            </w:r>
          </w:p>
          <w:p w:rsidR="00EE1F05" w:rsidP="0039543A">
            <w:pPr>
              <w:bidi w:val="0"/>
              <w:jc w:val="center"/>
              <w:rPr>
                <w:rFonts w:ascii="Times New Roman" w:hAnsi="Times New Roman"/>
              </w:rPr>
            </w:pPr>
            <w:r w:rsidRPr="00B04C21">
              <w:rPr>
                <w:rFonts w:ascii="Times New Roman" w:hAnsi="Times New Roman"/>
              </w:rPr>
              <w:t>P:l)</w:t>
            </w:r>
          </w:p>
          <w:p w:rsidR="000E2B13" w:rsidP="0039543A">
            <w:pPr>
              <w:bidi w:val="0"/>
              <w:jc w:val="center"/>
              <w:rPr>
                <w:rFonts w:ascii="Times New Roman" w:hAnsi="Times New Roman"/>
              </w:rPr>
            </w:pPr>
          </w:p>
          <w:p w:rsidR="000E2B13" w:rsidP="0039543A">
            <w:pPr>
              <w:bidi w:val="0"/>
              <w:jc w:val="center"/>
              <w:rPr>
                <w:rFonts w:ascii="Times New Roman" w:hAnsi="Times New Roman"/>
              </w:rPr>
            </w:pPr>
          </w:p>
          <w:p w:rsidR="000E2B13" w:rsidP="0039543A">
            <w:pPr>
              <w:bidi w:val="0"/>
              <w:jc w:val="center"/>
              <w:rPr>
                <w:rFonts w:ascii="Times New Roman" w:hAnsi="Times New Roman"/>
              </w:rPr>
            </w:pPr>
          </w:p>
          <w:p w:rsidR="000E2B13" w:rsidP="0039543A">
            <w:pPr>
              <w:bidi w:val="0"/>
              <w:jc w:val="center"/>
              <w:rPr>
                <w:rFonts w:ascii="Times New Roman" w:hAnsi="Times New Roman"/>
              </w:rPr>
            </w:pPr>
            <w:r>
              <w:rPr>
                <w:rFonts w:ascii="Times New Roman" w:hAnsi="Times New Roman"/>
              </w:rPr>
              <w:t>§:4</w:t>
            </w:r>
          </w:p>
          <w:p w:rsidR="000E2B13" w:rsidP="0039543A">
            <w:pPr>
              <w:bidi w:val="0"/>
              <w:jc w:val="center"/>
              <w:rPr>
                <w:rFonts w:ascii="Times New Roman" w:hAnsi="Times New Roman"/>
              </w:rPr>
            </w:pPr>
            <w:r>
              <w:rPr>
                <w:rFonts w:ascii="Times New Roman" w:hAnsi="Times New Roman"/>
              </w:rPr>
              <w:t>O:1</w:t>
            </w:r>
          </w:p>
          <w:p w:rsidR="000E2B13" w:rsidRPr="00B04C21" w:rsidP="0039543A">
            <w:pPr>
              <w:bidi w:val="0"/>
              <w:jc w:val="center"/>
              <w:rPr>
                <w:rFonts w:ascii="Times New Roman" w:hAnsi="Times New Roman"/>
              </w:rPr>
            </w:pPr>
            <w:r>
              <w:rPr>
                <w:rFonts w:ascii="Times New Roman" w:hAnsi="Times New Roman"/>
              </w:rPr>
              <w:t>P:m)</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P="0039543A">
            <w:pPr>
              <w:bidi w:val="0"/>
              <w:jc w:val="both"/>
              <w:rPr>
                <w:rFonts w:ascii="Times New Roman" w:hAnsi="Times New Roman"/>
              </w:rPr>
            </w:pPr>
            <w:r w:rsidRPr="00B04C21">
              <w:rPr>
                <w:rFonts w:ascii="Times New Roman" w:hAnsi="Times New Roman"/>
              </w:rPr>
              <w:t xml:space="preserve">Úrad </w:t>
            </w:r>
            <w:r w:rsidR="00A57930">
              <w:rPr>
                <w:rFonts w:ascii="Times New Roman" w:hAnsi="Times New Roman"/>
              </w:rPr>
              <w:t xml:space="preserve">hodnotí </w:t>
            </w:r>
            <w:r w:rsidRPr="004C2739" w:rsidR="006F3BFC">
              <w:rPr>
                <w:rFonts w:ascii="Times New Roman" w:hAnsi="Times New Roman"/>
              </w:rPr>
              <w:t>s </w:t>
            </w:r>
            <w:r w:rsidRPr="001A79AC" w:rsidR="006F3BFC">
              <w:rPr>
                <w:rFonts w:ascii="Times New Roman" w:hAnsi="Times New Roman" w:cs="Calibri"/>
              </w:rPr>
              <w:t>Úradom verejného zdravotníctva Slovenskej republiky</w:t>
            </w:r>
            <w:r w:rsidRPr="004C2739" w:rsidR="006F3BFC">
              <w:rPr>
                <w:rFonts w:ascii="Times New Roman" w:hAnsi="Times New Roman"/>
              </w:rPr>
              <w:t xml:space="preserve"> jedenkrát za desať rokov </w:t>
            </w:r>
            <w:r w:rsidR="006F3BFC">
              <w:rPr>
                <w:rFonts w:ascii="Times New Roman" w:hAnsi="Times New Roman"/>
              </w:rPr>
              <w:t>výkon štátneho dozoru</w:t>
            </w:r>
            <w:r w:rsidRPr="004C2739" w:rsidR="006F3BFC">
              <w:rPr>
                <w:rFonts w:ascii="Times New Roman" w:hAnsi="Times New Roman"/>
              </w:rPr>
              <w:t> a svoje činnosti s cieľom zvyšovať jadrovú</w:t>
            </w:r>
            <w:r w:rsidR="006F3BFC">
              <w:rPr>
                <w:rFonts w:ascii="Times New Roman" w:hAnsi="Times New Roman"/>
              </w:rPr>
              <w:t xml:space="preserve"> bezpečnosť jadrových zariadení</w:t>
            </w:r>
            <w:r w:rsidRPr="00B04C21" w:rsidR="006F3BFC">
              <w:rPr>
                <w:rFonts w:ascii="Times New Roman" w:hAnsi="Times New Roman"/>
              </w:rPr>
              <w:t xml:space="preserve"> </w:t>
            </w:r>
          </w:p>
          <w:p w:rsidR="000E2B13" w:rsidP="0039543A">
            <w:pPr>
              <w:bidi w:val="0"/>
              <w:jc w:val="both"/>
              <w:rPr>
                <w:rFonts w:ascii="Times New Roman" w:hAnsi="Times New Roman"/>
              </w:rPr>
            </w:pPr>
          </w:p>
          <w:p w:rsidR="000E2B13" w:rsidRPr="00B04C21" w:rsidP="0070413C">
            <w:pPr>
              <w:bidi w:val="0"/>
              <w:jc w:val="both"/>
              <w:rPr>
                <w:rFonts w:ascii="Times New Roman" w:hAnsi="Times New Roman"/>
              </w:rPr>
            </w:pPr>
            <w:r>
              <w:rPr>
                <w:rFonts w:ascii="Times New Roman" w:hAnsi="Times New Roman"/>
              </w:rPr>
              <w:t xml:space="preserve">Úrad </w:t>
            </w:r>
            <w:r w:rsidRPr="00A01D3D">
              <w:rPr>
                <w:rFonts w:ascii="Times New Roman" w:hAnsi="Times New Roman"/>
              </w:rPr>
              <w:t xml:space="preserve">pozýva misie na medzinárodné partnerské posúdenie </w:t>
            </w:r>
            <w:r w:rsidR="0070413C">
              <w:rPr>
                <w:rFonts w:ascii="Times New Roman" w:hAnsi="Times New Roman"/>
              </w:rPr>
              <w:t xml:space="preserve">výkonu štátneho dozoru </w:t>
            </w:r>
            <w:r w:rsidRPr="00A01D3D">
              <w:rPr>
                <w:rFonts w:ascii="Times New Roman" w:hAnsi="Times New Roman"/>
              </w:rPr>
              <w:t>nad jadrovou bezpečnosťou podľa písmena l) a ich výsledky oznamuje členským štátom a Európskej komisii,</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Č:10</w:t>
            </w:r>
          </w:p>
          <w:p w:rsidR="00EE1F05" w:rsidRPr="00B04C21" w:rsidP="0039543A">
            <w:pPr>
              <w:bidi w:val="0"/>
              <w:rPr>
                <w:rFonts w:ascii="Times New Roman" w:hAnsi="Times New Roman"/>
              </w:rPr>
            </w:pPr>
            <w:r w:rsidRPr="00B04C21">
              <w:rPr>
                <w:rFonts w:ascii="Times New Roman" w:hAnsi="Times New Roman"/>
              </w:rPr>
              <w:t>O:1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uvedú do účinnosti zákony, iné právne predpisy a správne opatrenia potrebné na dosiahnutie súladu s touto smernicou najneskôr do 22. júla 2011. Bezodkladne o tom informujú Komisiu.</w:t>
            </w:r>
          </w:p>
          <w:p w:rsidR="00EE1F05" w:rsidRPr="00B04C21" w:rsidP="0039543A">
            <w:pPr>
              <w:pStyle w:val="BodyText2"/>
              <w:tabs>
                <w:tab w:val="clear" w:pos="432"/>
              </w:tabs>
              <w:bidi w:val="0"/>
              <w:spacing w:line="240" w:lineRule="auto"/>
              <w:rPr>
                <w:rFonts w:ascii="Times New Roman" w:hAnsi="Times New Roman"/>
                <w:spacing w:val="0"/>
                <w:sz w:val="24"/>
                <w:szCs w:val="24"/>
              </w:rPr>
            </w:pPr>
          </w:p>
          <w:p w:rsidR="00EE1F05" w:rsidRPr="00B04C21" w:rsidP="0039543A">
            <w:pPr>
              <w:bidi w:val="0"/>
              <w:jc w:val="both"/>
              <w:rPr>
                <w:rFonts w:ascii="Times New Roman" w:hAnsi="Times New Roman"/>
              </w:rPr>
            </w:pPr>
            <w:r w:rsidRPr="00B04C21">
              <w:rPr>
                <w:rFonts w:ascii="Times New Roman" w:hAnsi="Times New Roman"/>
              </w:rPr>
              <w:t>Členské štáty uvedú priamo v prijatých opatreniach alebo pri ich úradnom uverejnení odkaz na túto smernicu. Podrobnosti o odkaze upravia členské štáty.</w:t>
            </w: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7C6B65">
            <w:pPr>
              <w:bidi w:val="0"/>
              <w:rPr>
                <w:rFonts w:ascii="Times New Roman" w:hAnsi="Times New Roman"/>
              </w:rPr>
            </w:pPr>
            <w:r w:rsidRPr="00B04C21">
              <w:rPr>
                <w:rFonts w:ascii="Times New Roman" w:hAnsi="Times New Roman"/>
              </w:rPr>
              <w:t>návrh zákona č. ..../201</w:t>
            </w:r>
            <w:r>
              <w:rPr>
                <w:rFonts w:ascii="Times New Roman" w:hAnsi="Times New Roman"/>
              </w:rPr>
              <w:t>1</w:t>
            </w:r>
            <w:r w:rsidRPr="00B04C21">
              <w:rPr>
                <w:rFonts w:ascii="Times New Roman" w:hAnsi="Times New Roman"/>
              </w:rPr>
              <w:t xml:space="preserve"> Z. z. </w:t>
            </w:r>
          </w:p>
          <w:p w:rsidR="00EE1F05" w:rsidRPr="00B04C21" w:rsidP="007C6B65">
            <w:pPr>
              <w:bidi w:val="0"/>
              <w:rPr>
                <w:rFonts w:ascii="Times New Roman" w:hAnsi="Times New Roman"/>
              </w:rPr>
            </w:pPr>
          </w:p>
          <w:p w:rsidR="00EE1F05" w:rsidRPr="00B04C21" w:rsidP="007C6B65">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7C6B65">
            <w:pPr>
              <w:bidi w:val="0"/>
              <w:rPr>
                <w:rFonts w:ascii="Times New Roman" w:hAnsi="Times New Roman"/>
              </w:rPr>
            </w:pPr>
            <w:r w:rsidR="0025404D">
              <w:rPr>
                <w:rFonts w:ascii="Times New Roman" w:hAnsi="Times New Roman"/>
              </w:rPr>
              <w:t>Čl. II</w:t>
            </w:r>
          </w:p>
          <w:p w:rsidR="00EE1F05" w:rsidRPr="00B04C21" w:rsidP="007C6B65">
            <w:pPr>
              <w:bidi w:val="0"/>
              <w:rPr>
                <w:rFonts w:ascii="Times New Roman" w:hAnsi="Times New Roman"/>
              </w:rPr>
            </w:pPr>
          </w:p>
          <w:p w:rsidR="00EE1F05" w:rsidRPr="00B04C21" w:rsidP="007C6B65">
            <w:pPr>
              <w:bidi w:val="0"/>
              <w:rPr>
                <w:rFonts w:ascii="Times New Roman" w:hAnsi="Times New Roman"/>
              </w:rPr>
            </w:pPr>
          </w:p>
          <w:p w:rsidR="00EE1F05" w:rsidRPr="00B04C21" w:rsidP="007C6B65">
            <w:pPr>
              <w:bidi w:val="0"/>
              <w:rPr>
                <w:rFonts w:ascii="Times New Roman" w:hAnsi="Times New Roman"/>
              </w:rPr>
            </w:pPr>
          </w:p>
          <w:p w:rsidR="00EE1F05" w:rsidRPr="00B04C21" w:rsidP="007C6B65">
            <w:pPr>
              <w:bidi w:val="0"/>
              <w:rPr>
                <w:rFonts w:ascii="Times New Roman" w:hAnsi="Times New Roman"/>
              </w:rPr>
            </w:pPr>
            <w:r w:rsidRPr="00B04C21">
              <w:rPr>
                <w:rFonts w:ascii="Times New Roman" w:hAnsi="Times New Roman"/>
              </w:rPr>
              <w:t>Príloha č. 4  bod 4.</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7C6B65">
            <w:pPr>
              <w:pStyle w:val="Odsek"/>
              <w:bidi w:val="0"/>
              <w:spacing w:before="0"/>
              <w:ind w:left="-2"/>
              <w:rPr>
                <w:rFonts w:ascii="Times New Roman" w:hAnsi="Times New Roman"/>
              </w:rPr>
            </w:pPr>
            <w:r w:rsidRPr="00357611">
              <w:rPr>
                <w:rFonts w:ascii="Times New Roman" w:hAnsi="Times New Roman"/>
              </w:rPr>
              <w:t xml:space="preserve">Tento zákon nadobúda účinnosť 1. </w:t>
            </w:r>
            <w:r w:rsidR="009E205C">
              <w:rPr>
                <w:rFonts w:ascii="Times New Roman" w:hAnsi="Times New Roman"/>
              </w:rPr>
              <w:t>októbra</w:t>
            </w:r>
            <w:r w:rsidRPr="00357611">
              <w:rPr>
                <w:rFonts w:ascii="Times New Roman" w:hAnsi="Times New Roman"/>
              </w:rPr>
              <w:t xml:space="preserve"> 2011.</w:t>
            </w:r>
          </w:p>
          <w:p w:rsidR="00EE1F05" w:rsidRPr="00B04C21" w:rsidP="007C6B65">
            <w:pPr>
              <w:bidi w:val="0"/>
              <w:rPr>
                <w:rFonts w:ascii="Times New Roman" w:hAnsi="Times New Roman"/>
              </w:rPr>
            </w:pPr>
          </w:p>
          <w:p w:rsidR="007C6B65" w:rsidP="007C6B65">
            <w:pPr>
              <w:bidi w:val="0"/>
              <w:jc w:val="both"/>
              <w:rPr>
                <w:rFonts w:ascii="Times New Roman" w:hAnsi="Times New Roman"/>
              </w:rPr>
            </w:pPr>
          </w:p>
          <w:p w:rsidR="00EE1F05" w:rsidRPr="00B04C21" w:rsidP="007C6B65">
            <w:pPr>
              <w:bidi w:val="0"/>
              <w:jc w:val="both"/>
              <w:rPr>
                <w:rFonts w:ascii="Times New Roman" w:hAnsi="Times New Roman"/>
              </w:rPr>
            </w:pPr>
            <w:r w:rsidRPr="00B04C21">
              <w:rPr>
                <w:rFonts w:ascii="Times New Roman" w:hAnsi="Times New Roman"/>
              </w:rPr>
              <w:t>Smernica Rady 2009/71/Euratom z 25. júna 2009, ktorou sa zriaďuje rámec Spoločenstva pre jadrovú bezpečnosť jadrových zariadení (Ú. v. EÚ L 172, 2. 7.2009).</w:t>
            </w: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Č:10</w:t>
            </w:r>
          </w:p>
          <w:p w:rsidR="00EE1F05" w:rsidRPr="00B04C21" w:rsidP="0039543A">
            <w:pPr>
              <w:bidi w:val="0"/>
              <w:rPr>
                <w:rFonts w:ascii="Times New Roman" w:hAnsi="Times New Roman"/>
              </w:rPr>
            </w:pPr>
            <w:r w:rsidRPr="00B04C21">
              <w:rPr>
                <w:rFonts w:ascii="Times New Roman" w:hAnsi="Times New Roman"/>
              </w:rPr>
              <w:t>O:2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Členské štáty oznámia Komisii znenie hlavných ustanovení vnútroštátnych právnych predpisov, ktoré prijmú v oblasti pôsobnosti tejto smernice, a všetky zmeny a doplnenia týchto ustanovení.</w:t>
            </w:r>
          </w:p>
          <w:p w:rsidR="00EE1F05" w:rsidRPr="00B04C21" w:rsidP="0039543A">
            <w:pPr>
              <w:bidi w:val="0"/>
              <w:jc w:val="both"/>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Zákon č. 575/2001 Z. z. v znení neskorších predpisov</w:t>
            </w: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center"/>
              <w:rPr>
                <w:rFonts w:ascii="Times New Roman" w:hAnsi="Times New Roman"/>
              </w:rPr>
            </w:pPr>
            <w:r w:rsidRPr="00B04C21">
              <w:rPr>
                <w:rFonts w:ascii="Times New Roman" w:hAnsi="Times New Roman"/>
              </w:rPr>
              <w:t>§:35</w:t>
            </w:r>
          </w:p>
          <w:p w:rsidR="00EE1F05" w:rsidRPr="00B04C21" w:rsidP="0039543A">
            <w:pPr>
              <w:bidi w:val="0"/>
              <w:jc w:val="center"/>
              <w:rPr>
                <w:rFonts w:ascii="Times New Roman" w:hAnsi="Times New Roman"/>
              </w:rPr>
            </w:pPr>
            <w:r w:rsidRPr="00B04C21">
              <w:rPr>
                <w:rFonts w:ascii="Times New Roman" w:hAnsi="Times New Roman"/>
              </w:rPr>
              <w:t>O:7</w:t>
            </w: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spacing w:after="240"/>
              <w:jc w:val="both"/>
              <w:rPr>
                <w:rFonts w:ascii="Times New Roman" w:hAnsi="Times New Roman"/>
              </w:rPr>
            </w:pPr>
            <w:r w:rsidRPr="00B04C21">
              <w:rPr>
                <w:rFonts w:ascii="Times New Roman" w:hAnsi="Times New Roman"/>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Ú</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Elektronická notifikácia- odbor aproximácie práva a technickej podpory sekcia vládnej legislatívy UV SR (predtým SIAP)</w:t>
            </w: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Č:11</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Táto smernica nadobúda účinnosť dvadsiatym dňom po jej uverejnení v Úradnom vestníku Európskej únie.</w:t>
            </w:r>
          </w:p>
          <w:p w:rsidR="00EE1F05" w:rsidRPr="00B04C21" w:rsidP="0039543A">
            <w:pPr>
              <w:bidi w:val="0"/>
              <w:jc w:val="both"/>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r>
        <w:tblPrEx>
          <w:tblW w:w="15059" w:type="dxa"/>
          <w:tblLayout w:type="fixed"/>
          <w:tblLook w:val="04A0"/>
        </w:tblPrEx>
        <w:trPr>
          <w:trHeight w:val="355"/>
        </w:trPr>
        <w:tc>
          <w:tcPr>
            <w:tcW w:w="96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Č:12</w:t>
            </w:r>
          </w:p>
        </w:tc>
        <w:tc>
          <w:tcPr>
            <w:tcW w:w="3560"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jc w:val="both"/>
              <w:rPr>
                <w:rFonts w:ascii="Times New Roman" w:hAnsi="Times New Roman"/>
              </w:rPr>
            </w:pPr>
            <w:r w:rsidRPr="00B04C21">
              <w:rPr>
                <w:rFonts w:ascii="Times New Roman" w:hAnsi="Times New Roman"/>
              </w:rPr>
              <w:t>Táto smernica je určená členským štátom.</w:t>
            </w:r>
          </w:p>
          <w:p w:rsidR="00EE1F05" w:rsidRPr="00B04C21" w:rsidP="0039543A">
            <w:pPr>
              <w:bidi w:val="0"/>
              <w:jc w:val="both"/>
              <w:rPr>
                <w:rFonts w:ascii="Times New Roman" w:hAnsi="Times New Roman"/>
              </w:rPr>
            </w:pPr>
          </w:p>
        </w:tc>
        <w:tc>
          <w:tcPr>
            <w:tcW w:w="1139"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281"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997"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4414"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c>
          <w:tcPr>
            <w:tcW w:w="1282"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r w:rsidRPr="00B04C21">
              <w:rPr>
                <w:rFonts w:ascii="Times New Roman" w:hAnsi="Times New Roman"/>
              </w:rPr>
              <w:t>n.a.</w:t>
            </w:r>
          </w:p>
        </w:tc>
        <w:tc>
          <w:tcPr>
            <w:tcW w:w="1423" w:type="dxa"/>
            <w:tcBorders>
              <w:top w:val="single" w:sz="4" w:space="0" w:color="000000"/>
              <w:left w:val="single" w:sz="4" w:space="0" w:color="000000"/>
              <w:bottom w:val="single" w:sz="4" w:space="0" w:color="000000"/>
              <w:right w:val="single" w:sz="4" w:space="0" w:color="000000"/>
            </w:tcBorders>
            <w:textDirection w:val="lrTb"/>
            <w:vAlign w:val="top"/>
          </w:tcPr>
          <w:p w:rsidR="00EE1F05" w:rsidRPr="00B04C21" w:rsidP="0039543A">
            <w:pPr>
              <w:bidi w:val="0"/>
              <w:rPr>
                <w:rFonts w:ascii="Times New Roman" w:hAnsi="Times New Roman"/>
              </w:rPr>
            </w:pPr>
          </w:p>
        </w:tc>
      </w:tr>
    </w:tbl>
    <w:p w:rsidR="00EE1F05" w:rsidRPr="00B04C21" w:rsidP="00EE1F05">
      <w:pPr>
        <w:bidi w:val="0"/>
        <w:rPr>
          <w:rFonts w:ascii="Times New Roman" w:hAnsi="Times New Roman"/>
        </w:rPr>
      </w:pPr>
      <w:r w:rsidRPr="00B04C21">
        <w:rPr>
          <w:rFonts w:ascii="Times New Roman" w:hAnsi="Times New Roman"/>
        </w:rPr>
        <w:t>LEGENDA:</w:t>
      </w:r>
    </w:p>
    <w:tbl>
      <w:tblPr>
        <w:tblStyle w:val="TableNormal"/>
        <w:tblW w:w="25902" w:type="dxa"/>
        <w:tblCellMar>
          <w:left w:w="70" w:type="dxa"/>
          <w:right w:w="70" w:type="dxa"/>
        </w:tblCellMar>
      </w:tblPr>
      <w:tblGrid>
        <w:gridCol w:w="1690"/>
        <w:gridCol w:w="3060"/>
        <w:gridCol w:w="2351"/>
        <w:gridCol w:w="2892"/>
        <w:gridCol w:w="15909"/>
      </w:tblGrid>
      <w:tr>
        <w:tblPrEx>
          <w:tblW w:w="25902" w:type="dxa"/>
          <w:tblCellMar>
            <w:left w:w="70" w:type="dxa"/>
            <w:right w:w="70" w:type="dxa"/>
          </w:tblCellMar>
        </w:tblPrEx>
        <w:trPr>
          <w:trHeight w:val="888"/>
        </w:trPr>
        <w:tc>
          <w:tcPr>
            <w:tcW w:w="1690" w:type="dxa"/>
            <w:tcBorders>
              <w:top w:val="nil"/>
              <w:left w:val="nil"/>
              <w:bottom w:val="nil"/>
              <w:right w:val="nil"/>
            </w:tcBorders>
            <w:textDirection w:val="lrTb"/>
            <w:vAlign w:val="top"/>
          </w:tcPr>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V stĺpci (1):</w:t>
            </w:r>
          </w:p>
          <w:p w:rsidR="00EE1F05" w:rsidRPr="00B04C21" w:rsidP="0039543A">
            <w:pPr>
              <w:bidi w:val="0"/>
              <w:rPr>
                <w:rFonts w:ascii="Times New Roman" w:hAnsi="Times New Roman"/>
              </w:rPr>
            </w:pPr>
            <w:r w:rsidRPr="00B04C21">
              <w:rPr>
                <w:rFonts w:ascii="Times New Roman" w:hAnsi="Times New Roman"/>
              </w:rPr>
              <w:t>Č – článok</w:t>
            </w:r>
          </w:p>
          <w:p w:rsidR="00EE1F05" w:rsidRPr="00B04C21" w:rsidP="0039543A">
            <w:pPr>
              <w:bidi w:val="0"/>
              <w:rPr>
                <w:rFonts w:ascii="Times New Roman" w:hAnsi="Times New Roman"/>
              </w:rPr>
            </w:pPr>
            <w:r w:rsidRPr="00B04C21">
              <w:rPr>
                <w:rFonts w:ascii="Times New Roman" w:hAnsi="Times New Roman"/>
              </w:rPr>
              <w:t>O – odsek</w:t>
            </w:r>
          </w:p>
          <w:p w:rsidR="00EE1F05" w:rsidRPr="00B04C21" w:rsidP="0039543A">
            <w:pPr>
              <w:bidi w:val="0"/>
              <w:rPr>
                <w:rFonts w:ascii="Times New Roman" w:hAnsi="Times New Roman"/>
              </w:rPr>
            </w:pPr>
            <w:r w:rsidRPr="00B04C21">
              <w:rPr>
                <w:rFonts w:ascii="Times New Roman" w:hAnsi="Times New Roman"/>
              </w:rPr>
              <w:t>V – veta</w:t>
            </w:r>
          </w:p>
          <w:p w:rsidR="00EE1F05" w:rsidRPr="00B04C21" w:rsidP="0039543A">
            <w:pPr>
              <w:bidi w:val="0"/>
              <w:rPr>
                <w:rFonts w:ascii="Times New Roman" w:hAnsi="Times New Roman"/>
              </w:rPr>
            </w:pPr>
            <w:r w:rsidRPr="00B04C21">
              <w:rPr>
                <w:rFonts w:ascii="Times New Roman" w:hAnsi="Times New Roman"/>
              </w:rPr>
              <w:t>P – písmeno (číslo)</w:t>
            </w:r>
          </w:p>
          <w:p w:rsidR="00EE1F05" w:rsidRPr="00B04C21" w:rsidP="0039543A">
            <w:pPr>
              <w:bidi w:val="0"/>
              <w:rPr>
                <w:rFonts w:ascii="Times New Roman" w:hAnsi="Times New Roman"/>
              </w:rPr>
            </w:pPr>
          </w:p>
        </w:tc>
        <w:tc>
          <w:tcPr>
            <w:tcW w:w="3060" w:type="dxa"/>
            <w:tcBorders>
              <w:top w:val="nil"/>
              <w:left w:val="nil"/>
              <w:bottom w:val="nil"/>
              <w:right w:val="nil"/>
            </w:tcBorders>
            <w:textDirection w:val="lrTb"/>
            <w:vAlign w:val="top"/>
          </w:tcPr>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V stĺpci (3):</w:t>
            </w:r>
          </w:p>
          <w:p w:rsidR="00EE1F05" w:rsidRPr="00B04C21" w:rsidP="0039543A">
            <w:pPr>
              <w:bidi w:val="0"/>
              <w:rPr>
                <w:rFonts w:ascii="Times New Roman" w:hAnsi="Times New Roman"/>
              </w:rPr>
            </w:pPr>
            <w:r w:rsidRPr="00B04C21">
              <w:rPr>
                <w:rFonts w:ascii="Times New Roman" w:hAnsi="Times New Roman"/>
              </w:rPr>
              <w:t>N – bežná transpozícia</w:t>
            </w:r>
          </w:p>
          <w:p w:rsidR="00EE1F05" w:rsidRPr="00B04C21" w:rsidP="0039543A">
            <w:pPr>
              <w:bidi w:val="0"/>
              <w:rPr>
                <w:rFonts w:ascii="Times New Roman" w:hAnsi="Times New Roman"/>
              </w:rPr>
            </w:pPr>
            <w:r w:rsidRPr="00B04C21">
              <w:rPr>
                <w:rFonts w:ascii="Times New Roman" w:hAnsi="Times New Roman"/>
              </w:rPr>
              <w:t>n.a. – transpozícia sa neuskutočňuje</w:t>
            </w:r>
          </w:p>
        </w:tc>
        <w:tc>
          <w:tcPr>
            <w:tcW w:w="2351" w:type="dxa"/>
            <w:tcBorders>
              <w:top w:val="nil"/>
              <w:left w:val="nil"/>
              <w:bottom w:val="nil"/>
              <w:right w:val="nil"/>
            </w:tcBorders>
            <w:textDirection w:val="lrTb"/>
            <w:vAlign w:val="top"/>
          </w:tcPr>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V stĺpci (5):</w:t>
            </w:r>
          </w:p>
          <w:p w:rsidR="00EE1F05" w:rsidRPr="00B04C21" w:rsidP="0039543A">
            <w:pPr>
              <w:bidi w:val="0"/>
              <w:rPr>
                <w:rFonts w:ascii="Times New Roman" w:hAnsi="Times New Roman"/>
              </w:rPr>
            </w:pPr>
            <w:r w:rsidRPr="00B04C21">
              <w:rPr>
                <w:rFonts w:ascii="Times New Roman" w:hAnsi="Times New Roman"/>
              </w:rPr>
              <w:t>Č – článok</w:t>
            </w:r>
          </w:p>
          <w:p w:rsidR="00EE1F05" w:rsidRPr="00B04C21" w:rsidP="0039543A">
            <w:pPr>
              <w:bidi w:val="0"/>
              <w:rPr>
                <w:rFonts w:ascii="Times New Roman" w:hAnsi="Times New Roman"/>
              </w:rPr>
            </w:pPr>
            <w:r w:rsidRPr="00B04C21">
              <w:rPr>
                <w:rFonts w:ascii="Times New Roman" w:hAnsi="Times New Roman"/>
              </w:rPr>
              <w:t>§ – paragraf</w:t>
            </w:r>
          </w:p>
          <w:p w:rsidR="00EE1F05" w:rsidRPr="00B04C21" w:rsidP="0039543A">
            <w:pPr>
              <w:bidi w:val="0"/>
              <w:rPr>
                <w:rFonts w:ascii="Times New Roman" w:hAnsi="Times New Roman"/>
              </w:rPr>
            </w:pPr>
            <w:r w:rsidRPr="00B04C21">
              <w:rPr>
                <w:rFonts w:ascii="Times New Roman" w:hAnsi="Times New Roman"/>
              </w:rPr>
              <w:t>O – odsek</w:t>
            </w:r>
          </w:p>
          <w:p w:rsidR="00EE1F05" w:rsidRPr="00B04C21" w:rsidP="0039543A">
            <w:pPr>
              <w:bidi w:val="0"/>
              <w:rPr>
                <w:rFonts w:ascii="Times New Roman" w:hAnsi="Times New Roman"/>
              </w:rPr>
            </w:pPr>
            <w:r w:rsidRPr="00B04C21">
              <w:rPr>
                <w:rFonts w:ascii="Times New Roman" w:hAnsi="Times New Roman"/>
              </w:rPr>
              <w:t>V – veta</w:t>
            </w:r>
          </w:p>
          <w:p w:rsidR="00EE1F05" w:rsidRPr="00B04C21" w:rsidP="0039543A">
            <w:pPr>
              <w:bidi w:val="0"/>
              <w:rPr>
                <w:rFonts w:ascii="Times New Roman" w:hAnsi="Times New Roman"/>
              </w:rPr>
            </w:pPr>
            <w:r w:rsidRPr="00B04C21">
              <w:rPr>
                <w:rFonts w:ascii="Times New Roman" w:hAnsi="Times New Roman"/>
              </w:rPr>
              <w:t>P – písmeno (číslo)</w:t>
            </w:r>
          </w:p>
        </w:tc>
        <w:tc>
          <w:tcPr>
            <w:tcW w:w="2892" w:type="dxa"/>
            <w:tcBorders>
              <w:top w:val="nil"/>
              <w:left w:val="nil"/>
              <w:bottom w:val="nil"/>
              <w:right w:val="nil"/>
            </w:tcBorders>
            <w:textDirection w:val="lrTb"/>
            <w:vAlign w:val="top"/>
          </w:tcPr>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V stĺpci (7):</w:t>
            </w:r>
          </w:p>
          <w:p w:rsidR="00EE1F05" w:rsidRPr="00B04C21" w:rsidP="0039543A">
            <w:pPr>
              <w:bidi w:val="0"/>
              <w:rPr>
                <w:rFonts w:ascii="Times New Roman" w:hAnsi="Times New Roman"/>
              </w:rPr>
            </w:pPr>
            <w:r w:rsidRPr="00B04C21">
              <w:rPr>
                <w:rFonts w:ascii="Times New Roman" w:hAnsi="Times New Roman"/>
              </w:rPr>
              <w:t>Ú – úplná zhoda</w:t>
            </w:r>
          </w:p>
          <w:p w:rsidR="00EE1F05" w:rsidRPr="00B04C21" w:rsidP="0039543A">
            <w:pPr>
              <w:bidi w:val="0"/>
              <w:rPr>
                <w:rFonts w:ascii="Times New Roman" w:hAnsi="Times New Roman"/>
              </w:rPr>
            </w:pPr>
            <w:r w:rsidRPr="00B04C21">
              <w:rPr>
                <w:rFonts w:ascii="Times New Roman" w:hAnsi="Times New Roman"/>
              </w:rPr>
              <w:t>Č – čiastočná zhoda</w:t>
            </w:r>
          </w:p>
          <w:p w:rsidR="00EE1F05" w:rsidRPr="00B04C21" w:rsidP="0039543A">
            <w:pPr>
              <w:bidi w:val="0"/>
              <w:rPr>
                <w:rFonts w:ascii="Times New Roman" w:hAnsi="Times New Roman"/>
              </w:rPr>
            </w:pPr>
            <w:r w:rsidRPr="00B04C21">
              <w:rPr>
                <w:rFonts w:ascii="Times New Roman" w:hAnsi="Times New Roman"/>
              </w:rPr>
              <w:t>Ž – žiadna zhoda</w:t>
            </w:r>
          </w:p>
          <w:p w:rsidR="00EE1F05" w:rsidRPr="00B04C21" w:rsidP="0039543A">
            <w:pPr>
              <w:bidi w:val="0"/>
              <w:ind w:left="290" w:hanging="290"/>
              <w:rPr>
                <w:rFonts w:ascii="Times New Roman" w:hAnsi="Times New Roman"/>
              </w:rPr>
            </w:pPr>
            <w:r w:rsidRPr="00B04C21">
              <w:rPr>
                <w:rFonts w:ascii="Times New Roman" w:hAnsi="Times New Roman"/>
              </w:rPr>
              <w:t xml:space="preserve">n.a. – neaplikovateľnosť </w:t>
            </w:r>
          </w:p>
        </w:tc>
        <w:tc>
          <w:tcPr>
            <w:tcW w:w="15909" w:type="dxa"/>
            <w:tcBorders>
              <w:top w:val="nil"/>
              <w:left w:val="nil"/>
              <w:bottom w:val="nil"/>
              <w:right w:val="nil"/>
            </w:tcBorders>
            <w:textDirection w:val="lrTb"/>
            <w:vAlign w:val="top"/>
          </w:tcPr>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V stĺpci (8):</w:t>
            </w:r>
          </w:p>
          <w:p w:rsidR="00A57930" w:rsidP="0039543A">
            <w:pPr>
              <w:pStyle w:val="Normlny"/>
              <w:autoSpaceDE/>
              <w:autoSpaceDN/>
              <w:bidi w:val="0"/>
              <w:spacing w:after="60"/>
              <w:rPr>
                <w:rFonts w:ascii="Times New Roman" w:hAnsi="Times New Roman"/>
                <w:sz w:val="24"/>
                <w:szCs w:val="24"/>
                <w:lang w:eastAsia="sk-SK"/>
              </w:rPr>
            </w:pPr>
            <w:r w:rsidRPr="00B04C21" w:rsidR="00EE1F05">
              <w:rPr>
                <w:rFonts w:ascii="Times New Roman" w:hAnsi="Times New Roman"/>
                <w:sz w:val="24"/>
                <w:szCs w:val="24"/>
                <w:lang w:eastAsia="sk-SK"/>
              </w:rPr>
              <w:t xml:space="preserve">ÚJD SR – Úrad jadrového dozoru </w:t>
            </w:r>
          </w:p>
          <w:p w:rsidR="00EE1F05" w:rsidRPr="00B04C21" w:rsidP="0039543A">
            <w:pPr>
              <w:pStyle w:val="Normlny"/>
              <w:autoSpaceDE/>
              <w:autoSpaceDN/>
              <w:bidi w:val="0"/>
              <w:spacing w:after="60"/>
              <w:rPr>
                <w:rFonts w:ascii="Times New Roman" w:hAnsi="Times New Roman"/>
                <w:sz w:val="24"/>
                <w:szCs w:val="24"/>
                <w:lang w:eastAsia="sk-SK"/>
              </w:rPr>
            </w:pPr>
            <w:r w:rsidRPr="00B04C21">
              <w:rPr>
                <w:rFonts w:ascii="Times New Roman" w:hAnsi="Times New Roman"/>
                <w:sz w:val="24"/>
                <w:szCs w:val="24"/>
                <w:lang w:eastAsia="sk-SK"/>
              </w:rPr>
              <w:t>Slovenskej republiky</w:t>
            </w:r>
          </w:p>
          <w:p w:rsidR="00EE1F05" w:rsidRPr="00B04C21" w:rsidP="0039543A">
            <w:pPr>
              <w:pStyle w:val="Normlny"/>
              <w:autoSpaceDE/>
              <w:autoSpaceDN/>
              <w:bidi w:val="0"/>
              <w:spacing w:after="60"/>
              <w:rPr>
                <w:rFonts w:ascii="Times New Roman" w:hAnsi="Times New Roman"/>
                <w:sz w:val="24"/>
                <w:szCs w:val="24"/>
                <w:lang w:eastAsia="sk-SK"/>
              </w:rPr>
            </w:pPr>
          </w:p>
        </w:tc>
      </w:tr>
      <w:tr>
        <w:tblPrEx>
          <w:tblW w:w="25902" w:type="dxa"/>
          <w:tblCellMar>
            <w:left w:w="70" w:type="dxa"/>
            <w:right w:w="70" w:type="dxa"/>
          </w:tblCellMar>
        </w:tblPrEx>
        <w:trPr>
          <w:trHeight w:val="888"/>
        </w:trPr>
        <w:tc>
          <w:tcPr>
            <w:tcW w:w="1690" w:type="dxa"/>
            <w:tcBorders>
              <w:top w:val="nil"/>
              <w:left w:val="nil"/>
              <w:bottom w:val="nil"/>
              <w:right w:val="nil"/>
            </w:tcBorders>
            <w:textDirection w:val="lrTb"/>
            <w:vAlign w:val="top"/>
          </w:tcPr>
          <w:p w:rsidR="00A57930" w:rsidRPr="00B04C21" w:rsidP="0039543A">
            <w:pPr>
              <w:pStyle w:val="Normlny"/>
              <w:autoSpaceDE/>
              <w:autoSpaceDN/>
              <w:bidi w:val="0"/>
              <w:spacing w:after="60"/>
              <w:rPr>
                <w:rFonts w:ascii="Times New Roman" w:hAnsi="Times New Roman"/>
                <w:sz w:val="24"/>
                <w:szCs w:val="24"/>
                <w:lang w:eastAsia="sk-SK"/>
              </w:rPr>
            </w:pPr>
          </w:p>
        </w:tc>
        <w:tc>
          <w:tcPr>
            <w:tcW w:w="3060" w:type="dxa"/>
            <w:tcBorders>
              <w:top w:val="nil"/>
              <w:left w:val="nil"/>
              <w:bottom w:val="nil"/>
              <w:right w:val="nil"/>
            </w:tcBorders>
            <w:textDirection w:val="lrTb"/>
            <w:vAlign w:val="top"/>
          </w:tcPr>
          <w:p w:rsidR="00A57930" w:rsidRPr="00B04C21" w:rsidP="0039543A">
            <w:pPr>
              <w:pStyle w:val="Normlny"/>
              <w:autoSpaceDE/>
              <w:autoSpaceDN/>
              <w:bidi w:val="0"/>
              <w:spacing w:after="60"/>
              <w:rPr>
                <w:rFonts w:ascii="Times New Roman" w:hAnsi="Times New Roman"/>
                <w:sz w:val="24"/>
                <w:szCs w:val="24"/>
                <w:lang w:eastAsia="sk-SK"/>
              </w:rPr>
            </w:pPr>
          </w:p>
        </w:tc>
        <w:tc>
          <w:tcPr>
            <w:tcW w:w="2351" w:type="dxa"/>
            <w:tcBorders>
              <w:top w:val="nil"/>
              <w:left w:val="nil"/>
              <w:bottom w:val="nil"/>
              <w:right w:val="nil"/>
            </w:tcBorders>
            <w:textDirection w:val="lrTb"/>
            <w:vAlign w:val="top"/>
          </w:tcPr>
          <w:p w:rsidR="00A57930" w:rsidRPr="00B04C21" w:rsidP="0039543A">
            <w:pPr>
              <w:pStyle w:val="Normlny"/>
              <w:autoSpaceDE/>
              <w:autoSpaceDN/>
              <w:bidi w:val="0"/>
              <w:spacing w:after="60"/>
              <w:rPr>
                <w:rFonts w:ascii="Times New Roman" w:hAnsi="Times New Roman"/>
                <w:sz w:val="24"/>
                <w:szCs w:val="24"/>
                <w:lang w:eastAsia="sk-SK"/>
              </w:rPr>
            </w:pPr>
          </w:p>
        </w:tc>
        <w:tc>
          <w:tcPr>
            <w:tcW w:w="2892" w:type="dxa"/>
            <w:tcBorders>
              <w:top w:val="nil"/>
              <w:left w:val="nil"/>
              <w:bottom w:val="nil"/>
              <w:right w:val="nil"/>
            </w:tcBorders>
            <w:textDirection w:val="lrTb"/>
            <w:vAlign w:val="top"/>
          </w:tcPr>
          <w:p w:rsidR="00A57930" w:rsidRPr="00B04C21" w:rsidP="0039543A">
            <w:pPr>
              <w:pStyle w:val="Normlny"/>
              <w:autoSpaceDE/>
              <w:autoSpaceDN/>
              <w:bidi w:val="0"/>
              <w:spacing w:after="60"/>
              <w:rPr>
                <w:rFonts w:ascii="Times New Roman" w:hAnsi="Times New Roman"/>
                <w:sz w:val="24"/>
                <w:szCs w:val="24"/>
                <w:lang w:eastAsia="sk-SK"/>
              </w:rPr>
            </w:pPr>
          </w:p>
        </w:tc>
        <w:tc>
          <w:tcPr>
            <w:tcW w:w="15909" w:type="dxa"/>
            <w:tcBorders>
              <w:top w:val="nil"/>
              <w:left w:val="nil"/>
              <w:bottom w:val="nil"/>
              <w:right w:val="nil"/>
            </w:tcBorders>
            <w:textDirection w:val="lrTb"/>
            <w:vAlign w:val="top"/>
          </w:tcPr>
          <w:p w:rsidR="00A57930" w:rsidRPr="00B04C21" w:rsidP="0039543A">
            <w:pPr>
              <w:pStyle w:val="Normlny"/>
              <w:autoSpaceDE/>
              <w:autoSpaceDN/>
              <w:bidi w:val="0"/>
              <w:spacing w:after="60"/>
              <w:rPr>
                <w:rFonts w:ascii="Times New Roman" w:hAnsi="Times New Roman"/>
                <w:sz w:val="24"/>
                <w:szCs w:val="24"/>
                <w:lang w:eastAsia="sk-SK"/>
              </w:rPr>
            </w:pPr>
          </w:p>
        </w:tc>
      </w:tr>
    </w:tbl>
    <w:p w:rsidR="00EE1F05" w:rsidRPr="00B04C21" w:rsidP="00EE1F05">
      <w:pPr>
        <w:bidi w:val="0"/>
        <w:rPr>
          <w:rFonts w:ascii="Times New Roman" w:hAnsi="Times New Roman"/>
        </w:rPr>
      </w:pPr>
    </w:p>
    <w:p w:rsidR="0036366C">
      <w:pPr>
        <w:bidi w:val="0"/>
        <w:rPr>
          <w:rFonts w:ascii="Times New Roman" w:hAnsi="Times New Roman"/>
        </w:rPr>
      </w:pPr>
    </w:p>
    <w:sectPr w:rsidSect="0039543A">
      <w:footerReference w:type="default" r:id="rId6"/>
      <w:headerReference w:type="first" r:id="rId7"/>
      <w:pgSz w:w="16838" w:h="11906" w:orient="landscape"/>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30204"/>
    <w:charset w:val="EE"/>
    <w:family w:val="swiss"/>
    <w:pitch w:val="variable"/>
    <w:sig w:usb0="00000000" w:usb1="00000000" w:usb2="00000000" w:usb3="00000000" w:csb0="00000093"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EE"/>
    <w:family w:val="roman"/>
    <w:pitch w:val="variable"/>
    <w:sig w:usb0="00000000" w:usb1="00000000" w:usb2="00000000" w:usb3="00000000" w:csb0="00000093"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auto"/>
    <w:pitch w:val="fixed"/>
    <w:sig w:usb0="00000000" w:usb1="00000000" w:usb2="00000000" w:usb3="00000000" w:csb0="00080000" w:csb1="00000000"/>
  </w:font>
  <w:font w:name="SimSun">
    <w:altName w:val="??ˇ¦|||||ˇ¦||||ˇ¦||ˇ¦|ˇ§ˇěˇ¦||ˇ¦ˇěˇ¦¨§ˇ¦|||"/>
    <w:panose1 w:val="02010600030101010101"/>
    <w:charset w:val="86"/>
    <w:family w:val="auto"/>
    <w:pitch w:val="variable"/>
    <w:sig w:usb0="00000000" w:usb1="00000000" w:usb2="00000000" w:usb3="00000000" w:csb0="00040000"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ˇ¦|ˇ§ˇěˇ¦||ˇ¦ˇě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Kids">
    <w:altName w:val="Times New Roman"/>
    <w:panose1 w:val="00000000000000000000"/>
    <w:charset w:val="00"/>
    <w:family w:val="roman"/>
    <w:pitch w:val="default"/>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MT Extra">
    <w:panose1 w:val="05050102010205020202"/>
    <w:charset w:val="02"/>
    <w:family w:val="roman"/>
    <w:pitch w:val="variable"/>
    <w:sig w:usb0="00000000" w:usb1="00000000" w:usb2="00000000" w:usb3="00000000" w:csb0="80000000" w:csb1="00000000"/>
  </w:font>
  <w:font w:name="Haettenschweiler">
    <w:panose1 w:val="020B070604090206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Book Antiqua">
    <w:panose1 w:val="020406020503050303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Arial Narrow">
    <w:panose1 w:val="020B060602020203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Agency FB">
    <w:panose1 w:val="020B0503020202020204"/>
    <w:charset w:val="00"/>
    <w:family w:val="swiss"/>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w Cen MT Condensed Extra Bold">
    <w:panose1 w:val="020B0803020202020204"/>
    <w:charset w:val="EE"/>
    <w:family w:val="swiss"/>
    <w:pitch w:val="variable"/>
    <w:sig w:usb0="00000000" w:usb1="00000000" w:usb2="00000000" w:usb3="00000000" w:csb0="00000003"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Wingdings 3">
    <w:panose1 w:val="05040102010807070707"/>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Kartika">
    <w:panose1 w:val="02020503030404060203"/>
    <w:charset w:val="00"/>
    <w:family w:val="roman"/>
    <w:pitch w:val="variable"/>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9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CoronetPS">
    <w:panose1 w:val="03030502040406070605"/>
    <w:charset w:val="EE"/>
    <w:family w:val="script"/>
    <w:pitch w:val="variable"/>
    <w:sig w:usb0="00000000" w:usb1="00000000" w:usb2="00000000" w:usb3="00000000" w:csb0="00000093" w:csb1="00000000"/>
  </w:font>
  <w:font w:name="Eurostile">
    <w:panose1 w:val="020B0504020202050204"/>
    <w:charset w:val="EE"/>
    <w:family w:val="swiss"/>
    <w:pitch w:val="variable"/>
    <w:sig w:usb0="00000000" w:usb1="00000000" w:usb2="00000000" w:usb3="00000000" w:csb0="00000093" w:csb1="00000000"/>
  </w:font>
  <w:font w:name="Eurostile Bold">
    <w:panose1 w:val="020B0804020202050204"/>
    <w:charset w:val="EE"/>
    <w:family w:val="swiss"/>
    <w:pitch w:val="variable"/>
    <w:sig w:usb0="00000000" w:usb1="00000000" w:usb2="00000000" w:usb3="00000000" w:csb0="00000093" w:csb1="00000000"/>
  </w:font>
  <w:font w:name="ClarendonPS">
    <w:panose1 w:val="02040604040505020204"/>
    <w:charset w:val="EE"/>
    <w:family w:val="roman"/>
    <w:pitch w:val="variable"/>
    <w:sig w:usb0="00000000" w:usb1="00000000" w:usb2="00000000" w:usb3="00000000" w:csb0="00000093"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EE"/>
    <w:family w:val="swiss"/>
    <w:pitch w:val="variable"/>
    <w:sig w:usb0="00000000" w:usb1="00000000" w:usb2="00000000" w:usb3="00000000" w:csb0="00000093" w:csb1="00000000"/>
  </w:font>
  <w:font w:name="Antique Olive CompactPS">
    <w:panose1 w:val="020B0904030504030204"/>
    <w:charset w:val="EE"/>
    <w:family w:val="swiss"/>
    <w:pitch w:val="variable"/>
    <w:sig w:usb0="00000000" w:usb1="00000000" w:usb2="00000000" w:usb3="00000000" w:csb0="00000093" w:csb1="00000000"/>
  </w:font>
  <w:font w:name="StempelGaramond Roman">
    <w:panose1 w:val="02020502050306020203"/>
    <w:charset w:val="EE"/>
    <w:family w:val="roman"/>
    <w:pitch w:val="variable"/>
    <w:sig w:usb0="00000000" w:usb1="00000000" w:usb2="00000000" w:usb3="00000000" w:csb0="00000093" w:csb1="00000000"/>
  </w:font>
  <w:font w:name="Optima">
    <w:panose1 w:val="020B0502050508020304"/>
    <w:charset w:val="EE"/>
    <w:family w:val="swiss"/>
    <w:pitch w:val="variable"/>
    <w:sig w:usb0="00000000" w:usb1="00000000" w:usb2="00000000" w:usb3="00000000" w:csb0="00000093" w:csb1="00000000"/>
  </w:font>
  <w:font w:name="Goudy ExtraBold">
    <w:panose1 w:val="02040702050305020303"/>
    <w:charset w:val="00"/>
    <w:family w:val="roman"/>
    <w:pitch w:val="variable"/>
    <w:sig w:usb0="00000000" w:usb1="00000000" w:usb2="00000000" w:usb3="00000000" w:csb0="00000001" w:csb1="00000000"/>
  </w:font>
  <w:font w:name="BodoniPS">
    <w:panose1 w:val="02070603060706020303"/>
    <w:charset w:val="EE"/>
    <w:family w:val="roman"/>
    <w:pitch w:val="variable"/>
    <w:sig w:usb0="00000000" w:usb1="00000000" w:usb2="00000000" w:usb3="00000000" w:csb0="00000093" w:csb1="00000000"/>
  </w:font>
  <w:font w:name="Lubalin Graph">
    <w:panose1 w:val="02060503020205020404"/>
    <w:charset w:val="EE"/>
    <w:family w:val="roman"/>
    <w:pitch w:val="variable"/>
    <w:sig w:usb0="00000000" w:usb1="00000000" w:usb2="00000000" w:usb3="00000000" w:csb0="00000093"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EE"/>
    <w:family w:val="roman"/>
    <w:pitch w:val="variable"/>
    <w:sig w:usb0="00000000" w:usb1="00000000" w:usb2="00000000" w:usb3="00000000" w:csb0="00000093" w:csb1="00000000"/>
  </w:font>
  <w:font w:name="Univers 45 Light">
    <w:panose1 w:val="020B0403020202020204"/>
    <w:charset w:val="EE"/>
    <w:family w:val="swiss"/>
    <w:pitch w:val="variable"/>
    <w:sig w:usb0="00000000" w:usb1="00000000" w:usb2="00000000" w:usb3="00000000" w:csb0="00000093" w:csb1="00000000"/>
  </w:font>
  <w:font w:name="Univers ExtendedPS">
    <w:panose1 w:val="020B0605030502020204"/>
    <w:charset w:val="EE"/>
    <w:family w:val="swiss"/>
    <w:pitch w:val="variable"/>
    <w:sig w:usb0="00000000" w:usb1="00000000" w:usb2="00000000" w:usb3="00000000" w:csb0="00000093" w:csb1="00000000"/>
  </w:font>
  <w:font w:name="Letter GothicPS">
    <w:panose1 w:val="020B0409020202030204"/>
    <w:charset w:val="EE"/>
    <w:family w:val="modern"/>
    <w:pitch w:val="fixed"/>
    <w:sig w:usb0="00000000" w:usb1="00000000" w:usb2="00000000" w:usb3="00000000" w:csb0="00000093" w:csb1="00000000"/>
  </w:font>
  <w:font w:name="GillSans Light">
    <w:panose1 w:val="020B0402020204020204"/>
    <w:charset w:val="EE"/>
    <w:family w:val="swiss"/>
    <w:pitch w:val="variable"/>
    <w:sig w:usb0="00000000" w:usb1="00000000" w:usb2="00000000" w:usb3="00000000" w:csb0="00000093" w:csb1="00000000"/>
  </w:font>
  <w:font w:name="GillSans">
    <w:panose1 w:val="020B0602020204020204"/>
    <w:charset w:val="EE"/>
    <w:family w:val="swiss"/>
    <w:pitch w:val="variable"/>
    <w:sig w:usb0="00000000" w:usb1="00000000" w:usb2="00000000" w:usb3="00000000" w:csb0="00000093" w:csb1="00000000"/>
  </w:font>
  <w:font w:name="Univers 55">
    <w:panose1 w:val="02010603020202030204"/>
    <w:charset w:val="EE"/>
    <w:family w:val="auto"/>
    <w:pitch w:val="variable"/>
    <w:sig w:usb0="00000000" w:usb1="00000000" w:usb2="00000000" w:usb3="00000000" w:csb0="00000093" w:csb1="00000000"/>
  </w:font>
  <w:font w:name="Univers 57 Condensed">
    <w:panose1 w:val="020B0606020202060204"/>
    <w:charset w:val="EE"/>
    <w:family w:val="swiss"/>
    <w:pitch w:val="variable"/>
    <w:sig w:usb0="00000000" w:usb1="00000000" w:usb2="00000000" w:usb3="00000000" w:csb0="00000093" w:csb1="00000000"/>
  </w:font>
  <w:font w:name="Univers 47 CondensedLight">
    <w:panose1 w:val="020B0706030503050204"/>
    <w:charset w:val="EE"/>
    <w:family w:val="swiss"/>
    <w:pitch w:val="variable"/>
    <w:sig w:usb0="00000000" w:usb1="00000000" w:usb2="00000000" w:usb3="00000000" w:csb0="00000093" w:csb1="00000000"/>
  </w:font>
  <w:font w:name="GillSans ExtraBold">
    <w:panose1 w:val="020B0902020204020204"/>
    <w:charset w:val="EE"/>
    <w:family w:val="swiss"/>
    <w:pitch w:val="variable"/>
    <w:sig w:usb0="00000000" w:usb1="00000000" w:usb2="00000000" w:usb3="00000000" w:csb0="00000093" w:csb1="00000000"/>
  </w:font>
  <w:font w:name="GillSans Condensed">
    <w:panose1 w:val="020B0506020204020204"/>
    <w:charset w:val="EE"/>
    <w:family w:val="swiss"/>
    <w:pitch w:val="variable"/>
    <w:sig w:usb0="00000000" w:usb1="00000000" w:usb2="00000000" w:usb3="00000000" w:csb0="00000093" w:csb1="00000000"/>
  </w:font>
  <w:font w:name="Oxford">
    <w:panose1 w:val="03080702030302020503"/>
    <w:charset w:val="00"/>
    <w:family w:val="script"/>
    <w:pitch w:val="variable"/>
    <w:sig w:usb0="00000000" w:usb1="00000000" w:usb2="00000000" w:usb3="00000000" w:csb0="00000001" w:csb1="00000000"/>
  </w:font>
  <w:font w:name="Joanna MT">
    <w:panose1 w:val="02060502050505030203"/>
    <w:charset w:val="EE"/>
    <w:family w:val="roman"/>
    <w:pitch w:val="variable"/>
    <w:sig w:usb0="00000000" w:usb1="00000000" w:usb2="00000000" w:usb3="00000000" w:csb0="00000093" w:csb1="00000000"/>
  </w:font>
  <w:font w:name="Taffy">
    <w:panose1 w:val="03050402030202030204"/>
    <w:charset w:val="00"/>
    <w:family w:val="script"/>
    <w:pitch w:val="variable"/>
    <w:sig w:usb0="00000000" w:usb1="00000000" w:usb2="00000000" w:usb3="00000000" w:csb0="00000001" w:csb1="00000000"/>
  </w:font>
  <w:font w:name="Bodoni PosterCompressed">
    <w:panose1 w:val="02070608080905030204"/>
    <w:charset w:val="EE"/>
    <w:family w:val="roman"/>
    <w:pitch w:val="variable"/>
    <w:sig w:usb0="00000000" w:usb1="00000000" w:usb2="00000000" w:usb3="00000000" w:csb0="00000093" w:csb1="00000000"/>
  </w:font>
  <w:font w:name="Eurostile ExtendedTwo">
    <w:panose1 w:val="020B0507020202060204"/>
    <w:charset w:val="EE"/>
    <w:family w:val="swiss"/>
    <w:pitch w:val="variable"/>
    <w:sig w:usb0="00000000" w:usb1="00000000" w:usb2="00000000" w:usb3="00000000" w:csb0="00000093" w:csb1="00000000"/>
  </w:font>
  <w:font w:name="Clarendon Light">
    <w:panose1 w:val="02040604040505020204"/>
    <w:charset w:val="EE"/>
    <w:family w:val="roman"/>
    <w:pitch w:val="variable"/>
    <w:sig w:usb0="00000000" w:usb1="00000000" w:usb2="00000000" w:usb3="00000000" w:csb0="00000093" w:csb1="00000000"/>
  </w:font>
  <w:font w:name="Copperplate32bc">
    <w:panose1 w:val="020E0607020206020404"/>
    <w:charset w:val="00"/>
    <w:family w:val="swiss"/>
    <w:pitch w:val="variable"/>
    <w:sig w:usb0="00000000" w:usb1="00000000" w:usb2="00000000" w:usb3="00000000" w:csb0="00000001" w:csb1="00000000"/>
  </w:font>
  <w:font w:name="Copperplate33bc">
    <w:panose1 w:val="020E0907020206020404"/>
    <w:charset w:val="00"/>
    <w:family w:val="swiss"/>
    <w:pitch w:val="variable"/>
    <w:sig w:usb0="00000000" w:usb1="00000000" w:usb2="00000000" w:usb3="00000000" w:csb0="00000001" w:csb1="00000000"/>
  </w:font>
  <w:font w:name="Mona Lisa Recut">
    <w:panose1 w:val="04050504080603030502"/>
    <w:charset w:val="00"/>
    <w:family w:val="decorative"/>
    <w:pitch w:val="variable"/>
    <w:sig w:usb0="00000000" w:usb1="00000000" w:usb2="00000000" w:usb3="00000000" w:csb0="00000001" w:csb1="00000000"/>
  </w:font>
  <w:font w:name="Helvetica Condensed">
    <w:panose1 w:val="020B0606020202030204"/>
    <w:charset w:val="EE"/>
    <w:family w:val="swiss"/>
    <w:pitch w:val="variable"/>
    <w:sig w:usb0="00000000" w:usb1="00000000" w:usb2="00000000" w:usb3="00000000" w:csb0="00000093" w:csb1="00000000"/>
  </w:font>
  <w:font w:name="Albertus MT Lt">
    <w:panose1 w:val="020E0502030304020304"/>
    <w:charset w:val="00"/>
    <w:family w:val="swiss"/>
    <w:pitch w:val="variable"/>
    <w:sig w:usb0="00000000" w:usb1="00000000" w:usb2="00000000" w:usb3="00000000" w:csb0="00000001" w:csb1="00000000"/>
  </w:font>
  <w:font w:name="Geneva">
    <w:panose1 w:val="020B0503030404040204"/>
    <w:charset w:val="EE"/>
    <w:family w:val="swiss"/>
    <w:pitch w:val="variable"/>
    <w:sig w:usb0="00000000" w:usb1="00000000" w:usb2="00000000" w:usb3="00000000" w:csb0="00000093" w:csb1="00000000"/>
  </w:font>
  <w:font w:name="Apple Chancery">
    <w:panose1 w:val="03020702040506060504"/>
    <w:charset w:val="EE"/>
    <w:family w:val="script"/>
    <w:pitch w:val="variable"/>
    <w:sig w:usb0="00000000" w:usb1="00000000" w:usb2="00000000" w:usb3="00000000" w:csb0="00000093" w:csb1="00000000"/>
  </w:font>
  <w:font w:name="Candid">
    <w:panose1 w:val="05020102010607020705"/>
    <w:charset w:val="02"/>
    <w:family w:val="roman"/>
    <w:pitch w:val="variable"/>
    <w:sig w:usb0="00000000" w:usb1="00000000" w:usb2="00000000" w:usb3="00000000" w:csb0="80000000" w:csb1="00000000"/>
  </w:font>
  <w:font w:name="Chicago">
    <w:panose1 w:val="020B0806080604040204"/>
    <w:charset w:val="EE"/>
    <w:family w:val="swiss"/>
    <w:pitch w:val="variable"/>
    <w:sig w:usb0="00000000" w:usb1="00000000" w:usb2="00000000" w:usb3="00000000" w:csb0="00000093" w:csb1="00000000"/>
  </w:font>
  <w:font w:name="Hoefler Text">
    <w:panose1 w:val="02030602050506020203"/>
    <w:charset w:val="EE"/>
    <w:family w:val="roman"/>
    <w:pitch w:val="variable"/>
    <w:sig w:usb0="00000000" w:usb1="00000000" w:usb2="00000000" w:usb3="00000000" w:csb0="00000093" w:csb1="00000000"/>
  </w:font>
  <w:font w:name="Hoefler Text Black">
    <w:panose1 w:val="02030802060706020203"/>
    <w:charset w:val="EE"/>
    <w:family w:val="roman"/>
    <w:pitch w:val="variable"/>
    <w:sig w:usb0="00000000" w:usb1="00000000" w:usb2="00000000" w:usb3="00000000" w:csb0="00000093" w:csb1="00000000"/>
  </w:font>
  <w:font w:name="Hoefler Text Ornaments">
    <w:panose1 w:val="05090102010207020202"/>
    <w:charset w:val="02"/>
    <w:family w:val="roman"/>
    <w:pitch w:val="variable"/>
    <w:sig w:usb0="00000000" w:usb1="00000000" w:usb2="00000000" w:usb3="00000000" w:csb0="80000000" w:csb1="00000000"/>
  </w:font>
  <w:font w:name="Monaco">
    <w:panose1 w:val="020B0509030404040204"/>
    <w:charset w:val="EE"/>
    <w:family w:val="modern"/>
    <w:pitch w:val="fixed"/>
    <w:sig w:usb0="00000000" w:usb1="00000000" w:usb2="00000000" w:usb3="00000000" w:csb0="00000093" w:csb1="00000000"/>
  </w:font>
  <w:font w:name="MarigoldPS">
    <w:panose1 w:val="03020702040402020504"/>
    <w:charset w:val="00"/>
    <w:family w:val="script"/>
    <w:pitch w:val="variable"/>
    <w:sig w:usb0="00000000" w:usb1="00000000" w:usb2="00000000" w:usb3="00000000" w:csb0="00000001" w:csb1="00000000"/>
  </w:font>
  <w:font w:name="SymbolPS">
    <w:panose1 w:val="05050102010607020607"/>
    <w:charset w:val="02"/>
    <w:family w:val="roman"/>
    <w:pitch w:val="variable"/>
    <w:sig w:usb0="00000000" w:usb1="00000000" w:usb2="00000000" w:usb3="00000000" w:csb0="80000000" w:csb1="00000000"/>
  </w:font>
  <w:font w:name="Times">
    <w:panose1 w:val="02020603060405020304"/>
    <w:charset w:val="EE"/>
    <w:family w:val="roman"/>
    <w:pitch w:val="variable"/>
    <w:sig w:usb0="00000000" w:usb1="00000000" w:usb2="00000000" w:usb3="00000000" w:csb0="00000093"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DejaVu Sans Condensed">
    <w:panose1 w:val="020B0606030804020204"/>
    <w:charset w:val="EE"/>
    <w:family w:val="swiss"/>
    <w:pitch w:val="variable"/>
    <w:sig w:usb0="00000000" w:usb1="00000000" w:usb2="00000000" w:usb3="00000000" w:csb0="000001BF" w:csb1="00000000"/>
  </w:font>
  <w:font w:name="DejaVu Serif">
    <w:panose1 w:val="02060603050605020204"/>
    <w:charset w:val="EE"/>
    <w:family w:val="roman"/>
    <w:pitch w:val="variable"/>
    <w:sig w:usb0="00000000" w:usb1="00000000" w:usb2="00000000" w:usb3="00000000" w:csb0="0000009F" w:csb1="00000000"/>
  </w:font>
  <w:font w:name="Gentium Book Basic">
    <w:panose1 w:val="02000503060000020004"/>
    <w:charset w:val="EE"/>
    <w:family w:val="auto"/>
    <w:pitch w:val="variable"/>
    <w:sig w:usb0="00000000" w:usb1="00000000" w:usb2="00000000" w:usb3="00000000" w:csb0="00000013" w:csb1="00000000"/>
  </w:font>
  <w:font w:name="DejaVu Serif Condensed">
    <w:panose1 w:val="02060606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19F" w:csb1="00000000"/>
  </w:font>
  <w:font w:name="Gentium Basic">
    <w:panose1 w:val="02000503060000020004"/>
    <w:charset w:val="EE"/>
    <w:family w:val="auto"/>
    <w:pitch w:val="variable"/>
    <w:sig w:usb0="00000000" w:usb1="00000000" w:usb2="00000000" w:usb3="00000000" w:csb0="00000013"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panose1 w:val="05010000000000000000"/>
    <w:charset w:val="00"/>
    <w:family w:val="auto"/>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Franklin Gothic Demi Cond Balti">
    <w:panose1 w:val="00000000000000000000"/>
    <w:charset w:val="BA"/>
    <w:family w:val="swiss"/>
    <w:pitch w:val="variable"/>
    <w:sig w:usb0="00000000" w:usb1="00000000" w:usb2="00000000" w:usb3="00000000" w:csb0="0000008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ITC Avant Garde Gothic Demi Bal">
    <w:panose1 w:val="00000000000000000000"/>
    <w:charset w:val="BA"/>
    <w:family w:val="swiss"/>
    <w:pitch w:val="variable"/>
    <w:sig w:usb0="00000000" w:usb1="00000000" w:usb2="00000000" w:usb3="00000000" w:csb0="00000080" w:csb1="00000000"/>
  </w:font>
  <w:font w:name="Univers 47 CondensedLight Balti">
    <w:panose1 w:val="00000000000000000000"/>
    <w:charset w:val="BA"/>
    <w:family w:val="swiss"/>
    <w:pitch w:val="variable"/>
    <w:sig w:usb0="00000000" w:usb1="00000000" w:usb2="00000000" w:usb3="00000000" w:csb0="00000080" w:csb1="00000000"/>
  </w:font>
  <w:font w:name="DejaVu Sans Condensed (Vietname">
    <w:panose1 w:val="00000000000000000000"/>
    <w:charset w:val="A3"/>
    <w:family w:val="swiss"/>
    <w:pitch w:val="variable"/>
    <w:sig w:usb0="00000000" w:usb1="00000000" w:usb2="00000000" w:usb3="00000000" w:csb0="00000100" w:csb1="00000000"/>
  </w:font>
  <w:font w:name="Carta">
    <w:panose1 w:val="00000000000000000000"/>
    <w:charset w:val="02"/>
    <w:family w:val="decorative"/>
    <w:pitch w:val="variable"/>
    <w:sig w:usb0="00000000" w:usb1="00000000" w:usb2="00000000" w:usb3="00000000" w:csb0="80000000" w:csb1="00000000"/>
  </w:font>
  <w:font w:name="Bodoni">
    <w:panose1 w:val="00000000000000000000"/>
    <w:charset w:val="00"/>
    <w:family w:val="roman"/>
    <w:pitch w:val="variable"/>
    <w:sig w:usb0="00000000" w:usb1="00000000" w:usb2="00000000" w:usb3="00000000" w:csb0="00000001" w:csb1="00000000"/>
  </w:font>
  <w:font w:name="Tekton">
    <w:panose1 w:val="00000000000000000000"/>
    <w:charset w:val="00"/>
    <w:family w:val="swiss"/>
    <w:pitch w:val="variable"/>
    <w:sig w:usb0="00000000" w:usb1="00000000" w:usb2="00000000" w:usb3="00000000" w:csb0="00000001" w:csb1="00000000"/>
  </w:font>
  <w:font w:name="Clarendon">
    <w:panose1 w:val="00000000000000000000"/>
    <w:charset w:val="00"/>
    <w:family w:val="roman"/>
    <w:pitch w:val="variable"/>
    <w:sig w:usb0="00000000" w:usb1="00000000" w:usb2="00000000" w:usb3="00000000" w:csb0="00000001"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AvantGarde">
    <w:panose1 w:val="00000000000000000000"/>
    <w:charset w:val="00"/>
    <w:family w:val="swiss"/>
    <w:pitch w:val="variable"/>
    <w:sig w:usb0="00000000" w:usb1="00000000" w:usb2="00000000" w:usb3="00000000" w:csb0="00000001" w:csb1="00000000"/>
  </w:font>
  <w:font w:name="Univers Extended">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LubalinGraph">
    <w:panose1 w:val="00000000000000000000"/>
    <w:charset w:val="00"/>
    <w:family w:val="roman"/>
    <w:pitch w:val="variable"/>
    <w:sig w:usb0="00000000" w:usb1="00000000" w:usb2="00000000" w:usb3="00000000" w:csb0="00000001" w:csb1="00000000"/>
  </w:font>
  <w:font w:name="Antique Olive Compact">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FFB">
    <w:pPr>
      <w:pStyle w:val="Footer"/>
      <w:bidi w:val="0"/>
      <w:jc w:val="center"/>
      <w:rPr>
        <w:rFonts w:ascii="Times New Roman" w:hAnsi="Times New Roman"/>
      </w:rPr>
    </w:pPr>
    <w:r w:rsidR="00735459">
      <w:rPr>
        <w:rFonts w:ascii="Times New Roman" w:hAnsi="Times New Roman"/>
      </w:rPr>
      <w:fldChar w:fldCharType="begin"/>
    </w:r>
    <w:r w:rsidR="00735459">
      <w:rPr>
        <w:rFonts w:ascii="Times New Roman" w:hAnsi="Times New Roman"/>
      </w:rPr>
      <w:instrText xml:space="preserve"> PAGE   \* MERGEFORMAT </w:instrText>
    </w:r>
    <w:r w:rsidR="00735459">
      <w:rPr>
        <w:rFonts w:ascii="Times New Roman" w:hAnsi="Times New Roman"/>
      </w:rPr>
      <w:fldChar w:fldCharType="separate"/>
    </w:r>
    <w:r w:rsidR="005573A7">
      <w:rPr>
        <w:rFonts w:ascii="Times New Roman" w:hAnsi="Times New Roman"/>
        <w:noProof/>
      </w:rPr>
      <w:t>2</w:t>
    </w:r>
    <w:r w:rsidR="00735459">
      <w:rPr>
        <w:rFonts w:ascii="Times New Roman" w:hAnsi="Times New Roman"/>
      </w:rPr>
      <w:fldChar w:fldCharType="end"/>
    </w:r>
  </w:p>
  <w:p w:rsidR="005F0FF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F34" w:rsidP="00EE1F05">
      <w:pPr>
        <w:bidi w:val="0"/>
        <w:rPr>
          <w:rFonts w:ascii="Times New Roman" w:hAnsi="Times New Roman"/>
        </w:rPr>
      </w:pPr>
      <w:r>
        <w:rPr>
          <w:rFonts w:ascii="Times New Roman" w:hAnsi="Times New Roman"/>
        </w:rPr>
        <w:separator/>
      </w:r>
    </w:p>
  </w:footnote>
  <w:footnote w:type="continuationSeparator" w:id="1">
    <w:p w:rsidR="00D12F34" w:rsidP="00EE1F05">
      <w:pPr>
        <w:bidi w:val="0"/>
        <w:rPr>
          <w:rFonts w:ascii="Times New Roman" w:hAnsi="Times New Roman"/>
        </w:rPr>
      </w:pPr>
      <w:r>
        <w:rPr>
          <w:rFonts w:ascii="Times New Roman" w:hAnsi="Times New Roman"/>
        </w:rPr>
        <w:continuationSeparator/>
      </w:r>
    </w:p>
  </w:footnote>
  <w:footnote w:id="2">
    <w:p w:rsidP="00580A77">
      <w:pPr>
        <w:pStyle w:val="ListParagraph"/>
        <w:bidi w:val="0"/>
        <w:ind w:left="360" w:firstLine="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002DB0" w:rsidR="005F0FFB">
        <w:rPr>
          <w:rFonts w:ascii="Times New Roman" w:hAnsi="Times New Roman"/>
        </w:rPr>
        <w:t xml:space="preserve"> </w:t>
      </w:r>
      <w:r w:rsidR="005F0FFB">
        <w:rPr>
          <w:rFonts w:ascii="Times New Roman" w:hAnsi="Times New Roman"/>
        </w:rPr>
        <w:t xml:space="preserve">Nariadenie vlády Slovenskej republiky č. 345/2006 Z. z. o základných bezpečnostných požiadavkách na ochranu zdravia pracovníkov a obyvateľov pred ionizujúcim žiarením. </w:t>
      </w:r>
      <w:r w:rsidRPr="00E34DF2" w:rsidR="005F0FFB">
        <w:rPr>
          <w:rFonts w:ascii="Times New Roman" w:hAnsi="Times New Roman"/>
        </w:rPr>
        <w:t>Zákon č. 355/2007 Z. z. o ochrane, podpore a rozvoji verejného zdravia a o zmene a doplnení niektorých zákon</w:t>
      </w:r>
      <w:r w:rsidR="005F0FFB">
        <w:rPr>
          <w:rFonts w:ascii="Times New Roman" w:hAnsi="Times New Roman"/>
        </w:rPr>
        <w:t>ov v znení neskorších predpisov..</w:t>
      </w:r>
    </w:p>
  </w:footnote>
  <w:footnote w:id="3">
    <w:p w:rsidR="005F0FFB" w:rsidP="00EE1F05">
      <w:pPr>
        <w:pStyle w:val="FootnoteText"/>
        <w:bidi w:val="0"/>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8E6D90">
        <w:rPr>
          <w:rFonts w:ascii="Times New Roman" w:hAnsi="Times New Roman"/>
        </w:rPr>
        <w:t xml:space="preserve"> </w:t>
      </w:r>
      <w:r>
        <w:rPr>
          <w:rFonts w:ascii="Times New Roman" w:hAnsi="Times New Roman"/>
        </w:rPr>
        <w:t xml:space="preserve">Zákon č. 355/2007 Z. z. v znení neskorších predpisov. </w:t>
      </w:r>
    </w:p>
    <w:p w:rsidP="00EE1F05">
      <w:pPr>
        <w:pStyle w:val="FootnoteText"/>
        <w:bidi w:val="0"/>
        <w:jc w:val="both"/>
        <w:rPr>
          <w:rFonts w:ascii="Times New Roman" w:hAnsi="Times New Roman"/>
        </w:rPr>
      </w:pPr>
    </w:p>
  </w:footnote>
  <w:footnote w:id="4">
    <w:p>
      <w:pPr>
        <w:pStyle w:val="FootnoteText"/>
        <w:bidi w:val="0"/>
        <w:rPr>
          <w:rFonts w:ascii="Times New Roman" w:hAnsi="Times New Roman"/>
        </w:rPr>
      </w:pPr>
      <w:r w:rsidR="00A3540D">
        <w:rPr>
          <w:rStyle w:val="FootnoteReference"/>
          <w:rFonts w:ascii="Times New Roman" w:hAnsi="Times New Roman"/>
        </w:rPr>
        <w:footnoteRef/>
      </w:r>
      <w:r w:rsidR="00A3540D">
        <w:rPr>
          <w:rFonts w:ascii="Times New Roman" w:hAnsi="Times New Roman"/>
        </w:rPr>
        <w:t xml:space="preserve"> )</w:t>
      </w:r>
      <w:r w:rsidRPr="00A3540D" w:rsidR="00A3540D">
        <w:rPr>
          <w:rFonts w:ascii="Times New Roman" w:hAnsi="Times New Roman"/>
          <w:sz w:val="24"/>
          <w:szCs w:val="24"/>
        </w:rPr>
        <w:t xml:space="preserve"> </w:t>
      </w:r>
      <w:r w:rsidRPr="00A3540D" w:rsidR="00A3540D">
        <w:rPr>
          <w:rFonts w:ascii="Times New Roman" w:hAnsi="Times New Roman"/>
        </w:rPr>
        <w:t>Čl. 2 ods. 13 nariadenia Komisie (Euratom) č. 302/2005 z 8. februára 2005 o uplatňovaní systému záruk Euratomu (Ú. v. EÚ L 54, 28. 2. 2005).</w:t>
      </w:r>
    </w:p>
  </w:footnote>
  <w:footnote w:id="5">
    <w:p>
      <w:pPr>
        <w:pStyle w:val="FootnoteText"/>
        <w:bidi w:val="0"/>
        <w:rPr>
          <w:rFonts w:ascii="Times New Roman" w:hAnsi="Times New Roman"/>
        </w:rPr>
      </w:pPr>
      <w:r w:rsidR="00A3540D">
        <w:rPr>
          <w:rStyle w:val="FootnoteReference"/>
          <w:rFonts w:ascii="Times New Roman" w:hAnsi="Times New Roman"/>
        </w:rPr>
        <w:footnoteRef/>
      </w:r>
      <w:r w:rsidR="00A3540D">
        <w:rPr>
          <w:rFonts w:ascii="Times New Roman" w:hAnsi="Times New Roman"/>
        </w:rPr>
        <w:t xml:space="preserve"> )</w:t>
      </w:r>
      <w:r w:rsidRPr="00A3540D" w:rsidR="00A3540D">
        <w:rPr>
          <w:rFonts w:ascii="Times New Roman" w:hAnsi="Times New Roman"/>
        </w:rPr>
        <w:t xml:space="preserve"> </w:t>
      </w:r>
      <w:r w:rsidRPr="00A01D3D" w:rsidR="00A3540D">
        <w:rPr>
          <w:rFonts w:ascii="Times New Roman" w:hAnsi="Times New Roman"/>
        </w:rPr>
        <w:t>Tabuľka č. 1 prílohy č. 2 nariadenia vlády Slovenskej republiky č. 345/2006 Z. z., § 2 ods. 2 písm. l) zákona č. 355/2007 Z. z.</w:t>
      </w:r>
    </w:p>
  </w:footnote>
  <w:footnote w:id="6">
    <w:p>
      <w:pPr>
        <w:pStyle w:val="FootnoteText"/>
        <w:bidi w:val="0"/>
        <w:rPr>
          <w:rFonts w:ascii="Times New Roman" w:hAnsi="Times New Roman"/>
        </w:rPr>
      </w:pPr>
      <w:r w:rsidR="00A3540D">
        <w:rPr>
          <w:rStyle w:val="FootnoteReference"/>
          <w:rFonts w:ascii="Times New Roman" w:hAnsi="Times New Roman"/>
        </w:rPr>
        <w:footnoteRef/>
      </w:r>
      <w:r w:rsidR="00A3540D">
        <w:rPr>
          <w:rFonts w:ascii="Times New Roman" w:hAnsi="Times New Roman"/>
        </w:rPr>
        <w:t xml:space="preserve"> )</w:t>
      </w:r>
      <w:r w:rsidRPr="00A3540D" w:rsidR="00A3540D">
        <w:rPr>
          <w:rFonts w:ascii="Times New Roman" w:hAnsi="Times New Roman"/>
        </w:rPr>
        <w:t xml:space="preserve"> </w:t>
      </w:r>
      <w:r w:rsidRPr="00A01D3D" w:rsidR="00A3540D">
        <w:rPr>
          <w:rFonts w:ascii="Times New Roman" w:hAnsi="Times New Roman"/>
        </w:rPr>
        <w:t>§ 2 ods. 2 písm. t) zákona č. 355/2007 Z. z. o ochrane, podpore a rozvoji verejného zdravia a o zmene a doplnení niektorých zákonov v znení neskorších predpisov</w:t>
      </w:r>
      <w:r w:rsidR="00A3540D">
        <w:rPr>
          <w:rFonts w:ascii="Times New Roman" w:hAnsi="Times New Roman"/>
        </w:rPr>
        <w:t>.</w:t>
      </w:r>
    </w:p>
  </w:footnote>
  <w:footnote w:id="7">
    <w:p w:rsidP="00EE1F05">
      <w:pPr>
        <w:pStyle w:val="FootnoteText"/>
        <w:bidi w:val="0"/>
        <w:rPr>
          <w:rFonts w:ascii="Times New Roman" w:hAnsi="Times New Roman"/>
        </w:rPr>
      </w:pPr>
      <w:r w:rsidR="005F0FFB">
        <w:rPr>
          <w:rStyle w:val="FootnoteReference"/>
          <w:rFonts w:ascii="Times New Roman" w:hAnsi="Times New Roman"/>
        </w:rPr>
        <w:footnoteRef/>
      </w:r>
      <w:r w:rsidR="008F559A">
        <w:rPr>
          <w:rFonts w:ascii="Times New Roman" w:hAnsi="Times New Roman"/>
        </w:rPr>
        <w:t>)</w:t>
      </w:r>
      <w:r w:rsidR="005F0FFB">
        <w:rPr>
          <w:rFonts w:ascii="Times New Roman" w:hAnsi="Times New Roman"/>
        </w:rPr>
        <w:t xml:space="preserve"> </w:t>
      </w:r>
      <w:r w:rsidRPr="00A01D3D" w:rsidR="008F559A">
        <w:rPr>
          <w:rFonts w:ascii="Times New Roman" w:hAnsi="Times New Roman"/>
        </w:rPr>
        <w:t>Nariadenie Rady (ES) č. 428/2009 z 5. mája 2009, ktorým sa stanovuje režim Spoločenstva na kontrolu vývozu, prepravy, sprostredkovania a tranzitu položiek s dvojakým použitím (prepracované znenie)</w:t>
      </w:r>
      <w:r w:rsidR="008F559A">
        <w:rPr>
          <w:rFonts w:ascii="Times New Roman" w:hAnsi="Times New Roman"/>
        </w:rPr>
        <w:t xml:space="preserve"> (Ú. v. EÚ, L 134, 29.5. 2009).</w:t>
      </w:r>
      <w:r w:rsidRPr="00D62FC2" w:rsidR="005F0FFB">
        <w:rPr>
          <w:rStyle w:val="FootnoteReference"/>
          <w:rFonts w:ascii="Times New Roman" w:hAnsi="Times New Roman"/>
        </w:rPr>
        <w:br/>
      </w:r>
    </w:p>
  </w:footnote>
  <w:footnote w:id="8">
    <w:p w:rsidP="00EE1F05">
      <w:pPr>
        <w:pStyle w:val="FootnoteText"/>
        <w:bidi w:val="0"/>
        <w:jc w:val="both"/>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Č</w:t>
      </w:r>
      <w:r w:rsidRPr="00C6153C" w:rsidR="005F0FFB">
        <w:rPr>
          <w:rFonts w:ascii="Times New Roman" w:hAnsi="Times New Roman"/>
        </w:rPr>
        <w:t xml:space="preserve">lánok 41 Zmluvy o založení Európskeho spoločenstva pre atómovú energiu. Nariadenie Rady (Euratom) </w:t>
      </w:r>
      <w:hyperlink r:id="rId1" w:tgtFrame="_blank" w:tooltip="NARIADENIE RADY (EURATOM) Ŕ. 2587/1999 z 2. decembra 1999, ktorřm sa vymedzuj~ investiŔnÚ projekty, ktorÚ treba oznamovaŁ Komisii v s~lade s Ŕlßnkom 41 Zmluvy o zalo~enÝ Eur~pskeho spoloŔenstva pre at~mov~ energiu" w:history="1">
        <w:r w:rsidRPr="009A45ED" w:rsidR="005F0FFB">
          <w:rPr>
            <w:rFonts w:ascii="Times New Roman" w:hAnsi="Times New Roman"/>
          </w:rPr>
          <w:t>č. 2587/1999</w:t>
        </w:r>
      </w:hyperlink>
      <w:r w:rsidRPr="00C6153C" w:rsidR="005F0FFB">
        <w:rPr>
          <w:rFonts w:ascii="Times New Roman" w:hAnsi="Times New Roman"/>
        </w:rPr>
        <w:t xml:space="preserve"> zo dňa 2. decembra 1999, ktorým sa vymedzujú investičné projekty, ktoré treba oznamovať Európskej komisii v súlade s článkom 41 Zmluvy o založení Európskeho spoločenstva pre atómovú energiu (Úradný vestník Európskych spoločenstiev L 315, 09. 12. 1999). Nariadenie Komisie (ES) </w:t>
      </w:r>
      <w:hyperlink r:id="rId2" w:tgtFrame="_blank" w:tooltip="NARIADENIE KOMISIE (ES) Ŕ. 1209/2000 z 8. j~na 2000 o podßvanÝ oznßmenÝ podża Ŕlßnku 41 Zmluvy o zalo~enÝ Eur~pskeho spoloŔenstva pre at~mov~ energiu" w:history="1">
        <w:r w:rsidRPr="009A45ED" w:rsidR="005F0FFB">
          <w:rPr>
            <w:rFonts w:ascii="Times New Roman" w:hAnsi="Times New Roman"/>
          </w:rPr>
          <w:t>č. 1209/2000</w:t>
        </w:r>
      </w:hyperlink>
      <w:r w:rsidRPr="00C6153C" w:rsidR="005F0FFB">
        <w:rPr>
          <w:rFonts w:ascii="Times New Roman" w:hAnsi="Times New Roman"/>
        </w:rPr>
        <w:t xml:space="preserve"> zo dňa 8. júna 2000 o podávaní oznámení podľa článku 41 Zmluvy o založení Európskeho spoločenstva pre atómovú energiu (Úradný vestník Európskych spoločenstiev L 138, 09. 06. 2000) v znení nariadenia Komisie (Euratom) č. 1352/2003 zo dňa 23. júla 2003 (Úradný vestník Európskych spoločenstiev L 192, 31. 07. 2003).</w:t>
      </w:r>
    </w:p>
  </w:footnote>
  <w:footnote w:id="9">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w:t>
      </w:r>
      <w:r w:rsidRPr="00235EE2" w:rsidR="005F0FFB">
        <w:rPr>
          <w:rFonts w:ascii="Times New Roman" w:hAnsi="Times New Roman"/>
        </w:rPr>
        <w:t xml:space="preserve">§ 66, </w:t>
      </w:r>
      <w:r w:rsidR="005F0FFB">
        <w:rPr>
          <w:rFonts w:ascii="Times New Roman" w:hAnsi="Times New Roman"/>
        </w:rPr>
        <w:t xml:space="preserve">§ </w:t>
      </w:r>
      <w:r w:rsidRPr="00235EE2" w:rsidR="005F0FFB">
        <w:rPr>
          <w:rFonts w:ascii="Times New Roman" w:hAnsi="Times New Roman"/>
        </w:rPr>
        <w:t xml:space="preserve">76, </w:t>
      </w:r>
      <w:r w:rsidR="005F0FFB">
        <w:rPr>
          <w:rFonts w:ascii="Times New Roman" w:hAnsi="Times New Roman"/>
        </w:rPr>
        <w:t xml:space="preserve">§ </w:t>
      </w:r>
      <w:r w:rsidRPr="00235EE2" w:rsidR="005F0FFB">
        <w:rPr>
          <w:rFonts w:ascii="Times New Roman" w:hAnsi="Times New Roman"/>
        </w:rPr>
        <w:t xml:space="preserve">83 a </w:t>
      </w:r>
      <w:r w:rsidR="005F0FFB">
        <w:rPr>
          <w:rFonts w:ascii="Times New Roman" w:hAnsi="Times New Roman"/>
        </w:rPr>
        <w:t xml:space="preserve">§ </w:t>
      </w:r>
      <w:r w:rsidRPr="00235EE2" w:rsidR="005F0FFB">
        <w:rPr>
          <w:rFonts w:ascii="Times New Roman" w:hAnsi="Times New Roman"/>
        </w:rPr>
        <w:t>84 zákona č. 50/1976 Zb. v znení neskorších predpisov.</w:t>
      </w:r>
    </w:p>
  </w:footnote>
  <w:footnote w:id="10">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214E33" w:rsidR="005F0FFB">
        <w:rPr>
          <w:rFonts w:ascii="Times New Roman" w:hAnsi="Times New Roman"/>
        </w:rPr>
        <w:t xml:space="preserve"> </w:t>
      </w:r>
      <w:r w:rsidRPr="00E34DF2" w:rsidR="005F0FFB">
        <w:rPr>
          <w:rFonts w:ascii="Times New Roman" w:hAnsi="Times New Roman"/>
        </w:rPr>
        <w:t>Napríklad článok 81 Konsolidovaného znenia Zmluvy o  založení Európskeho spoločenstva pre atómovú energiu</w:t>
      </w:r>
      <w:r w:rsidR="005F0FFB">
        <w:rPr>
          <w:rFonts w:ascii="Times New Roman" w:hAnsi="Times New Roman"/>
        </w:rPr>
        <w:t xml:space="preserve"> </w:t>
      </w:r>
      <w:r w:rsidRPr="00D54B87" w:rsidR="005F0FFB">
        <w:rPr>
          <w:rFonts w:ascii="Times New Roman" w:hAnsi="Times New Roman"/>
        </w:rPr>
        <w:t>(Ú. v. EÚ C 84, 30. marca 2010)</w:t>
      </w:r>
      <w:r w:rsidR="005F0FFB">
        <w:rPr>
          <w:rFonts w:ascii="Times New Roman" w:hAnsi="Times New Roman"/>
        </w:rPr>
        <w:t>.</w:t>
      </w:r>
    </w:p>
  </w:footnote>
  <w:footnote w:id="11">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Napríklad zákon č. 400/2009</w:t>
      </w:r>
      <w:r w:rsidRPr="00AE0F9E" w:rsidR="005F0FFB">
        <w:rPr>
          <w:rFonts w:ascii="Times New Roman" w:hAnsi="Times New Roman"/>
        </w:rPr>
        <w:t xml:space="preserve"> Z. z. o štátnej službe a o zmene a doplnen</w:t>
      </w:r>
      <w:r w:rsidR="005F0FFB">
        <w:rPr>
          <w:rFonts w:ascii="Times New Roman" w:hAnsi="Times New Roman"/>
        </w:rPr>
        <w:t>í niektorých zákonov v znení nariadenia vlády č. 550/2009 Z. z.</w:t>
      </w:r>
    </w:p>
  </w:footnote>
  <w:footnote w:id="12">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0A1CB1" w:rsidR="005F0FFB">
        <w:rPr>
          <w:rFonts w:ascii="Tahoma" w:hAnsi="Tahoma" w:cs="Tahoma"/>
        </w:rPr>
        <w:t xml:space="preserve"> </w:t>
      </w:r>
      <w:r w:rsidRPr="000A1CB1" w:rsidR="005F0FFB">
        <w:rPr>
          <w:rFonts w:ascii="Times New Roman" w:hAnsi="Times New Roman"/>
        </w:rPr>
        <w:t>Zákon č. 215/2004 Z. z. o ochrane utajovaných skutočností a o zmene a doplnení niektorých zákonov</w:t>
      </w:r>
      <w:r w:rsidR="005F0FFB">
        <w:rPr>
          <w:rFonts w:ascii="Times New Roman" w:hAnsi="Times New Roman"/>
        </w:rPr>
        <w:t xml:space="preserve"> v znení neskorších predpisov</w:t>
      </w:r>
      <w:r w:rsidRPr="000A1CB1" w:rsidR="005F0FFB">
        <w:rPr>
          <w:rFonts w:ascii="Times New Roman" w:hAnsi="Times New Roman"/>
        </w:rPr>
        <w:t>.</w:t>
        <w:br/>
      </w:r>
    </w:p>
  </w:footnote>
  <w:footnote w:id="13">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C03D1D" w:rsidR="005F0FFB">
        <w:rPr>
          <w:rFonts w:ascii="Tahoma" w:hAnsi="Tahoma" w:cs="Tahoma"/>
        </w:rPr>
        <w:t xml:space="preserve"> </w:t>
      </w:r>
      <w:r w:rsidRPr="00C03D1D" w:rsidR="005F0FFB">
        <w:rPr>
          <w:rFonts w:ascii="Times New Roman" w:hAnsi="Times New Roman"/>
        </w:rPr>
        <w:t>§ 11 zákona č. 293/2007 Z. z. o u</w:t>
      </w:r>
      <w:r w:rsidR="005F0FFB">
        <w:rPr>
          <w:rFonts w:ascii="Times New Roman" w:hAnsi="Times New Roman"/>
        </w:rPr>
        <w:t>znávaní odborných kvalifikácií v znení zákona č. 560/2008 Z. z.</w:t>
      </w:r>
    </w:p>
  </w:footnote>
  <w:footnote w:id="14">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w:t>
      </w:r>
      <w:r w:rsidRPr="003D4F6C" w:rsidR="005F0FFB">
        <w:rPr>
          <w:rFonts w:ascii="Times New Roman" w:hAnsi="Times New Roman"/>
        </w:rPr>
        <w:t>Zákon č. 576/2004 Z. z. o zdravotnej starostlivosti, službách súvisiacich s poskytovaním zdravotnej starostlivosti a o zmene a doplnení niektorých zákono</w:t>
      </w:r>
      <w:r w:rsidR="005F0FFB">
        <w:rPr>
          <w:rFonts w:ascii="Times New Roman" w:hAnsi="Times New Roman"/>
        </w:rPr>
        <w:t>v v znení neskorších predpisov.</w:t>
      </w:r>
    </w:p>
  </w:footnote>
  <w:footnote w:id="15">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F57C7D" w:rsidR="005F0FFB">
        <w:rPr>
          <w:rFonts w:ascii="Tahoma" w:hAnsi="Tahoma" w:cs="Tahoma"/>
        </w:rPr>
        <w:t xml:space="preserve"> </w:t>
      </w:r>
      <w:r w:rsidRPr="00F57C7D" w:rsidR="005F0FFB">
        <w:rPr>
          <w:rFonts w:ascii="Times New Roman" w:hAnsi="Times New Roman"/>
        </w:rPr>
        <w:t xml:space="preserve">§ 30 zákona č. 355/2007 Z. z. v znení </w:t>
      </w:r>
      <w:r w:rsidR="005F0FFB">
        <w:rPr>
          <w:rFonts w:ascii="Times New Roman" w:hAnsi="Times New Roman"/>
        </w:rPr>
        <w:t>neskorších predpisov,</w:t>
      </w:r>
      <w:r w:rsidRPr="00F57C7D" w:rsidR="005F0FFB">
        <w:rPr>
          <w:rFonts w:ascii="Times New Roman" w:hAnsi="Times New Roman"/>
        </w:rPr>
        <w:t xml:space="preserve"> § 48 nariadenia vlády Slovens</w:t>
      </w:r>
      <w:r w:rsidR="005F0FFB">
        <w:rPr>
          <w:rFonts w:ascii="Times New Roman" w:hAnsi="Times New Roman"/>
        </w:rPr>
        <w:t>kej republiky č. 345/2006 Z. z.</w:t>
      </w:r>
    </w:p>
  </w:footnote>
  <w:footnote w:id="16">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w:t>
      </w:r>
      <w:r w:rsidRPr="007E14C8" w:rsidR="005F0FFB">
        <w:rPr>
          <w:rFonts w:ascii="Times New Roman" w:hAnsi="Times New Roman"/>
        </w:rPr>
        <w:t>§ 2 pí</w:t>
      </w:r>
      <w:r w:rsidR="005F0FFB">
        <w:rPr>
          <w:rFonts w:ascii="Times New Roman" w:hAnsi="Times New Roman"/>
        </w:rPr>
        <w:t>sm. c) zákona č. 293/2007 Z. z. v znení zákona č. 560/2008 Z. z.</w:t>
      </w:r>
    </w:p>
  </w:footnote>
  <w:footnote w:id="17">
    <w:p w:rsidP="00EE1F05">
      <w:pPr>
        <w:pStyle w:val="FootnoteText"/>
        <w:bidi w:val="0"/>
        <w:rPr>
          <w:rFonts w:ascii="Times New Roman" w:hAnsi="Times New Roman"/>
        </w:rPr>
      </w:pPr>
      <w:r w:rsidRPr="000A4D7B" w:rsidR="005F0FFB">
        <w:rPr>
          <w:rStyle w:val="FootnoteReference"/>
          <w:rFonts w:ascii="Times New Roman" w:hAnsi="Times New Roman"/>
        </w:rPr>
        <w:footnoteRef/>
      </w:r>
      <w:r w:rsidRPr="000A4D7B" w:rsidR="005F0FFB">
        <w:rPr>
          <w:rFonts w:ascii="Times New Roman" w:hAnsi="Times New Roman"/>
        </w:rPr>
        <w:t xml:space="preserve"> ) § 15 ods. 1 písm. c) zákona č. 355/2007 Z. z.</w:t>
      </w:r>
      <w:r w:rsidR="005F0FFB">
        <w:rPr>
          <w:rFonts w:ascii="Times New Roman" w:hAnsi="Times New Roman"/>
        </w:rPr>
        <w:t xml:space="preserve"> v znení neskorších predpisov.</w:t>
      </w:r>
      <w:r w:rsidRPr="00F021B4" w:rsidR="005F0FFB">
        <w:rPr>
          <w:rFonts w:ascii="Tahoma" w:hAnsi="Tahoma" w:cs="Tahoma"/>
        </w:rPr>
        <w:br/>
      </w:r>
    </w:p>
  </w:footnote>
  <w:footnote w:id="18">
    <w:p>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)Napr. zákon č. 400/2010 Z. z. o štátnej službe a o zmene a doplnení niektorých zákonov v znení neskorších predpisov.</w:t>
      </w:r>
    </w:p>
  </w:footnote>
  <w:footnote w:id="19">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 § 21 až 28 </w:t>
      </w:r>
      <w:r w:rsidRPr="00754984" w:rsidR="005F0FFB">
        <w:rPr>
          <w:rFonts w:ascii="Times New Roman" w:hAnsi="Times New Roman"/>
        </w:rPr>
        <w:t>zákon</w:t>
      </w:r>
      <w:r w:rsidR="005F0FFB">
        <w:rPr>
          <w:rFonts w:ascii="Times New Roman" w:hAnsi="Times New Roman"/>
        </w:rPr>
        <w:t>a č. 523/2004 Z. z</w:t>
      </w:r>
      <w:r w:rsidR="00DF00DF">
        <w:rPr>
          <w:rFonts w:ascii="Times New Roman" w:hAnsi="Times New Roman"/>
        </w:rPr>
        <w:t>.</w:t>
      </w:r>
      <w:r w:rsidRPr="00754984" w:rsidR="005F0FFB">
        <w:rPr>
          <w:rFonts w:ascii="Times New Roman" w:hAnsi="Times New Roman"/>
        </w:rPr>
        <w:t xml:space="preserve"> o rozpočtových pravidlách </w:t>
      </w:r>
      <w:r w:rsidR="005F0FFB">
        <w:rPr>
          <w:rFonts w:ascii="Times New Roman" w:hAnsi="Times New Roman"/>
        </w:rPr>
        <w:t>verejnej správy a o zmene a doplnení niektorých zákonov</w:t>
      </w:r>
      <w:r w:rsidRPr="00754984" w:rsidR="005F0FFB">
        <w:rPr>
          <w:rFonts w:ascii="Times New Roman" w:hAnsi="Times New Roman"/>
        </w:rPr>
        <w:t xml:space="preserve"> znení neskorších predpisov.</w:t>
      </w:r>
    </w:p>
  </w:footnote>
  <w:footnote w:id="20">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w:t>
      </w:r>
      <w:r w:rsidRPr="00640E9C" w:rsidR="005F0FFB">
        <w:rPr>
          <w:rFonts w:ascii="Times New Roman" w:hAnsi="Times New Roman"/>
        </w:rPr>
        <w:t xml:space="preserve"> </w:t>
      </w:r>
      <w:r w:rsidR="005F0FFB">
        <w:rPr>
          <w:rFonts w:ascii="Times New Roman" w:hAnsi="Times New Roman"/>
        </w:rPr>
        <w:t>napr. z</w:t>
      </w:r>
      <w:r w:rsidRPr="00640E9C" w:rsidR="005F0FFB">
        <w:rPr>
          <w:rFonts w:ascii="Times New Roman" w:hAnsi="Times New Roman"/>
        </w:rPr>
        <w:t xml:space="preserve">ákon č. 50/1976 Zb. v znení neskorších predpisov, zákon č. 44/1988 Zb. o ochrane a využití nerastného bohatstva (banský zákon) v znení neskorších predpisov, zákon č. </w:t>
      </w:r>
      <w:r w:rsidR="005F0FFB">
        <w:rPr>
          <w:rFonts w:ascii="Times New Roman" w:hAnsi="Times New Roman"/>
        </w:rPr>
        <w:t>24/2006</w:t>
      </w:r>
      <w:r w:rsidRPr="00640E9C" w:rsidR="005F0FFB">
        <w:rPr>
          <w:rFonts w:ascii="Times New Roman" w:hAnsi="Times New Roman"/>
        </w:rPr>
        <w:t xml:space="preserve"> Z.</w:t>
      </w:r>
      <w:r w:rsidR="005F0FFB">
        <w:rPr>
          <w:rFonts w:ascii="Times New Roman" w:hAnsi="Times New Roman"/>
        </w:rPr>
        <w:t xml:space="preserve"> </w:t>
      </w:r>
      <w:r w:rsidRPr="00640E9C" w:rsidR="005F0FFB">
        <w:rPr>
          <w:rFonts w:ascii="Times New Roman" w:hAnsi="Times New Roman"/>
        </w:rPr>
        <w:t>z. o posudzovaní vplyvov na životné prostredi</w:t>
      </w:r>
      <w:r w:rsidR="005F0FFB">
        <w:rPr>
          <w:rFonts w:ascii="Times New Roman" w:hAnsi="Times New Roman"/>
        </w:rPr>
        <w:t>e a o zmene a doplnení niektorých zákonov v znení neskorších predpisov.</w:t>
      </w:r>
    </w:p>
  </w:footnote>
  <w:footnote w:id="21">
    <w:p w:rsidP="0070413C">
      <w:pPr>
        <w:pStyle w:val="FootnoteText"/>
        <w:bidi w:val="0"/>
        <w:rPr>
          <w:rFonts w:ascii="Times New Roman" w:hAnsi="Times New Roman"/>
        </w:rPr>
      </w:pPr>
      <w:r w:rsidR="0070413C">
        <w:rPr>
          <w:rStyle w:val="FootnoteReference"/>
          <w:rFonts w:ascii="Times New Roman" w:hAnsi="Times New Roman"/>
        </w:rPr>
        <w:footnoteRef/>
      </w:r>
      <w:r w:rsidR="0070413C">
        <w:rPr>
          <w:rFonts w:ascii="Times New Roman" w:hAnsi="Times New Roman"/>
        </w:rPr>
        <w:t xml:space="preserve"> </w:t>
      </w:r>
      <w:r w:rsidRPr="00E34DF2" w:rsidR="0070413C">
        <w:rPr>
          <w:rFonts w:ascii="Times New Roman" w:hAnsi="Times New Roman"/>
        </w:rPr>
        <w:t xml:space="preserve">Dohovor o jadrovej bezpečnosti </w:t>
      </w:r>
      <w:r w:rsidR="0070413C">
        <w:rPr>
          <w:rFonts w:ascii="Times New Roman" w:hAnsi="Times New Roman"/>
        </w:rPr>
        <w:t>(O</w:t>
      </w:r>
      <w:r w:rsidRPr="00E34DF2" w:rsidR="0070413C">
        <w:rPr>
          <w:rFonts w:ascii="Times New Roman" w:hAnsi="Times New Roman"/>
        </w:rPr>
        <w:t>známenie Ministerstva zahraničných vecí Slovenskej republiky č. 163/1997 Z. z.</w:t>
      </w:r>
      <w:r w:rsidR="0070413C">
        <w:rPr>
          <w:rFonts w:ascii="Times New Roman" w:hAnsi="Times New Roman"/>
        </w:rPr>
        <w:t>).</w:t>
      </w:r>
    </w:p>
  </w:footnote>
  <w:footnote w:id="22">
    <w:p w:rsidP="00EE1F05">
      <w:pPr>
        <w:pStyle w:val="FootnoteText"/>
        <w:bidi w:val="0"/>
        <w:rPr>
          <w:rFonts w:ascii="Times New Roman" w:hAnsi="Times New Roman"/>
        </w:rPr>
      </w:pPr>
      <w:r w:rsidR="005F0FFB">
        <w:rPr>
          <w:rStyle w:val="FootnoteReference"/>
          <w:rFonts w:ascii="Times New Roman" w:hAnsi="Times New Roman"/>
        </w:rPr>
        <w:footnoteRef/>
      </w:r>
      <w:r w:rsidR="005F0FFB">
        <w:rPr>
          <w:rFonts w:ascii="Times New Roman" w:hAnsi="Times New Roman"/>
        </w:rPr>
        <w:t xml:space="preserve"> )Čl. 79 </w:t>
      </w:r>
      <w:r w:rsidRPr="005F2986" w:rsidR="005F0FFB">
        <w:rPr>
          <w:rFonts w:ascii="Times New Roman" w:hAnsi="Times New Roman"/>
        </w:rPr>
        <w:t>Konsolidovaného znenia Zmluvy o založení Európskeho spoločenstva pre atómovú ener</w:t>
      </w:r>
      <w:r w:rsidR="005F0FFB">
        <w:rPr>
          <w:rFonts w:ascii="Times New Roman" w:hAnsi="Times New Roman"/>
        </w:rPr>
        <w:t>giu (Ú. v. EÚ C 84, 30. 3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FFB" w:rsidRPr="00744B99" w:rsidP="0039543A">
    <w:pPr>
      <w:pStyle w:val="Header"/>
      <w:bidi w:val="0"/>
      <w:jc w:val="center"/>
      <w:rPr>
        <w:rFonts w:ascii="Times New Roman" w:hAnsi="Times New Roman"/>
        <w:b/>
        <w:sz w:val="28"/>
        <w:szCs w:val="28"/>
      </w:rPr>
    </w:pPr>
    <w:r w:rsidRPr="00744B99">
      <w:rPr>
        <w:rFonts w:ascii="Times New Roman" w:hAnsi="Times New Roman"/>
        <w:b/>
        <w:sz w:val="28"/>
        <w:szCs w:val="28"/>
      </w:rPr>
      <w:t>TABUĽKA ZHODY</w:t>
    </w:r>
  </w:p>
  <w:p w:rsidR="005F0FFB" w:rsidRPr="00744B99" w:rsidP="0039543A">
    <w:pPr>
      <w:pStyle w:val="Header"/>
      <w:bidi w:val="0"/>
      <w:jc w:val="center"/>
      <w:rPr>
        <w:rFonts w:ascii="Times New Roman" w:hAnsi="Times New Roman"/>
        <w:b/>
        <w:sz w:val="28"/>
        <w:szCs w:val="28"/>
      </w:rPr>
    </w:pPr>
    <w:r w:rsidRPr="00744B99">
      <w:rPr>
        <w:rFonts w:ascii="Times New Roman" w:hAnsi="Times New Roman"/>
        <w:b/>
        <w:sz w:val="28"/>
        <w:szCs w:val="28"/>
      </w:rPr>
      <w:t>právneho predpisu s právom Európskej únie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60F"/>
    <w:multiLevelType w:val="hybridMultilevel"/>
    <w:tmpl w:val="B6D240A8"/>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360"/>
        </w:tabs>
        <w:ind w:left="340" w:hanging="340"/>
      </w:pPr>
      <w:rPr>
        <w:rFonts w:cs="Times New Roman" w:hint="default"/>
        <w:rtl w:val="0"/>
        <w:cs w:val="0"/>
      </w:rPr>
    </w:lvl>
    <w:lvl w:ilvl="2">
      <w:start w:val="1"/>
      <w:numFmt w:val="decimal"/>
      <w:lvlText w:val="(%3)"/>
      <w:lvlJc w:val="left"/>
      <w:pPr>
        <w:tabs>
          <w:tab w:val="num" w:pos="2370"/>
        </w:tabs>
        <w:ind w:left="2370" w:hanging="39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377579"/>
    <w:multiLevelType w:val="hybridMultilevel"/>
    <w:tmpl w:val="08DAD47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F84D61"/>
    <w:multiLevelType w:val="hybridMultilevel"/>
    <w:tmpl w:val="3CDC228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
    <w:nsid w:val="1DA45FA3"/>
    <w:multiLevelType w:val="hybridMultilevel"/>
    <w:tmpl w:val="F5F204A2"/>
    <w:lvl w:ilvl="0">
      <w:start w:val="2"/>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233275E1"/>
    <w:multiLevelType w:val="hybridMultilevel"/>
    <w:tmpl w:val="1BF291C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23C32BD4"/>
    <w:multiLevelType w:val="hybridMultilevel"/>
    <w:tmpl w:val="C84CA2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62A5143"/>
    <w:multiLevelType w:val="hybridMultilevel"/>
    <w:tmpl w:val="84FAED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6A54555"/>
    <w:multiLevelType w:val="hybridMultilevel"/>
    <w:tmpl w:val="21D2F162"/>
    <w:lvl w:ilvl="0">
      <w:start w:val="1"/>
      <w:numFmt w:val="decimal"/>
      <w:lvlText w:val="(%1)"/>
      <w:lvlJc w:val="left"/>
      <w:pPr>
        <w:tabs>
          <w:tab w:val="num" w:pos="417"/>
        </w:tabs>
        <w:ind w:left="57"/>
      </w:pPr>
      <w:rPr>
        <w:rFonts w:cs="Times New Roman" w:hint="default"/>
        <w:rtl w:val="0"/>
        <w:cs w:val="0"/>
      </w:rPr>
    </w:lvl>
    <w:lvl w:ilvl="1">
      <w:start w:val="1"/>
      <w:numFmt w:val="lowerLetter"/>
      <w:lvlText w:val="%2)"/>
      <w:lvlJc w:val="left"/>
      <w:pPr>
        <w:tabs>
          <w:tab w:val="num" w:pos="360"/>
        </w:tabs>
        <w:ind w:left="340" w:hanging="340"/>
      </w:pPr>
      <w:rPr>
        <w:rFonts w:cs="Times New Roman" w:hint="default"/>
        <w:b w:val="0"/>
        <w:i w:val="0"/>
        <w:sz w:val="24"/>
        <w:rtl w:val="0"/>
        <w:cs w:val="0"/>
      </w:rPr>
    </w:lvl>
    <w:lvl w:ilvl="2">
      <w:start w:val="1"/>
      <w:numFmt w:val="lowerLetter"/>
      <w:lvlText w:val="%3)"/>
      <w:lvlJc w:val="left"/>
      <w:pPr>
        <w:tabs>
          <w:tab w:val="num" w:pos="360"/>
        </w:tabs>
        <w:ind w:left="340" w:hanging="340"/>
      </w:pPr>
      <w:rPr>
        <w:rFonts w:cs="Times New Roman" w:hint="default"/>
        <w:b w:val="0"/>
        <w:i w:val="0"/>
        <w:sz w:val="24"/>
        <w:rtl w:val="0"/>
        <w:cs w:val="0"/>
      </w:rPr>
    </w:lvl>
    <w:lvl w:ilvl="3">
      <w:start w:val="1"/>
      <w:numFmt w:val="decimal"/>
      <w:lvlText w:val="%4."/>
      <w:lvlJc w:val="left"/>
      <w:pPr>
        <w:tabs>
          <w:tab w:val="num" w:pos="737"/>
        </w:tabs>
        <w:ind w:left="737" w:hanging="397"/>
      </w:pPr>
      <w:rPr>
        <w:rFonts w:cs="Times New Roman" w:hint="default"/>
        <w:rtl w:val="0"/>
        <w:cs w:val="0"/>
      </w:rPr>
    </w:lvl>
    <w:lvl w:ilvl="4">
      <w:start w:val="11"/>
      <w:numFmt w:val="decimal"/>
      <w:lvlText w:val="%5)"/>
      <w:lvlJc w:val="left"/>
      <w:pPr>
        <w:tabs>
          <w:tab w:val="num" w:pos="3735"/>
        </w:tabs>
        <w:ind w:left="3735" w:hanging="495"/>
      </w:pPr>
      <w:rPr>
        <w:rFonts w:cs="Times New Roman" w:hint="default"/>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8590DC3"/>
    <w:multiLevelType w:val="hybridMultilevel"/>
    <w:tmpl w:val="3CDC228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
    <w:nsid w:val="3275607E"/>
    <w:multiLevelType w:val="hybridMultilevel"/>
    <w:tmpl w:val="FEDAA83C"/>
    <w:lvl w:ilvl="0">
      <w:start w:val="7"/>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76B44AD"/>
    <w:multiLevelType w:val="singleLevel"/>
    <w:tmpl w:val="CCF0D278"/>
    <w:lvl w:ilvl="0">
      <w:start w:val="1"/>
      <w:numFmt w:val="lowerLetter"/>
      <w:lvlText w:val="1.%1."/>
      <w:lvlJc w:val="left"/>
      <w:pPr>
        <w:tabs>
          <w:tab w:val="num" w:pos="360"/>
        </w:tabs>
        <w:ind w:left="360" w:hanging="360"/>
      </w:pPr>
      <w:rPr>
        <w:rFonts w:cs="Times New Roman" w:hint="default"/>
        <w:rtl w:val="0"/>
        <w:cs w:val="0"/>
      </w:rPr>
    </w:lvl>
  </w:abstractNum>
  <w:abstractNum w:abstractNumId="11">
    <w:nsid w:val="3C293F1F"/>
    <w:multiLevelType w:val="hybridMultilevel"/>
    <w:tmpl w:val="C84CA2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2">
    <w:nsid w:val="3CBB0394"/>
    <w:multiLevelType w:val="hybridMultilevel"/>
    <w:tmpl w:val="C84CA2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41EF33B7"/>
    <w:multiLevelType w:val="hybridMultilevel"/>
    <w:tmpl w:val="1B96CAD0"/>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360" w:hanging="360"/>
      </w:pPr>
      <w:rPr>
        <w:rFonts w:cs="Times New Roman" w:hint="default"/>
        <w:rtl w:val="0"/>
        <w:cs w:val="0"/>
      </w:rPr>
    </w:lvl>
    <w:lvl w:ilvl="2">
      <w:start w:val="1"/>
      <w:numFmt w:val="decimal"/>
      <w:lvlText w:val="(%3)"/>
      <w:lvlJc w:val="left"/>
      <w:pPr>
        <w:ind w:left="2400" w:hanging="420"/>
      </w:pPr>
      <w:rPr>
        <w:rFonts w:cs="Times New Roman" w:hint="default"/>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8287CE6"/>
    <w:multiLevelType w:val="hybridMultilevel"/>
    <w:tmpl w:val="C84CA27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4BAC4070"/>
    <w:multiLevelType w:val="hybridMultilevel"/>
    <w:tmpl w:val="AD9E082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6E42E35"/>
    <w:multiLevelType w:val="hybridMultilevel"/>
    <w:tmpl w:val="AB928A9C"/>
    <w:lvl w:ilvl="0">
      <w:start w:val="1"/>
      <w:numFmt w:val="decimal"/>
      <w:lvlText w:val="(%1)"/>
      <w:lvlJc w:val="left"/>
      <w:pPr>
        <w:ind w:left="128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C783F24"/>
    <w:multiLevelType w:val="hybridMultilevel"/>
    <w:tmpl w:val="0AAE2B4E"/>
    <w:lvl w:ilvl="0">
      <w:start w:val="1"/>
      <w:numFmt w:val="lowerLetter"/>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DF265F1"/>
    <w:multiLevelType w:val="hybridMultilevel"/>
    <w:tmpl w:val="3F3433E6"/>
    <w:lvl w:ilvl="0">
      <w:start w:val="1"/>
      <w:numFmt w:val="lowerLetter"/>
      <w:lvlText w:val="%1)"/>
      <w:lvlJc w:val="left"/>
      <w:pPr>
        <w:ind w:left="1152" w:hanging="360"/>
      </w:pPr>
      <w:rPr>
        <w:rFonts w:cs="Times New Roman"/>
        <w:rtl w:val="0"/>
        <w:cs w:val="0"/>
      </w:rPr>
    </w:lvl>
    <w:lvl w:ilvl="1">
      <w:start w:val="1"/>
      <w:numFmt w:val="lowerLetter"/>
      <w:lvlText w:val="%2."/>
      <w:lvlJc w:val="left"/>
      <w:pPr>
        <w:ind w:left="1872" w:hanging="360"/>
      </w:pPr>
      <w:rPr>
        <w:rFonts w:cs="Times New Roman"/>
        <w:rtl w:val="0"/>
        <w:cs w:val="0"/>
      </w:rPr>
    </w:lvl>
    <w:lvl w:ilvl="2">
      <w:start w:val="1"/>
      <w:numFmt w:val="lowerRoman"/>
      <w:lvlText w:val="%3."/>
      <w:lvlJc w:val="right"/>
      <w:pPr>
        <w:ind w:left="2592" w:hanging="180"/>
      </w:pPr>
      <w:rPr>
        <w:rFonts w:cs="Times New Roman"/>
        <w:rtl w:val="0"/>
        <w:cs w:val="0"/>
      </w:rPr>
    </w:lvl>
    <w:lvl w:ilvl="3">
      <w:start w:val="1"/>
      <w:numFmt w:val="decimal"/>
      <w:lvlText w:val="%4."/>
      <w:lvlJc w:val="left"/>
      <w:pPr>
        <w:ind w:left="3312" w:hanging="360"/>
      </w:pPr>
      <w:rPr>
        <w:rFonts w:cs="Times New Roman"/>
        <w:rtl w:val="0"/>
        <w:cs w:val="0"/>
      </w:rPr>
    </w:lvl>
    <w:lvl w:ilvl="4">
      <w:start w:val="1"/>
      <w:numFmt w:val="lowerLetter"/>
      <w:lvlText w:val="%5."/>
      <w:lvlJc w:val="left"/>
      <w:pPr>
        <w:ind w:left="4032" w:hanging="360"/>
      </w:pPr>
      <w:rPr>
        <w:rFonts w:cs="Times New Roman"/>
        <w:rtl w:val="0"/>
        <w:cs w:val="0"/>
      </w:rPr>
    </w:lvl>
    <w:lvl w:ilvl="5">
      <w:start w:val="1"/>
      <w:numFmt w:val="lowerRoman"/>
      <w:lvlText w:val="%6."/>
      <w:lvlJc w:val="right"/>
      <w:pPr>
        <w:ind w:left="4752" w:hanging="180"/>
      </w:pPr>
      <w:rPr>
        <w:rFonts w:cs="Times New Roman"/>
        <w:rtl w:val="0"/>
        <w:cs w:val="0"/>
      </w:rPr>
    </w:lvl>
    <w:lvl w:ilvl="6">
      <w:start w:val="1"/>
      <w:numFmt w:val="decimal"/>
      <w:lvlText w:val="%7."/>
      <w:lvlJc w:val="left"/>
      <w:pPr>
        <w:ind w:left="5472" w:hanging="360"/>
      </w:pPr>
      <w:rPr>
        <w:rFonts w:cs="Times New Roman"/>
        <w:rtl w:val="0"/>
        <w:cs w:val="0"/>
      </w:rPr>
    </w:lvl>
    <w:lvl w:ilvl="7">
      <w:start w:val="1"/>
      <w:numFmt w:val="lowerLetter"/>
      <w:lvlText w:val="%8."/>
      <w:lvlJc w:val="left"/>
      <w:pPr>
        <w:ind w:left="6192" w:hanging="360"/>
      </w:pPr>
      <w:rPr>
        <w:rFonts w:cs="Times New Roman"/>
        <w:rtl w:val="0"/>
        <w:cs w:val="0"/>
      </w:rPr>
    </w:lvl>
    <w:lvl w:ilvl="8">
      <w:start w:val="1"/>
      <w:numFmt w:val="lowerRoman"/>
      <w:lvlText w:val="%9."/>
      <w:lvlJc w:val="right"/>
      <w:pPr>
        <w:ind w:left="6912" w:hanging="180"/>
      </w:pPr>
      <w:rPr>
        <w:rFonts w:cs="Times New Roman"/>
        <w:rtl w:val="0"/>
        <w:cs w:val="0"/>
      </w:rPr>
    </w:lvl>
  </w:abstractNum>
  <w:abstractNum w:abstractNumId="19">
    <w:nsid w:val="612B7F68"/>
    <w:multiLevelType w:val="hybridMultilevel"/>
    <w:tmpl w:val="3CDC2282"/>
    <w:lvl w:ilvl="0">
      <w:start w:val="1"/>
      <w:numFmt w:val="lowerLetter"/>
      <w:lvlText w:val="%1)"/>
      <w:lvlJc w:val="left"/>
      <w:pPr>
        <w:ind w:left="1004" w:hanging="360"/>
      </w:pPr>
      <w:rPr>
        <w:rFonts w:cs="Times New Roman"/>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tl w:val="0"/>
        <w:cs w:val="0"/>
      </w:rPr>
    </w:lvl>
    <w:lvl w:ilvl="1">
      <w:start w:val="1"/>
      <w:numFmt w:val="lowerLetter"/>
      <w:lvlText w:val="%2)"/>
      <w:lvlJc w:val="left"/>
      <w:pPr>
        <w:tabs>
          <w:tab w:val="num" w:pos="397"/>
        </w:tabs>
        <w:ind w:left="397" w:hanging="397"/>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2160"/>
        </w:tabs>
        <w:ind w:left="2160" w:hanging="2160"/>
      </w:pPr>
      <w:rPr>
        <w:rFonts w:cs="Times New Roman" w:hint="default"/>
        <w:rtl w:val="0"/>
        <w:cs w:val="0"/>
      </w:rPr>
    </w:lvl>
  </w:abstractNum>
  <w:abstractNum w:abstractNumId="21">
    <w:nsid w:val="6CF07919"/>
    <w:multiLevelType w:val="singleLevel"/>
    <w:tmpl w:val="CCF0D278"/>
    <w:lvl w:ilvl="0">
      <w:start w:val="1"/>
      <w:numFmt w:val="lowerLetter"/>
      <w:lvlText w:val="1.%1."/>
      <w:lvlJc w:val="left"/>
      <w:pPr>
        <w:tabs>
          <w:tab w:val="num" w:pos="360"/>
        </w:tabs>
        <w:ind w:left="360" w:hanging="360"/>
      </w:pPr>
      <w:rPr>
        <w:rFonts w:cs="Times New Roman" w:hint="default"/>
        <w:rtl w:val="0"/>
        <w:cs w:val="0"/>
      </w:rPr>
    </w:lvl>
  </w:abstractNum>
  <w:abstractNum w:abstractNumId="22">
    <w:nsid w:val="77165612"/>
    <w:multiLevelType w:val="hybridMultilevel"/>
    <w:tmpl w:val="AD9E082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9"/>
  </w:num>
  <w:num w:numId="2">
    <w:abstractNumId w:val="21"/>
  </w:num>
  <w:num w:numId="3">
    <w:abstractNumId w:val="17"/>
  </w:num>
  <w:num w:numId="4">
    <w:abstractNumId w:val="15"/>
  </w:num>
  <w:num w:numId="5">
    <w:abstractNumId w:val="22"/>
  </w:num>
  <w:num w:numId="6">
    <w:abstractNumId w:val="10"/>
  </w:num>
  <w:num w:numId="7">
    <w:abstractNumId w:val="6"/>
  </w:num>
  <w:num w:numId="8">
    <w:abstractNumId w:val="0"/>
  </w:num>
  <w:num w:numId="9">
    <w:abstractNumId w:val="1"/>
  </w:num>
  <w:num w:numId="10">
    <w:abstractNumId w:val="7"/>
  </w:num>
  <w:num w:numId="11">
    <w:abstractNumId w:val="16"/>
  </w:num>
  <w:num w:numId="12">
    <w:abstractNumId w:val="3"/>
  </w:num>
  <w:num w:numId="13">
    <w:abstractNumId w:val="13"/>
  </w:num>
  <w:num w:numId="14">
    <w:abstractNumId w:val="12"/>
  </w:num>
  <w:num w:numId="15">
    <w:abstractNumId w:val="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0"/>
  </w:num>
  <w:num w:numId="19">
    <w:abstractNumId w:val="14"/>
  </w:num>
  <w:num w:numId="20">
    <w:abstractNumId w:val="19"/>
  </w:num>
  <w:num w:numId="21">
    <w:abstractNumId w:val="8"/>
  </w:num>
  <w:num w:numId="22">
    <w:abstractNumId w:val="2"/>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footnotePr>
    <w:footnote w:id="0"/>
    <w:footnote w:id="1"/>
  </w:footnotePr>
  <w:compat/>
  <w:rsids>
    <w:rsidRoot w:val="00EE1F05"/>
    <w:rsid w:val="00002DB0"/>
    <w:rsid w:val="00012CB8"/>
    <w:rsid w:val="00020993"/>
    <w:rsid w:val="0003208B"/>
    <w:rsid w:val="000717D2"/>
    <w:rsid w:val="000972FA"/>
    <w:rsid w:val="000A156B"/>
    <w:rsid w:val="000A1CB1"/>
    <w:rsid w:val="000A4D7B"/>
    <w:rsid w:val="000D5CB1"/>
    <w:rsid w:val="000E2B13"/>
    <w:rsid w:val="000F6D50"/>
    <w:rsid w:val="00101F04"/>
    <w:rsid w:val="0014714B"/>
    <w:rsid w:val="00161D63"/>
    <w:rsid w:val="001701DC"/>
    <w:rsid w:val="001817AB"/>
    <w:rsid w:val="00183E6B"/>
    <w:rsid w:val="001A79AC"/>
    <w:rsid w:val="001D30C4"/>
    <w:rsid w:val="001E26D5"/>
    <w:rsid w:val="00214E33"/>
    <w:rsid w:val="0022214C"/>
    <w:rsid w:val="00235EE2"/>
    <w:rsid w:val="00252175"/>
    <w:rsid w:val="0025404D"/>
    <w:rsid w:val="0026397E"/>
    <w:rsid w:val="002677CC"/>
    <w:rsid w:val="00281E49"/>
    <w:rsid w:val="002C0265"/>
    <w:rsid w:val="002C5002"/>
    <w:rsid w:val="002D496A"/>
    <w:rsid w:val="002F2494"/>
    <w:rsid w:val="00357611"/>
    <w:rsid w:val="0036250A"/>
    <w:rsid w:val="0036366C"/>
    <w:rsid w:val="00390FA1"/>
    <w:rsid w:val="00392AD3"/>
    <w:rsid w:val="0039543A"/>
    <w:rsid w:val="00396A08"/>
    <w:rsid w:val="003D4F6C"/>
    <w:rsid w:val="003F4DE2"/>
    <w:rsid w:val="00415B8B"/>
    <w:rsid w:val="0041606C"/>
    <w:rsid w:val="00470BFB"/>
    <w:rsid w:val="004809D6"/>
    <w:rsid w:val="004A0B69"/>
    <w:rsid w:val="004C017E"/>
    <w:rsid w:val="004C2739"/>
    <w:rsid w:val="004F7FFB"/>
    <w:rsid w:val="00530447"/>
    <w:rsid w:val="005327A1"/>
    <w:rsid w:val="005354C0"/>
    <w:rsid w:val="005573A7"/>
    <w:rsid w:val="00580A77"/>
    <w:rsid w:val="005947F6"/>
    <w:rsid w:val="005A27D8"/>
    <w:rsid w:val="005A5D59"/>
    <w:rsid w:val="005F0FFB"/>
    <w:rsid w:val="005F2986"/>
    <w:rsid w:val="006218D6"/>
    <w:rsid w:val="0062220C"/>
    <w:rsid w:val="00630660"/>
    <w:rsid w:val="00640E9C"/>
    <w:rsid w:val="00647560"/>
    <w:rsid w:val="00663FFA"/>
    <w:rsid w:val="006764A9"/>
    <w:rsid w:val="00680C06"/>
    <w:rsid w:val="006A2984"/>
    <w:rsid w:val="006A41DB"/>
    <w:rsid w:val="006A66B5"/>
    <w:rsid w:val="006F3BFC"/>
    <w:rsid w:val="0070413C"/>
    <w:rsid w:val="00735459"/>
    <w:rsid w:val="00744B99"/>
    <w:rsid w:val="007521AE"/>
    <w:rsid w:val="00754984"/>
    <w:rsid w:val="00770003"/>
    <w:rsid w:val="007777D1"/>
    <w:rsid w:val="00777EFA"/>
    <w:rsid w:val="007839FD"/>
    <w:rsid w:val="007A76AE"/>
    <w:rsid w:val="007C6B65"/>
    <w:rsid w:val="007D4470"/>
    <w:rsid w:val="007D634D"/>
    <w:rsid w:val="007E14C8"/>
    <w:rsid w:val="007E3A9F"/>
    <w:rsid w:val="007E5218"/>
    <w:rsid w:val="008332FA"/>
    <w:rsid w:val="00843CED"/>
    <w:rsid w:val="00883797"/>
    <w:rsid w:val="008C3DB3"/>
    <w:rsid w:val="008C4CA2"/>
    <w:rsid w:val="008D199B"/>
    <w:rsid w:val="008E6D90"/>
    <w:rsid w:val="008F559A"/>
    <w:rsid w:val="00933E42"/>
    <w:rsid w:val="009460FB"/>
    <w:rsid w:val="009A45ED"/>
    <w:rsid w:val="009C3EDB"/>
    <w:rsid w:val="009D46DB"/>
    <w:rsid w:val="009D53FD"/>
    <w:rsid w:val="009E205C"/>
    <w:rsid w:val="00A01D3D"/>
    <w:rsid w:val="00A06E74"/>
    <w:rsid w:val="00A3540D"/>
    <w:rsid w:val="00A44300"/>
    <w:rsid w:val="00A57930"/>
    <w:rsid w:val="00AA1522"/>
    <w:rsid w:val="00AA204D"/>
    <w:rsid w:val="00AA6738"/>
    <w:rsid w:val="00AB07C7"/>
    <w:rsid w:val="00AD0433"/>
    <w:rsid w:val="00AE0F9E"/>
    <w:rsid w:val="00AE5A2E"/>
    <w:rsid w:val="00AF0561"/>
    <w:rsid w:val="00AF36FA"/>
    <w:rsid w:val="00B04C21"/>
    <w:rsid w:val="00B06BDD"/>
    <w:rsid w:val="00B64496"/>
    <w:rsid w:val="00BC3343"/>
    <w:rsid w:val="00C03D1D"/>
    <w:rsid w:val="00C27E9F"/>
    <w:rsid w:val="00C50A5A"/>
    <w:rsid w:val="00C54668"/>
    <w:rsid w:val="00C6153C"/>
    <w:rsid w:val="00C8320B"/>
    <w:rsid w:val="00C921EF"/>
    <w:rsid w:val="00C97A5C"/>
    <w:rsid w:val="00CD1DDC"/>
    <w:rsid w:val="00D02E7F"/>
    <w:rsid w:val="00D12F34"/>
    <w:rsid w:val="00D448EB"/>
    <w:rsid w:val="00D54B87"/>
    <w:rsid w:val="00D62018"/>
    <w:rsid w:val="00D62FC2"/>
    <w:rsid w:val="00D93DC7"/>
    <w:rsid w:val="00DE71E7"/>
    <w:rsid w:val="00DF00DF"/>
    <w:rsid w:val="00DF1787"/>
    <w:rsid w:val="00E045B3"/>
    <w:rsid w:val="00E13F76"/>
    <w:rsid w:val="00E33ECD"/>
    <w:rsid w:val="00E34DF2"/>
    <w:rsid w:val="00E93EB7"/>
    <w:rsid w:val="00EE1F05"/>
    <w:rsid w:val="00F021B4"/>
    <w:rsid w:val="00F14FB0"/>
    <w:rsid w:val="00F40AAA"/>
    <w:rsid w:val="00F57C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0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EE1F05"/>
    <w:pPr>
      <w:keepNext/>
      <w:jc w:val="left"/>
      <w:outlineLvl w:val="0"/>
    </w:pPr>
    <w:rPr>
      <w:rFonts w:ascii="Cambria" w:hAnsi="Cambria"/>
      <w:b/>
      <w:bCs/>
      <w:kern w:val="32"/>
      <w:sz w:val="32"/>
      <w:szCs w:val="32"/>
    </w:rPr>
  </w:style>
  <w:style w:type="paragraph" w:styleId="Heading2">
    <w:name w:val="heading 2"/>
    <w:basedOn w:val="Normal"/>
    <w:next w:val="Normal"/>
    <w:link w:val="Nadpis2Char"/>
    <w:uiPriority w:val="9"/>
    <w:qFormat/>
    <w:rsid w:val="00EE1F05"/>
    <w:pPr>
      <w:keepNext/>
      <w:autoSpaceDE w:val="0"/>
      <w:autoSpaceDN w:val="0"/>
      <w:jc w:val="both"/>
      <w:outlineLvl w:val="1"/>
    </w:pPr>
    <w:rPr>
      <w:rFonts w:ascii="Cambria" w:hAnsi="Cambria"/>
      <w:b/>
      <w:bCs/>
      <w:i/>
      <w:iCs/>
      <w:sz w:val="28"/>
      <w:szCs w:val="28"/>
    </w:rPr>
  </w:style>
  <w:style w:type="paragraph" w:styleId="Heading3">
    <w:name w:val="heading 3"/>
    <w:basedOn w:val="Normal"/>
    <w:next w:val="Normal"/>
    <w:link w:val="Nadpis3Char"/>
    <w:uiPriority w:val="9"/>
    <w:qFormat/>
    <w:rsid w:val="00EE1F05"/>
    <w:pPr>
      <w:keepNext/>
      <w:jc w:val="left"/>
      <w:outlineLvl w:val="2"/>
    </w:pPr>
    <w:rPr>
      <w:rFonts w:ascii="Cambria" w:hAnsi="Cambria"/>
      <w:b/>
      <w:bCs/>
      <w:sz w:val="26"/>
      <w:szCs w:val="26"/>
    </w:rPr>
  </w:style>
  <w:style w:type="paragraph" w:styleId="Heading4">
    <w:name w:val="heading 4"/>
    <w:basedOn w:val="Normal"/>
    <w:next w:val="Normal"/>
    <w:link w:val="Nadpis4Char"/>
    <w:uiPriority w:val="9"/>
    <w:qFormat/>
    <w:rsid w:val="00EE1F05"/>
    <w:pPr>
      <w:keepNext/>
      <w:jc w:val="center"/>
      <w:outlineLvl w:val="3"/>
    </w:pPr>
    <w:rPr>
      <w:rFonts w:ascii="Calibri" w:hAnsi="Calibri"/>
      <w:b/>
      <w:bCs/>
      <w:sz w:val="28"/>
      <w:szCs w:val="28"/>
    </w:rPr>
  </w:style>
  <w:style w:type="paragraph" w:styleId="Heading5">
    <w:name w:val="heading 5"/>
    <w:basedOn w:val="Normal"/>
    <w:next w:val="Normal"/>
    <w:link w:val="Nadpis5Char"/>
    <w:uiPriority w:val="9"/>
    <w:qFormat/>
    <w:rsid w:val="00EE1F05"/>
    <w:pPr>
      <w:keepNext/>
      <w:autoSpaceDE w:val="0"/>
      <w:autoSpaceDN w:val="0"/>
      <w:jc w:val="left"/>
      <w:outlineLvl w:val="4"/>
    </w:pPr>
    <w:rPr>
      <w:rFonts w:ascii="Calibri" w:hAnsi="Calibri"/>
      <w:b/>
      <w:bCs/>
      <w:i/>
      <w:iCs/>
      <w:sz w:val="26"/>
      <w:szCs w:val="26"/>
    </w:rPr>
  </w:style>
  <w:style w:type="paragraph" w:styleId="Heading6">
    <w:name w:val="heading 6"/>
    <w:basedOn w:val="Normal"/>
    <w:next w:val="Normal"/>
    <w:link w:val="Nadpis6Char"/>
    <w:uiPriority w:val="9"/>
    <w:qFormat/>
    <w:rsid w:val="00EE1F05"/>
    <w:pPr>
      <w:keepNext/>
      <w:jc w:val="left"/>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EE1F05"/>
    <w:rPr>
      <w:rFonts w:ascii="Cambria" w:hAnsi="Cambria" w:cs="Times New Roman"/>
      <w:b/>
      <w:bCs/>
      <w:kern w:val="32"/>
      <w:sz w:val="32"/>
      <w:szCs w:val="32"/>
      <w:rtl w:val="0"/>
      <w:cs w:val="0"/>
      <w:lang w:val="sk-SK" w:eastAsia="sk-SK"/>
    </w:rPr>
  </w:style>
  <w:style w:type="character" w:customStyle="1" w:styleId="Nadpis2Char">
    <w:name w:val="Nadpis 2 Char"/>
    <w:basedOn w:val="DefaultParagraphFont"/>
    <w:link w:val="Heading2"/>
    <w:uiPriority w:val="9"/>
    <w:locked/>
    <w:rsid w:val="00EE1F05"/>
    <w:rPr>
      <w:rFonts w:ascii="Cambria" w:hAnsi="Cambria" w:cs="Times New Roman"/>
      <w:b/>
      <w:bCs/>
      <w:i/>
      <w:iCs/>
      <w:sz w:val="28"/>
      <w:szCs w:val="28"/>
      <w:rtl w:val="0"/>
      <w:cs w:val="0"/>
      <w:lang w:val="sk-SK" w:eastAsia="sk-SK"/>
    </w:rPr>
  </w:style>
  <w:style w:type="character" w:customStyle="1" w:styleId="Nadpis3Char">
    <w:name w:val="Nadpis 3 Char"/>
    <w:basedOn w:val="DefaultParagraphFont"/>
    <w:link w:val="Heading3"/>
    <w:uiPriority w:val="9"/>
    <w:locked/>
    <w:rsid w:val="00EE1F05"/>
    <w:rPr>
      <w:rFonts w:ascii="Cambria" w:hAnsi="Cambria" w:cs="Times New Roman"/>
      <w:b/>
      <w:bCs/>
      <w:sz w:val="26"/>
      <w:szCs w:val="26"/>
      <w:rtl w:val="0"/>
      <w:cs w:val="0"/>
      <w:lang w:val="sk-SK" w:eastAsia="sk-SK"/>
    </w:rPr>
  </w:style>
  <w:style w:type="character" w:customStyle="1" w:styleId="Nadpis4Char">
    <w:name w:val="Nadpis 4 Char"/>
    <w:basedOn w:val="DefaultParagraphFont"/>
    <w:link w:val="Heading4"/>
    <w:uiPriority w:val="9"/>
    <w:locked/>
    <w:rsid w:val="00EE1F05"/>
    <w:rPr>
      <w:rFonts w:ascii="Calibri" w:hAnsi="Calibri" w:cs="Times New Roman"/>
      <w:b/>
      <w:bCs/>
      <w:sz w:val="28"/>
      <w:szCs w:val="28"/>
      <w:rtl w:val="0"/>
      <w:cs w:val="0"/>
      <w:lang w:val="sk-SK" w:eastAsia="sk-SK"/>
    </w:rPr>
  </w:style>
  <w:style w:type="character" w:customStyle="1" w:styleId="Nadpis5Char">
    <w:name w:val="Nadpis 5 Char"/>
    <w:basedOn w:val="DefaultParagraphFont"/>
    <w:link w:val="Heading5"/>
    <w:uiPriority w:val="9"/>
    <w:locked/>
    <w:rsid w:val="00EE1F05"/>
    <w:rPr>
      <w:rFonts w:ascii="Calibri" w:hAnsi="Calibri" w:cs="Times New Roman"/>
      <w:b/>
      <w:bCs/>
      <w:i/>
      <w:iCs/>
      <w:sz w:val="26"/>
      <w:szCs w:val="26"/>
      <w:rtl w:val="0"/>
      <w:cs w:val="0"/>
      <w:lang w:val="sk-SK" w:eastAsia="sk-SK"/>
    </w:rPr>
  </w:style>
  <w:style w:type="character" w:customStyle="1" w:styleId="Nadpis6Char">
    <w:name w:val="Nadpis 6 Char"/>
    <w:basedOn w:val="DefaultParagraphFont"/>
    <w:link w:val="Heading6"/>
    <w:uiPriority w:val="9"/>
    <w:locked/>
    <w:rsid w:val="00EE1F05"/>
    <w:rPr>
      <w:rFonts w:ascii="Calibri" w:hAnsi="Calibri" w:cs="Times New Roman"/>
      <w:b/>
      <w:bCs/>
      <w:sz w:val="20"/>
      <w:szCs w:val="20"/>
      <w:rtl w:val="0"/>
      <w:cs w:val="0"/>
      <w:lang w:val="sk-SK" w:eastAsia="sk-SK"/>
    </w:rPr>
  </w:style>
  <w:style w:type="paragraph" w:styleId="ListParagraph">
    <w:name w:val="List Paragraph"/>
    <w:basedOn w:val="Normal"/>
    <w:uiPriority w:val="34"/>
    <w:qFormat/>
    <w:rsid w:val="00EE1F05"/>
    <w:pPr>
      <w:ind w:left="708" w:hanging="227"/>
      <w:jc w:val="both"/>
    </w:pPr>
  </w:style>
  <w:style w:type="table" w:styleId="TableGrid">
    <w:name w:val="Table Grid"/>
    <w:basedOn w:val="TableNormal"/>
    <w:uiPriority w:val="59"/>
    <w:rsid w:val="00EE1F05"/>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Zkladntext2Char"/>
    <w:uiPriority w:val="99"/>
    <w:semiHidden/>
    <w:rsid w:val="00EE1F05"/>
    <w:pPr>
      <w:shd w:val="clear" w:color="auto" w:fill="FFFFFF"/>
      <w:tabs>
        <w:tab w:val="left" w:pos="432"/>
      </w:tabs>
      <w:spacing w:line="211" w:lineRule="exact"/>
      <w:jc w:val="both"/>
    </w:pPr>
    <w:rPr>
      <w:spacing w:val="-6"/>
      <w:sz w:val="20"/>
      <w:szCs w:val="20"/>
    </w:rPr>
  </w:style>
  <w:style w:type="character" w:customStyle="1" w:styleId="Zkladntext2Char">
    <w:name w:val="Základný text 2 Char"/>
    <w:basedOn w:val="DefaultParagraphFont"/>
    <w:link w:val="BodyText2"/>
    <w:uiPriority w:val="99"/>
    <w:semiHidden/>
    <w:locked/>
    <w:rsid w:val="00EE1F05"/>
    <w:rPr>
      <w:rFonts w:ascii="Times New Roman" w:hAnsi="Times New Roman" w:cs="Times New Roman"/>
      <w:spacing w:val="-6"/>
      <w:sz w:val="20"/>
      <w:szCs w:val="20"/>
      <w:shd w:val="clear" w:color="auto" w:fill="FFFFFF"/>
      <w:rtl w:val="0"/>
      <w:cs w:val="0"/>
      <w:lang w:val="sk-SK" w:eastAsia="sk-SK"/>
    </w:rPr>
  </w:style>
  <w:style w:type="paragraph" w:customStyle="1" w:styleId="Normlny">
    <w:name w:val="_Normálny"/>
    <w:basedOn w:val="Normal"/>
    <w:rsid w:val="00EE1F05"/>
    <w:pPr>
      <w:autoSpaceDE w:val="0"/>
      <w:autoSpaceDN w:val="0"/>
      <w:jc w:val="left"/>
    </w:pPr>
    <w:rPr>
      <w:sz w:val="20"/>
      <w:szCs w:val="20"/>
      <w:lang w:eastAsia="en-US"/>
    </w:rPr>
  </w:style>
  <w:style w:type="paragraph" w:styleId="FootnoteText">
    <w:name w:val="footnote text"/>
    <w:basedOn w:val="Normal"/>
    <w:link w:val="TextpoznmkypodiarouChar"/>
    <w:uiPriority w:val="99"/>
    <w:semiHidden/>
    <w:unhideWhenUsed/>
    <w:rsid w:val="00EE1F05"/>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EE1F05"/>
    <w:rPr>
      <w:rFonts w:ascii="Times New Roman" w:hAnsi="Times New Roman" w:cs="Times New Roman"/>
      <w:sz w:val="20"/>
      <w:szCs w:val="20"/>
      <w:rtl w:val="0"/>
      <w:cs w:val="0"/>
      <w:lang w:val="sk-SK" w:eastAsia="sk-SK"/>
    </w:rPr>
  </w:style>
  <w:style w:type="character" w:styleId="FootnoteReference">
    <w:name w:val="footnote reference"/>
    <w:basedOn w:val="DefaultParagraphFont"/>
    <w:uiPriority w:val="99"/>
    <w:semiHidden/>
    <w:unhideWhenUsed/>
    <w:rsid w:val="00EE1F05"/>
    <w:rPr>
      <w:rFonts w:cs="Times New Roman"/>
      <w:vertAlign w:val="superscript"/>
      <w:rtl w:val="0"/>
      <w:cs w:val="0"/>
    </w:rPr>
  </w:style>
  <w:style w:type="paragraph" w:customStyle="1" w:styleId="Odsek">
    <w:name w:val="Odsek"/>
    <w:basedOn w:val="Normal"/>
    <w:uiPriority w:val="99"/>
    <w:rsid w:val="00EE1F05"/>
    <w:pPr>
      <w:spacing w:before="120"/>
      <w:ind w:left="57"/>
      <w:jc w:val="both"/>
    </w:pPr>
  </w:style>
  <w:style w:type="paragraph" w:styleId="BodyText">
    <w:name w:val="Body Text"/>
    <w:basedOn w:val="Normal"/>
    <w:link w:val="ZkladntextChar"/>
    <w:uiPriority w:val="99"/>
    <w:unhideWhenUsed/>
    <w:rsid w:val="00EE1F05"/>
    <w:pPr>
      <w:spacing w:after="120"/>
      <w:jc w:val="left"/>
    </w:pPr>
  </w:style>
  <w:style w:type="character" w:customStyle="1" w:styleId="ZkladntextChar">
    <w:name w:val="Základný text Char"/>
    <w:basedOn w:val="DefaultParagraphFont"/>
    <w:link w:val="BodyText"/>
    <w:uiPriority w:val="99"/>
    <w:locked/>
    <w:rsid w:val="00EE1F05"/>
    <w:rPr>
      <w:rFonts w:ascii="Times New Roman" w:hAnsi="Times New Roman" w:cs="Times New Roman"/>
      <w:sz w:val="24"/>
      <w:szCs w:val="24"/>
      <w:rtl w:val="0"/>
      <w:cs w:val="0"/>
      <w:lang w:val="sk-SK" w:eastAsia="sk-SK"/>
    </w:rPr>
  </w:style>
  <w:style w:type="character" w:customStyle="1" w:styleId="Zkladntext3Char">
    <w:name w:val="Základný text 3 Char"/>
    <w:basedOn w:val="DefaultParagraphFont"/>
    <w:semiHidden/>
    <w:locked/>
    <w:rsid w:val="00EE1F05"/>
    <w:rPr>
      <w:rFonts w:cs="Times New Roman"/>
      <w:sz w:val="16"/>
      <w:szCs w:val="16"/>
      <w:rtl w:val="0"/>
      <w:cs w:val="0"/>
      <w:lang w:val="sk-SK" w:eastAsia="sk-SK"/>
    </w:rPr>
  </w:style>
  <w:style w:type="paragraph" w:customStyle="1" w:styleId="Psmenvodsekoch">
    <w:name w:val="Písmená v odsekoch"/>
    <w:basedOn w:val="Normal"/>
    <w:uiPriority w:val="99"/>
    <w:rsid w:val="00EE1F05"/>
    <w:pPr>
      <w:jc w:val="both"/>
    </w:pPr>
    <w:rPr>
      <w:bCs/>
      <w:color w:val="000000"/>
    </w:rPr>
  </w:style>
  <w:style w:type="paragraph" w:customStyle="1" w:styleId="slovaniepodpsmenami">
    <w:name w:val="Číslovanie pod písmenami"/>
    <w:basedOn w:val="Normal"/>
    <w:rsid w:val="00EE1F05"/>
    <w:pPr>
      <w:jc w:val="both"/>
    </w:pPr>
  </w:style>
  <w:style w:type="paragraph" w:styleId="BodyTextIndent">
    <w:name w:val="Body Text Indent"/>
    <w:basedOn w:val="Normal"/>
    <w:link w:val="ZarkazkladnhotextuChar"/>
    <w:uiPriority w:val="99"/>
    <w:unhideWhenUsed/>
    <w:rsid w:val="00EE1F05"/>
    <w:pPr>
      <w:spacing w:after="120"/>
      <w:ind w:left="283"/>
      <w:jc w:val="left"/>
    </w:pPr>
  </w:style>
  <w:style w:type="character" w:customStyle="1" w:styleId="ZarkazkladnhotextuChar">
    <w:name w:val="Zarážka základného textu Char"/>
    <w:basedOn w:val="DefaultParagraphFont"/>
    <w:link w:val="BodyTextIndent"/>
    <w:uiPriority w:val="99"/>
    <w:locked/>
    <w:rsid w:val="00EE1F05"/>
    <w:rPr>
      <w:rFonts w:ascii="Times New Roman" w:hAnsi="Times New Roman" w:cs="Times New Roman"/>
      <w:sz w:val="24"/>
      <w:szCs w:val="24"/>
      <w:rtl w:val="0"/>
      <w:cs w:val="0"/>
      <w:lang w:val="sk-SK" w:eastAsia="sk-SK"/>
    </w:rPr>
  </w:style>
  <w:style w:type="paragraph" w:styleId="Header">
    <w:name w:val="header"/>
    <w:basedOn w:val="Normal"/>
    <w:link w:val="HlavikaChar"/>
    <w:uiPriority w:val="99"/>
    <w:semiHidden/>
    <w:unhideWhenUsed/>
    <w:rsid w:val="00EE1F05"/>
    <w:pPr>
      <w:tabs>
        <w:tab w:val="center" w:pos="4536"/>
        <w:tab w:val="right" w:pos="9072"/>
      </w:tabs>
      <w:jc w:val="left"/>
    </w:pPr>
  </w:style>
  <w:style w:type="character" w:customStyle="1" w:styleId="HlavikaChar">
    <w:name w:val="Hlavička Char"/>
    <w:basedOn w:val="DefaultParagraphFont"/>
    <w:link w:val="Header"/>
    <w:uiPriority w:val="99"/>
    <w:semiHidden/>
    <w:locked/>
    <w:rsid w:val="00EE1F05"/>
    <w:rPr>
      <w:rFonts w:ascii="Times New Roman" w:hAnsi="Times New Roman" w:cs="Times New Roman"/>
      <w:sz w:val="24"/>
      <w:szCs w:val="24"/>
      <w:rtl w:val="0"/>
      <w:cs w:val="0"/>
      <w:lang w:val="sk-SK" w:eastAsia="sk-SK"/>
    </w:rPr>
  </w:style>
  <w:style w:type="paragraph" w:styleId="Footer">
    <w:name w:val="footer"/>
    <w:basedOn w:val="Normal"/>
    <w:link w:val="PtaChar"/>
    <w:uiPriority w:val="99"/>
    <w:unhideWhenUsed/>
    <w:rsid w:val="00EE1F05"/>
    <w:pPr>
      <w:tabs>
        <w:tab w:val="center" w:pos="4536"/>
        <w:tab w:val="right" w:pos="9072"/>
      </w:tabs>
      <w:jc w:val="left"/>
    </w:pPr>
  </w:style>
  <w:style w:type="character" w:customStyle="1" w:styleId="PtaChar">
    <w:name w:val="Päta Char"/>
    <w:basedOn w:val="DefaultParagraphFont"/>
    <w:link w:val="Footer"/>
    <w:uiPriority w:val="99"/>
    <w:locked/>
    <w:rsid w:val="00EE1F05"/>
    <w:rPr>
      <w:rFonts w:ascii="Times New Roman" w:hAnsi="Times New Roman" w:cs="Times New Roman"/>
      <w:sz w:val="24"/>
      <w:szCs w:val="24"/>
      <w:rtl w:val="0"/>
      <w:cs w:val="0"/>
      <w:lang w:val="sk-SK" w:eastAsia="sk-SK"/>
    </w:rPr>
  </w:style>
  <w:style w:type="paragraph" w:styleId="BalloonText">
    <w:name w:val="Balloon Text"/>
    <w:basedOn w:val="Normal"/>
    <w:link w:val="TextbublinyChar"/>
    <w:uiPriority w:val="99"/>
    <w:semiHidden/>
    <w:unhideWhenUsed/>
    <w:rsid w:val="00EE1F05"/>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E1F05"/>
    <w:rPr>
      <w:rFonts w:ascii="Tahoma" w:hAnsi="Tahoma" w:cs="Tahoma"/>
      <w:sz w:val="16"/>
      <w:szCs w:val="16"/>
      <w:rtl w:val="0"/>
      <w:cs w:val="0"/>
      <w:lang w:val="sk-SK" w:eastAsia="sk-SK"/>
    </w:rPr>
  </w:style>
  <w:style w:type="paragraph" w:customStyle="1" w:styleId="odsekvovyhlke">
    <w:name w:val="odsek vo vyhláške"/>
    <w:basedOn w:val="Normal"/>
    <w:next w:val="Normal"/>
    <w:autoRedefine/>
    <w:rsid w:val="00EE1F05"/>
    <w:pPr>
      <w:spacing w:afterLines="50"/>
      <w:ind w:left="-2"/>
      <w:jc w:val="both"/>
    </w:pPr>
    <w:rPr>
      <w:szCs w:val="20"/>
      <w:lang w:eastAsia="cs-CZ"/>
    </w:rPr>
  </w:style>
  <w:style w:type="paragraph" w:customStyle="1" w:styleId="Paragrafytext">
    <w:name w:val="Paragrafy text"/>
    <w:basedOn w:val="Normal"/>
    <w:rsid w:val="00EE1F05"/>
    <w:pPr>
      <w:spacing w:after="120"/>
      <w:ind w:firstLine="200" w:firstLineChars="200"/>
      <w:jc w:val="both"/>
    </w:pPr>
    <w:rPr>
      <w:lang w:val="cs-CZ" w:eastAsia="cs-CZ"/>
    </w:rPr>
  </w:style>
  <w:style w:type="paragraph" w:customStyle="1" w:styleId="Odsekysla">
    <w:name w:val="Odseky čísla"/>
    <w:basedOn w:val="Normal"/>
    <w:rsid w:val="0014714B"/>
    <w:pPr>
      <w:numPr>
        <w:numId w:val="16"/>
      </w:numPr>
      <w:tabs>
        <w:tab w:val="num" w:pos="432"/>
      </w:tabs>
      <w:spacing w:before="60" w:after="60"/>
      <w:ind w:left="432" w:hanging="432"/>
      <w:jc w:val="both"/>
    </w:pPr>
    <w:rPr>
      <w:lang w:val="cs-CZ" w:eastAsia="cs-CZ"/>
    </w:rPr>
  </w:style>
  <w:style w:type="paragraph" w:customStyle="1" w:styleId="Paragrafynzvy">
    <w:name w:val="Paragrafy názvy"/>
    <w:basedOn w:val="Normal"/>
    <w:rsid w:val="0014714B"/>
    <w:pPr>
      <w:spacing w:beforeLines="50" w:afterLines="50"/>
      <w:jc w:val="center"/>
    </w:pPr>
    <w:rPr>
      <w:b/>
      <w:lang w:val="cs-CZ" w:eastAsia="cs-CZ"/>
    </w:rPr>
  </w:style>
  <w:style w:type="paragraph" w:customStyle="1" w:styleId="lnky">
    <w:name w:val="Články"/>
    <w:basedOn w:val="Heading1"/>
    <w:rsid w:val="00DF1787"/>
    <w:pPr>
      <w:keepNext w:val="0"/>
      <w:jc w:val="center"/>
      <w:outlineLvl w:val="9"/>
    </w:pPr>
    <w:rPr>
      <w:rFonts w:ascii="Times New Roman" w:hAnsi="Times New Roman"/>
      <w:b w:val="0"/>
      <w:bCs w:val="0"/>
      <w:kern w:val="0"/>
      <w:sz w:val="24"/>
      <w:szCs w:val="24"/>
    </w:rPr>
  </w:style>
  <w:style w:type="paragraph" w:customStyle="1" w:styleId="Nzovvyhlky">
    <w:name w:val="Názov vyhlášky"/>
    <w:basedOn w:val="Normal"/>
    <w:rsid w:val="002C5002"/>
    <w:pPr>
      <w:spacing w:afterLines="100"/>
      <w:jc w:val="center"/>
    </w:pPr>
    <w:rPr>
      <w:b/>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eur-lex.europa.eu/LexUriServ/LexUriServ.do?uri=CELEX:31999R2587:SK:HTML" TargetMode="External" /><Relationship Id="rId2" Type="http://schemas.openxmlformats.org/officeDocument/2006/relationships/hyperlink" Target="http://eur-lex.europa.eu/LexUriServ/LexUriServ.do?uri=CELEX:32000R1209:SK:HTML"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6CF55-5056-4436-A2E8-A50CEC51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52</TotalTime>
  <Pages>71</Pages>
  <Words>11165</Words>
  <Characters>72500</Characters>
  <Application>Microsoft Office Word</Application>
  <DocSecurity>0</DocSecurity>
  <Lines>0</Lines>
  <Paragraphs>0</Paragraphs>
  <ScaleCrop>false</ScaleCrop>
  <Company/>
  <LinksUpToDate>false</LinksUpToDate>
  <CharactersWithSpaces>83499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Gabriela Špačková</cp:lastModifiedBy>
  <cp:revision>10</cp:revision>
  <cp:lastPrinted>2011-01-27T15:50:00Z</cp:lastPrinted>
  <dcterms:created xsi:type="dcterms:W3CDTF">2011-04-01T11:00:00Z</dcterms:created>
  <dcterms:modified xsi:type="dcterms:W3CDTF">2011-05-18T13:17:00Z</dcterms:modified>
</cp:coreProperties>
</file>