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6FF" w:rsidP="006C66FF">
      <w:pPr>
        <w:pStyle w:val="Heading1"/>
        <w:spacing w:before="0"/>
      </w:pPr>
      <w:r>
        <w:t>PREDSEDA NÁRODNEJ RADY SLOVENSKEJ REPUBLIKY</w:t>
      </w:r>
    </w:p>
    <w:p w:rsidR="006C66FF" w:rsidP="006C66FF">
      <w:pPr>
        <w:pStyle w:val="Protokoln"/>
        <w:rPr>
          <w:rFonts w:cs="Times New Roman"/>
        </w:rPr>
      </w:pPr>
      <w:r>
        <w:rPr>
          <w:rFonts w:cs="Times New Roman"/>
        </w:rPr>
        <w:t>K číslu: CRD-1706/2011</w:t>
      </w:r>
    </w:p>
    <w:p w:rsidR="006C66FF" w:rsidP="006C66F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6C66FF" w:rsidP="006C66FF">
      <w:pPr>
        <w:pStyle w:val="rozhodnutia"/>
        <w:rPr>
          <w:rFonts w:cs="Times New Roman"/>
        </w:rPr>
      </w:pPr>
      <w:r w:rsidR="00543CAC">
        <w:rPr>
          <w:rFonts w:cs="Times New Roman"/>
        </w:rPr>
        <w:t>377</w:t>
      </w:r>
    </w:p>
    <w:p w:rsidR="006C66FF" w:rsidP="006C66FF">
      <w:pPr>
        <w:pStyle w:val="Heading1"/>
      </w:pPr>
      <w:r>
        <w:t>ROZHODNUTIE</w:t>
      </w:r>
    </w:p>
    <w:p w:rsidR="006C66FF" w:rsidP="006C66FF">
      <w:pPr>
        <w:pStyle w:val="Heading1"/>
      </w:pPr>
      <w:r>
        <w:t>PREDSEDU NÁRODNEJ RADY SLOVENSKEJ REPUBLIKY</w:t>
      </w:r>
    </w:p>
    <w:p w:rsidR="006C66FF" w:rsidP="006C66FF">
      <w:pPr>
        <w:rPr>
          <w:rFonts w:cs="Times New Roman"/>
        </w:rPr>
      </w:pPr>
    </w:p>
    <w:p w:rsidR="006C66FF" w:rsidP="006C66F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A6FA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A6FAF">
        <w:rPr>
          <w:rFonts w:cs="Arial"/>
          <w:sz w:val="22"/>
          <w:szCs w:val="22"/>
        </w:rPr>
        <w:t>17</w:t>
      </w:r>
      <w:r>
        <w:rPr>
          <w:rFonts w:cs="Arial"/>
          <w:sz w:val="22"/>
          <w:szCs w:val="22"/>
        </w:rPr>
        <w:t>.</w:t>
      </w:r>
      <w:r w:rsidR="000A6FAF">
        <w:rPr>
          <w:rFonts w:cs="Arial"/>
          <w:sz w:val="22"/>
          <w:szCs w:val="22"/>
        </w:rPr>
        <w:t xml:space="preserve"> mája</w:t>
      </w:r>
      <w:r>
        <w:rPr>
          <w:rFonts w:cs="Arial"/>
          <w:sz w:val="22"/>
          <w:szCs w:val="22"/>
        </w:rPr>
        <w:t xml:space="preserve"> 2011</w:t>
      </w:r>
    </w:p>
    <w:p w:rsidR="006C66FF" w:rsidP="006C66FF">
      <w:pPr>
        <w:rPr>
          <w:rFonts w:cs="Arial"/>
          <w:sz w:val="22"/>
          <w:szCs w:val="22"/>
        </w:rPr>
      </w:pPr>
    </w:p>
    <w:p w:rsidR="006C66FF" w:rsidP="006C66F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návrhu zákona podaného poslancami Národnej rady Slovenskej republiky</w:t>
      </w:r>
    </w:p>
    <w:p w:rsidR="006C66FF" w:rsidP="006C66FF">
      <w:pPr>
        <w:rPr>
          <w:rFonts w:cs="Arial"/>
          <w:sz w:val="22"/>
          <w:szCs w:val="22"/>
        </w:rPr>
      </w:pPr>
    </w:p>
    <w:p w:rsidR="006C66FF" w:rsidP="006C66FF">
      <w:pPr>
        <w:rPr>
          <w:rFonts w:cs="Arial"/>
          <w:sz w:val="22"/>
          <w:szCs w:val="22"/>
        </w:rPr>
      </w:pPr>
    </w:p>
    <w:p w:rsidR="006C66FF" w:rsidP="006C66FF">
      <w:pPr>
        <w:rPr>
          <w:rFonts w:cs="Arial"/>
          <w:sz w:val="22"/>
          <w:szCs w:val="22"/>
        </w:rPr>
      </w:pPr>
    </w:p>
    <w:p w:rsidR="006C66FF" w:rsidP="006C66F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Poslanci Národnej rady Slovenskej</w:t>
      </w:r>
      <w:r>
        <w:rPr>
          <w:rFonts w:cs="Arial"/>
          <w:sz w:val="22"/>
          <w:szCs w:val="22"/>
        </w:rPr>
        <w:t xml:space="preserve"> republiky Robert Fico, Ján Počiatek a Peter Kažimír 29. apríla 2011 podali návrh na vydanie zákona o odvodoch vybraných finančných inštitúcií a o zmene a doplnení niektorých zákonov (tlač 357).</w:t>
      </w:r>
    </w:p>
    <w:p w:rsidR="001742F2" w:rsidP="006C66FF">
      <w:pPr>
        <w:jc w:val="both"/>
        <w:rPr>
          <w:rFonts w:cs="Arial"/>
          <w:sz w:val="22"/>
          <w:szCs w:val="22"/>
        </w:rPr>
      </w:pPr>
    </w:p>
    <w:p w:rsidR="001742F2" w:rsidP="001742F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Podaný návrh zákona som listom zo 16. mája 2011 postúpil Ús</w:t>
      </w:r>
      <w:r>
        <w:rPr>
          <w:rFonts w:cs="Arial"/>
          <w:sz w:val="22"/>
          <w:szCs w:val="22"/>
        </w:rPr>
        <w:t>tavnoprávnemu výboru Národnej rady Slovenskej republiky na zaujatie stanoviska, či podanie tohto poslaneckého návrhu zákona je v súlade s § 96 ods. 3  zákona Národnej rady Slovenskej republiky č. 350/1996 Z. z. o rokovacom poriadku Národnej rady Slovenskej republiky v znení neskorších predpisov.</w:t>
      </w:r>
    </w:p>
    <w:p w:rsidR="001742F2" w:rsidP="001742F2">
      <w:pPr>
        <w:jc w:val="both"/>
        <w:rPr>
          <w:rFonts w:cs="Arial"/>
          <w:sz w:val="22"/>
          <w:szCs w:val="22"/>
        </w:rPr>
      </w:pPr>
    </w:p>
    <w:p w:rsidR="001742F2" w:rsidP="001742F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Na základe stanoviska Ústavnoprávneho výboru Národnej rady Slovenskej republiky, uvedeného v uznesení výboru z</w:t>
      </w:r>
      <w:r w:rsidR="000A6FA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A6FAF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0A6FAF">
        <w:rPr>
          <w:rFonts w:cs="Arial"/>
          <w:sz w:val="22"/>
          <w:szCs w:val="22"/>
        </w:rPr>
        <w:t xml:space="preserve"> mája 2011 č. 198</w:t>
      </w:r>
      <w:r>
        <w:rPr>
          <w:rFonts w:cs="Arial"/>
          <w:sz w:val="22"/>
          <w:szCs w:val="22"/>
        </w:rPr>
        <w:t xml:space="preserve"> </w:t>
      </w:r>
    </w:p>
    <w:p w:rsidR="006C66FF" w:rsidP="006C66FF">
      <w:pPr>
        <w:jc w:val="both"/>
        <w:rPr>
          <w:rFonts w:cs="Arial"/>
          <w:sz w:val="22"/>
          <w:szCs w:val="22"/>
        </w:rPr>
      </w:pPr>
    </w:p>
    <w:p w:rsidR="006C66FF" w:rsidP="006C66F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A. k o n š t a t u j e m, že</w:t>
      </w:r>
    </w:p>
    <w:p w:rsidR="006C66FF" w:rsidP="006C66FF">
      <w:pPr>
        <w:jc w:val="both"/>
        <w:rPr>
          <w:rFonts w:cs="Arial"/>
          <w:sz w:val="22"/>
          <w:szCs w:val="22"/>
        </w:rPr>
      </w:pPr>
    </w:p>
    <w:p w:rsidR="006C66FF" w:rsidP="006C66FF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uvedený poslanecký návrh zákona (tlač 357) nie je podaný v súlade s § 96 ods. 3 zákona o rokovacom poriadku, nakoľko ide o návrh zákona v tej istej veci, ako bol návrh poslancov Národnej rady Slovenskej republiky Roberta Fica, Jána Počiatka a Petra Kažimíra  na vydanie zákona o odvodoch vybraných finančných inštitúcií a o zmene a doplnení niektorých zákonov (tlač 272), o ktorom Národná rada Slovenskej republiky uznesením </w:t>
        <w:br/>
        <w:t>zo 6. apríla 2011 č. 411 rozhodla, že nebude pokračovať v rokovaní o ňom, a od schválenia uznesenia neuplynula ustanovená šesťmesačná lehota;</w:t>
      </w:r>
    </w:p>
    <w:p w:rsidR="006C66FF" w:rsidP="006C66FF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</w:p>
    <w:p w:rsidR="006C66FF" w:rsidP="006C66FF">
      <w:pPr>
        <w:tabs>
          <w:tab w:val="left" w:pos="-2340"/>
          <w:tab w:val="left" w:pos="-2160"/>
          <w:tab w:val="left" w:pos="-16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B. z r u š u j e m</w:t>
      </w:r>
    </w:p>
    <w:p w:rsidR="006C66FF" w:rsidP="006C66FF">
      <w:pPr>
        <w:jc w:val="both"/>
        <w:rPr>
          <w:rFonts w:cs="Arial"/>
          <w:sz w:val="22"/>
          <w:szCs w:val="22"/>
        </w:rPr>
      </w:pPr>
    </w:p>
    <w:p w:rsidR="006C66FF" w:rsidP="006C66FF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svoje rozhodnutie z 29. apríla 2011 č. 348.</w:t>
      </w:r>
    </w:p>
    <w:p w:rsidR="006C66FF" w:rsidP="006C66FF">
      <w:pPr>
        <w:jc w:val="both"/>
        <w:rPr>
          <w:rFonts w:cs="Arial"/>
          <w:sz w:val="22"/>
          <w:szCs w:val="22"/>
        </w:rPr>
      </w:pPr>
    </w:p>
    <w:p w:rsidR="006C66FF" w:rsidP="006C66FF">
      <w:pPr>
        <w:jc w:val="both"/>
        <w:rPr>
          <w:rFonts w:cs="Arial"/>
          <w:sz w:val="22"/>
          <w:szCs w:val="22"/>
        </w:rPr>
      </w:pPr>
    </w:p>
    <w:p w:rsidR="006C66FF" w:rsidP="006C66F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 S u l í k   v. r.</w:t>
      </w:r>
    </w:p>
    <w:p w:rsidR="006C66FF" w:rsidP="006C66FF">
      <w:pPr>
        <w:rPr>
          <w:rFonts w:cs="Times New Roman"/>
          <w:sz w:val="22"/>
        </w:rPr>
      </w:pPr>
    </w:p>
    <w:p w:rsidR="00AC0E2C" w:rsidRPr="00AC0E2C">
      <w:pPr>
        <w:rPr>
          <w:rFonts w:cs="Times New Roman"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6FAF"/>
    <w:rsid w:val="001742F2"/>
    <w:rsid w:val="00543CAC"/>
    <w:rsid w:val="006C66FF"/>
    <w:rsid w:val="00AC0E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6FF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C66FF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6C66FF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6C66FF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245</Words>
  <Characters>1400</Characters>
  <Application>Microsoft Office Word</Application>
  <DocSecurity>0</DocSecurity>
  <Lines>0</Lines>
  <Paragraphs>0</Paragraphs>
  <ScaleCrop>false</ScaleCrop>
  <Company>Kancelaria NR SR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Čechvalová, Eva</dc:creator>
  <cp:lastModifiedBy>CechvEva</cp:lastModifiedBy>
  <cp:revision>3</cp:revision>
  <dcterms:created xsi:type="dcterms:W3CDTF">2011-05-17T06:05:00Z</dcterms:created>
  <dcterms:modified xsi:type="dcterms:W3CDTF">2011-05-17T06:06:00Z</dcterms:modified>
</cp:coreProperties>
</file>