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41E0" w:rsidP="000441E0">
      <w:pPr>
        <w:rPr>
          <w:b/>
          <w:bCs/>
        </w:rPr>
      </w:pPr>
      <w:r>
        <w:rPr>
          <w:b/>
          <w:bCs/>
        </w:rPr>
        <w:t xml:space="preserve">                  Výbor</w:t>
      </w:r>
    </w:p>
    <w:p w:rsidR="000441E0" w:rsidP="000441E0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0441E0" w:rsidP="000441E0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0441E0" w:rsidP="000441E0"/>
    <w:p w:rsidR="000441E0" w:rsidP="000441E0">
      <w:pPr>
        <w:jc w:val="right"/>
      </w:pPr>
      <w:r>
        <w:tab/>
        <w:tab/>
        <w:tab/>
        <w:tab/>
        <w:tab/>
        <w:tab/>
        <w:tab/>
        <w:tab/>
        <w:tab/>
        <w:t>12. schôdza výboru</w:t>
      </w:r>
    </w:p>
    <w:p w:rsidR="000441E0" w:rsidP="000441E0">
      <w:pPr>
        <w:jc w:val="right"/>
      </w:pPr>
      <w:r>
        <w:tab/>
        <w:tab/>
        <w:tab/>
        <w:tab/>
        <w:tab/>
        <w:tab/>
        <w:tab/>
        <w:tab/>
        <w:t xml:space="preserve"> Číslo: CRD-</w:t>
      </w:r>
      <w:r w:rsidR="00FE148A">
        <w:t>1707-</w:t>
      </w:r>
      <w:r>
        <w:t>/2011</w:t>
      </w:r>
    </w:p>
    <w:p w:rsidR="000441E0" w:rsidP="000441E0">
      <w:pPr>
        <w:jc w:val="right"/>
      </w:pPr>
    </w:p>
    <w:p w:rsidR="000441E0" w:rsidP="000441E0"/>
    <w:p w:rsidR="000441E0" w:rsidP="000441E0"/>
    <w:p w:rsidR="000441E0" w:rsidP="000441E0"/>
    <w:p w:rsidR="000441E0" w:rsidP="000441E0"/>
    <w:p w:rsidR="000441E0" w:rsidP="000441E0"/>
    <w:p w:rsidR="000441E0" w:rsidP="000441E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5</w:t>
      </w:r>
      <w:r w:rsidR="00DB5F14">
        <w:rPr>
          <w:b/>
          <w:bCs/>
          <w:sz w:val="28"/>
        </w:rPr>
        <w:t>9</w:t>
      </w:r>
    </w:p>
    <w:p w:rsidR="000441E0" w:rsidRPr="00A33F05" w:rsidP="000441E0">
      <w:pPr>
        <w:rPr>
          <w:bCs/>
          <w:sz w:val="28"/>
        </w:rPr>
      </w:pPr>
    </w:p>
    <w:p w:rsidR="000441E0" w:rsidP="000441E0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0441E0" w:rsidP="000441E0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0441E0" w:rsidP="000441E0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0441E0" w:rsidP="000441E0">
      <w:pPr>
        <w:jc w:val="center"/>
        <w:rPr>
          <w:b/>
          <w:bCs/>
        </w:rPr>
      </w:pPr>
      <w:r>
        <w:rPr>
          <w:b/>
          <w:bCs/>
        </w:rPr>
        <w:t>z 10.  mája  2011</w:t>
      </w:r>
    </w:p>
    <w:p w:rsidR="000441E0" w:rsidP="000441E0"/>
    <w:p w:rsidR="000441E0" w:rsidP="000441E0"/>
    <w:p w:rsidR="000441E0" w:rsidP="000441E0">
      <w:pPr>
        <w:pStyle w:val="BodyText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0441E0" w:rsidP="000441E0">
      <w:pPr>
        <w:jc w:val="both"/>
      </w:pPr>
    </w:p>
    <w:p w:rsidR="000441E0" w:rsidP="000441E0">
      <w:pPr>
        <w:jc w:val="both"/>
      </w:pPr>
    </w:p>
    <w:p w:rsidR="000441E0" w:rsidP="000441E0">
      <w:pPr>
        <w:pStyle w:val="Heading1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0441E0" w:rsidP="000441E0">
      <w:pPr>
        <w:jc w:val="both"/>
      </w:pPr>
    </w:p>
    <w:p w:rsidR="000441E0" w:rsidRPr="0060440A" w:rsidP="000441E0">
      <w:pPr>
        <w:pStyle w:val="BodyText"/>
        <w:spacing w:line="240" w:lineRule="auto"/>
        <w:ind w:firstLine="708"/>
      </w:pPr>
      <w:r>
        <w:t>na  svojej   12. schôdzi k vládnemu návrhu zákona, ktorým sa mení a dopĺňa zákon č. 581/2004 Z. z. o zdravotných poisťovniach, dohľade nad zdravotnou starostlivosťou a o zmene a doplnení niektorých zákonov v znení neskorších predpisov a o zmene a doplnení niektorých zákonov (tlač 346)</w:t>
      </w:r>
      <w:r>
        <w:rPr>
          <w:rFonts w:cs="Arial"/>
        </w:rPr>
        <w:t>;</w:t>
      </w:r>
      <w:r w:rsidRPr="0060440A">
        <w:t xml:space="preserve"> </w:t>
      </w:r>
    </w:p>
    <w:p w:rsidR="000441E0" w:rsidP="000441E0">
      <w:pPr>
        <w:pStyle w:val="BodyText"/>
        <w:spacing w:line="240" w:lineRule="auto"/>
      </w:pPr>
      <w:r w:rsidRPr="0060440A">
        <w:t xml:space="preserve">  </w:t>
      </w:r>
    </w:p>
    <w:p w:rsidR="000441E0" w:rsidRPr="0060440A" w:rsidP="000441E0">
      <w:pPr>
        <w:pStyle w:val="BodyText"/>
        <w:spacing w:line="240" w:lineRule="auto"/>
      </w:pPr>
    </w:p>
    <w:p w:rsidR="000441E0" w:rsidP="000441E0">
      <w:pPr>
        <w:numPr>
          <w:ilvl w:val="0"/>
          <w:numId w:val="1"/>
        </w:numPr>
        <w:tabs>
          <w:tab w:val="left" w:pos="1065"/>
        </w:tabs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0441E0" w:rsidP="000441E0">
      <w:pPr>
        <w:jc w:val="both"/>
        <w:rPr>
          <w:b/>
          <w:bCs/>
        </w:rPr>
      </w:pPr>
    </w:p>
    <w:p w:rsidR="000441E0" w:rsidP="000441E0">
      <w:pPr>
        <w:pStyle w:val="BodyText"/>
        <w:spacing w:line="240" w:lineRule="auto"/>
      </w:pPr>
      <w:r>
        <w:t xml:space="preserve">                  že predseda Národnej rady Sloven</w:t>
      </w:r>
      <w:smartTag w:uri="urn:schemas-microsoft-com:office:smarttags" w:element="PersonName">
        <w:r>
          <w:t>sk</w:t>
        </w:r>
      </w:smartTag>
      <w:r>
        <w:t>ej republiky v súlade s § 71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 určil Výbor Národnej rady Sloven</w:t>
      </w:r>
      <w:smartTag w:uri="urn:schemas-microsoft-com:office:smarttags" w:element="PersonName">
        <w:r>
          <w:t>sk</w:t>
        </w:r>
      </w:smartTag>
      <w:r>
        <w:t xml:space="preserve">ej republiky pre zdravotníctvo pri rokovaní  o vládnom návrhu zákona, ktorým sa mení a dopĺňa zákon č. 581/2004 Z. z. o zdravotných </w:t>
      </w:r>
      <w:r>
        <w:t>poisťovniach, dohľade nad zdravotnou starostlivosťou a o zmene a doplnení niektorých zákonov v znení neskorších predpisov a o zmene a doplnení niektorých zákonov (tlač 346)</w:t>
      </w:r>
      <w:r w:rsidRPr="0060440A">
        <w:t xml:space="preserve"> </w:t>
      </w:r>
      <w:r>
        <w:t xml:space="preserve"> </w:t>
      </w:r>
      <w:r w:rsidRPr="0060440A">
        <w:t>za gestor</w:t>
      </w:r>
      <w:smartTag w:uri="urn:schemas-microsoft-com:office:smarttags" w:element="PersonName">
        <w:r w:rsidRPr="0060440A">
          <w:t>sk</w:t>
        </w:r>
      </w:smartTag>
      <w:r w:rsidRPr="0060440A">
        <w:t>ý výbor;</w:t>
      </w:r>
    </w:p>
    <w:p w:rsidR="000441E0" w:rsidP="000441E0">
      <w:pPr>
        <w:pStyle w:val="BodyText"/>
      </w:pPr>
    </w:p>
    <w:p w:rsidR="000441E0" w:rsidP="000441E0">
      <w:pPr>
        <w:pStyle w:val="BodyText"/>
        <w:numPr>
          <w:ilvl w:val="0"/>
          <w:numId w:val="1"/>
        </w:numPr>
        <w:tabs>
          <w:tab w:val="left" w:pos="1065"/>
        </w:tabs>
        <w:spacing w:line="240" w:lineRule="auto"/>
        <w:rPr>
          <w:b/>
          <w:bCs/>
        </w:rPr>
      </w:pPr>
      <w:r>
        <w:rPr>
          <w:b/>
          <w:bCs/>
        </w:rPr>
        <w:t>u r č u j e</w:t>
      </w:r>
    </w:p>
    <w:p w:rsidR="000441E0" w:rsidP="000441E0">
      <w:pPr>
        <w:pStyle w:val="BodyText"/>
        <w:ind w:left="705"/>
      </w:pPr>
    </w:p>
    <w:p w:rsidR="000441E0" w:rsidP="000441E0">
      <w:pPr>
        <w:pStyle w:val="BodyText"/>
        <w:spacing w:line="240" w:lineRule="auto"/>
      </w:pPr>
      <w:r>
        <w:t xml:space="preserve">                  v súlade s § 77 ods. 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 xml:space="preserve">orších predpisov poslanca  </w:t>
      </w:r>
      <w:r w:rsidR="003B3050">
        <w:t>Viliama  N o v o t n é h o</w:t>
      </w:r>
      <w:r>
        <w:t xml:space="preserve">   člena</w:t>
      </w:r>
      <w:r w:rsidRPr="008F7DDF">
        <w:t xml:space="preserve"> </w:t>
      </w:r>
      <w:r>
        <w:t>Výboru Národnej rady Sloven</w:t>
      </w:r>
      <w:smartTag w:uri="urn:schemas-microsoft-com:office:smarttags" w:element="PersonName">
        <w:r>
          <w:t>sk</w:t>
        </w:r>
      </w:smartTag>
      <w:r>
        <w:t>ej republiky pre zdravotníctvo za spravodajcu k predmetnému návrhu zákona v prvom a v druhom čítaní;</w:t>
      </w:r>
    </w:p>
    <w:p w:rsidR="000441E0" w:rsidP="000441E0">
      <w:pPr>
        <w:pStyle w:val="BodyText"/>
      </w:pPr>
    </w:p>
    <w:p w:rsidR="000441E0" w:rsidP="000441E0">
      <w:pPr>
        <w:pStyle w:val="BodyText"/>
        <w:rPr>
          <w:b/>
          <w:bCs/>
        </w:rPr>
      </w:pPr>
    </w:p>
    <w:p w:rsidR="000441E0" w:rsidP="000441E0">
      <w:pPr>
        <w:pStyle w:val="BodyText"/>
        <w:numPr>
          <w:ilvl w:val="0"/>
          <w:numId w:val="1"/>
        </w:numPr>
        <w:tabs>
          <w:tab w:val="left" w:pos="1065"/>
        </w:tabs>
        <w:spacing w:line="240" w:lineRule="auto"/>
        <w:rPr>
          <w:b/>
          <w:bCs/>
        </w:rPr>
      </w:pPr>
      <w:r>
        <w:rPr>
          <w:b/>
          <w:bCs/>
        </w:rPr>
        <w:t>u k l a d á</w:t>
      </w:r>
    </w:p>
    <w:p w:rsidR="000441E0" w:rsidP="000441E0">
      <w:pPr>
        <w:pStyle w:val="BodyText"/>
        <w:ind w:left="1065"/>
        <w:rPr>
          <w:b/>
          <w:bCs/>
        </w:rPr>
      </w:pPr>
      <w:r>
        <w:rPr>
          <w:b/>
          <w:bCs/>
        </w:rPr>
        <w:t>predsedovi výboru</w:t>
      </w:r>
    </w:p>
    <w:p w:rsidR="000441E0" w:rsidP="000441E0">
      <w:pPr>
        <w:pStyle w:val="BodyText"/>
        <w:ind w:left="1065"/>
      </w:pPr>
    </w:p>
    <w:p w:rsidR="000441E0" w:rsidP="000441E0">
      <w:pPr>
        <w:pStyle w:val="BodyText"/>
        <w:rPr>
          <w:b/>
          <w:bCs/>
        </w:rPr>
      </w:pPr>
      <w:r>
        <w:t xml:space="preserve">                  informovať o tomto uznesení predsedu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0441E0" w:rsidP="000441E0">
      <w:pPr>
        <w:ind w:firstLine="705"/>
        <w:jc w:val="both"/>
      </w:pPr>
    </w:p>
    <w:p w:rsidR="000441E0" w:rsidP="000441E0">
      <w:pPr>
        <w:ind w:firstLine="705"/>
        <w:jc w:val="both"/>
      </w:pPr>
    </w:p>
    <w:p w:rsidR="000441E0" w:rsidP="000441E0">
      <w:pPr>
        <w:ind w:firstLine="705"/>
        <w:jc w:val="both"/>
      </w:pPr>
    </w:p>
    <w:p w:rsidR="000441E0" w:rsidP="000441E0">
      <w:pPr>
        <w:ind w:firstLine="705"/>
        <w:jc w:val="both"/>
      </w:pPr>
    </w:p>
    <w:p w:rsidR="000441E0" w:rsidP="000441E0">
      <w:pPr>
        <w:ind w:firstLine="705"/>
        <w:jc w:val="both"/>
      </w:pPr>
    </w:p>
    <w:p w:rsidR="000441E0" w:rsidP="000441E0">
      <w:pPr>
        <w:jc w:val="both"/>
      </w:pPr>
    </w:p>
    <w:p w:rsidR="000441E0" w:rsidP="000441E0">
      <w:pPr>
        <w:ind w:firstLine="705"/>
        <w:jc w:val="both"/>
      </w:pPr>
    </w:p>
    <w:p w:rsidR="000441E0" w:rsidP="000441E0">
      <w:pPr>
        <w:pStyle w:val="Heading2"/>
      </w:pPr>
      <w:r>
        <w:t>Viliam N o v o t n ý</w:t>
      </w:r>
    </w:p>
    <w:p w:rsidR="000441E0" w:rsidP="000441E0">
      <w:pPr>
        <w:ind w:left="4956" w:firstLine="708"/>
        <w:jc w:val="both"/>
      </w:pPr>
      <w:r>
        <w:t xml:space="preserve">                    predseda výboru</w:t>
      </w:r>
    </w:p>
    <w:p w:rsidR="000441E0" w:rsidP="000441E0">
      <w:pPr>
        <w:ind w:firstLine="705"/>
        <w:jc w:val="right"/>
      </w:pPr>
    </w:p>
    <w:p w:rsidR="000441E0" w:rsidP="000441E0">
      <w:pPr>
        <w:ind w:firstLine="705"/>
        <w:jc w:val="right"/>
      </w:pPr>
    </w:p>
    <w:p w:rsidR="003B3050" w:rsidP="003B3050">
      <w:pPr>
        <w:pStyle w:val="BodyText"/>
        <w:rPr>
          <w:b/>
        </w:rPr>
      </w:pPr>
    </w:p>
    <w:p w:rsidR="003B3050" w:rsidP="003B3050">
      <w:pPr>
        <w:pStyle w:val="BodyText"/>
        <w:spacing w:line="240" w:lineRule="auto"/>
        <w:rPr>
          <w:b/>
        </w:rPr>
      </w:pPr>
      <w:r>
        <w:rPr>
          <w:b/>
        </w:rPr>
        <w:t xml:space="preserve">Darina  G a b á n i o v á </w:t>
      </w:r>
    </w:p>
    <w:p w:rsidR="003B3050" w:rsidRPr="002B5263" w:rsidP="003B3050">
      <w:pPr>
        <w:pStyle w:val="BodyText"/>
        <w:spacing w:line="240" w:lineRule="auto"/>
      </w:pPr>
      <w:r>
        <w:t>overovateľka výboru</w:t>
      </w:r>
    </w:p>
    <w:p w:rsidR="000441E0" w:rsidP="000441E0"/>
    <w:p w:rsidR="000441E0" w:rsidP="000441E0"/>
    <w:p w:rsidR="000441E0" w:rsidP="000441E0"/>
    <w:p w:rsidR="00EC2909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E0" w:rsidP="000441E0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441E0" w:rsidP="000441E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E0" w:rsidP="000441E0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3050">
      <w:rPr>
        <w:rStyle w:val="PageNumber"/>
        <w:noProof/>
      </w:rPr>
      <w:t>2</w:t>
    </w:r>
    <w:r>
      <w:rPr>
        <w:rStyle w:val="PageNumber"/>
      </w:rPr>
      <w:fldChar w:fldCharType="end"/>
    </w:r>
  </w:p>
  <w:p w:rsidR="000441E0" w:rsidP="000441E0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F4"/>
    <w:multiLevelType w:val="hybridMultilevel"/>
    <w:tmpl w:val="91840BA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41E0"/>
    <w:rsid w:val="002B5263"/>
    <w:rsid w:val="003B3050"/>
    <w:rsid w:val="0060440A"/>
    <w:rsid w:val="008F7DDF"/>
    <w:rsid w:val="00A33F05"/>
    <w:rsid w:val="00DB5F14"/>
    <w:rsid w:val="00EC2909"/>
    <w:rsid w:val="00FE148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41E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0441E0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441E0"/>
    <w:pPr>
      <w:keepNext/>
      <w:ind w:firstLine="705"/>
      <w:jc w:val="right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441E0"/>
    <w:pPr>
      <w:spacing w:line="360" w:lineRule="auto"/>
      <w:jc w:val="both"/>
    </w:pPr>
    <w:rPr>
      <w:rFonts w:cs="Times New Roman"/>
      <w:szCs w:val="20"/>
    </w:rPr>
  </w:style>
  <w:style w:type="paragraph" w:styleId="Footer">
    <w:name w:val="footer"/>
    <w:basedOn w:val="Normal"/>
    <w:rsid w:val="000441E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0441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311</Words>
  <Characters>1779</Characters>
  <Application>Microsoft Office Word</Application>
  <DocSecurity>0</DocSecurity>
  <Lines>0</Lines>
  <Paragraphs>0</Paragraphs>
  <ScaleCrop>false</ScaleCrop>
  <Company>Kancelaria NR SR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KovaDana</dc:creator>
  <cp:lastModifiedBy>KovaDana</cp:lastModifiedBy>
  <cp:revision>4</cp:revision>
  <cp:lastPrinted>2011-05-10T12:00:00Z</cp:lastPrinted>
  <dcterms:created xsi:type="dcterms:W3CDTF">2011-04-29T10:43:00Z</dcterms:created>
  <dcterms:modified xsi:type="dcterms:W3CDTF">2011-05-10T12:00:00Z</dcterms:modified>
</cp:coreProperties>
</file>