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B26EF" w:rsidRPr="009027A0" w:rsidP="009B26E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>
        <w:rPr>
          <w:rFonts w:ascii="Times New Roman" w:hAnsi="Times New Roman" w:cs="Times New Roman"/>
          <w:szCs w:val="24"/>
        </w:rPr>
        <w:t xml:space="preserve">  ÚSTAVNOPRÁVNY VÝBOR</w:t>
        <w:tab/>
      </w:r>
    </w:p>
    <w:p w:rsidR="009B26EF" w:rsidP="009B26E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9B26EF" w:rsidP="009B26EF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2</w:t>
      </w:r>
      <w:r w:rsidR="00D16D4E">
        <w:rPr>
          <w:rFonts w:ascii="Times New Roman" w:hAnsi="Times New Roman" w:cs="Times New Roman"/>
        </w:rPr>
        <w:t>9</w:t>
      </w:r>
      <w:r w:rsidRPr="009027A0">
        <w:rPr>
          <w:rFonts w:ascii="Times New Roman" w:hAnsi="Times New Roman" w:cs="Times New Roman"/>
        </w:rPr>
        <w:t>. schôdza</w:t>
      </w:r>
    </w:p>
    <w:p w:rsidR="009B26EF" w:rsidP="009B26EF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>Číslo: CRD-</w:t>
      </w:r>
      <w:r w:rsidR="0073470C">
        <w:rPr>
          <w:rFonts w:ascii="Times New Roman" w:hAnsi="Times New Roman" w:cs="Times New Roman"/>
        </w:rPr>
        <w:t>905</w:t>
      </w:r>
      <w:r>
        <w:rPr>
          <w:rFonts w:ascii="Times New Roman" w:hAnsi="Times New Roman" w:cs="Times New Roman"/>
        </w:rPr>
        <w:t>/201</w:t>
      </w:r>
      <w:r w:rsidR="001767AD">
        <w:rPr>
          <w:rFonts w:ascii="Times New Roman" w:hAnsi="Times New Roman" w:cs="Times New Roman"/>
        </w:rPr>
        <w:t>1</w:t>
      </w:r>
    </w:p>
    <w:p w:rsidR="009B26EF" w:rsidP="009B26EF">
      <w:pPr>
        <w:ind w:left="1418" w:firstLine="709"/>
        <w:rPr>
          <w:rFonts w:ascii="Times New Roman" w:hAnsi="Times New Roman" w:cs="Times New Roman"/>
        </w:rPr>
      </w:pPr>
    </w:p>
    <w:p w:rsidR="009B26EF" w:rsidRPr="00EB740B" w:rsidP="009B26E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D218BC">
        <w:rPr>
          <w:rFonts w:ascii="Times New Roman" w:hAnsi="Times New Roman" w:cs="Times New Roman"/>
          <w:sz w:val="32"/>
          <w:szCs w:val="32"/>
          <w:lang w:eastAsia="en-US"/>
        </w:rPr>
        <w:t>184</w:t>
      </w:r>
    </w:p>
    <w:p w:rsidR="009B26EF" w:rsidRPr="009027A0" w:rsidP="009B26E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9B26EF" w:rsidRPr="009027A0" w:rsidP="009B26E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9B26EF" w:rsidRPr="009027A0" w:rsidP="009B26E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D16D4E">
        <w:rPr>
          <w:rFonts w:ascii="Times New Roman" w:hAnsi="Times New Roman" w:cs="Times New Roman"/>
          <w:b/>
        </w:rPr>
        <w:t>zo 4</w:t>
      </w:r>
      <w:r>
        <w:rPr>
          <w:rFonts w:ascii="Times New Roman" w:hAnsi="Times New Roman" w:cs="Times New Roman"/>
          <w:b/>
        </w:rPr>
        <w:t>. m</w:t>
      </w:r>
      <w:r w:rsidR="00555DDA">
        <w:rPr>
          <w:rFonts w:ascii="Times New Roman" w:hAnsi="Times New Roman" w:cs="Times New Roman"/>
          <w:b/>
        </w:rPr>
        <w:t>ája</w:t>
      </w:r>
      <w:r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11</w:t>
      </w:r>
    </w:p>
    <w:p w:rsidR="009B26EF" w:rsidRPr="00351D03" w:rsidP="009B26EF">
      <w:pPr>
        <w:jc w:val="both"/>
        <w:rPr>
          <w:rFonts w:ascii="Times New Roman" w:hAnsi="Times New Roman" w:cs="Times New Roman"/>
        </w:rPr>
      </w:pPr>
    </w:p>
    <w:p w:rsidR="001767AD" w:rsidP="009B26EF">
      <w:pPr>
        <w:jc w:val="both"/>
        <w:rPr>
          <w:rStyle w:val="spanr"/>
          <w:rFonts w:ascii="Times New Roman" w:hAnsi="Times New Roman" w:cs="Times New Roman"/>
          <w:bCs/>
        </w:rPr>
      </w:pPr>
      <w:r w:rsidRPr="001767AD" w:rsidR="009B26EF">
        <w:rPr>
          <w:rFonts w:ascii="Times New Roman" w:hAnsi="Times New Roman" w:cs="Times New Roman"/>
        </w:rPr>
        <w:t>k</w:t>
      </w:r>
      <w:r w:rsidR="00EA7E78">
        <w:rPr>
          <w:rFonts w:ascii="Times New Roman" w:hAnsi="Times New Roman" w:cs="Times New Roman"/>
        </w:rPr>
        <w:t xml:space="preserve"> vládnemu </w:t>
      </w:r>
      <w:r w:rsidRPr="001767AD">
        <w:rPr>
          <w:rFonts w:ascii="Times New Roman" w:hAnsi="Times New Roman" w:cs="Times New Roman"/>
        </w:rPr>
        <w:t>n</w:t>
      </w:r>
      <w:r w:rsidRPr="001767AD">
        <w:rPr>
          <w:rStyle w:val="spanr"/>
          <w:rFonts w:ascii="Times New Roman" w:hAnsi="Times New Roman" w:cs="Times New Roman"/>
          <w:bCs/>
        </w:rPr>
        <w:t>ávrhu zákona, ktorým sa mení a dopĺňa zákon č. 276/2001 Z. z. o regulácii v sieťových odvetviach a o zmene a doplnení niektorých zákonov v znení neskorších predpisov</w:t>
      </w:r>
      <w:r w:rsidR="00EA7E78">
        <w:rPr>
          <w:rStyle w:val="spanr"/>
          <w:rFonts w:ascii="Times New Roman" w:hAnsi="Times New Roman" w:cs="Times New Roman"/>
          <w:bCs/>
        </w:rPr>
        <w:t xml:space="preserve"> (tlač </w:t>
      </w:r>
      <w:r w:rsidR="00555DDA">
        <w:rPr>
          <w:rStyle w:val="spanr"/>
          <w:rFonts w:ascii="Times New Roman" w:hAnsi="Times New Roman" w:cs="Times New Roman"/>
          <w:bCs/>
        </w:rPr>
        <w:t>286</w:t>
      </w:r>
      <w:r w:rsidR="00EA7E78">
        <w:rPr>
          <w:rStyle w:val="spanr"/>
          <w:rFonts w:ascii="Times New Roman" w:hAnsi="Times New Roman" w:cs="Times New Roman"/>
          <w:bCs/>
        </w:rPr>
        <w:t>)</w:t>
      </w:r>
    </w:p>
    <w:p w:rsidR="00EA7E78" w:rsidRPr="001767AD" w:rsidP="009B26EF">
      <w:pPr>
        <w:jc w:val="both"/>
        <w:rPr>
          <w:rFonts w:ascii="Times New Roman" w:hAnsi="Times New Roman" w:cs="Times New Roman"/>
        </w:rPr>
      </w:pPr>
    </w:p>
    <w:p w:rsidR="001767AD" w:rsidRPr="001767AD" w:rsidP="009B26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6EF" w:rsidRPr="009027A0" w:rsidP="009B26E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9B26EF" w:rsidRPr="00CE3B73" w:rsidP="009B26EF">
      <w:pPr>
        <w:rPr>
          <w:rFonts w:ascii="Times New Roman" w:hAnsi="Times New Roman" w:cs="Times New Roman"/>
          <w:b/>
        </w:rPr>
      </w:pPr>
    </w:p>
    <w:p w:rsidR="009B26EF" w:rsidRPr="006D330D" w:rsidP="009B26E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9B26EF" w:rsidRPr="006D330D" w:rsidP="009B26E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9B26EF" w:rsidRPr="00555F05" w:rsidP="009B26EF">
      <w:pPr>
        <w:jc w:val="both"/>
        <w:rPr>
          <w:rFonts w:ascii="Times New Roman" w:hAnsi="Times New Roman" w:cs="Times New Roman"/>
          <w:i/>
          <w:iCs/>
        </w:rPr>
      </w:pPr>
      <w:r w:rsidRPr="001E7371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s</w:t>
      </w:r>
      <w:r w:rsidRPr="001E7371">
        <w:rPr>
          <w:rFonts w:ascii="Times New Roman" w:hAnsi="Times New Roman" w:cs="Times New Roman"/>
        </w:rPr>
        <w:t xml:space="preserve"> vládnym návrhom </w:t>
      </w:r>
      <w:r w:rsidRPr="001767AD" w:rsidR="00EA7E78">
        <w:rPr>
          <w:rStyle w:val="spanr"/>
          <w:rFonts w:ascii="Times New Roman" w:hAnsi="Times New Roman" w:cs="Times New Roman"/>
          <w:bCs/>
        </w:rPr>
        <w:t>zákona, ktorým sa mení a dopĺňa zákon č. 27</w:t>
      </w:r>
      <w:r w:rsidR="00EA7E78">
        <w:rPr>
          <w:rStyle w:val="spanr"/>
          <w:rFonts w:ascii="Times New Roman" w:hAnsi="Times New Roman" w:cs="Times New Roman"/>
          <w:bCs/>
        </w:rPr>
        <w:t>6/2001 Z. z. o </w:t>
      </w:r>
      <w:r w:rsidRPr="001767AD" w:rsidR="00EA7E78">
        <w:rPr>
          <w:rStyle w:val="spanr"/>
          <w:rFonts w:ascii="Times New Roman" w:hAnsi="Times New Roman" w:cs="Times New Roman"/>
          <w:bCs/>
        </w:rPr>
        <w:t>regulácii v sieťových odvetviach a o zmene a doplnení niektorých zákonov v znení neskorších predpisov</w:t>
      </w:r>
      <w:r w:rsidRPr="001E7371" w:rsidR="00EA7E78">
        <w:rPr>
          <w:rFonts w:ascii="Times New Roman" w:hAnsi="Times New Roman" w:cs="Times New Roman"/>
        </w:rPr>
        <w:t xml:space="preserve"> </w:t>
      </w:r>
      <w:r w:rsidRPr="00555F05">
        <w:rPr>
          <w:rFonts w:ascii="Times New Roman" w:hAnsi="Times New Roman" w:cs="Times New Roman"/>
        </w:rPr>
        <w:t xml:space="preserve">(tlač </w:t>
      </w:r>
      <w:r w:rsidR="00555DDA">
        <w:rPr>
          <w:rFonts w:ascii="Times New Roman" w:hAnsi="Times New Roman" w:cs="Times New Roman"/>
        </w:rPr>
        <w:t>286</w:t>
      </w:r>
      <w:r w:rsidRPr="00555F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  <w:r w:rsidRPr="00555F05">
        <w:rPr>
          <w:rFonts w:ascii="Times New Roman" w:hAnsi="Times New Roman" w:cs="Times New Roman"/>
        </w:rPr>
        <w:t xml:space="preserve"> </w:t>
      </w:r>
    </w:p>
    <w:p w:rsidR="009B26EF" w:rsidRPr="00555F05" w:rsidP="009B26EF">
      <w:pPr>
        <w:jc w:val="both"/>
        <w:rPr>
          <w:rFonts w:ascii="Times New Roman" w:hAnsi="Times New Roman" w:cs="Times New Roman"/>
        </w:rPr>
      </w:pPr>
    </w:p>
    <w:p w:rsidR="009B26EF" w:rsidRPr="006D330D" w:rsidP="009B26E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9B26EF" w:rsidRPr="006D330D" w:rsidP="009B26E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9B26EF" w:rsidRPr="006D330D" w:rsidP="009B26E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9B26EF" w:rsidP="009B26EF">
      <w:pPr>
        <w:jc w:val="both"/>
        <w:rPr>
          <w:rFonts w:ascii="Times New Roman" w:hAnsi="Times New Roman" w:cs="Times New Roman"/>
        </w:rPr>
      </w:pPr>
    </w:p>
    <w:p w:rsidR="00EA7E78" w:rsidRPr="00555F05" w:rsidP="00EA7E78">
      <w:pPr>
        <w:jc w:val="both"/>
        <w:rPr>
          <w:rFonts w:ascii="Times New Roman" w:hAnsi="Times New Roman" w:cs="Times New Roman"/>
          <w:i/>
          <w:iCs/>
        </w:rPr>
      </w:pPr>
      <w:r w:rsidR="009B26EF">
        <w:rPr>
          <w:rFonts w:ascii="Times New Roman" w:hAnsi="Times New Roman" w:cs="Times New Roman"/>
        </w:rPr>
        <w:tab/>
        <w:tab/>
        <w:t>v</w:t>
      </w:r>
      <w:r w:rsidRPr="00725ED9" w:rsidR="009B26EF">
        <w:rPr>
          <w:rFonts w:ascii="Times New Roman" w:hAnsi="Times New Roman" w:cs="Times New Roman"/>
        </w:rPr>
        <w:t>ládn</w:t>
      </w:r>
      <w:r w:rsidR="009B26EF">
        <w:rPr>
          <w:rFonts w:ascii="Times New Roman" w:hAnsi="Times New Roman" w:cs="Times New Roman"/>
        </w:rPr>
        <w:t xml:space="preserve">y návrh </w:t>
      </w:r>
      <w:r w:rsidRPr="001767AD">
        <w:rPr>
          <w:rStyle w:val="spanr"/>
          <w:rFonts w:ascii="Times New Roman" w:hAnsi="Times New Roman" w:cs="Times New Roman"/>
          <w:bCs/>
        </w:rPr>
        <w:t>zákona, ktorým sa mení a d</w:t>
      </w:r>
      <w:r w:rsidRPr="001767AD">
        <w:rPr>
          <w:rStyle w:val="spanr"/>
          <w:rFonts w:ascii="Times New Roman" w:hAnsi="Times New Roman" w:cs="Times New Roman"/>
          <w:bCs/>
        </w:rPr>
        <w:t>opĺňa zákon č. 27</w:t>
      </w:r>
      <w:r>
        <w:rPr>
          <w:rStyle w:val="spanr"/>
          <w:rFonts w:ascii="Times New Roman" w:hAnsi="Times New Roman" w:cs="Times New Roman"/>
          <w:bCs/>
        </w:rPr>
        <w:t>6/2001 Z. z. o </w:t>
      </w:r>
      <w:r w:rsidRPr="001767AD">
        <w:rPr>
          <w:rStyle w:val="spanr"/>
          <w:rFonts w:ascii="Times New Roman" w:hAnsi="Times New Roman" w:cs="Times New Roman"/>
          <w:bCs/>
        </w:rPr>
        <w:t>regulácii v sieťových odvetviach a o zmene a doplnení niektorých zákonov v znení neskorších predpisov</w:t>
      </w:r>
      <w:r w:rsidRPr="001E7371">
        <w:rPr>
          <w:rFonts w:ascii="Times New Roman" w:hAnsi="Times New Roman" w:cs="Times New Roman"/>
        </w:rPr>
        <w:t xml:space="preserve"> </w:t>
      </w:r>
      <w:r w:rsidRPr="00555F05">
        <w:rPr>
          <w:rFonts w:ascii="Times New Roman" w:hAnsi="Times New Roman" w:cs="Times New Roman"/>
        </w:rPr>
        <w:t xml:space="preserve">(tlač </w:t>
      </w:r>
      <w:r w:rsidR="00555DDA">
        <w:rPr>
          <w:rFonts w:ascii="Times New Roman" w:hAnsi="Times New Roman" w:cs="Times New Roman"/>
        </w:rPr>
        <w:t>286</w:t>
      </w:r>
      <w:r w:rsidRPr="00555F05">
        <w:rPr>
          <w:rFonts w:ascii="Times New Roman" w:hAnsi="Times New Roman" w:cs="Times New Roman"/>
        </w:rPr>
        <w:t xml:space="preserve">) </w:t>
      </w:r>
      <w:r w:rsidRPr="00DD237D" w:rsidR="009B26EF">
        <w:rPr>
          <w:rFonts w:ascii="Times New Roman" w:hAnsi="Times New Roman" w:cs="Times New Roman"/>
          <w:b/>
          <w:bCs/>
        </w:rPr>
        <w:t>schváliť</w:t>
      </w:r>
      <w:r w:rsidR="00481560">
        <w:rPr>
          <w:rFonts w:ascii="Times New Roman" w:hAnsi="Times New Roman" w:cs="Times New Roman"/>
          <w:b/>
          <w:bCs/>
        </w:rPr>
        <w:t>;</w:t>
      </w:r>
      <w:r w:rsidRPr="00EA7E78">
        <w:rPr>
          <w:rFonts w:ascii="Times New Roman" w:hAnsi="Times New Roman" w:cs="Times New Roman"/>
          <w:bCs/>
        </w:rPr>
        <w:t xml:space="preserve"> </w:t>
      </w:r>
    </w:p>
    <w:p w:rsidR="009B26EF" w:rsidRPr="00555F05" w:rsidP="009B26EF">
      <w:pPr>
        <w:jc w:val="both"/>
        <w:rPr>
          <w:rFonts w:ascii="Times New Roman" w:hAnsi="Times New Roman" w:cs="Times New Roman"/>
          <w:i/>
          <w:iCs/>
        </w:rPr>
      </w:pPr>
      <w:r w:rsidRPr="0034450B">
        <w:rPr>
          <w:rFonts w:ascii="Times New Roman" w:hAnsi="Times New Roman" w:cs="Times New Roman"/>
          <w:bCs/>
        </w:rPr>
        <w:t xml:space="preserve"> </w:t>
      </w:r>
    </w:p>
    <w:p w:rsidR="009B26EF" w:rsidP="009B26EF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B26EF" w:rsidP="009B26EF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9B26EF" w:rsidP="009B26EF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9B26EF" w:rsidRPr="00636B21" w:rsidP="009B26EF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9B26EF" w:rsidRPr="006C7E01" w:rsidP="009B26EF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8F7D2B" w:rsidRPr="008F7D2B" w:rsidP="008F7D2B">
      <w:pPr>
        <w:jc w:val="both"/>
        <w:rPr>
          <w:rFonts w:ascii="Times New Roman" w:hAnsi="Times New Roman" w:cs="Times New Roman"/>
        </w:rPr>
      </w:pPr>
      <w:r w:rsidR="009B26EF">
        <w:rPr>
          <w:rFonts w:ascii="Times New Roman" w:hAnsi="Times New Roman" w:cs="Times New Roman"/>
        </w:rPr>
        <w:tab/>
        <w:tab/>
      </w:r>
      <w:r w:rsidRPr="00F23F88" w:rsidR="009B26EF">
        <w:rPr>
          <w:rFonts w:ascii="Times New Roman" w:hAnsi="Times New Roman" w:cs="Times New Roman"/>
        </w:rPr>
        <w:t>predložiť stanovisko výboru k</w:t>
      </w:r>
      <w:r w:rsidR="009B26EF">
        <w:rPr>
          <w:rFonts w:ascii="Times New Roman" w:hAnsi="Times New Roman" w:cs="Times New Roman"/>
        </w:rPr>
        <w:t> </w:t>
      </w:r>
      <w:r w:rsidRPr="00F23F88" w:rsidR="009B26EF">
        <w:rPr>
          <w:rFonts w:ascii="Times New Roman" w:hAnsi="Times New Roman" w:cs="Times New Roman"/>
        </w:rPr>
        <w:t>uvedenému</w:t>
      </w:r>
      <w:r w:rsidR="009B26EF">
        <w:rPr>
          <w:rFonts w:ascii="Times New Roman" w:hAnsi="Times New Roman" w:cs="Times New Roman"/>
        </w:rPr>
        <w:t xml:space="preserve"> </w:t>
      </w:r>
      <w:r w:rsidRPr="00F23F88" w:rsidR="009B26EF">
        <w:rPr>
          <w:rFonts w:ascii="Times New Roman" w:hAnsi="Times New Roman" w:cs="Times New Roman"/>
        </w:rPr>
        <w:t>návrhu</w:t>
      </w:r>
      <w:r w:rsidR="009B26EF">
        <w:rPr>
          <w:rFonts w:ascii="Times New Roman" w:hAnsi="Times New Roman" w:cs="Times New Roman"/>
        </w:rPr>
        <w:t xml:space="preserve"> </w:t>
      </w:r>
      <w:r w:rsidRPr="00F23F88" w:rsidR="009B26EF">
        <w:rPr>
          <w:rFonts w:ascii="Times New Roman" w:hAnsi="Times New Roman" w:cs="Times New Roman"/>
        </w:rPr>
        <w:t xml:space="preserve">zákona predsedovi gestorského </w:t>
      </w:r>
      <w:r w:rsidR="009B26EF">
        <w:rPr>
          <w:rFonts w:ascii="Times New Roman" w:hAnsi="Times New Roman" w:cs="Times New Roman"/>
        </w:rPr>
        <w:t>V</w:t>
      </w:r>
      <w:r w:rsidRPr="00F23F88" w:rsidR="009B26EF">
        <w:rPr>
          <w:rFonts w:ascii="Times New Roman" w:hAnsi="Times New Roman" w:cs="Times New Roman"/>
        </w:rPr>
        <w:t>ýboru Nár</w:t>
      </w:r>
      <w:r w:rsidR="009B26EF">
        <w:rPr>
          <w:rFonts w:ascii="Times New Roman" w:hAnsi="Times New Roman" w:cs="Times New Roman"/>
        </w:rPr>
        <w:t xml:space="preserve">odnej rady Slovenskej republiky </w:t>
      </w:r>
      <w:r w:rsidRPr="008F7D2B" w:rsidR="009B26EF">
        <w:rPr>
          <w:rFonts w:ascii="Times New Roman" w:hAnsi="Times New Roman" w:cs="Times New Roman"/>
        </w:rPr>
        <w:t>pre</w:t>
      </w:r>
      <w:r w:rsidRPr="008F7D2B" w:rsidR="0073470C">
        <w:rPr>
          <w:rFonts w:ascii="Times New Roman" w:hAnsi="Times New Roman" w:cs="Times New Roman"/>
        </w:rPr>
        <w:t xml:space="preserve"> </w:t>
      </w:r>
      <w:r w:rsidRPr="008F7D2B">
        <w:rPr>
          <w:rFonts w:ascii="Times New Roman" w:hAnsi="Times New Roman" w:cs="Times New Roman"/>
        </w:rPr>
        <w:t>hospodárstvo, výstavbu a</w:t>
      </w:r>
      <w:r>
        <w:rPr>
          <w:rFonts w:ascii="Times New Roman" w:hAnsi="Times New Roman" w:cs="Times New Roman"/>
        </w:rPr>
        <w:t> </w:t>
      </w:r>
      <w:r w:rsidRPr="008F7D2B">
        <w:rPr>
          <w:rFonts w:ascii="Times New Roman" w:hAnsi="Times New Roman" w:cs="Times New Roman"/>
        </w:rPr>
        <w:t>dopravu</w:t>
      </w:r>
      <w:r>
        <w:rPr>
          <w:rFonts w:ascii="Times New Roman" w:hAnsi="Times New Roman" w:cs="Times New Roman"/>
        </w:rPr>
        <w:t xml:space="preserve">. </w:t>
      </w:r>
    </w:p>
    <w:p w:rsidR="009B26EF" w:rsidP="009B26EF">
      <w:pPr>
        <w:jc w:val="both"/>
        <w:rPr>
          <w:rFonts w:ascii="Times New Roman" w:hAnsi="Times New Roman" w:cs="Times New Roman"/>
        </w:rPr>
      </w:pPr>
    </w:p>
    <w:p w:rsidR="009B26EF" w:rsidP="009B26EF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9B26EF" w:rsidP="009B26EF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9B26EF" w:rsidP="009B26E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9B26EF" w:rsidP="009B26EF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9B26EF" w:rsidP="009B26EF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481560" w:rsidP="005E6F21">
      <w:pPr>
        <w:pStyle w:val="Heading2"/>
        <w:jc w:val="left"/>
        <w:rPr>
          <w:rFonts w:ascii="Times New Roman" w:hAnsi="Times New Roman" w:cs="Times New Roman"/>
        </w:rPr>
      </w:pPr>
    </w:p>
    <w:p w:rsidR="00481560" w:rsidP="005E6F21">
      <w:pPr>
        <w:pStyle w:val="Heading2"/>
        <w:jc w:val="left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7A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9167A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7A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8F7D2B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D9167A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A726E"/>
    <w:multiLevelType w:val="hybridMultilevel"/>
    <w:tmpl w:val="E32EF29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67AD"/>
    <w:rsid w:val="001E7371"/>
    <w:rsid w:val="0034450B"/>
    <w:rsid w:val="00351D03"/>
    <w:rsid w:val="00481560"/>
    <w:rsid w:val="00555DDA"/>
    <w:rsid w:val="00555F05"/>
    <w:rsid w:val="005E6F21"/>
    <w:rsid w:val="00636B21"/>
    <w:rsid w:val="006C7E01"/>
    <w:rsid w:val="006D330D"/>
    <w:rsid w:val="00725ED9"/>
    <w:rsid w:val="0073470C"/>
    <w:rsid w:val="008F7D2B"/>
    <w:rsid w:val="009027A0"/>
    <w:rsid w:val="009B26EF"/>
    <w:rsid w:val="00B643E6"/>
    <w:rsid w:val="00CE3B73"/>
    <w:rsid w:val="00D16D4E"/>
    <w:rsid w:val="00D218BC"/>
    <w:rsid w:val="00D9167A"/>
    <w:rsid w:val="00DD237D"/>
    <w:rsid w:val="00EA7E78"/>
    <w:rsid w:val="00EB740B"/>
    <w:rsid w:val="00F23F88"/>
    <w:rsid w:val="00F938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  <w:style w:type="character" w:customStyle="1" w:styleId="spanr">
    <w:name w:val="span_r"/>
    <w:basedOn w:val="DefaultParagraphFont"/>
    <w:rsid w:val="001767A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2011</TotalTime>
  <Pages>1</Pages>
  <Words>183</Words>
  <Characters>1046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regulácii v sieťových odvetviach</dc:title>
  <dc:subject>sch.29, 4.5.2011</dc:subject>
  <dc:creator>Viera Ebringerová</dc:creator>
  <cp:keywords>UPV 184 tlač 286</cp:keywords>
  <dc:description>vládny návrh zákona</dc:description>
  <cp:lastModifiedBy>EbriVier</cp:lastModifiedBy>
  <cp:revision>2038</cp:revision>
  <cp:lastPrinted>2011-05-04T09:39:00Z</cp:lastPrinted>
  <dcterms:created xsi:type="dcterms:W3CDTF">2002-05-15T10:56:00Z</dcterms:created>
  <dcterms:modified xsi:type="dcterms:W3CDTF">2011-05-04T09:40:00Z</dcterms:modified>
  <cp:category>Uznesenie</cp:category>
</cp:coreProperties>
</file>