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E03578">
        <w:rPr>
          <w:rFonts w:cs="Times New Roman"/>
        </w:rPr>
        <w:t>CRD-</w:t>
      </w:r>
      <w:r w:rsidR="003B1A1B">
        <w:rPr>
          <w:rFonts w:cs="Times New Roman"/>
        </w:rPr>
        <w:t>1689</w:t>
      </w:r>
      <w:r>
        <w:rPr>
          <w:rFonts w:cs="Times New Roman"/>
        </w:rPr>
        <w:t>/20</w:t>
      </w:r>
      <w:r w:rsidR="007448FA">
        <w:rPr>
          <w:rFonts w:cs="Times New Roman"/>
        </w:rPr>
        <w:t>11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C91C4D">
        <w:rPr>
          <w:rFonts w:cs="Times New Roman"/>
        </w:rPr>
        <w:t>327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3B1A1B">
        <w:rPr>
          <w:rFonts w:ascii="Arial" w:hAnsi="Arial" w:cs="Arial"/>
          <w:sz w:val="22"/>
          <w:szCs w:val="22"/>
        </w:rPr>
        <w:t>29</w:t>
      </w:r>
      <w:r w:rsidR="00DA0846">
        <w:rPr>
          <w:rFonts w:ascii="Arial" w:hAnsi="Arial" w:cs="Arial"/>
          <w:sz w:val="22"/>
          <w:szCs w:val="22"/>
        </w:rPr>
        <w:t>.</w:t>
      </w:r>
      <w:r w:rsidR="003B1A1B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B1A1B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</w:t>
      </w:r>
      <w:r w:rsidRPr="00E66789">
        <w:rPr>
          <w:rFonts w:cs="Arial"/>
          <w:sz w:val="22"/>
          <w:szCs w:val="22"/>
          <w:lang w:val="sk-SK"/>
        </w:rPr>
        <w:t>orom Národnej rady Slovenskej republiky</w:t>
      </w:r>
    </w:p>
    <w:p w:rsidR="007351A5" w:rsidRPr="00FC4633">
      <w:pPr>
        <w:jc w:val="both"/>
        <w:rPr>
          <w:rFonts w:ascii="Arial" w:hAnsi="Arial" w:cs="Arial"/>
          <w:noProof/>
          <w:sz w:val="20"/>
          <w:szCs w:val="20"/>
        </w:rPr>
      </w:pPr>
    </w:p>
    <w:p w:rsidR="007351A5" w:rsidRPr="00FC4633">
      <w:pPr>
        <w:jc w:val="both"/>
        <w:rPr>
          <w:rFonts w:ascii="Arial" w:hAnsi="Arial" w:cs="Arial"/>
          <w:noProof/>
          <w:sz w:val="20"/>
          <w:szCs w:val="20"/>
        </w:rPr>
      </w:pPr>
    </w:p>
    <w:p w:rsidR="007351A5" w:rsidRPr="00FC4633">
      <w:pPr>
        <w:jc w:val="both"/>
        <w:rPr>
          <w:rFonts w:ascii="Arial" w:hAnsi="Arial" w:cs="Arial"/>
          <w:noProof/>
          <w:sz w:val="20"/>
          <w:szCs w:val="20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>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 </w:t>
      </w:r>
      <w:r w:rsidR="00031503">
        <w:rPr>
          <w:rFonts w:cs="Arial"/>
          <w:szCs w:val="22"/>
        </w:rPr>
        <w:t xml:space="preserve">Ľudovíta KANÍKA, Kamila KRNÁČA, Štefana KUŽMU a Zoltána HORVÁTHA  </w:t>
      </w:r>
      <w:r w:rsidRPr="00E66789">
        <w:rPr>
          <w:rFonts w:cs="Arial"/>
          <w:szCs w:val="22"/>
        </w:rPr>
        <w:t>na vydanie zákona</w:t>
      </w:r>
      <w:r w:rsidR="00031503">
        <w:rPr>
          <w:rFonts w:cs="Arial"/>
          <w:szCs w:val="22"/>
        </w:rPr>
        <w:t xml:space="preserve">, </w:t>
      </w:r>
      <w:r w:rsidR="00031503">
        <w:rPr>
          <w:rFonts w:cs="Arial"/>
        </w:rPr>
        <w:t xml:space="preserve"> ktorým sa dopĺňa zákon č. 235/1998 Z. z. o  príspevku pri narodení dieťaťa, o príspevku rodičom, ktorým sa súčasne narodili tri deti alebo viac detí alebo ktorým sa v priebehu dvoch rokov opakovane narodili dvojčatá a ktorým sa menia ďalšie zákony v zne</w:t>
      </w:r>
      <w:r w:rsidR="00031503">
        <w:rPr>
          <w:rFonts w:cs="Arial"/>
        </w:rPr>
        <w:t>ní neskorších predpisov</w:t>
      </w:r>
      <w:r w:rsidRPr="00E66789" w:rsidR="008B1A45">
        <w:rPr>
          <w:rFonts w:cs="Arial"/>
          <w:szCs w:val="22"/>
        </w:rPr>
        <w:t xml:space="preserve"> (tlač </w:t>
      </w:r>
      <w:r w:rsidR="00031503">
        <w:rPr>
          <w:rFonts w:cs="Arial"/>
          <w:szCs w:val="22"/>
        </w:rPr>
        <w:t>339</w:t>
      </w:r>
      <w:r w:rsidR="00F91B80">
        <w:rPr>
          <w:rFonts w:cs="Arial"/>
          <w:szCs w:val="22"/>
        </w:rPr>
        <w:t xml:space="preserve">), doručený </w:t>
      </w:r>
      <w:r w:rsidR="00031503">
        <w:rPr>
          <w:rFonts w:cs="Arial"/>
          <w:szCs w:val="22"/>
        </w:rPr>
        <w:t>28</w:t>
      </w:r>
      <w:r w:rsidR="00F91B80">
        <w:rPr>
          <w:rFonts w:cs="Arial"/>
          <w:szCs w:val="22"/>
        </w:rPr>
        <w:t>.</w:t>
      </w:r>
      <w:r w:rsidR="00031503">
        <w:rPr>
          <w:rFonts w:cs="Arial"/>
          <w:szCs w:val="22"/>
        </w:rPr>
        <w:t xml:space="preserve"> apríla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FC4633">
      <w:pPr>
        <w:pStyle w:val="BodyText2"/>
        <w:rPr>
          <w:rFonts w:cs="Arial"/>
          <w:sz w:val="20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FC4633" w:rsidP="008B1A45">
      <w:pPr>
        <w:jc w:val="both"/>
        <w:rPr>
          <w:rFonts w:ascii="Arial" w:hAnsi="Arial" w:cs="Arial"/>
          <w:sz w:val="20"/>
          <w:szCs w:val="20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FC4633">
        <w:rPr>
          <w:rFonts w:ascii="Arial" w:hAnsi="Arial" w:cs="Arial"/>
          <w:sz w:val="22"/>
          <w:szCs w:val="22"/>
        </w:rPr>
        <w:t xml:space="preserve"> rozpočet</w:t>
      </w:r>
    </w:p>
    <w:p w:rsid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031503">
        <w:rPr>
          <w:rFonts w:ascii="Arial" w:hAnsi="Arial" w:cs="Arial"/>
          <w:sz w:val="22"/>
          <w:szCs w:val="22"/>
        </w:rPr>
        <w:t>sociálne veci</w:t>
      </w:r>
      <w:r w:rsidR="00FC4633">
        <w:rPr>
          <w:rFonts w:ascii="Arial" w:hAnsi="Arial" w:cs="Arial"/>
          <w:sz w:val="22"/>
          <w:szCs w:val="22"/>
        </w:rPr>
        <w:t xml:space="preserve"> a</w:t>
      </w:r>
    </w:p>
    <w:p w:rsidR="00FC4633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ľudské práva a národnostné </w:t>
        <w:tab/>
        <w:t>menšiny;</w:t>
      </w:r>
    </w:p>
    <w:p w:rsidR="005F3F76" w:rsidRPr="00FC4633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>. u r č i ť</w:t>
      </w:r>
    </w:p>
    <w:p w:rsidR="007351A5" w:rsidRPr="00FC4633">
      <w:pPr>
        <w:jc w:val="both"/>
        <w:rPr>
          <w:rFonts w:ascii="Arial" w:hAnsi="Arial" w:cs="Arial"/>
          <w:b/>
          <w:sz w:val="20"/>
          <w:szCs w:val="20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31503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FC4633">
      <w:pPr>
        <w:jc w:val="both"/>
        <w:rPr>
          <w:rFonts w:ascii="Arial" w:hAnsi="Arial" w:cs="Arial"/>
          <w:sz w:val="20"/>
          <w:szCs w:val="20"/>
        </w:rPr>
      </w:pPr>
    </w:p>
    <w:p w:rsidR="007351A5" w:rsidRPr="00031503" w:rsidP="00370627">
      <w:pPr>
        <w:tabs>
          <w:tab w:val="left" w:pos="-162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návrhu zákona v druhom čítaní vo výboroch </w:t>
      </w:r>
      <w:r w:rsidR="00BE56B2">
        <w:rPr>
          <w:rFonts w:ascii="Arial" w:hAnsi="Arial" w:cs="Arial"/>
          <w:sz w:val="22"/>
          <w:szCs w:val="22"/>
        </w:rPr>
        <w:br/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31503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31503">
        <w:rPr>
          <w:rFonts w:ascii="Arial" w:hAnsi="Arial" w:cs="Arial"/>
          <w:b/>
          <w:sz w:val="22"/>
          <w:szCs w:val="22"/>
          <w:u w:val="single"/>
        </w:rPr>
        <w:t>32</w:t>
      </w:r>
      <w:r w:rsidRPr="00031503" w:rsidR="00031503">
        <w:rPr>
          <w:rFonts w:ascii="Arial" w:hAnsi="Arial" w:cs="Arial"/>
          <w:b/>
          <w:sz w:val="22"/>
          <w:szCs w:val="22"/>
          <w:u w:val="single"/>
        </w:rPr>
        <w:t xml:space="preserve"> dní</w:t>
      </w:r>
      <w:r w:rsidR="00031503">
        <w:rPr>
          <w:rFonts w:ascii="Arial" w:hAnsi="Arial" w:cs="Arial"/>
          <w:sz w:val="22"/>
          <w:szCs w:val="22"/>
        </w:rPr>
        <w:t xml:space="preserve"> od prerokovania návrhu zákona v Národnej rade Slovenskej republiky v prvom čítaní.</w:t>
      </w:r>
    </w:p>
    <w:p w:rsidR="007351A5" w:rsidRPr="00FC4633">
      <w:pPr>
        <w:jc w:val="both"/>
        <w:rPr>
          <w:rFonts w:ascii="Arial" w:hAnsi="Arial" w:cs="Arial"/>
          <w:sz w:val="20"/>
          <w:szCs w:val="20"/>
        </w:rPr>
      </w:pPr>
    </w:p>
    <w:p w:rsidR="007351A5" w:rsidRPr="00FC4633">
      <w:pPr>
        <w:pStyle w:val="Protokoln"/>
        <w:spacing w:before="0"/>
        <w:rPr>
          <w:rFonts w:cs="Arial"/>
          <w:spacing w:val="0"/>
          <w:sz w:val="20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E03578">
        <w:rPr>
          <w:rFonts w:cs="Arial"/>
          <w:spacing w:val="0"/>
          <w:sz w:val="22"/>
          <w:szCs w:val="22"/>
        </w:rPr>
        <w:t>Richard   S u l í k</w:t>
      </w:r>
      <w:r w:rsidRPr="00E66789">
        <w:rPr>
          <w:rFonts w:cs="Arial"/>
          <w:spacing w:val="0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31503"/>
    <w:rsid w:val="000E308C"/>
    <w:rsid w:val="00294C93"/>
    <w:rsid w:val="00370627"/>
    <w:rsid w:val="003B1A1B"/>
    <w:rsid w:val="0054739D"/>
    <w:rsid w:val="005F3F76"/>
    <w:rsid w:val="007351A5"/>
    <w:rsid w:val="007448FA"/>
    <w:rsid w:val="008B1A45"/>
    <w:rsid w:val="00992885"/>
    <w:rsid w:val="00BE56B2"/>
    <w:rsid w:val="00C11306"/>
    <w:rsid w:val="00C91C4D"/>
    <w:rsid w:val="00DA0846"/>
    <w:rsid w:val="00E03578"/>
    <w:rsid w:val="00E66789"/>
    <w:rsid w:val="00F46EEF"/>
    <w:rsid w:val="00F91B80"/>
    <w:rsid w:val="00FC463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217</Words>
  <Characters>1241</Characters>
  <Application>Microsoft Office Word</Application>
  <DocSecurity>0</DocSecurity>
  <Lines>0</Lines>
  <Paragraphs>0</Paragraphs>
  <ScaleCrop>false</ScaleCrop>
  <Company>Kancelária NR SR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Vladimíra Švihoríková</cp:lastModifiedBy>
  <cp:revision>5</cp:revision>
  <dcterms:created xsi:type="dcterms:W3CDTF">2011-04-28T14:01:00Z</dcterms:created>
  <dcterms:modified xsi:type="dcterms:W3CDTF">2011-05-04T07:22:00Z</dcterms:modified>
</cp:coreProperties>
</file>