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15B8C" w:rsidRPr="002C0883" w:rsidP="00515B8C">
      <w:pPr>
        <w:pStyle w:val="Zkladntext"/>
        <w:bidi w:val="0"/>
        <w:ind w:left="360"/>
        <w:jc w:val="center"/>
        <w:rPr>
          <w:rFonts w:ascii="Times New Roman" w:hAnsi="Times New Roman"/>
          <w:b/>
          <w:sz w:val="24"/>
        </w:rPr>
      </w:pPr>
      <w:r w:rsidRPr="002C0883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 xml:space="preserve">oložka zlučiteľnosti </w:t>
      </w:r>
    </w:p>
    <w:p w:rsidR="00515B8C" w:rsidRPr="002C0883" w:rsidP="00515B8C">
      <w:pPr>
        <w:bidi w:val="0"/>
        <w:jc w:val="center"/>
        <w:rPr>
          <w:rFonts w:ascii="Times New Roman" w:hAnsi="Times New Roman"/>
          <w:b/>
        </w:rPr>
      </w:pPr>
      <w:r w:rsidRPr="002C0883">
        <w:rPr>
          <w:rFonts w:ascii="Times New Roman" w:hAnsi="Times New Roman"/>
          <w:b/>
        </w:rPr>
        <w:t>návrhu zákona s právom Európskej únie</w:t>
      </w:r>
    </w:p>
    <w:p w:rsidR="00515B8C" w:rsidP="00515B8C">
      <w:pPr>
        <w:pStyle w:val="ListParagraph"/>
        <w:bidi w:val="0"/>
        <w:ind w:left="0"/>
        <w:jc w:val="both"/>
        <w:rPr>
          <w:rFonts w:ascii="Times New Roman" w:eastAsia="Calibri" w:hAnsi="Times New Roman"/>
          <w:bCs/>
          <w:kern w:val="0"/>
          <w:szCs w:val="24"/>
          <w:lang w:eastAsia="en-US"/>
        </w:rPr>
      </w:pPr>
    </w:p>
    <w:p w:rsidR="00515B8C" w:rsidP="00515B8C">
      <w:pPr>
        <w:pStyle w:val="ListParagraph"/>
        <w:bidi w:val="0"/>
        <w:ind w:left="0"/>
        <w:jc w:val="both"/>
        <w:rPr>
          <w:rFonts w:ascii="Times New Roman" w:eastAsia="Calibri" w:hAnsi="Times New Roman"/>
          <w:bCs/>
          <w:kern w:val="0"/>
          <w:szCs w:val="24"/>
          <w:lang w:eastAsia="en-US"/>
        </w:rPr>
      </w:pPr>
    </w:p>
    <w:p w:rsidR="00515B8C" w:rsidP="00515B8C">
      <w:pPr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Navrhovatelia</w:t>
      </w:r>
      <w:r w:rsidRPr="002C0883">
        <w:rPr>
          <w:rFonts w:ascii="Times New Roman" w:hAnsi="Times New Roman"/>
          <w:b/>
        </w:rPr>
        <w:t xml:space="preserve"> zákona</w:t>
      </w:r>
      <w:r w:rsidRPr="002C0883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poslanci Národnej rady Slovenskej republiky: Natália Blahová, Jana Kiššová, Kamil Krnáč</w:t>
      </w:r>
    </w:p>
    <w:p w:rsidR="00515B8C" w:rsidP="00515B8C">
      <w:pPr>
        <w:bidi w:val="0"/>
        <w:jc w:val="both"/>
        <w:rPr>
          <w:rFonts w:ascii="Times New Roman" w:hAnsi="Times New Roman"/>
          <w:color w:val="000000"/>
        </w:rPr>
      </w:pPr>
    </w:p>
    <w:p w:rsidR="00515B8C" w:rsidRPr="00ED074A" w:rsidP="00515B8C">
      <w:pPr>
        <w:numPr>
          <w:numId w:val="1"/>
        </w:numPr>
        <w:bidi w:val="0"/>
        <w:jc w:val="both"/>
        <w:rPr>
          <w:rFonts w:ascii="Times New Roman" w:hAnsi="Times New Roman"/>
          <w:bCs/>
          <w:szCs w:val="24"/>
        </w:rPr>
      </w:pPr>
      <w:r w:rsidRPr="00ED7A97">
        <w:rPr>
          <w:rFonts w:ascii="Times New Roman" w:hAnsi="Times New Roman"/>
          <w:b/>
        </w:rPr>
        <w:t xml:space="preserve">Názov návrhu zákona: </w:t>
      </w:r>
      <w:r w:rsidRPr="00ED7A97">
        <w:rPr>
          <w:rFonts w:ascii="Times New Roman" w:hAnsi="Times New Roman"/>
        </w:rPr>
        <w:t>Zákon, ktorým sa mení a dopĺňa Zákon č. 99/1963 Zb.</w:t>
      </w:r>
      <w:r>
        <w:rPr>
          <w:rFonts w:ascii="Times New Roman" w:hAnsi="Times New Roman"/>
        </w:rPr>
        <w:t xml:space="preserve"> </w:t>
      </w:r>
      <w:r w:rsidRPr="00ED7A97">
        <w:rPr>
          <w:rFonts w:ascii="Times New Roman" w:hAnsi="Times New Roman"/>
        </w:rPr>
        <w:t xml:space="preserve">Občiansky súdny poriadok </w:t>
      </w:r>
      <w:r w:rsidRPr="00ED7A97">
        <w:rPr>
          <w:rFonts w:ascii="Times New Roman" w:eastAsia="Calibri" w:hAnsi="Times New Roman" w:hint="default"/>
          <w:bCs/>
          <w:kern w:val="0"/>
          <w:szCs w:val="24"/>
          <w:lang w:eastAsia="en-US"/>
        </w:rPr>
        <w:t>v znení</w:t>
      </w:r>
      <w:r w:rsidRPr="00ED7A97">
        <w:rPr>
          <w:rFonts w:ascii="Times New Roman" w:eastAsia="Calibri" w:hAnsi="Times New Roman" w:hint="default"/>
          <w:bCs/>
          <w:kern w:val="0"/>
          <w:szCs w:val="24"/>
          <w:lang w:eastAsia="en-US"/>
        </w:rPr>
        <w:t xml:space="preserve"> neskorší</w:t>
      </w:r>
      <w:r w:rsidRPr="00ED7A97">
        <w:rPr>
          <w:rFonts w:ascii="Times New Roman" w:eastAsia="Calibri" w:hAnsi="Times New Roman" w:hint="default"/>
          <w:bCs/>
          <w:kern w:val="0"/>
          <w:szCs w:val="24"/>
          <w:lang w:eastAsia="en-US"/>
        </w:rPr>
        <w:t>ch predpisov a </w:t>
      </w:r>
      <w:r w:rsidRPr="00ED7A97">
        <w:rPr>
          <w:rFonts w:ascii="Times New Roman" w:eastAsia="Calibri" w:hAnsi="Times New Roman" w:hint="default"/>
          <w:bCs/>
          <w:kern w:val="0"/>
          <w:szCs w:val="24"/>
          <w:lang w:eastAsia="en-US"/>
        </w:rPr>
        <w:t>Zá</w:t>
      </w:r>
      <w:r w:rsidRPr="00ED7A97">
        <w:rPr>
          <w:rFonts w:ascii="Times New Roman" w:eastAsia="Calibri" w:hAnsi="Times New Roman" w:hint="default"/>
          <w:bCs/>
          <w:kern w:val="0"/>
          <w:szCs w:val="24"/>
          <w:lang w:eastAsia="en-US"/>
        </w:rPr>
        <w:t>kon č</w:t>
      </w:r>
      <w:r w:rsidRPr="00ED7A97">
        <w:rPr>
          <w:rFonts w:ascii="Times New Roman" w:eastAsia="Calibri" w:hAnsi="Times New Roman" w:hint="default"/>
          <w:bCs/>
          <w:kern w:val="0"/>
          <w:szCs w:val="24"/>
          <w:lang w:eastAsia="en-US"/>
        </w:rPr>
        <w:t>. 36/2005 Z.z. o rodine a o zmene a doplnení</w:t>
      </w:r>
      <w:r w:rsidRPr="00ED7A97">
        <w:rPr>
          <w:rFonts w:ascii="Times New Roman" w:eastAsia="Calibri" w:hAnsi="Times New Roman" w:hint="default"/>
          <w:bCs/>
          <w:kern w:val="0"/>
          <w:szCs w:val="24"/>
          <w:lang w:eastAsia="en-US"/>
        </w:rPr>
        <w:t xml:space="preserve"> niektorý</w:t>
      </w:r>
      <w:r w:rsidRPr="00ED7A97">
        <w:rPr>
          <w:rFonts w:ascii="Times New Roman" w:eastAsia="Calibri" w:hAnsi="Times New Roman" w:hint="default"/>
          <w:bCs/>
          <w:kern w:val="0"/>
          <w:szCs w:val="24"/>
          <w:lang w:eastAsia="en-US"/>
        </w:rPr>
        <w:t>ch zá</w:t>
      </w:r>
      <w:r w:rsidRPr="00ED7A97">
        <w:rPr>
          <w:rFonts w:ascii="Times New Roman" w:eastAsia="Calibri" w:hAnsi="Times New Roman" w:hint="default"/>
          <w:bCs/>
          <w:kern w:val="0"/>
          <w:szCs w:val="24"/>
          <w:lang w:eastAsia="en-US"/>
        </w:rPr>
        <w:t>konov</w:t>
      </w:r>
    </w:p>
    <w:p w:rsidR="00515B8C" w:rsidRPr="00ED074A" w:rsidP="00515B8C">
      <w:pPr>
        <w:bidi w:val="0"/>
        <w:ind w:left="360"/>
        <w:jc w:val="both"/>
        <w:rPr>
          <w:rFonts w:ascii="Times New Roman" w:hAnsi="Times New Roman"/>
          <w:bCs/>
          <w:szCs w:val="24"/>
        </w:rPr>
      </w:pPr>
    </w:p>
    <w:p w:rsidR="00515B8C" w:rsidRPr="00ED7A97" w:rsidP="00515B8C">
      <w:pPr>
        <w:numPr>
          <w:numId w:val="1"/>
        </w:numPr>
        <w:bidi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</w:rPr>
        <w:t>Problematika návrhu právneho predpisu:</w:t>
      </w:r>
    </w:p>
    <w:p w:rsidR="00515B8C" w:rsidP="00515B8C">
      <w:pPr>
        <w:tabs>
          <w:tab w:val="left" w:pos="360"/>
        </w:tabs>
        <w:bidi w:val="0"/>
        <w:rPr>
          <w:rFonts w:ascii="Times New Roman" w:hAnsi="Times New Roman"/>
        </w:rPr>
      </w:pPr>
    </w:p>
    <w:p w:rsidR="00515B8C" w:rsidP="00515B8C">
      <w:pPr>
        <w:widowControl/>
        <w:numPr>
          <w:numId w:val="2"/>
        </w:numPr>
        <w:tabs>
          <w:tab w:val="num" w:pos="360"/>
        </w:tabs>
        <w:suppressAutoHyphens w:val="0"/>
        <w:overflowPunct/>
        <w:autoSpaceDE/>
        <w:autoSpaceDN/>
        <w:bidi w:val="0"/>
        <w:adjustRightInd/>
        <w:ind w:left="36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je upravená v práve Európskych spoločenstiev:</w:t>
      </w:r>
    </w:p>
    <w:p w:rsidR="00515B8C" w:rsidP="00515B8C">
      <w:pPr>
        <w:bidi w:val="0"/>
        <w:ind w:firstLine="360"/>
        <w:rPr>
          <w:rFonts w:ascii="Times New Roman" w:hAnsi="Times New Roman"/>
        </w:rPr>
      </w:pPr>
      <w:r>
        <w:rPr>
          <w:rFonts w:ascii="Times New Roman" w:hAnsi="Times New Roman"/>
          <w:i/>
        </w:rPr>
        <w:t>sekundárne právo</w:t>
      </w:r>
      <w:r>
        <w:rPr>
          <w:rFonts w:ascii="Times New Roman" w:hAnsi="Times New Roman"/>
        </w:rPr>
        <w:t>,</w:t>
      </w:r>
    </w:p>
    <w:p w:rsidR="00515B8C" w:rsidP="00515B8C">
      <w:pPr>
        <w:bidi w:val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ktoré predstavujú nasledovné nariadenia Rady:</w:t>
      </w:r>
    </w:p>
    <w:p w:rsidR="00515B8C" w:rsidP="00515B8C">
      <w:pPr>
        <w:widowControl/>
        <w:numPr>
          <w:numId w:val="3"/>
        </w:numPr>
        <w:suppressAutoHyphens w:val="0"/>
        <w:overflowPunct/>
        <w:autoSpaceDE/>
        <w:autoSpaceDN/>
        <w:bidi w:val="0"/>
        <w:adjustRightInd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Nariadenie Rady (ES) č. 2201/2003 z 27. novembra 2003 o právomoci a uznávaní a výkone rozsudkov v manželských veciach a vo veciach rodičovských práv a povinností, ktorým sa zrušuje nariadenie (ES) č. 1347/2000</w:t>
      </w:r>
    </w:p>
    <w:p w:rsidR="00515B8C" w:rsidP="00515B8C">
      <w:pPr>
        <w:widowControl/>
        <w:numPr>
          <w:numId w:val="3"/>
        </w:numPr>
        <w:suppressAutoHyphens w:val="0"/>
        <w:overflowPunct/>
        <w:autoSpaceDE/>
        <w:autoSpaceDN/>
        <w:bidi w:val="0"/>
        <w:adjustRightInd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Nariadenie Rady (ES) č. 1347/2000 z 29. mája 2000 o súdnej právomoci a uznávaní a vykonávaní súdnych rozhodnutí v manželských veciach a vo veciach rodičovskej zodpovednosti oboch manželov za deti</w:t>
      </w:r>
    </w:p>
    <w:p w:rsidR="00515B8C" w:rsidRPr="002C0883" w:rsidP="00515B8C">
      <w:pPr>
        <w:bidi w:val="0"/>
        <w:jc w:val="both"/>
        <w:rPr>
          <w:rFonts w:ascii="Times New Roman" w:hAnsi="Times New Roman"/>
        </w:rPr>
      </w:pPr>
    </w:p>
    <w:p w:rsidR="00515B8C" w:rsidRPr="00CB1F07" w:rsidP="00515B8C">
      <w:pPr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Záväzky Slovenskej republiky vo vzťahu k Európskym spoločenstvám a Európskej únii: </w:t>
      </w:r>
    </w:p>
    <w:p w:rsidR="00515B8C" w:rsidRPr="00CB1F07" w:rsidP="00515B8C">
      <w:pPr>
        <w:bidi w:val="0"/>
        <w:ind w:left="360"/>
        <w:jc w:val="both"/>
        <w:rPr>
          <w:rFonts w:ascii="Times New Roman" w:hAnsi="Times New Roman"/>
        </w:rPr>
      </w:pPr>
      <w:r w:rsidRPr="00CB1F07">
        <w:rPr>
          <w:rFonts w:ascii="Times New Roman" w:hAnsi="Times New Roman"/>
          <w:bCs/>
        </w:rPr>
        <w:t>Návrh novelizácie zákona svojou problematikou</w:t>
      </w:r>
      <w:r w:rsidRPr="00CB1F07">
        <w:rPr>
          <w:rFonts w:ascii="Times New Roman" w:hAnsi="Times New Roman"/>
        </w:rPr>
        <w:t>: N e p a t r í  medzi  priority  uvedené  v čl. 70 Európskej dohody o pridružení.</w:t>
      </w:r>
    </w:p>
    <w:p w:rsidR="00515B8C" w:rsidRPr="002C0883" w:rsidP="00515B8C">
      <w:pPr>
        <w:bidi w:val="0"/>
        <w:jc w:val="both"/>
        <w:rPr>
          <w:rFonts w:ascii="Times New Roman" w:hAnsi="Times New Roman"/>
        </w:rPr>
      </w:pPr>
    </w:p>
    <w:p w:rsidR="00515B8C" w:rsidP="00515B8C">
      <w:pPr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Stupeň zlučiteľnosti návrhu právneho predpisu</w:t>
      </w:r>
      <w:r w:rsidRPr="002C0883">
        <w:rPr>
          <w:rFonts w:ascii="Times New Roman" w:hAnsi="Times New Roman"/>
          <w:b/>
        </w:rPr>
        <w:t xml:space="preserve"> s právom </w:t>
      </w:r>
      <w:r>
        <w:rPr>
          <w:rFonts w:ascii="Times New Roman" w:hAnsi="Times New Roman"/>
          <w:b/>
        </w:rPr>
        <w:t xml:space="preserve">Európskych spoločenstiev alebo právom </w:t>
      </w:r>
      <w:r w:rsidRPr="002C0883">
        <w:rPr>
          <w:rFonts w:ascii="Times New Roman" w:hAnsi="Times New Roman"/>
          <w:b/>
        </w:rPr>
        <w:t>Európskej únie</w:t>
      </w:r>
      <w:r w:rsidRPr="002C0883">
        <w:rPr>
          <w:rFonts w:ascii="Times New Roman" w:hAnsi="Times New Roman"/>
        </w:rPr>
        <w:t xml:space="preserve">: </w:t>
      </w:r>
    </w:p>
    <w:p w:rsidR="00515B8C" w:rsidRPr="004A2FF0" w:rsidP="00515B8C">
      <w:pPr>
        <w:bidi w:val="0"/>
        <w:ind w:left="360"/>
        <w:jc w:val="both"/>
        <w:rPr>
          <w:rFonts w:ascii="Times New Roman" w:hAnsi="Times New Roman"/>
        </w:rPr>
      </w:pPr>
      <w:r w:rsidRPr="004A2FF0">
        <w:rPr>
          <w:rFonts w:ascii="Times New Roman" w:hAnsi="Times New Roman"/>
        </w:rPr>
        <w:t>úplný</w:t>
      </w:r>
    </w:p>
    <w:p w:rsidR="00515B8C" w:rsidP="00515B8C">
      <w:pPr>
        <w:pStyle w:val="ListParagraph"/>
        <w:bidi w:val="0"/>
        <w:ind w:left="0"/>
        <w:jc w:val="both"/>
        <w:rPr>
          <w:rFonts w:ascii="Times New Roman" w:eastAsia="Calibri" w:hAnsi="Times New Roman"/>
          <w:bCs/>
          <w:kern w:val="0"/>
          <w:szCs w:val="24"/>
          <w:lang w:eastAsia="en-US"/>
        </w:rPr>
      </w:pPr>
    </w:p>
    <w:p w:rsidR="00515B8C" w:rsidRPr="00A01C00" w:rsidP="00515B8C">
      <w:pPr>
        <w:pStyle w:val="ListParagraph"/>
        <w:numPr>
          <w:numId w:val="1"/>
        </w:numPr>
        <w:bidi w:val="0"/>
        <w:jc w:val="both"/>
        <w:rPr>
          <w:rFonts w:ascii="Times New Roman" w:eastAsia="Calibri" w:hAnsi="Times New Roman" w:hint="default"/>
          <w:b/>
          <w:bCs/>
          <w:kern w:val="0"/>
          <w:szCs w:val="24"/>
          <w:lang w:eastAsia="en-US"/>
        </w:rPr>
      </w:pPr>
      <w:r w:rsidRPr="00A01C00">
        <w:rPr>
          <w:rFonts w:ascii="Times New Roman" w:eastAsia="Calibri" w:hAnsi="Times New Roman"/>
          <w:b/>
          <w:bCs/>
          <w:kern w:val="0"/>
          <w:szCs w:val="24"/>
          <w:lang w:eastAsia="en-US"/>
        </w:rPr>
        <w:t>Gestor a </w:t>
      </w:r>
      <w:r w:rsidRPr="00A01C00">
        <w:rPr>
          <w:rFonts w:ascii="Times New Roman" w:eastAsia="Calibri" w:hAnsi="Times New Roman" w:hint="default"/>
          <w:b/>
          <w:bCs/>
          <w:kern w:val="0"/>
          <w:szCs w:val="24"/>
          <w:lang w:eastAsia="en-US"/>
        </w:rPr>
        <w:t>spolupracujú</w:t>
      </w:r>
      <w:r w:rsidRPr="00A01C00">
        <w:rPr>
          <w:rFonts w:ascii="Times New Roman" w:eastAsia="Calibri" w:hAnsi="Times New Roman" w:hint="default"/>
          <w:b/>
          <w:bCs/>
          <w:kern w:val="0"/>
          <w:szCs w:val="24"/>
          <w:lang w:eastAsia="en-US"/>
        </w:rPr>
        <w:t>ce rezorty</w:t>
      </w:r>
    </w:p>
    <w:p w:rsidR="00515B8C" w:rsidRPr="00B713F8" w:rsidP="00515B8C">
      <w:pPr>
        <w:pStyle w:val="ListParagraph"/>
        <w:bidi w:val="0"/>
        <w:ind w:left="0"/>
        <w:jc w:val="both"/>
        <w:rPr>
          <w:rFonts w:ascii="Times New Roman" w:eastAsia="Calibri" w:hAnsi="Times New Roman"/>
          <w:bCs/>
          <w:kern w:val="0"/>
          <w:szCs w:val="24"/>
          <w:lang w:eastAsia="en-US"/>
        </w:rPr>
      </w:pPr>
    </w:p>
    <w:p w:rsidR="00515B8C" w:rsidP="00515B8C">
      <w:pPr>
        <w:pStyle w:val="ListParagraph"/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eastAsia="Calibri" w:hAnsi="Times New Roman"/>
          <w:bCs/>
          <w:kern w:val="0"/>
          <w:szCs w:val="24"/>
          <w:lang w:eastAsia="en-US"/>
        </w:rPr>
        <w:br w:type="page"/>
      </w:r>
    </w:p>
    <w:p w:rsidR="00515B8C" w:rsidP="00515B8C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  <w:r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515B8C" w:rsidP="00515B8C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vybraných vplyvov</w:t>
      </w:r>
    </w:p>
    <w:p w:rsidR="00515B8C" w:rsidP="00515B8C">
      <w:pPr>
        <w:bidi w:val="0"/>
        <w:rPr>
          <w:rFonts w:ascii="Times New Roman" w:hAnsi="Times New Roman"/>
          <w:color w:val="000000"/>
        </w:rPr>
      </w:pPr>
    </w:p>
    <w:p w:rsidR="00515B8C" w:rsidP="00515B8C">
      <w:pPr>
        <w:bidi w:val="0"/>
        <w:rPr>
          <w:rFonts w:ascii="Times New Roman" w:hAnsi="Times New Roman"/>
          <w:color w:val="000000"/>
        </w:rPr>
      </w:pPr>
    </w:p>
    <w:p w:rsidR="00515B8C" w:rsidRPr="00375E8C" w:rsidP="00515B8C">
      <w:pPr>
        <w:bidi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color w:val="000000"/>
        </w:rPr>
        <w:t xml:space="preserve">1 Názov materiálu: </w:t>
      </w:r>
      <w:r>
        <w:rPr>
          <w:rFonts w:ascii="Times New Roman" w:hAnsi="Times New Roman"/>
        </w:rPr>
        <w:t xml:space="preserve">návrh </w:t>
      </w:r>
      <w:r w:rsidRPr="00375E8C">
        <w:rPr>
          <w:rFonts w:ascii="Times New Roman" w:hAnsi="Times New Roman"/>
        </w:rPr>
        <w:t xml:space="preserve">poslancov Národnej rady Slovenskej republiky </w:t>
      </w:r>
      <w:r w:rsidRPr="00375E8C">
        <w:rPr>
          <w:rFonts w:ascii="Times New Roman" w:hAnsi="Times New Roman"/>
          <w:szCs w:val="24"/>
        </w:rPr>
        <w:t xml:space="preserve">Natálie Blahovej, Jany Kiššovej, Kamila Krnáča na vydanie zákona, </w:t>
      </w:r>
      <w:r w:rsidRPr="00375E8C">
        <w:rPr>
          <w:rFonts w:ascii="Times New Roman" w:hAnsi="Times New Roman"/>
          <w:bCs/>
          <w:szCs w:val="24"/>
        </w:rPr>
        <w:t xml:space="preserve">ktorým sa mení a dopĺňa Zákon č. 99/1963 Zb. </w:t>
      </w:r>
      <w:r w:rsidRPr="00375E8C">
        <w:rPr>
          <w:rFonts w:ascii="Times New Roman" w:eastAsia="Calibri" w:hAnsi="Times New Roman" w:hint="default"/>
          <w:bCs/>
          <w:kern w:val="0"/>
          <w:szCs w:val="24"/>
          <w:lang w:eastAsia="en-US"/>
        </w:rPr>
        <w:t>Obč</w:t>
      </w:r>
      <w:r w:rsidRPr="00375E8C">
        <w:rPr>
          <w:rFonts w:ascii="Times New Roman" w:eastAsia="Calibri" w:hAnsi="Times New Roman" w:hint="default"/>
          <w:bCs/>
          <w:kern w:val="0"/>
          <w:szCs w:val="24"/>
          <w:lang w:eastAsia="en-US"/>
        </w:rPr>
        <w:t>iansky sú</w:t>
      </w:r>
      <w:r w:rsidRPr="00375E8C">
        <w:rPr>
          <w:rFonts w:ascii="Times New Roman" w:eastAsia="Calibri" w:hAnsi="Times New Roman" w:hint="default"/>
          <w:bCs/>
          <w:kern w:val="0"/>
          <w:szCs w:val="24"/>
          <w:lang w:eastAsia="en-US"/>
        </w:rPr>
        <w:t>dny poriadok v znení</w:t>
      </w:r>
      <w:r w:rsidRPr="00375E8C">
        <w:rPr>
          <w:rFonts w:ascii="Times New Roman" w:eastAsia="Calibri" w:hAnsi="Times New Roman" w:hint="default"/>
          <w:bCs/>
          <w:kern w:val="0"/>
          <w:szCs w:val="24"/>
          <w:lang w:eastAsia="en-US"/>
        </w:rPr>
        <w:t xml:space="preserve"> neskorší</w:t>
      </w:r>
      <w:r w:rsidRPr="00375E8C">
        <w:rPr>
          <w:rFonts w:ascii="Times New Roman" w:eastAsia="Calibri" w:hAnsi="Times New Roman" w:hint="default"/>
          <w:bCs/>
          <w:kern w:val="0"/>
          <w:szCs w:val="24"/>
          <w:lang w:eastAsia="en-US"/>
        </w:rPr>
        <w:t>ch predpisov a </w:t>
      </w:r>
      <w:r w:rsidRPr="00375E8C">
        <w:rPr>
          <w:rFonts w:ascii="Times New Roman" w:eastAsia="Calibri" w:hAnsi="Times New Roman" w:hint="default"/>
          <w:bCs/>
          <w:kern w:val="0"/>
          <w:szCs w:val="24"/>
          <w:lang w:eastAsia="en-US"/>
        </w:rPr>
        <w:t>Zá</w:t>
      </w:r>
      <w:r w:rsidRPr="00375E8C">
        <w:rPr>
          <w:rFonts w:ascii="Times New Roman" w:eastAsia="Calibri" w:hAnsi="Times New Roman" w:hint="default"/>
          <w:bCs/>
          <w:kern w:val="0"/>
          <w:szCs w:val="24"/>
          <w:lang w:eastAsia="en-US"/>
        </w:rPr>
        <w:t>kon č</w:t>
      </w:r>
      <w:r w:rsidRPr="00375E8C">
        <w:rPr>
          <w:rFonts w:ascii="Times New Roman" w:eastAsia="Calibri" w:hAnsi="Times New Roman" w:hint="default"/>
          <w:bCs/>
          <w:kern w:val="0"/>
          <w:szCs w:val="24"/>
          <w:lang w:eastAsia="en-US"/>
        </w:rPr>
        <w:t>. 36/2005 Z.z. o rodine a o zmene a doplnení</w:t>
      </w:r>
      <w:r w:rsidRPr="00375E8C">
        <w:rPr>
          <w:rFonts w:ascii="Times New Roman" w:eastAsia="Calibri" w:hAnsi="Times New Roman" w:hint="default"/>
          <w:bCs/>
          <w:kern w:val="0"/>
          <w:szCs w:val="24"/>
          <w:lang w:eastAsia="en-US"/>
        </w:rPr>
        <w:t xml:space="preserve"> niektorý</w:t>
      </w:r>
      <w:r w:rsidRPr="00375E8C">
        <w:rPr>
          <w:rFonts w:ascii="Times New Roman" w:eastAsia="Calibri" w:hAnsi="Times New Roman" w:hint="default"/>
          <w:bCs/>
          <w:kern w:val="0"/>
          <w:szCs w:val="24"/>
          <w:lang w:eastAsia="en-US"/>
        </w:rPr>
        <w:t>ch zá</w:t>
      </w:r>
      <w:r w:rsidRPr="00375E8C">
        <w:rPr>
          <w:rFonts w:ascii="Times New Roman" w:eastAsia="Calibri" w:hAnsi="Times New Roman" w:hint="default"/>
          <w:bCs/>
          <w:kern w:val="0"/>
          <w:szCs w:val="24"/>
          <w:lang w:eastAsia="en-US"/>
        </w:rPr>
        <w:t>konov</w:t>
      </w:r>
      <w:r>
        <w:rPr>
          <w:rFonts w:ascii="Times New Roman" w:eastAsia="Calibri" w:hAnsi="Times New Roman"/>
          <w:bCs/>
          <w:kern w:val="0"/>
          <w:szCs w:val="24"/>
          <w:lang w:eastAsia="en-US"/>
        </w:rPr>
        <w:t>.</w:t>
      </w:r>
    </w:p>
    <w:p w:rsidR="00515B8C" w:rsidP="00515B8C">
      <w:pPr>
        <w:bidi w:val="0"/>
        <w:jc w:val="both"/>
        <w:rPr>
          <w:rFonts w:ascii="Times New Roman" w:hAnsi="Times New Roman"/>
        </w:rPr>
      </w:pPr>
    </w:p>
    <w:p w:rsidR="00515B8C" w:rsidP="00515B8C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515B8C" w:rsidP="00515B8C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2 Vplyvy:</w:t>
      </w:r>
    </w:p>
    <w:tbl>
      <w:tblPr>
        <w:tblStyle w:val="TableNormal"/>
        <w:tblW w:w="0" w:type="auto"/>
        <w:tblInd w:w="-37" w:type="dxa"/>
        <w:tblLayout w:type="fixed"/>
        <w:tblCellMar>
          <w:left w:w="0" w:type="dxa"/>
          <w:right w:w="0" w:type="dxa"/>
        </w:tblCellMar>
      </w:tblPr>
      <w:tblGrid>
        <w:gridCol w:w="5859"/>
        <w:gridCol w:w="1227"/>
        <w:gridCol w:w="1227"/>
        <w:gridCol w:w="1293"/>
      </w:tblGrid>
      <w:tr>
        <w:tblPrEx>
          <w:tblW w:w="0" w:type="auto"/>
          <w:tblInd w:w="-37" w:type="dxa"/>
          <w:tblLayout w:type="fixed"/>
          <w:tblCellMar>
            <w:left w:w="0" w:type="dxa"/>
            <w:right w:w="0" w:type="dxa"/>
          </w:tblCellMar>
        </w:tblPrEx>
        <w:tc>
          <w:tcPr>
            <w:tcW w:w="585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515B8C" w:rsidP="000B4390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515B8C" w:rsidP="000B4390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515B8C" w:rsidP="000B4390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textDirection w:val="lrTb"/>
            <w:vAlign w:val="center"/>
          </w:tcPr>
          <w:p w:rsidR="00515B8C" w:rsidP="000B4390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0" w:type="auto"/>
          <w:tblInd w:w="-37" w:type="dxa"/>
          <w:tblLayout w:type="fixed"/>
          <w:tblCellMar>
            <w:left w:w="0" w:type="dxa"/>
            <w:right w:w="0" w:type="dxa"/>
          </w:tblCellMar>
        </w:tblPrEx>
        <w:tc>
          <w:tcPr>
            <w:tcW w:w="585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515B8C" w:rsidP="000B4390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515B8C" w:rsidP="000B4390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515B8C" w:rsidP="000B4390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textDirection w:val="lrTb"/>
            <w:vAlign w:val="center"/>
          </w:tcPr>
          <w:p w:rsidR="00515B8C" w:rsidP="000B4390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0" w:type="auto"/>
          <w:tblInd w:w="-37" w:type="dxa"/>
          <w:tblLayout w:type="fixed"/>
          <w:tblCellMar>
            <w:left w:w="0" w:type="dxa"/>
            <w:right w:w="0" w:type="dxa"/>
          </w:tblCellMar>
        </w:tblPrEx>
        <w:tc>
          <w:tcPr>
            <w:tcW w:w="585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515B8C" w:rsidP="000B4390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Vplyvy na podnikateľské prostredie – dochádza k zvýšeniu regulačného zaťaž</w:t>
            </w:r>
            <w:r>
              <w:rPr>
                <w:rFonts w:ascii="Times New Roman" w:hAnsi="Times New Roman"/>
                <w:color w:val="000000"/>
              </w:rPr>
              <w:t>e</w:t>
            </w:r>
            <w:r>
              <w:rPr>
                <w:rFonts w:ascii="Times New Roman" w:hAnsi="Times New Roman"/>
                <w:color w:val="000000"/>
              </w:rPr>
              <w:t>nia?</w:t>
            </w:r>
          </w:p>
        </w:tc>
        <w:tc>
          <w:tcPr>
            <w:tcW w:w="12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515B8C" w:rsidP="000B4390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515B8C" w:rsidP="000B4390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textDirection w:val="lrTb"/>
            <w:vAlign w:val="center"/>
          </w:tcPr>
          <w:p w:rsidR="00515B8C" w:rsidP="000B4390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0" w:type="auto"/>
          <w:tblInd w:w="-37" w:type="dxa"/>
          <w:tblLayout w:type="fixed"/>
          <w:tblCellMar>
            <w:left w:w="0" w:type="dxa"/>
            <w:right w:w="0" w:type="dxa"/>
          </w:tblCellMar>
        </w:tblPrEx>
        <w:tc>
          <w:tcPr>
            <w:tcW w:w="585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515B8C" w:rsidP="000B4390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2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515B8C" w:rsidP="000B4390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515B8C" w:rsidP="000B4390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textDirection w:val="lrTb"/>
            <w:vAlign w:val="center"/>
          </w:tcPr>
          <w:p w:rsidR="00515B8C" w:rsidP="000B4390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0" w:type="auto"/>
          <w:tblInd w:w="-37" w:type="dxa"/>
          <w:tblLayout w:type="fixed"/>
          <w:tblCellMar>
            <w:left w:w="0" w:type="dxa"/>
            <w:right w:w="0" w:type="dxa"/>
          </w:tblCellMar>
        </w:tblPrEx>
        <w:tc>
          <w:tcPr>
            <w:tcW w:w="585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515B8C" w:rsidP="000B4390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– vplyvy na hospodárenie ob</w:t>
            </w:r>
            <w:r>
              <w:rPr>
                <w:rFonts w:ascii="Times New Roman" w:hAnsi="Times New Roman"/>
                <w:color w:val="000000"/>
              </w:rPr>
              <w:t>y</w:t>
            </w:r>
            <w:r>
              <w:rPr>
                <w:rFonts w:ascii="Times New Roman" w:hAnsi="Times New Roman"/>
                <w:color w:val="000000"/>
              </w:rPr>
              <w:t>vateľstva,</w:t>
            </w:r>
          </w:p>
        </w:tc>
        <w:tc>
          <w:tcPr>
            <w:tcW w:w="12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515B8C" w:rsidP="000B4390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515B8C" w:rsidP="000B4390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textDirection w:val="lrTb"/>
            <w:vAlign w:val="center"/>
          </w:tcPr>
          <w:p w:rsidR="00515B8C" w:rsidP="000B4390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0" w:type="auto"/>
          <w:tblInd w:w="-37" w:type="dxa"/>
          <w:tblLayout w:type="fixed"/>
          <w:tblCellMar>
            <w:left w:w="0" w:type="dxa"/>
            <w:right w:w="0" w:type="dxa"/>
          </w:tblCellMar>
        </w:tblPrEx>
        <w:tc>
          <w:tcPr>
            <w:tcW w:w="585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515B8C" w:rsidP="000B4390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515B8C" w:rsidP="000B4390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515B8C" w:rsidP="000B4390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textDirection w:val="lrTb"/>
            <w:vAlign w:val="center"/>
          </w:tcPr>
          <w:p w:rsidR="00515B8C" w:rsidP="000B4390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0" w:type="auto"/>
          <w:tblInd w:w="-37" w:type="dxa"/>
          <w:tblLayout w:type="fixed"/>
          <w:tblCellMar>
            <w:left w:w="0" w:type="dxa"/>
            <w:right w:w="0" w:type="dxa"/>
          </w:tblCellMar>
        </w:tblPrEx>
        <w:tc>
          <w:tcPr>
            <w:tcW w:w="585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515B8C" w:rsidP="000B4390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– rovnosť príležitostí a rodovú rovnosť a vplyvy na zames</w:t>
            </w:r>
            <w:r>
              <w:rPr>
                <w:rFonts w:ascii="Times New Roman" w:hAnsi="Times New Roman"/>
                <w:color w:val="000000"/>
              </w:rPr>
              <w:t>t</w:t>
            </w:r>
            <w:r>
              <w:rPr>
                <w:rFonts w:ascii="Times New Roman" w:hAnsi="Times New Roman"/>
                <w:color w:val="000000"/>
              </w:rPr>
              <w:t>nanosť</w:t>
            </w:r>
          </w:p>
        </w:tc>
        <w:tc>
          <w:tcPr>
            <w:tcW w:w="12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515B8C" w:rsidP="000B4390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515B8C" w:rsidP="000B4390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textDirection w:val="lrTb"/>
            <w:vAlign w:val="center"/>
          </w:tcPr>
          <w:p w:rsidR="00515B8C" w:rsidP="000B4390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0" w:type="auto"/>
          <w:tblInd w:w="-37" w:type="dxa"/>
          <w:tblLayout w:type="fixed"/>
          <w:tblCellMar>
            <w:left w:w="0" w:type="dxa"/>
            <w:right w:w="0" w:type="dxa"/>
          </w:tblCellMar>
        </w:tblPrEx>
        <w:tc>
          <w:tcPr>
            <w:tcW w:w="585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515B8C" w:rsidP="000B4390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515B8C" w:rsidP="000B4390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515B8C" w:rsidP="000B4390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textDirection w:val="lrTb"/>
            <w:vAlign w:val="center"/>
          </w:tcPr>
          <w:p w:rsidR="00515B8C" w:rsidP="000B4390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0" w:type="auto"/>
          <w:tblInd w:w="-37" w:type="dxa"/>
          <w:tblLayout w:type="fixed"/>
          <w:tblCellMar>
            <w:left w:w="0" w:type="dxa"/>
            <w:right w:w="0" w:type="dxa"/>
          </w:tblCellMar>
        </w:tblPrEx>
        <w:tc>
          <w:tcPr>
            <w:tcW w:w="585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515B8C" w:rsidP="000B4390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515B8C" w:rsidP="000B4390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515B8C" w:rsidP="000B4390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textDirection w:val="lrTb"/>
            <w:vAlign w:val="center"/>
          </w:tcPr>
          <w:p w:rsidR="00515B8C" w:rsidP="000B4390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515B8C" w:rsidP="00515B8C">
      <w:pPr>
        <w:bidi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515B8C" w:rsidP="00515B8C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515B8C" w:rsidP="00515B8C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3 Poznámky</w:t>
      </w:r>
    </w:p>
    <w:p w:rsidR="00515B8C" w:rsidP="00515B8C">
      <w:pPr>
        <w:bidi w:val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ab/>
      </w:r>
    </w:p>
    <w:p w:rsidR="00515B8C" w:rsidP="00515B8C">
      <w:pPr>
        <w:bidi w:val="0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      </w:t>
      </w:r>
    </w:p>
    <w:p w:rsidR="00515B8C" w:rsidP="00515B8C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4 Alternatívne riešenia</w:t>
      </w:r>
    </w:p>
    <w:p w:rsidR="00515B8C" w:rsidP="00515B8C">
      <w:pPr>
        <w:bidi w:val="0"/>
        <w:spacing w:after="280"/>
        <w:ind w:firstLine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Bezpredmetné</w:t>
      </w:r>
    </w:p>
    <w:p w:rsidR="00515B8C" w:rsidP="00515B8C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515B8C" w:rsidP="00515B8C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5 Stanovisko gestorov</w:t>
      </w:r>
    </w:p>
    <w:p w:rsidR="00515B8C" w:rsidP="00515B8C">
      <w:pPr>
        <w:bidi w:val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Bezpredmetné</w:t>
      </w:r>
    </w:p>
    <w:p w:rsidR="00515B8C" w:rsidP="00515B8C">
      <w:pPr>
        <w:bidi w:val="0"/>
        <w:jc w:val="both"/>
        <w:rPr>
          <w:rFonts w:ascii="Times New Roman" w:hAnsi="Times New Roman"/>
        </w:rPr>
      </w:pPr>
    </w:p>
    <w:p w:rsidR="00515B8C" w:rsidP="00515B8C">
      <w:pPr>
        <w:bidi w:val="0"/>
        <w:jc w:val="both"/>
        <w:rPr>
          <w:rFonts w:ascii="Times New Roman" w:hAnsi="Times New Roman"/>
        </w:rPr>
      </w:pPr>
    </w:p>
    <w:p w:rsidR="00515B8C" w:rsidP="00515B8C">
      <w:pPr>
        <w:bidi w:val="0"/>
        <w:jc w:val="both"/>
        <w:rPr>
          <w:rFonts w:ascii="Times New Roman" w:hAnsi="Times New Roman"/>
        </w:rPr>
      </w:pPr>
    </w:p>
    <w:p w:rsidR="00515B8C" w:rsidP="00515B8C">
      <w:pPr>
        <w:bidi w:val="0"/>
        <w:jc w:val="both"/>
        <w:rPr>
          <w:rFonts w:ascii="Times New Roman" w:hAnsi="Times New Roman"/>
        </w:rPr>
      </w:pPr>
    </w:p>
    <w:p w:rsidR="00515B8C" w:rsidP="00515B8C">
      <w:pPr>
        <w:bidi w:val="0"/>
        <w:jc w:val="both"/>
        <w:rPr>
          <w:rFonts w:ascii="Times New Roman" w:hAnsi="Times New Roman"/>
        </w:rPr>
      </w:pPr>
    </w:p>
    <w:p w:rsidR="00897171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66375"/>
    <w:multiLevelType w:val="hybridMultilevel"/>
    <w:tmpl w:val="C01229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CE244DF"/>
    <w:multiLevelType w:val="hybridMultilevel"/>
    <w:tmpl w:val="A0DE0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6A7730AF"/>
    <w:multiLevelType w:val="hybridMultilevel"/>
    <w:tmpl w:val="BF8CD6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15B8C"/>
    <w:rsid w:val="000B4390"/>
    <w:rsid w:val="001D5225"/>
    <w:rsid w:val="002C0883"/>
    <w:rsid w:val="00375E8C"/>
    <w:rsid w:val="004A2FF0"/>
    <w:rsid w:val="00515B8C"/>
    <w:rsid w:val="00897171"/>
    <w:rsid w:val="00A01C00"/>
    <w:rsid w:val="00B713F8"/>
    <w:rsid w:val="00CB1F07"/>
    <w:rsid w:val="00ED074A"/>
    <w:rsid w:val="00ED7A9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B8C"/>
    <w:pPr>
      <w:framePr w:wrap="auto"/>
      <w:widowControl w:val="0"/>
      <w:suppressAutoHyphens/>
      <w:overflowPunct w:val="0"/>
      <w:autoSpaceDE w:val="0"/>
      <w:autoSpaceDN w:val="0"/>
      <w:adjustRightInd w:val="0"/>
      <w:ind w:left="0" w:right="0"/>
      <w:jc w:val="left"/>
      <w:textAlignment w:val="baseline"/>
    </w:pPr>
    <w:rPr>
      <w:rFonts w:cs="Times New Roman"/>
      <w:kern w:val="1"/>
      <w:sz w:val="24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5B8C"/>
    <w:pPr>
      <w:ind w:left="720"/>
      <w:contextualSpacing/>
      <w:jc w:val="left"/>
    </w:pPr>
  </w:style>
  <w:style w:type="paragraph" w:customStyle="1" w:styleId="Zkladntext">
    <w:name w:val="Základní text"/>
    <w:uiPriority w:val="99"/>
    <w:rsid w:val="00515B8C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0"/>
      <w:szCs w:val="24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D522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D5225"/>
    <w:rPr>
      <w:rFonts w:ascii="Tahoma" w:hAnsi="Tahoma" w:cs="Tahoma"/>
      <w:kern w:val="1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322</Words>
  <Characters>1838</Characters>
  <Application>Microsoft Office Word</Application>
  <DocSecurity>0</DocSecurity>
  <Lines>0</Lines>
  <Paragraphs>0</Paragraphs>
  <ScaleCrop>false</ScaleCrop>
  <Company>TOSHIBA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Bellus</dc:creator>
  <cp:lastModifiedBy>Bellus</cp:lastModifiedBy>
  <cp:revision>2</cp:revision>
  <cp:lastPrinted>2011-04-28T16:23:00Z</cp:lastPrinted>
  <dcterms:created xsi:type="dcterms:W3CDTF">2011-04-28T16:19:00Z</dcterms:created>
  <dcterms:modified xsi:type="dcterms:W3CDTF">2011-04-28T16:23:00Z</dcterms:modified>
</cp:coreProperties>
</file>