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5FB3" w:rsidRPr="00813D8B" w:rsidP="00185FB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813D8B">
        <w:rPr>
          <w:rFonts w:ascii="Times New Roman" w:hAnsi="Times New Roman"/>
          <w:b/>
          <w:caps/>
          <w:sz w:val="28"/>
          <w:szCs w:val="28"/>
        </w:rPr>
        <w:t>DôVODOVÁ</w:t>
      </w:r>
      <w:r w:rsidRPr="00813D8B">
        <w:rPr>
          <w:rFonts w:ascii="Times New Roman" w:hAnsi="Times New Roman"/>
          <w:b/>
          <w:sz w:val="28"/>
          <w:szCs w:val="28"/>
        </w:rPr>
        <w:t xml:space="preserve"> SPRÁVA</w:t>
      </w:r>
    </w:p>
    <w:p w:rsidR="00185FB3" w:rsidRPr="00813D8B" w:rsidP="00185FB3">
      <w:pPr>
        <w:bidi w:val="0"/>
        <w:jc w:val="both"/>
        <w:rPr>
          <w:rFonts w:ascii="Times New Roman" w:hAnsi="Times New Roman"/>
        </w:rPr>
      </w:pPr>
    </w:p>
    <w:p w:rsidR="00185FB3" w:rsidRPr="00813D8B" w:rsidP="00185FB3">
      <w:pPr>
        <w:bidi w:val="0"/>
        <w:jc w:val="both"/>
        <w:rPr>
          <w:rFonts w:ascii="Times New Roman" w:hAnsi="Times New Roman"/>
        </w:rPr>
      </w:pPr>
    </w:p>
    <w:p w:rsidR="00185FB3" w:rsidRPr="00801DAD" w:rsidP="00185FB3">
      <w:pPr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801DAD">
        <w:rPr>
          <w:rFonts w:ascii="Times New Roman" w:hAnsi="Times New Roman"/>
          <w:b/>
          <w:sz w:val="28"/>
          <w:szCs w:val="28"/>
        </w:rPr>
        <w:t>Všeobecná časť</w:t>
      </w:r>
    </w:p>
    <w:p w:rsidR="00185FB3" w:rsidRPr="00813D8B" w:rsidP="00185FB3">
      <w:pPr>
        <w:bidi w:val="0"/>
        <w:jc w:val="both"/>
        <w:rPr>
          <w:rFonts w:ascii="Times New Roman" w:hAnsi="Times New Roman"/>
        </w:rPr>
      </w:pPr>
    </w:p>
    <w:p w:rsidR="00AF0A84" w:rsidRPr="00DB21B8" w:rsidP="00DB21B8">
      <w:pPr>
        <w:bidi w:val="0"/>
        <w:jc w:val="both"/>
        <w:rPr>
          <w:rFonts w:ascii="Times New Roman" w:hAnsi="Times New Roman"/>
          <w:bCs/>
        </w:rPr>
      </w:pPr>
      <w:r w:rsidRPr="00813D8B" w:rsidR="00185FB3">
        <w:rPr>
          <w:rFonts w:ascii="Times New Roman" w:hAnsi="Times New Roman"/>
        </w:rPr>
        <w:t>Predkladaný</w:t>
      </w:r>
      <w:r w:rsidR="00E02A8E">
        <w:rPr>
          <w:rFonts w:ascii="Times New Roman" w:hAnsi="Times New Roman"/>
        </w:rPr>
        <w:t>m</w:t>
      </w:r>
      <w:r w:rsidRPr="00813D8B" w:rsidR="00185FB3">
        <w:rPr>
          <w:rFonts w:ascii="Times New Roman" w:hAnsi="Times New Roman"/>
        </w:rPr>
        <w:t xml:space="preserve"> návrh</w:t>
      </w:r>
      <w:r w:rsidR="00E02A8E">
        <w:rPr>
          <w:rFonts w:ascii="Times New Roman" w:hAnsi="Times New Roman"/>
        </w:rPr>
        <w:t>om</w:t>
      </w:r>
      <w:r w:rsidRPr="00813D8B" w:rsidR="00185FB3">
        <w:rPr>
          <w:rFonts w:ascii="Times New Roman" w:hAnsi="Times New Roman"/>
        </w:rPr>
        <w:t xml:space="preserve"> </w:t>
      </w:r>
      <w:r w:rsidR="0053122D">
        <w:rPr>
          <w:rFonts w:ascii="Times New Roman" w:hAnsi="Times New Roman"/>
          <w:bCs/>
        </w:rPr>
        <w:t>zákona</w:t>
      </w:r>
      <w:r w:rsidRPr="00AB796C" w:rsidR="00DB21B8">
        <w:rPr>
          <w:rFonts w:ascii="Times New Roman" w:hAnsi="Times New Roman"/>
          <w:bCs/>
        </w:rPr>
        <w:t xml:space="preserve"> </w:t>
      </w:r>
      <w:r w:rsidRPr="0092702A" w:rsidR="0053122D">
        <w:rPr>
          <w:rFonts w:ascii="Times New Roman" w:hAnsi="Times New Roman"/>
        </w:rPr>
        <w:t xml:space="preserve">o </w:t>
      </w:r>
      <w:r w:rsidRPr="00B04413" w:rsidR="0053122D">
        <w:rPr>
          <w:rFonts w:ascii="Times New Roman" w:hAnsi="Times New Roman"/>
        </w:rPr>
        <w:t>riadení bezpečnosti pozemných komunikácií a o zmene a doplnení niektorých zákonov</w:t>
      </w:r>
      <w:r w:rsidRPr="00B04413" w:rsidR="0053122D">
        <w:rPr>
          <w:rFonts w:ascii="Times New Roman" w:hAnsi="Times New Roman"/>
          <w:bCs/>
        </w:rPr>
        <w:t xml:space="preserve"> </w:t>
      </w:r>
      <w:r w:rsidR="00E02A8E">
        <w:rPr>
          <w:rFonts w:ascii="Times New Roman" w:hAnsi="Times New Roman"/>
        </w:rPr>
        <w:t xml:space="preserve">sa preberá smernica Európskeho parlamentu a Rady 2008/96/ES z 19. novembra 2008 o riadení bezpečnosti cestnej infraštruktúry (ďalej len „smernica“). </w:t>
      </w:r>
    </w:p>
    <w:p w:rsidR="00AF0A84" w:rsidP="00A32AED">
      <w:pPr>
        <w:bidi w:val="0"/>
        <w:ind w:firstLine="708"/>
        <w:jc w:val="both"/>
        <w:rPr>
          <w:rFonts w:ascii="Times New Roman" w:hAnsi="Times New Roman"/>
        </w:rPr>
      </w:pPr>
      <w:r w:rsidR="00E02A8E">
        <w:rPr>
          <w:rFonts w:ascii="Times New Roman" w:hAnsi="Times New Roman"/>
        </w:rPr>
        <w:t xml:space="preserve">Cieľom Európskej únie je znižovať nehodovosť na pozemných komunikáciách k čomu má prispieť aj vyššie uvedená smernica. </w:t>
      </w:r>
    </w:p>
    <w:p w:rsidR="000D47BD" w:rsidP="00A32AED">
      <w:pPr>
        <w:bidi w:val="0"/>
        <w:ind w:firstLine="708"/>
        <w:jc w:val="both"/>
        <w:rPr>
          <w:rFonts w:ascii="Times New Roman" w:hAnsi="Times New Roman"/>
        </w:rPr>
      </w:pPr>
      <w:r w:rsidR="00E02A8E">
        <w:rPr>
          <w:rFonts w:ascii="Times New Roman" w:hAnsi="Times New Roman"/>
        </w:rPr>
        <w:t xml:space="preserve">V súlade so smernicou boli stanovené postupy, ktoré by mali byť významným nástrojom na </w:t>
      </w:r>
      <w:r w:rsidR="001B17FD">
        <w:rPr>
          <w:rFonts w:ascii="Times New Roman" w:hAnsi="Times New Roman"/>
        </w:rPr>
        <w:t xml:space="preserve">zlepšenie bezpečnosti cestnej infraštruktúry. Výsledkom by malo byť vykonávanie posudzovanie vplyvu bezpečnosti pozemnej komunikácie v začiatočnej fáze plánovania výstavby novej pozemnej komunikácie alebo podstatnej zmeny existujúcej komunikácie, vykonávanie bezpečnostného auditu v každej etape </w:t>
      </w:r>
      <w:r w:rsidR="00AF0A84">
        <w:rPr>
          <w:rFonts w:ascii="Times New Roman" w:hAnsi="Times New Roman"/>
        </w:rPr>
        <w:t>projektovania  až po uvedenie novej pozemnej komunikácie alebo podstatnej zmeny</w:t>
      </w:r>
      <w:r w:rsidR="00E02A8E">
        <w:rPr>
          <w:rFonts w:ascii="Times New Roman" w:hAnsi="Times New Roman"/>
        </w:rPr>
        <w:t xml:space="preserve"> </w:t>
      </w:r>
      <w:r w:rsidR="00AF0A84">
        <w:rPr>
          <w:rFonts w:ascii="Times New Roman" w:hAnsi="Times New Roman"/>
        </w:rPr>
        <w:t xml:space="preserve">existujúcej komunikácie do užívania a vykonávanie pravidelných inšpekcií na pozemných komunikáciách, ktoré sú už v prevádzke. </w:t>
      </w:r>
    </w:p>
    <w:p w:rsidR="000D47BD" w:rsidP="00A32AED">
      <w:pPr>
        <w:bidi w:val="0"/>
        <w:ind w:firstLine="708"/>
        <w:jc w:val="both"/>
        <w:rPr>
          <w:rFonts w:ascii="Times New Roman" w:hAnsi="Times New Roman"/>
        </w:rPr>
      </w:pPr>
      <w:r w:rsidR="00AF0A84">
        <w:rPr>
          <w:rFonts w:ascii="Times New Roman" w:hAnsi="Times New Roman"/>
        </w:rPr>
        <w:t xml:space="preserve">Vykonanie činností uvedených vyššie bude povinný zabezpečiť na vlastné náklady vlastník alebo správca pozemných komunikácií zaradených v TEN- T sieti. Vlastníci a správcovia  ostatných ciest majú samozrejme možnosť vykonávať uvedené činností na pozemných komunikáciách vo svojom vlastníctve a v správe podľa vlastného uváženia a potreby.  </w:t>
      </w:r>
    </w:p>
    <w:p w:rsidR="003172D5" w:rsidP="003172D5">
      <w:pPr>
        <w:bidi w:val="0"/>
        <w:ind w:firstLine="708"/>
        <w:jc w:val="both"/>
        <w:rPr>
          <w:rFonts w:ascii="Times New Roman" w:hAnsi="Times New Roman"/>
        </w:rPr>
      </w:pPr>
      <w:r w:rsidR="000D47BD">
        <w:rPr>
          <w:rFonts w:ascii="Times New Roman" w:hAnsi="Times New Roman"/>
        </w:rPr>
        <w:t>Posudzovanie vplyvu bezpečnosti pozemnej komunikácie,</w:t>
      </w:r>
      <w:r w:rsidR="00AF0A84">
        <w:rPr>
          <w:rFonts w:ascii="Times New Roman" w:hAnsi="Times New Roman"/>
        </w:rPr>
        <w:t xml:space="preserve">  </w:t>
      </w:r>
      <w:r w:rsidR="000D47BD">
        <w:rPr>
          <w:rFonts w:ascii="Times New Roman" w:hAnsi="Times New Roman"/>
        </w:rPr>
        <w:t xml:space="preserve">bezpečnostný audit a inšpekciu je v zmysle novely zákona oprávnená vykonávať odborne spôsobilá osoba, ktorá spĺňa zákonom stanovené podmienky. </w:t>
      </w:r>
    </w:p>
    <w:p w:rsidR="003172D5" w:rsidP="000D47B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Výkon činnosti bezpečnostného audítora nesúvisí  a je nezávislá od činností vykonávaných podľa zákona č. 254/1998 Z.z. o verejných prácach v znení neskorších predpisov. </w:t>
      </w:r>
    </w:p>
    <w:p w:rsidR="00185FB3" w:rsidRPr="00813D8B" w:rsidP="00185FB3">
      <w:pPr>
        <w:bidi w:val="0"/>
        <w:jc w:val="both"/>
        <w:rPr>
          <w:rFonts w:ascii="Times New Roman" w:hAnsi="Times New Roman"/>
        </w:rPr>
      </w:pPr>
    </w:p>
    <w:p w:rsidR="00185FB3" w:rsidP="00185FB3">
      <w:pPr>
        <w:bidi w:val="0"/>
        <w:ind w:firstLine="720"/>
        <w:jc w:val="both"/>
        <w:rPr>
          <w:rFonts w:ascii="Times New Roman" w:hAnsi="Times New Roman"/>
        </w:rPr>
      </w:pPr>
      <w:r w:rsidRPr="00813D8B">
        <w:rPr>
          <w:rFonts w:ascii="Times New Roman" w:hAnsi="Times New Roman"/>
        </w:rPr>
        <w:t>Návrh zákona je v súlade s Ústavou Slovenskej republiky, ústavnými zákonmi a všeobecne záväznými právnymi predpismi, medzinárodnými záväzkami Slovenskej republiky ako aj s právom Európskej</w:t>
      </w:r>
      <w:r w:rsidR="000D47BD">
        <w:rPr>
          <w:rFonts w:ascii="Times New Roman" w:hAnsi="Times New Roman"/>
        </w:rPr>
        <w:t xml:space="preserve"> únie</w:t>
      </w:r>
      <w:r w:rsidRPr="00813D8B">
        <w:rPr>
          <w:rFonts w:ascii="Times New Roman" w:hAnsi="Times New Roman"/>
        </w:rPr>
        <w:t xml:space="preserve">. </w:t>
      </w:r>
    </w:p>
    <w:p w:rsidR="00A32AED" w:rsidRPr="00813D8B" w:rsidP="00185FB3">
      <w:pPr>
        <w:bidi w:val="0"/>
        <w:ind w:firstLine="720"/>
        <w:jc w:val="both"/>
        <w:rPr>
          <w:rFonts w:ascii="Times New Roman" w:hAnsi="Times New Roman"/>
        </w:rPr>
      </w:pPr>
    </w:p>
    <w:p w:rsidR="00A32AED" w:rsidP="00A32AED">
      <w:pPr>
        <w:bidi w:val="0"/>
        <w:ind w:firstLine="720"/>
        <w:jc w:val="both"/>
        <w:rPr>
          <w:rFonts w:ascii="Times New Roman" w:hAnsi="Times New Roman"/>
          <w:color w:val="000000"/>
          <w:lang w:eastAsia="sk-SK"/>
        </w:rPr>
      </w:pPr>
      <w:r>
        <w:rPr>
          <w:rFonts w:ascii="Times New Roman" w:hAnsi="Times New Roman"/>
          <w:color w:val="000000"/>
          <w:lang w:eastAsia="sk-SK"/>
        </w:rPr>
        <w:t>Vplyvy predkladaného návrhu zákona na rozpočet verejnej správy, podnikateľské prostredie, životné prostredie, informatizáciu spoločnosti a sociálne vplyvy sú</w:t>
      </w:r>
      <w:r w:rsidRPr="00851FDC">
        <w:rPr>
          <w:rFonts w:ascii="Times New Roman" w:hAnsi="Times New Roman"/>
          <w:color w:val="000000"/>
          <w:lang w:eastAsia="sk-SK"/>
        </w:rPr>
        <w:t xml:space="preserve"> uveden</w:t>
      </w:r>
      <w:r>
        <w:rPr>
          <w:rFonts w:ascii="Times New Roman" w:hAnsi="Times New Roman"/>
          <w:color w:val="000000"/>
          <w:lang w:eastAsia="sk-SK"/>
        </w:rPr>
        <w:t>é</w:t>
      </w:r>
      <w:r w:rsidRPr="00851FDC">
        <w:rPr>
          <w:rFonts w:ascii="Times New Roman" w:hAnsi="Times New Roman"/>
          <w:color w:val="000000"/>
          <w:lang w:eastAsia="sk-SK"/>
        </w:rPr>
        <w:t xml:space="preserve"> v Doložke </w:t>
      </w:r>
      <w:r>
        <w:rPr>
          <w:rFonts w:ascii="Times New Roman" w:hAnsi="Times New Roman"/>
          <w:color w:val="000000"/>
          <w:lang w:eastAsia="sk-SK"/>
        </w:rPr>
        <w:t>vybraných</w:t>
      </w:r>
      <w:r w:rsidRPr="00851FDC">
        <w:rPr>
          <w:rFonts w:ascii="Times New Roman" w:hAnsi="Times New Roman"/>
          <w:color w:val="000000"/>
          <w:lang w:eastAsia="sk-SK"/>
        </w:rPr>
        <w:t xml:space="preserve"> vplyvov.</w:t>
      </w:r>
    </w:p>
    <w:p w:rsidR="003172D5" w:rsidRPr="00851FDC" w:rsidP="00A32AED">
      <w:pPr>
        <w:bidi w:val="0"/>
        <w:ind w:firstLine="720"/>
        <w:jc w:val="both"/>
        <w:rPr>
          <w:rFonts w:ascii="Times New Roman" w:hAnsi="Times New Roman"/>
          <w:color w:val="000000"/>
          <w:lang w:eastAsia="sk-SK"/>
        </w:rPr>
      </w:pPr>
    </w:p>
    <w:p w:rsidR="00185FB3" w:rsidRPr="00813D8B" w:rsidP="00185FB3">
      <w:pPr>
        <w:bidi w:val="0"/>
        <w:ind w:firstLine="720"/>
        <w:jc w:val="both"/>
        <w:rPr>
          <w:rFonts w:ascii="Times New Roman" w:hAnsi="Times New Roman"/>
        </w:rPr>
      </w:pPr>
    </w:p>
    <w:p w:rsidR="003172D5" w:rsidRPr="0095424A" w:rsidP="003172D5">
      <w:pPr>
        <w:bidi w:val="0"/>
        <w:jc w:val="center"/>
        <w:rPr>
          <w:rFonts w:ascii="Times New Roman" w:hAnsi="Times New Roman"/>
          <w:b/>
        </w:rPr>
      </w:pPr>
      <w:r w:rsidRPr="0095424A">
        <w:rPr>
          <w:rFonts w:ascii="Times New Roman" w:hAnsi="Times New Roman"/>
          <w:b/>
        </w:rPr>
        <w:t xml:space="preserve">DOLOŽKA ZLUČITEĽNOSTI </w:t>
      </w:r>
    </w:p>
    <w:p w:rsidR="003172D5" w:rsidRPr="0095424A" w:rsidP="003172D5">
      <w:pPr>
        <w:bidi w:val="0"/>
        <w:jc w:val="center"/>
        <w:rPr>
          <w:rFonts w:ascii="Times New Roman" w:hAnsi="Times New Roman"/>
          <w:b/>
        </w:rPr>
      </w:pPr>
      <w:r w:rsidRPr="0095424A">
        <w:rPr>
          <w:rFonts w:ascii="Times New Roman" w:hAnsi="Times New Roman"/>
          <w:b/>
        </w:rPr>
        <w:t>právneho predpisu</w:t>
      </w:r>
      <w:r>
        <w:rPr>
          <w:rFonts w:ascii="Times New Roman" w:hAnsi="Times New Roman"/>
          <w:b/>
        </w:rPr>
        <w:t xml:space="preserve">  </w:t>
      </w:r>
      <w:r w:rsidRPr="0095424A">
        <w:rPr>
          <w:rFonts w:ascii="Times New Roman" w:hAnsi="Times New Roman"/>
          <w:b/>
        </w:rPr>
        <w:t>s právom Európskej únie</w:t>
      </w:r>
    </w:p>
    <w:p w:rsidR="003172D5" w:rsidRPr="0095424A" w:rsidP="003172D5">
      <w:pPr>
        <w:bidi w:val="0"/>
        <w:rPr>
          <w:rFonts w:ascii="Times New Roman" w:hAnsi="Times New Roman"/>
          <w:b/>
        </w:rPr>
      </w:pPr>
    </w:p>
    <w:p w:rsidR="003172D5" w:rsidP="003172D5">
      <w:pPr>
        <w:bidi w:val="0"/>
        <w:jc w:val="both"/>
        <w:rPr>
          <w:rFonts w:ascii="Times New Roman" w:hAnsi="Times New Roman"/>
          <w:b/>
        </w:rPr>
      </w:pPr>
      <w:r w:rsidRPr="00F64CD0">
        <w:rPr>
          <w:rFonts w:ascii="Times New Roman" w:hAnsi="Times New Roman"/>
          <w:b/>
        </w:rPr>
        <w:t xml:space="preserve">1.      Predkladateľ právneho predpisu: </w:t>
      </w:r>
    </w:p>
    <w:p w:rsidR="003172D5" w:rsidRPr="006D4BF0" w:rsidP="003172D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Vláda  Slovenskej republiky</w:t>
      </w:r>
    </w:p>
    <w:p w:rsidR="003172D5" w:rsidRPr="0095424A" w:rsidP="003172D5">
      <w:pPr>
        <w:bidi w:val="0"/>
        <w:ind w:left="360"/>
        <w:jc w:val="both"/>
        <w:rPr>
          <w:rFonts w:ascii="Times New Roman" w:hAnsi="Times New Roman"/>
        </w:rPr>
      </w:pPr>
    </w:p>
    <w:p w:rsidR="003172D5" w:rsidRPr="0095424A" w:rsidP="003172D5">
      <w:pPr>
        <w:numPr>
          <w:numId w:val="5"/>
        </w:numPr>
        <w:tabs>
          <w:tab w:val="num" w:pos="600"/>
          <w:tab w:val="clear" w:pos="720"/>
        </w:tabs>
        <w:bidi w:val="0"/>
        <w:ind w:hanging="720"/>
        <w:jc w:val="both"/>
        <w:rPr>
          <w:rFonts w:ascii="Times New Roman" w:hAnsi="Times New Roman"/>
          <w:b/>
        </w:rPr>
      </w:pPr>
      <w:r w:rsidRPr="0095424A">
        <w:rPr>
          <w:rFonts w:ascii="Times New Roman" w:hAnsi="Times New Roman"/>
          <w:b/>
        </w:rPr>
        <w:t>Názov návrhu právneho predpisu:</w:t>
      </w:r>
    </w:p>
    <w:p w:rsidR="003172D5" w:rsidRPr="00DB21B8" w:rsidP="003172D5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N</w:t>
      </w:r>
      <w:r w:rsidRPr="00813D8B">
        <w:rPr>
          <w:rFonts w:ascii="Times New Roman" w:hAnsi="Times New Roman"/>
        </w:rPr>
        <w:t xml:space="preserve">ávrh </w:t>
      </w:r>
      <w:r>
        <w:rPr>
          <w:rFonts w:ascii="Times New Roman" w:hAnsi="Times New Roman"/>
          <w:bCs/>
        </w:rPr>
        <w:t>zákona</w:t>
      </w:r>
      <w:r w:rsidRPr="00AB796C">
        <w:rPr>
          <w:rFonts w:ascii="Times New Roman" w:hAnsi="Times New Roman"/>
          <w:bCs/>
        </w:rPr>
        <w:t xml:space="preserve"> </w:t>
      </w:r>
      <w:r w:rsidRPr="0092702A">
        <w:rPr>
          <w:rFonts w:ascii="Times New Roman" w:hAnsi="Times New Roman"/>
        </w:rPr>
        <w:t xml:space="preserve">o </w:t>
      </w:r>
      <w:r w:rsidRPr="00B04413">
        <w:rPr>
          <w:rFonts w:ascii="Times New Roman" w:hAnsi="Times New Roman"/>
        </w:rPr>
        <w:t>riadení bezpečnosti pozemných komunikácií a o zmene a doplnení niektorých zákonov</w:t>
      </w:r>
      <w:r>
        <w:rPr>
          <w:rFonts w:ascii="Times New Roman" w:hAnsi="Times New Roman"/>
        </w:rPr>
        <w:t>.</w:t>
      </w:r>
      <w:r w:rsidRPr="00B04413">
        <w:rPr>
          <w:rFonts w:ascii="Times New Roman" w:hAnsi="Times New Roman"/>
          <w:bCs/>
        </w:rPr>
        <w:t xml:space="preserve"> </w:t>
      </w:r>
    </w:p>
    <w:p w:rsidR="003172D5" w:rsidP="003172D5">
      <w:pPr>
        <w:bidi w:val="0"/>
        <w:jc w:val="both"/>
        <w:rPr>
          <w:rFonts w:ascii="Times New Roman" w:hAnsi="Times New Roman"/>
          <w:b/>
        </w:rPr>
      </w:pPr>
    </w:p>
    <w:p w:rsidR="003172D5" w:rsidRPr="0095424A" w:rsidP="003172D5">
      <w:pPr>
        <w:bidi w:val="0"/>
        <w:jc w:val="both"/>
        <w:rPr>
          <w:rFonts w:ascii="Times New Roman" w:hAnsi="Times New Roman"/>
          <w:b/>
        </w:rPr>
      </w:pPr>
      <w:r w:rsidRPr="0095424A">
        <w:rPr>
          <w:rFonts w:ascii="Times New Roman" w:hAnsi="Times New Roman"/>
          <w:b/>
        </w:rPr>
        <w:t>3.      Problematika návrhu právneho predpisu:</w:t>
      </w:r>
    </w:p>
    <w:p w:rsidR="003172D5" w:rsidRPr="0095424A" w:rsidP="003172D5">
      <w:pPr>
        <w:bidi w:val="0"/>
        <w:jc w:val="both"/>
        <w:rPr>
          <w:rFonts w:ascii="Times New Roman" w:hAnsi="Times New Roman"/>
        </w:rPr>
      </w:pPr>
      <w:r w:rsidRPr="0095424A">
        <w:rPr>
          <w:rFonts w:ascii="Times New Roman" w:hAnsi="Times New Roman"/>
        </w:rPr>
        <w:t xml:space="preserve">a)      </w:t>
      </w:r>
      <w:r>
        <w:rPr>
          <w:rFonts w:ascii="Times New Roman" w:hAnsi="Times New Roman"/>
        </w:rPr>
        <w:t xml:space="preserve"> </w:t>
      </w:r>
      <w:r w:rsidRPr="0095424A">
        <w:rPr>
          <w:rFonts w:ascii="Times New Roman" w:hAnsi="Times New Roman"/>
        </w:rPr>
        <w:t xml:space="preserve">je upravená </w:t>
      </w:r>
      <w:r>
        <w:rPr>
          <w:rFonts w:ascii="Times New Roman" w:hAnsi="Times New Roman"/>
        </w:rPr>
        <w:t>v práve Európskej únie</w:t>
      </w:r>
    </w:p>
    <w:p w:rsidR="003172D5" w:rsidP="003172D5">
      <w:pPr>
        <w:bidi w:val="0"/>
        <w:jc w:val="both"/>
        <w:rPr>
          <w:rFonts w:ascii="Times New Roman" w:hAnsi="Times New Roman"/>
        </w:rPr>
      </w:pPr>
      <w:r w:rsidRPr="0095424A">
        <w:rPr>
          <w:rFonts w:ascii="Times New Roman" w:hAnsi="Times New Roman"/>
        </w:rPr>
        <w:t>-   v primárnom   </w:t>
      </w:r>
    </w:p>
    <w:p w:rsidR="003172D5" w:rsidP="003172D5">
      <w:pPr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91 ods. 1 písm. c)</w:t>
      </w:r>
      <w:r w:rsidRPr="0095424A">
        <w:rPr>
          <w:rFonts w:ascii="Times New Roman" w:hAnsi="Times New Roman"/>
        </w:rPr>
        <w:t xml:space="preserve"> Zmluvy o</w:t>
      </w:r>
      <w:r>
        <w:rPr>
          <w:rFonts w:ascii="Times New Roman" w:hAnsi="Times New Roman"/>
        </w:rPr>
        <w:t xml:space="preserve"> fungovaní Európskej únie </w:t>
      </w:r>
    </w:p>
    <w:p w:rsidR="003172D5" w:rsidP="003172D5">
      <w:pPr>
        <w:bidi w:val="0"/>
        <w:ind w:left="360"/>
        <w:jc w:val="both"/>
        <w:rPr>
          <w:rFonts w:ascii="Times New Roman" w:hAnsi="Times New Roman"/>
        </w:rPr>
      </w:pPr>
    </w:p>
    <w:p w:rsidR="003172D5" w:rsidRPr="00CE79AF" w:rsidP="003172D5">
      <w:pPr>
        <w:bidi w:val="0"/>
        <w:jc w:val="both"/>
        <w:rPr>
          <w:rFonts w:ascii="Times New Roman" w:hAnsi="Times New Roman"/>
        </w:rPr>
      </w:pPr>
      <w:r w:rsidRPr="0095424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 </w:t>
      </w:r>
      <w:r w:rsidRPr="0095424A">
        <w:rPr>
          <w:rFonts w:ascii="Times New Roman" w:hAnsi="Times New Roman"/>
        </w:rPr>
        <w:t xml:space="preserve">v sekundárnom </w:t>
      </w:r>
      <w:r>
        <w:rPr>
          <w:rFonts w:ascii="Times New Roman" w:hAnsi="Times New Roman"/>
        </w:rPr>
        <w:t>(prijatom pred nadobudnutím platnosti Lisabonskej zmluvy, ktorou sa mení a dopĺňa Zmluva o Európskom spoločenstve a Zmluva o Európskej únii - do 30. novembra 2009)</w:t>
      </w:r>
    </w:p>
    <w:p w:rsidR="003172D5" w:rsidRPr="0095424A" w:rsidP="003172D5">
      <w:pPr>
        <w:numPr>
          <w:numId w:val="1"/>
        </w:numPr>
        <w:bidi w:val="0"/>
        <w:jc w:val="both"/>
        <w:rPr>
          <w:rFonts w:ascii="Times New Roman" w:hAnsi="Times New Roman"/>
          <w:color w:val="000000"/>
        </w:rPr>
      </w:pPr>
      <w:r w:rsidRPr="0095424A">
        <w:rPr>
          <w:rFonts w:ascii="Times New Roman" w:hAnsi="Times New Roman"/>
        </w:rPr>
        <w:t>v s</w:t>
      </w:r>
      <w:r w:rsidRPr="0095424A">
        <w:rPr>
          <w:rFonts w:ascii="Times New Roman" w:hAnsi="Times New Roman"/>
          <w:color w:val="000000"/>
        </w:rPr>
        <w:t xml:space="preserve">mernici Európskeho parlamentu a Rady </w:t>
      </w:r>
      <w:r>
        <w:rPr>
          <w:rFonts w:ascii="Times New Roman" w:hAnsi="Times New Roman"/>
        </w:rPr>
        <w:t>2008/96/ES z 19. novembra 2008 o riadení bezpečnosti cestnej infraštruktúry</w:t>
      </w:r>
      <w:r w:rsidRPr="0095424A">
        <w:rPr>
          <w:rFonts w:ascii="Times New Roman" w:hAnsi="Times New Roman"/>
          <w:bCs/>
        </w:rPr>
        <w:t>,</w:t>
      </w:r>
    </w:p>
    <w:p w:rsidR="003172D5" w:rsidRPr="0095424A" w:rsidP="003172D5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3172D5" w:rsidP="003172D5">
      <w:pPr>
        <w:pStyle w:val="BodyText2"/>
        <w:bidi w:val="0"/>
        <w:spacing w:line="240" w:lineRule="auto"/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95424A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  </w:t>
      </w:r>
      <w:r w:rsidRPr="0095424A">
        <w:rPr>
          <w:rFonts w:ascii="Times New Roman" w:hAnsi="Times New Roman"/>
        </w:rPr>
        <w:t>nie je obsiahnutá v judi</w:t>
      </w:r>
      <w:r>
        <w:rPr>
          <w:rFonts w:ascii="Times New Roman" w:hAnsi="Times New Roman"/>
        </w:rPr>
        <w:t>katúre Súdneho dvora Európskej únie.</w:t>
      </w:r>
    </w:p>
    <w:p w:rsidR="003172D5" w:rsidRPr="0095424A" w:rsidP="003172D5">
      <w:pPr>
        <w:pStyle w:val="BodyText"/>
        <w:bidi w:val="0"/>
        <w:rPr>
          <w:rFonts w:ascii="Times New Roman" w:hAnsi="Times New Roman"/>
          <w:b/>
        </w:rPr>
      </w:pPr>
      <w:r w:rsidRPr="0095424A">
        <w:rPr>
          <w:rFonts w:ascii="Times New Roman" w:hAnsi="Times New Roman"/>
          <w:b/>
        </w:rPr>
        <w:t>4. Záväzky Slovenskej</w:t>
      </w:r>
      <w:r>
        <w:rPr>
          <w:rFonts w:ascii="Times New Roman" w:hAnsi="Times New Roman"/>
          <w:b/>
        </w:rPr>
        <w:t xml:space="preserve"> republiky vo vzťahu k </w:t>
      </w:r>
      <w:r w:rsidRPr="0095424A">
        <w:rPr>
          <w:rFonts w:ascii="Times New Roman" w:hAnsi="Times New Roman"/>
          <w:b/>
        </w:rPr>
        <w:t> Európskej   únii:</w:t>
      </w:r>
    </w:p>
    <w:p w:rsidR="003172D5" w:rsidP="003172D5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79AF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9AF">
        <w:rPr>
          <w:rFonts w:ascii="Times New Roman" w:hAnsi="Times New Roman"/>
          <w:sz w:val="24"/>
          <w:szCs w:val="24"/>
        </w:rPr>
        <w:t>lehota na prebratie smernice alebo lehot</w:t>
      </w:r>
      <w:r>
        <w:rPr>
          <w:rFonts w:ascii="Times New Roman" w:hAnsi="Times New Roman"/>
          <w:sz w:val="24"/>
          <w:szCs w:val="24"/>
        </w:rPr>
        <w:t>a na implementáciu nariadenia  alebo rozhodnutia:</w:t>
      </w:r>
    </w:p>
    <w:p w:rsidR="003172D5" w:rsidP="003172D5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19. decembra 2010</w:t>
      </w:r>
    </w:p>
    <w:p w:rsidR="003172D5" w:rsidRPr="00CE79AF" w:rsidP="003172D5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172D5" w:rsidP="003172D5">
      <w:pPr>
        <w:pStyle w:val="ListParagraph"/>
        <w:numPr>
          <w:numId w:val="8"/>
        </w:numPr>
        <w:tabs>
          <w:tab w:val="num" w:pos="360"/>
          <w:tab w:val="clear" w:pos="720"/>
        </w:tabs>
        <w:autoSpaceDE w:val="0"/>
        <w:autoSpaceDN w:val="0"/>
        <w:bidi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79AF">
        <w:rPr>
          <w:rFonts w:ascii="Times New Roman" w:hAnsi="Times New Roman"/>
          <w:sz w:val="24"/>
          <w:szCs w:val="24"/>
        </w:rPr>
        <w:t>lehota určená na predloženie návrhu právneho predpisu na rokovanie vlády podľa určenia gestorských ústredných orgánov štátnej správy zodpovedných za transpozíciu smerníc a vypracovanie tabuliek zhody k návrhom všeobecne záväzných právnych predpisov</w:t>
      </w:r>
      <w:r>
        <w:rPr>
          <w:rFonts w:ascii="Times New Roman" w:hAnsi="Times New Roman"/>
          <w:sz w:val="24"/>
          <w:szCs w:val="24"/>
        </w:rPr>
        <w:t>:</w:t>
      </w:r>
    </w:p>
    <w:p w:rsidR="003172D5" w:rsidRPr="00CE79AF" w:rsidP="003172D5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19. decembra 2010</w:t>
      </w:r>
    </w:p>
    <w:p w:rsidR="003172D5" w:rsidRPr="00CE79AF" w:rsidP="003172D5">
      <w:pPr>
        <w:bidi w:val="0"/>
        <w:jc w:val="both"/>
        <w:rPr>
          <w:rFonts w:ascii="Times New Roman" w:hAnsi="Times New Roman"/>
          <w:color w:val="000000"/>
        </w:rPr>
      </w:pPr>
    </w:p>
    <w:p w:rsidR="003172D5" w:rsidRPr="00CE79AF" w:rsidP="003172D5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E79AF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9AF">
        <w:rPr>
          <w:rFonts w:ascii="Times New Roman" w:hAnsi="Times New Roman"/>
          <w:sz w:val="24"/>
          <w:szCs w:val="24"/>
        </w:rPr>
        <w:t>informácia o konaní začatom proti Slovenskej republike o porušení podľa čl. 258 až 260 Zmluvy o fungovaní Európ</w:t>
      </w:r>
      <w:r>
        <w:rPr>
          <w:rFonts w:ascii="Times New Roman" w:hAnsi="Times New Roman"/>
          <w:sz w:val="24"/>
          <w:szCs w:val="24"/>
        </w:rPr>
        <w:t>skej únie:</w:t>
      </w:r>
    </w:p>
    <w:p w:rsidR="003172D5" w:rsidRPr="00B50726" w:rsidP="003172D5">
      <w:pPr>
        <w:pStyle w:val="BodyTextIndent2"/>
        <w:numPr>
          <w:numId w:val="7"/>
        </w:num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v</w:t>
      </w:r>
      <w:r w:rsidRPr="00B50726">
        <w:rPr>
          <w:rFonts w:ascii="Times New Roman" w:hAnsi="Times New Roman"/>
          <w:noProof/>
        </w:rPr>
        <w:t>ýzva (formálne oznámenie) Európskej komisie - porušenia č. 2011/0350 - 0360</w:t>
      </w:r>
    </w:p>
    <w:p w:rsidR="003172D5" w:rsidRPr="003F247A" w:rsidP="003172D5">
      <w:pPr>
        <w:pStyle w:val="BodyTextIndent2"/>
        <w:bidi w:val="0"/>
        <w:spacing w:line="24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i</w:t>
      </w:r>
      <w:r w:rsidRPr="003F247A">
        <w:rPr>
          <w:rFonts w:ascii="Times New Roman" w:hAnsi="Times New Roman"/>
        </w:rPr>
        <w:t xml:space="preserve">nformácia o právnych predpisoch, v ktorých sú preberané smernice spolu s uvedením rozsahu tohto prebratia: </w:t>
      </w:r>
    </w:p>
    <w:p w:rsidR="003172D5" w:rsidRPr="00245725" w:rsidP="003172D5">
      <w:pPr>
        <w:pStyle w:val="BodyTextIndent2"/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 vlády Slovenskej republiky č. 344/2006 Z. z. </w:t>
      </w:r>
      <w:r w:rsidRPr="00245725">
        <w:rPr>
          <w:rFonts w:ascii="Times New Roman" w:hAnsi="Times New Roman"/>
        </w:rPr>
        <w:t>o minimálnych bezpečnostných požiadavkách na tunely v cestnej sieti</w:t>
      </w:r>
      <w:r>
        <w:rPr>
          <w:rFonts w:ascii="Times New Roman" w:hAnsi="Times New Roman"/>
        </w:rPr>
        <w:t xml:space="preserve"> – čiastočná transpozícia.</w:t>
      </w:r>
    </w:p>
    <w:p w:rsidR="003172D5" w:rsidP="003172D5">
      <w:pPr>
        <w:pStyle w:val="BodyTextIndent2"/>
        <w:bidi w:val="0"/>
        <w:spacing w:line="240" w:lineRule="atLeast"/>
        <w:jc w:val="both"/>
        <w:rPr>
          <w:rFonts w:ascii="Times New Roman" w:hAnsi="Times New Roman"/>
        </w:rPr>
      </w:pPr>
      <w:r w:rsidRPr="003F247A">
        <w:rPr>
          <w:rFonts w:ascii="Times New Roman" w:hAnsi="Times New Roman"/>
        </w:rPr>
        <w:t xml:space="preserve">Zákon č. </w:t>
      </w:r>
      <w:r>
        <w:rPr>
          <w:rFonts w:ascii="Times New Roman" w:hAnsi="Times New Roman"/>
        </w:rPr>
        <w:t xml:space="preserve">8/2009 Z. z. o cestnej premávke </w:t>
      </w:r>
      <w:r w:rsidRPr="0048615D">
        <w:rPr>
          <w:rFonts w:ascii="Times New Roman" w:hAnsi="Times New Roman"/>
        </w:rPr>
        <w:t>a o zmene a doplnení niektorých zákonov</w:t>
      </w:r>
      <w:r w:rsidRPr="003F247A">
        <w:rPr>
          <w:rFonts w:ascii="Times New Roman" w:hAnsi="Times New Roman"/>
        </w:rPr>
        <w:t xml:space="preserve"> v znení neskorších predpisov</w:t>
      </w:r>
      <w:r>
        <w:rPr>
          <w:rFonts w:ascii="Times New Roman" w:hAnsi="Times New Roman"/>
        </w:rPr>
        <w:t xml:space="preserve"> – čiastočná transpozícia. </w:t>
      </w:r>
    </w:p>
    <w:p w:rsidR="003172D5" w:rsidRPr="00A2502D" w:rsidP="003172D5">
      <w:pPr>
        <w:pStyle w:val="BodyTextIndent2"/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Vyhláška </w:t>
      </w:r>
      <w:smartTag w:uri="urn:schemas-microsoft-com:office:smarttags" w:element="PersonName">
        <w:r>
          <w:rPr>
            <w:rFonts w:ascii="Times New Roman" w:hAnsi="Times New Roman"/>
          </w:rPr>
          <w:t>Minister</w:t>
        </w:r>
      </w:smartTag>
      <w:r>
        <w:rPr>
          <w:rFonts w:ascii="Times New Roman" w:hAnsi="Times New Roman"/>
        </w:rPr>
        <w:t>stva vnútra Slovenskej republiky č. 9/2009 Z. z., ktorou sa vykonáva zákon o cestnej premávke a o zmene a doplnení niektorých zákonov – čiastočná transpozícia.</w:t>
      </w:r>
    </w:p>
    <w:p w:rsidR="003172D5" w:rsidRPr="0095424A" w:rsidP="003172D5">
      <w:pPr>
        <w:pStyle w:val="BodyTextIndent3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95424A">
        <w:rPr>
          <w:rFonts w:ascii="Times New Roman" w:hAnsi="Times New Roman"/>
          <w:b/>
          <w:sz w:val="24"/>
          <w:szCs w:val="24"/>
        </w:rPr>
        <w:t>5. Stupeň zlučiteľnosti návrhu právneho predpisu s</w:t>
      </w:r>
      <w:r w:rsidRPr="0095424A">
        <w:rPr>
          <w:rFonts w:ascii="Times New Roman" w:hAnsi="Times New Roman"/>
          <w:sz w:val="24"/>
          <w:szCs w:val="24"/>
        </w:rPr>
        <w:t> </w:t>
      </w:r>
      <w:r w:rsidRPr="0095424A">
        <w:rPr>
          <w:rFonts w:ascii="Times New Roman" w:hAnsi="Times New Roman"/>
          <w:b/>
          <w:sz w:val="24"/>
          <w:szCs w:val="24"/>
        </w:rPr>
        <w:t>právom  Európskej únie:</w:t>
      </w:r>
    </w:p>
    <w:p w:rsidR="003172D5" w:rsidRPr="00B304B8" w:rsidP="003172D5">
      <w:pPr>
        <w:bidi w:val="0"/>
        <w:jc w:val="both"/>
        <w:rPr>
          <w:rFonts w:ascii="Times New Roman" w:hAnsi="Times New Roman"/>
        </w:rPr>
      </w:pPr>
      <w:r w:rsidRPr="0095424A">
        <w:rPr>
          <w:rFonts w:ascii="Times New Roman" w:hAnsi="Times New Roman"/>
          <w:b/>
        </w:rPr>
        <w:t xml:space="preserve"> </w:t>
      </w:r>
      <w:r w:rsidRPr="00B304B8">
        <w:rPr>
          <w:rFonts w:ascii="Times New Roman" w:hAnsi="Times New Roman"/>
        </w:rPr>
        <w:t xml:space="preserve">a) </w:t>
      </w:r>
      <w:r>
        <w:rPr>
          <w:rFonts w:ascii="Times New Roman" w:hAnsi="Times New Roman"/>
          <w:bCs/>
        </w:rPr>
        <w:t>čiastočný</w:t>
      </w:r>
    </w:p>
    <w:p w:rsidR="003172D5" w:rsidRPr="0095424A" w:rsidP="003172D5">
      <w:pPr>
        <w:bidi w:val="0"/>
        <w:jc w:val="both"/>
        <w:rPr>
          <w:rFonts w:ascii="Times New Roman" w:hAnsi="Times New Roman"/>
          <w:b/>
        </w:rPr>
      </w:pPr>
    </w:p>
    <w:p w:rsidR="003172D5" w:rsidRPr="0095424A" w:rsidP="003172D5">
      <w:pPr>
        <w:numPr>
          <w:ilvl w:val="0"/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 a spolupracujúce rezorty</w:t>
      </w:r>
      <w:r w:rsidRPr="0095424A">
        <w:rPr>
          <w:rFonts w:ascii="Times New Roman" w:hAnsi="Times New Roman"/>
          <w:b/>
        </w:rPr>
        <w:t>:</w:t>
      </w:r>
    </w:p>
    <w:p w:rsidR="003172D5" w:rsidP="003172D5">
      <w:pPr>
        <w:bidi w:val="0"/>
        <w:jc w:val="both"/>
        <w:rPr>
          <w:rFonts w:ascii="Times New Roman" w:hAnsi="Times New Roman"/>
        </w:rPr>
      </w:pPr>
      <w:smartTag w:uri="urn:schemas-microsoft-com:office:smarttags" w:element="PersonName">
        <w:r w:rsidRPr="0095424A">
          <w:rPr>
            <w:rFonts w:ascii="Times New Roman" w:hAnsi="Times New Roman"/>
          </w:rPr>
          <w:t>Minister</w:t>
        </w:r>
      </w:smartTag>
      <w:r w:rsidRPr="0095424A">
        <w:rPr>
          <w:rFonts w:ascii="Times New Roman" w:hAnsi="Times New Roman"/>
        </w:rPr>
        <w:t xml:space="preserve">stvo dopravy, </w:t>
      </w:r>
      <w:r>
        <w:rPr>
          <w:rFonts w:ascii="Times New Roman" w:hAnsi="Times New Roman"/>
        </w:rPr>
        <w:t>výstavby a regionálneho rozvoja</w:t>
      </w:r>
      <w:r w:rsidRPr="0095424A">
        <w:rPr>
          <w:rFonts w:ascii="Times New Roman" w:hAnsi="Times New Roman"/>
        </w:rPr>
        <w:t xml:space="preserve"> Slovenskej republiky</w:t>
      </w:r>
      <w:r>
        <w:rPr>
          <w:rFonts w:ascii="Times New Roman" w:hAnsi="Times New Roman"/>
        </w:rPr>
        <w:t xml:space="preserve"> - gestor </w:t>
      </w:r>
    </w:p>
    <w:p w:rsidR="003172D5" w:rsidP="003172D5">
      <w:pPr>
        <w:bidi w:val="0"/>
        <w:jc w:val="both"/>
        <w:rPr>
          <w:rFonts w:ascii="Times New Roman" w:hAnsi="Times New Roman"/>
        </w:rPr>
      </w:pPr>
      <w:smartTag w:uri="urn:schemas-microsoft-com:office:smarttags" w:element="PersonName">
        <w:r>
          <w:rPr>
            <w:rFonts w:ascii="Times New Roman" w:hAnsi="Times New Roman"/>
          </w:rPr>
          <w:t>Minister</w:t>
        </w:r>
      </w:smartTag>
      <w:r>
        <w:rPr>
          <w:rFonts w:ascii="Times New Roman" w:hAnsi="Times New Roman"/>
        </w:rPr>
        <w:t>stvo vnútra Slovenskej republiky – spolugestor</w:t>
      </w:r>
    </w:p>
    <w:p w:rsidR="003172D5" w:rsidP="003172D5">
      <w:pPr>
        <w:pStyle w:val="BodyText2"/>
        <w:bidi w:val="0"/>
        <w:rPr>
          <w:rFonts w:ascii="Times New Roman" w:hAnsi="Times New Roman"/>
        </w:rPr>
      </w:pPr>
    </w:p>
    <w:p w:rsidR="00751C00" w:rsidP="003172D5">
      <w:pPr>
        <w:pStyle w:val="BodyText2"/>
        <w:bidi w:val="0"/>
        <w:rPr>
          <w:rFonts w:ascii="Times New Roman" w:hAnsi="Times New Roman"/>
        </w:rPr>
      </w:pPr>
    </w:p>
    <w:p w:rsidR="00751C00" w:rsidP="003172D5">
      <w:pPr>
        <w:pStyle w:val="BodyText2"/>
        <w:bidi w:val="0"/>
        <w:rPr>
          <w:rFonts w:ascii="Times New Roman" w:hAnsi="Times New Roman"/>
        </w:rPr>
      </w:pPr>
    </w:p>
    <w:p w:rsidR="00185FB3" w:rsidP="00185FB3">
      <w:pPr>
        <w:bidi w:val="0"/>
        <w:jc w:val="both"/>
        <w:rPr>
          <w:rFonts w:ascii="Times New Roman" w:hAnsi="Times New Roman"/>
        </w:rPr>
      </w:pPr>
    </w:p>
    <w:p w:rsidR="00751C00" w:rsidP="00751C00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751C00" w:rsidP="00751C00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751C00" w:rsidP="00751C0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751C00" w:rsidP="00751C0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751C00" w:rsidRPr="00AB796C" w:rsidP="00751C00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A.1. Názov materiálu:</w:t>
      </w:r>
      <w:r w:rsidRPr="00B206F7">
        <w:rPr>
          <w:rFonts w:ascii="Times New Roman" w:hAnsi="Times New Roman"/>
        </w:rPr>
        <w:t xml:space="preserve"> </w:t>
      </w:r>
      <w:r w:rsidRPr="00D023A2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 xml:space="preserve"> </w:t>
      </w:r>
      <w:r w:rsidRPr="00AB796C">
        <w:rPr>
          <w:rFonts w:ascii="Times New Roman" w:hAnsi="Times New Roman"/>
          <w:bCs/>
        </w:rPr>
        <w:t>zákona, ktorým sa mení a  dopĺňa zákon č. 135/1961 Zb. o pozemných komunikáciách (cestný zákon) v znení neskorších predpisov a ktorým sa mení zákon č. 8/2009 Z. z. o cestnej premávke a o zmene a doplnení niektorých zákonov v znení neskorších predpisov</w:t>
      </w:r>
      <w:r>
        <w:rPr>
          <w:rFonts w:ascii="Times New Roman" w:hAnsi="Times New Roman"/>
          <w:bCs/>
        </w:rPr>
        <w:t>.</w:t>
      </w:r>
    </w:p>
    <w:p w:rsidR="00751C00" w:rsidP="00751C00">
      <w:pPr>
        <w:tabs>
          <w:tab w:val="left" w:pos="6420"/>
        </w:tabs>
        <w:bidi w:val="0"/>
        <w:jc w:val="both"/>
        <w:rPr>
          <w:rFonts w:ascii="Times New Roman" w:hAnsi="Times New Roman"/>
          <w:b/>
        </w:rPr>
      </w:pPr>
      <w:r w:rsidRPr="003B6940">
        <w:rPr>
          <w:rFonts w:ascii="Times New Roman" w:hAnsi="Times New Roman"/>
          <w:bCs/>
        </w:rPr>
        <w:t xml:space="preserve"> </w:t>
      </w:r>
    </w:p>
    <w:p w:rsidR="00751C00" w:rsidP="00751C0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       Termín začatia a ukončenia PPK:</w:t>
      </w:r>
      <w:r>
        <w:rPr>
          <w:rFonts w:ascii="Times New Roman" w:hAnsi="Times New Roman"/>
          <w:bCs/>
        </w:rPr>
        <w:t xml:space="preserve"> 14.01</w:t>
      </w:r>
      <w:r w:rsidRPr="00410F74">
        <w:rPr>
          <w:rFonts w:ascii="Times New Roman" w:hAnsi="Times New Roman"/>
          <w:bCs/>
        </w:rPr>
        <w:t>.201</w:t>
      </w:r>
      <w:r>
        <w:rPr>
          <w:rFonts w:ascii="Times New Roman" w:hAnsi="Times New Roman"/>
          <w:bCs/>
        </w:rPr>
        <w:t>1</w:t>
      </w:r>
      <w:r w:rsidRPr="00410F74">
        <w:rPr>
          <w:rFonts w:ascii="Times New Roman" w:hAnsi="Times New Roman"/>
          <w:bCs/>
        </w:rPr>
        <w:t xml:space="preserve"> do </w:t>
      </w:r>
      <w:r>
        <w:rPr>
          <w:rFonts w:ascii="Times New Roman" w:hAnsi="Times New Roman"/>
          <w:bCs/>
        </w:rPr>
        <w:t>20.01</w:t>
      </w:r>
      <w:r w:rsidRPr="00410F74">
        <w:rPr>
          <w:rFonts w:ascii="Times New Roman" w:hAnsi="Times New Roman"/>
          <w:bCs/>
        </w:rPr>
        <w:t>.201</w:t>
      </w:r>
      <w:r>
        <w:rPr>
          <w:rFonts w:ascii="Times New Roman" w:hAnsi="Times New Roman"/>
          <w:bCs/>
        </w:rPr>
        <w:t>1</w:t>
      </w:r>
    </w:p>
    <w:p w:rsidR="00751C00" w:rsidP="00751C0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751C00" w:rsidP="00751C0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1C00" w:rsidP="00751C0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1C00" w:rsidP="000149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X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1C00" w:rsidP="000149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1C00" w:rsidP="000149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1C00" w:rsidP="000149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1C00" w:rsidP="000149B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1C00" w:rsidP="00751C0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51C00" w:rsidP="00751C0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 </w:t>
      </w:r>
    </w:p>
    <w:p w:rsidR="00751C00" w:rsidP="00751C0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751C00" w:rsidP="00751C0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A.3. Poznámky</w:t>
      </w:r>
    </w:p>
    <w:p w:rsidR="00751C00" w:rsidP="00751C0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Legislatívna rada vlády SR na svojom rokovaní dňa 8.marca 2011 odporučila upraviť problematiku v samostatnom zákone.</w:t>
      </w:r>
      <w:r w:rsidRPr="003C0D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Ide o </w:t>
      </w:r>
      <w:r w:rsidRPr="00813D8B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  <w:bCs/>
        </w:rPr>
        <w:t>zákona</w:t>
      </w:r>
      <w:r w:rsidRPr="0092702A">
        <w:rPr>
          <w:rFonts w:ascii="Times New Roman" w:hAnsi="Times New Roman"/>
          <w:b/>
        </w:rPr>
        <w:t xml:space="preserve"> </w:t>
      </w:r>
      <w:r w:rsidRPr="0092702A">
        <w:rPr>
          <w:rFonts w:ascii="Times New Roman" w:hAnsi="Times New Roman"/>
        </w:rPr>
        <w:t>o riadení bezpečnosti pozemných komunikácií a o zmene a doplnení niektorých zákonov</w:t>
      </w:r>
      <w:r>
        <w:rPr>
          <w:rFonts w:ascii="Times New Roman" w:hAnsi="Times New Roman"/>
        </w:rPr>
        <w:t>. Z pohľadu jednotlivých  vplyvov sa nič nemení.    </w:t>
      </w:r>
    </w:p>
    <w:p w:rsidR="00751C00" w:rsidP="00751C0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51C00" w:rsidP="00751C0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A.4. Alternatívne riešenia</w:t>
      </w:r>
    </w:p>
    <w:p w:rsidR="00751C00" w:rsidP="00751C00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 </w:t>
      </w:r>
    </w:p>
    <w:p w:rsidR="00751C00" w:rsidP="00751C0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751C00" w:rsidP="00751C0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751C00" w:rsidP="00751C0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MH SR – bez pripomienok</w:t>
      </w:r>
    </w:p>
    <w:p w:rsidR="00751C00" w:rsidP="00751C0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MŽP SR – bez pripomienok</w:t>
      </w:r>
    </w:p>
    <w:p w:rsidR="00751C00" w:rsidP="00751C0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MPSVR SR – bez pripomienok</w:t>
      </w:r>
    </w:p>
    <w:p w:rsidR="00751C00" w:rsidP="00751C0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MF SR – pre oblasť informatizácie spoločnosti  - bez pripomienok</w:t>
      </w:r>
    </w:p>
    <w:p w:rsidR="00D43799" w:rsidP="00751C0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="00751C00">
        <w:rPr>
          <w:rFonts w:ascii="Times New Roman" w:hAnsi="Times New Roman"/>
        </w:rPr>
        <w:t>MF SR – pre oblasť rozpočtu – pripomienky zapracované</w:t>
      </w:r>
    </w:p>
    <w:p w:rsidR="00D43799" w:rsidP="00185FB3">
      <w:pPr>
        <w:bidi w:val="0"/>
        <w:jc w:val="both"/>
        <w:rPr>
          <w:rFonts w:ascii="Times New Roman" w:hAnsi="Times New Roman"/>
        </w:rPr>
      </w:pPr>
    </w:p>
    <w:p w:rsidR="00185FB3" w:rsidRPr="00801DAD" w:rsidP="00185FB3">
      <w:pPr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801DAD">
        <w:rPr>
          <w:rFonts w:ascii="Times New Roman" w:hAnsi="Times New Roman"/>
          <w:b/>
          <w:sz w:val="28"/>
          <w:szCs w:val="28"/>
        </w:rPr>
        <w:t>Osobitná časť</w:t>
      </w:r>
    </w:p>
    <w:p w:rsidR="00185FB3" w:rsidRPr="00813D8B" w:rsidP="00185FB3">
      <w:pPr>
        <w:bidi w:val="0"/>
        <w:jc w:val="both"/>
        <w:rPr>
          <w:rFonts w:ascii="Times New Roman" w:hAnsi="Times New Roman"/>
        </w:rPr>
      </w:pPr>
    </w:p>
    <w:p w:rsidR="00185FB3" w:rsidP="00185FB3">
      <w:pPr>
        <w:bidi w:val="0"/>
        <w:jc w:val="both"/>
        <w:rPr>
          <w:rFonts w:ascii="Times New Roman" w:hAnsi="Times New Roman"/>
          <w:b/>
        </w:rPr>
      </w:pPr>
      <w:r w:rsidRPr="00813D8B">
        <w:rPr>
          <w:rFonts w:ascii="Times New Roman" w:hAnsi="Times New Roman"/>
          <w:b/>
        </w:rPr>
        <w:t>Čl. I</w:t>
      </w:r>
    </w:p>
    <w:p w:rsidR="00185FB3" w:rsidP="00185FB3">
      <w:pPr>
        <w:bidi w:val="0"/>
        <w:jc w:val="both"/>
        <w:rPr>
          <w:rFonts w:ascii="Times New Roman" w:hAnsi="Times New Roman"/>
          <w:b/>
        </w:rPr>
      </w:pPr>
    </w:p>
    <w:p w:rsidR="00185FB3" w:rsidP="00185FB3">
      <w:pPr>
        <w:bidi w:val="0"/>
        <w:jc w:val="both"/>
        <w:rPr>
          <w:rFonts w:ascii="Times New Roman" w:hAnsi="Times New Roman"/>
          <w:b/>
        </w:rPr>
      </w:pPr>
      <w:r w:rsidR="0053122D">
        <w:rPr>
          <w:rFonts w:ascii="Times New Roman" w:hAnsi="Times New Roman"/>
          <w:b/>
        </w:rPr>
        <w:t>K §</w:t>
      </w:r>
      <w:r>
        <w:rPr>
          <w:rFonts w:ascii="Times New Roman" w:hAnsi="Times New Roman"/>
          <w:b/>
        </w:rPr>
        <w:t xml:space="preserve"> 1</w:t>
      </w:r>
    </w:p>
    <w:p w:rsidR="00C2007D" w:rsidP="00C13B88">
      <w:pPr>
        <w:bidi w:val="0"/>
        <w:jc w:val="both"/>
        <w:rPr>
          <w:rFonts w:ascii="Times New Roman" w:hAnsi="Times New Roman"/>
        </w:rPr>
      </w:pPr>
      <w:r w:rsidR="0053122D">
        <w:rPr>
          <w:rFonts w:ascii="Times New Roman" w:hAnsi="Times New Roman"/>
        </w:rPr>
        <w:t>Navrhovaný zákon upravuje riadenie bezpečnost</w:t>
      </w:r>
      <w:r w:rsidR="0017200B">
        <w:rPr>
          <w:rFonts w:ascii="Times New Roman" w:hAnsi="Times New Roman"/>
        </w:rPr>
        <w:t xml:space="preserve">i pozemných komunikácií, ktoré sú súčasťou transeurópskej cestnej siete, čím sa myslí </w:t>
      </w:r>
      <w:r w:rsidR="0053122D">
        <w:rPr>
          <w:rFonts w:ascii="Times New Roman" w:hAnsi="Times New Roman"/>
        </w:rPr>
        <w:t>posudzovanie vplyvu</w:t>
      </w:r>
      <w:r w:rsidR="0017200B">
        <w:rPr>
          <w:rFonts w:ascii="Times New Roman" w:hAnsi="Times New Roman"/>
        </w:rPr>
        <w:t xml:space="preserve"> bezpečnosti pozemných komunikácií, audit bezpečnosti pozemných komunikácií, inšpekcia na mieste.</w:t>
      </w:r>
    </w:p>
    <w:p w:rsidR="0017200B" w:rsidP="00C13B88">
      <w:pPr>
        <w:bidi w:val="0"/>
        <w:jc w:val="both"/>
        <w:rPr>
          <w:rFonts w:ascii="Times New Roman" w:hAnsi="Times New Roman"/>
          <w:b/>
        </w:rPr>
      </w:pPr>
    </w:p>
    <w:p w:rsidR="00F63DA0" w:rsidP="00185FB3">
      <w:pPr>
        <w:bidi w:val="0"/>
        <w:jc w:val="both"/>
        <w:rPr>
          <w:rFonts w:ascii="Times New Roman" w:hAnsi="Times New Roman"/>
          <w:b/>
        </w:rPr>
      </w:pPr>
      <w:r w:rsidR="0017200B">
        <w:rPr>
          <w:rFonts w:ascii="Times New Roman" w:hAnsi="Times New Roman"/>
          <w:b/>
        </w:rPr>
        <w:t>K § 2</w:t>
      </w:r>
    </w:p>
    <w:p w:rsidR="00965537" w:rsidRPr="0017200B" w:rsidP="00185FB3">
      <w:pPr>
        <w:bidi w:val="0"/>
        <w:jc w:val="both"/>
        <w:rPr>
          <w:rFonts w:ascii="Times New Roman" w:hAnsi="Times New Roman"/>
          <w:b/>
        </w:rPr>
      </w:pPr>
      <w:r w:rsidR="00892546">
        <w:rPr>
          <w:rFonts w:ascii="Times New Roman" w:hAnsi="Times New Roman"/>
          <w:b/>
        </w:rPr>
        <w:t xml:space="preserve"> </w:t>
      </w:r>
      <w:r w:rsidRPr="00965537">
        <w:rPr>
          <w:rFonts w:ascii="Times New Roman" w:hAnsi="Times New Roman"/>
        </w:rPr>
        <w:t>Návrh zákona definuje posudzovanie vplyvu bezpečnosti pozemnej komunikácie, povinnosti správcu pozemnej komunikácie zabezpečiť vykonanie posudzovania vplyvu a náležitosti správy vypracovávanej bezpečnostným audítorom.</w:t>
      </w:r>
      <w:r>
        <w:rPr>
          <w:rFonts w:ascii="Times New Roman" w:hAnsi="Times New Roman"/>
        </w:rPr>
        <w:t xml:space="preserve"> Cieľom  posudzovania vplyvu je zamerať sa pri projektovaní pozemnej komunikácie vo zvýšenej miere na bezpečnosť navrhovanej trasy, na  bezpečnostné prvky a odporučiť prijatie opravných opatrení, ktoré zabezpečia zvýšenie bezpečnosti pozemnej komunikácie</w:t>
      </w:r>
      <w:r w:rsidR="0072508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 ktorými sa stavebník pozemnej komunikácie buď stotožní a zapracuje do projektovej dokumentácie alebo odôvodní ich zamietnutie.  </w:t>
      </w:r>
      <w:r w:rsidR="00571959">
        <w:rPr>
          <w:rFonts w:ascii="Times New Roman" w:hAnsi="Times New Roman"/>
        </w:rPr>
        <w:t>Následne cestný správny orgán zhodnotí v odôvodnenom stanovisku, či postup stavebníka pozem</w:t>
      </w:r>
      <w:r w:rsidR="00725087">
        <w:rPr>
          <w:rFonts w:ascii="Times New Roman" w:hAnsi="Times New Roman"/>
        </w:rPr>
        <w:t>nej komunikácie je alebo bol</w:t>
      </w:r>
      <w:r w:rsidR="00571959">
        <w:rPr>
          <w:rFonts w:ascii="Times New Roman" w:hAnsi="Times New Roman"/>
        </w:rPr>
        <w:t xml:space="preserve"> v súlade s požiadavkou zvyšovania bezpečnosti pozemných komunikácií. </w:t>
      </w:r>
      <w:r>
        <w:rPr>
          <w:rFonts w:ascii="Times New Roman" w:hAnsi="Times New Roman"/>
        </w:rPr>
        <w:t xml:space="preserve">  </w:t>
      </w:r>
    </w:p>
    <w:p w:rsidR="00725087" w:rsidRPr="00965537" w:rsidP="00185FB3">
      <w:pPr>
        <w:bidi w:val="0"/>
        <w:jc w:val="both"/>
        <w:rPr>
          <w:rFonts w:ascii="Times New Roman" w:hAnsi="Times New Roman"/>
        </w:rPr>
      </w:pPr>
    </w:p>
    <w:p w:rsidR="00F63DA0" w:rsidP="00F63DA0">
      <w:pPr>
        <w:bidi w:val="0"/>
        <w:jc w:val="both"/>
        <w:rPr>
          <w:rFonts w:ascii="Times New Roman" w:hAnsi="Times New Roman"/>
          <w:b/>
        </w:rPr>
      </w:pPr>
      <w:r w:rsidR="0017200B">
        <w:rPr>
          <w:rFonts w:ascii="Times New Roman" w:hAnsi="Times New Roman"/>
          <w:b/>
        </w:rPr>
        <w:t>K § 3</w:t>
      </w:r>
    </w:p>
    <w:p w:rsidR="00725087" w:rsidRPr="00965537" w:rsidP="00725087">
      <w:pPr>
        <w:bidi w:val="0"/>
        <w:jc w:val="both"/>
        <w:rPr>
          <w:rFonts w:ascii="Times New Roman" w:hAnsi="Times New Roman"/>
        </w:rPr>
      </w:pPr>
      <w:r w:rsidRPr="00725087">
        <w:rPr>
          <w:rFonts w:ascii="Times New Roman" w:hAnsi="Times New Roman"/>
        </w:rPr>
        <w:t>Návrh zákona definuje bezpečnostný audit, štádia kedy je stavebník pozemnej komunikácie ho povinný zabezpečiť</w:t>
      </w:r>
      <w:r>
        <w:rPr>
          <w:rFonts w:ascii="Times New Roman" w:hAnsi="Times New Roman"/>
          <w:b/>
        </w:rPr>
        <w:t xml:space="preserve">  </w:t>
      </w:r>
      <w:r w:rsidRPr="00965537">
        <w:rPr>
          <w:rFonts w:ascii="Times New Roman" w:hAnsi="Times New Roman"/>
        </w:rPr>
        <w:t>a náležitosti správy vypracovávanej bezpečnostným audítorom.</w:t>
      </w:r>
      <w:r>
        <w:rPr>
          <w:rFonts w:ascii="Times New Roman" w:hAnsi="Times New Roman"/>
        </w:rPr>
        <w:t xml:space="preserve"> Rovnako ako pri posudzovaní vplyvu cieľom  bezpečnostného auditu je zamerať sa pri projektovaní pozemnej komunikácie vo zvýšenej miere na bezpečnostné prvky odhaliť nebezpečné prvky a odporučiť prijatie opravných opatrení, ktoré zabezpečia zvýšenie bezpečnosti pozemnej komunikácie, s ktorými sa stavebník pozemnej komunikácie buď stotožní a zapracuje do projektovej dokumentácie alebo apliku</w:t>
      </w:r>
      <w:r w:rsidR="00EC5626">
        <w:rPr>
          <w:rFonts w:ascii="Times New Roman" w:hAnsi="Times New Roman"/>
        </w:rPr>
        <w:t xml:space="preserve">je na </w:t>
      </w:r>
      <w:r>
        <w:rPr>
          <w:rFonts w:ascii="Times New Roman" w:hAnsi="Times New Roman"/>
        </w:rPr>
        <w:t>stavbe</w:t>
      </w:r>
      <w:r w:rsidR="00EC5626">
        <w:rPr>
          <w:rFonts w:ascii="Times New Roman" w:hAnsi="Times New Roman"/>
        </w:rPr>
        <w:t xml:space="preserve"> pred jej dokončením</w:t>
      </w:r>
      <w:r>
        <w:rPr>
          <w:rFonts w:ascii="Times New Roman" w:hAnsi="Times New Roman"/>
        </w:rPr>
        <w:t xml:space="preserve"> alebo odôvodní ich zamietnutie.  Následne špeciálny stavebný úrad v stavebnom konaní alebo v kolaudačnom konaní zhodnotí, či postup stavebníka pozemnej komunikácie je alebo bol v súlade s požiadavkou zvyšovania bezpečnosti pozemných komunikácií.   </w:t>
      </w:r>
    </w:p>
    <w:p w:rsidR="00571959" w:rsidP="00F63DA0">
      <w:pPr>
        <w:bidi w:val="0"/>
        <w:jc w:val="both"/>
        <w:rPr>
          <w:rFonts w:ascii="Times New Roman" w:hAnsi="Times New Roman"/>
          <w:b/>
        </w:rPr>
      </w:pPr>
      <w:r w:rsidR="00725087">
        <w:rPr>
          <w:rFonts w:ascii="Times New Roman" w:hAnsi="Times New Roman"/>
          <w:b/>
        </w:rPr>
        <w:t xml:space="preserve"> </w:t>
      </w:r>
    </w:p>
    <w:p w:rsidR="00F63DA0" w:rsidP="00F63DA0">
      <w:pPr>
        <w:bidi w:val="0"/>
        <w:jc w:val="both"/>
        <w:rPr>
          <w:rFonts w:ascii="Times New Roman" w:hAnsi="Times New Roman"/>
          <w:b/>
        </w:rPr>
      </w:pPr>
      <w:r w:rsidR="001D4A07">
        <w:rPr>
          <w:rFonts w:ascii="Times New Roman" w:hAnsi="Times New Roman"/>
          <w:b/>
        </w:rPr>
        <w:t>K § 4</w:t>
      </w:r>
    </w:p>
    <w:p w:rsidR="0067095C" w:rsidP="001D4A07">
      <w:pPr>
        <w:bidi w:val="0"/>
        <w:ind w:right="72"/>
        <w:jc w:val="both"/>
        <w:rPr>
          <w:rFonts w:ascii="Times New Roman" w:hAnsi="Times New Roman"/>
        </w:rPr>
      </w:pPr>
      <w:r w:rsidR="00C42574">
        <w:rPr>
          <w:rFonts w:ascii="Times New Roman" w:hAnsi="Times New Roman"/>
        </w:rPr>
        <w:t>Ustanovenie zákona ukladá správcom TEN-T siete povinnosti na úseku ciest, ktoré sú v</w:t>
      </w:r>
      <w:r w:rsidR="009E11E9">
        <w:rPr>
          <w:rFonts w:ascii="Times New Roman" w:hAnsi="Times New Roman"/>
        </w:rPr>
        <w:t> </w:t>
      </w:r>
      <w:r w:rsidR="00C42574">
        <w:rPr>
          <w:rFonts w:ascii="Times New Roman" w:hAnsi="Times New Roman"/>
        </w:rPr>
        <w:t>pre</w:t>
      </w:r>
      <w:r w:rsidR="009E11E9">
        <w:rPr>
          <w:rFonts w:ascii="Times New Roman" w:hAnsi="Times New Roman"/>
        </w:rPr>
        <w:t xml:space="preserve">vádzke, definuje klasifikáciu kritických nehodových lokalít a inšpekciu. Do značnej miery sa tieto činnosti už dlhodobo vykonávajú a to nielen na TEN-T sieti. Cieľom bolo zosúladiť vykonávané činnosti s požiadavkami smernice. Štatistiky  z údajov z evidencie dopravných nehôd, ktoré poskytuje Policajný zbor SR je základným východiskom pri hľadaní príčin vzniku dopravných nehôd. Na základe toho sa </w:t>
      </w:r>
      <w:r w:rsidR="001C36B3">
        <w:rPr>
          <w:rFonts w:ascii="Times New Roman" w:hAnsi="Times New Roman"/>
        </w:rPr>
        <w:t xml:space="preserve">spracuje zoznam kritických nehodových lokalít a navrhnú sa po vykonaní inšpekcie na mieste opatrenia na zlepšenie bezpečnosti. Klasifikácia nehodových lokalít  predstavuje dôležitý a nevyhnutný podklad  na kvalifikované zostavovanie investičného plánu  ako aj plánu  opráv a údržby pozemných komunikácií. Je potvrdené, že správne navrhnuté </w:t>
      </w:r>
      <w:r w:rsidR="00FF3558">
        <w:rPr>
          <w:rFonts w:ascii="Times New Roman" w:hAnsi="Times New Roman"/>
        </w:rPr>
        <w:t xml:space="preserve"> a vykonané opatrenia  znižujú  príčiny vzniku dopravných nehôd. </w:t>
      </w:r>
      <w:r w:rsidR="00C42574">
        <w:rPr>
          <w:rFonts w:ascii="Times New Roman" w:hAnsi="Times New Roman"/>
        </w:rPr>
        <w:t xml:space="preserve">  </w:t>
      </w:r>
      <w:r w:rsidR="00FF3558">
        <w:rPr>
          <w:rFonts w:ascii="Times New Roman" w:hAnsi="Times New Roman"/>
        </w:rPr>
        <w:t xml:space="preserve">Vykonanie opatrení na zvýšenie bezpečnosti je však v plnej miere závislé od množstva finančných prostriedkov určených jednotlivým správcom pozemných komunikácií.  </w:t>
      </w:r>
    </w:p>
    <w:p w:rsidR="00725087" w:rsidP="00F63DA0">
      <w:pPr>
        <w:bidi w:val="0"/>
        <w:jc w:val="both"/>
        <w:rPr>
          <w:rFonts w:ascii="Times New Roman" w:hAnsi="Times New Roman"/>
          <w:b/>
        </w:rPr>
      </w:pPr>
    </w:p>
    <w:p w:rsidR="001B1250" w:rsidP="00F63DA0">
      <w:pPr>
        <w:bidi w:val="0"/>
        <w:jc w:val="both"/>
        <w:rPr>
          <w:rFonts w:ascii="Times New Roman" w:hAnsi="Times New Roman"/>
          <w:b/>
        </w:rPr>
      </w:pPr>
    </w:p>
    <w:p w:rsidR="001B1250" w:rsidP="00F63DA0">
      <w:pPr>
        <w:bidi w:val="0"/>
        <w:jc w:val="both"/>
        <w:rPr>
          <w:rFonts w:ascii="Times New Roman" w:hAnsi="Times New Roman"/>
          <w:b/>
        </w:rPr>
      </w:pPr>
    </w:p>
    <w:p w:rsidR="00F63DA0" w:rsidP="00F63DA0">
      <w:pPr>
        <w:bidi w:val="0"/>
        <w:jc w:val="both"/>
        <w:rPr>
          <w:rFonts w:ascii="Times New Roman" w:hAnsi="Times New Roman"/>
          <w:b/>
        </w:rPr>
      </w:pPr>
      <w:r w:rsidR="001D4A07">
        <w:rPr>
          <w:rFonts w:ascii="Times New Roman" w:hAnsi="Times New Roman"/>
          <w:b/>
        </w:rPr>
        <w:t xml:space="preserve">K § </w:t>
      </w:r>
      <w:smartTag w:uri="urn:schemas-microsoft-com:office:smarttags" w:element="PersonName">
        <w:smartTag w:uri="urn:schemas-microsoft-com:office:smarttags" w:element="metricconverter">
          <w:smartTagPr>
            <w:attr w:name="ProductID" w:val="5 a"/>
          </w:smartTagPr>
          <w:r w:rsidR="001D4A07">
            <w:rPr>
              <w:rFonts w:ascii="Times New Roman" w:hAnsi="Times New Roman"/>
              <w:b/>
            </w:rPr>
            <w:t>5 a</w:t>
          </w:r>
        </w:smartTag>
      </w:smartTag>
      <w:r w:rsidR="001D4A07">
        <w:rPr>
          <w:rFonts w:ascii="Times New Roman" w:hAnsi="Times New Roman"/>
          <w:b/>
        </w:rPr>
        <w:t xml:space="preserve"> 6</w:t>
      </w:r>
    </w:p>
    <w:p w:rsidR="00C365DC" w:rsidP="001D4A07">
      <w:pPr>
        <w:bidi w:val="0"/>
        <w:ind w:righ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ustanoven</w:t>
      </w:r>
      <w:r w:rsidR="00FF3558">
        <w:rPr>
          <w:rFonts w:ascii="Times New Roman" w:hAnsi="Times New Roman"/>
        </w:rPr>
        <w:t>iach</w:t>
      </w:r>
      <w:r>
        <w:rPr>
          <w:rFonts w:ascii="Times New Roman" w:hAnsi="Times New Roman"/>
        </w:rPr>
        <w:t xml:space="preserve"> sa špecifikujú </w:t>
      </w:r>
      <w:r w:rsidR="00FF3558">
        <w:rPr>
          <w:rFonts w:ascii="Times New Roman" w:hAnsi="Times New Roman"/>
        </w:rPr>
        <w:t xml:space="preserve">oprávnenia a </w:t>
      </w:r>
      <w:r>
        <w:rPr>
          <w:rFonts w:ascii="Times New Roman" w:hAnsi="Times New Roman"/>
        </w:rPr>
        <w:t xml:space="preserve">požiadavky kladené na odborne spôsobilú osobu oprávnenú vykonávať posudzovanie vplyvu, bezpečnostný audit alebo inšpekciu. Je to </w:t>
      </w:r>
      <w:r>
        <w:rPr>
          <w:rFonts w:ascii="Times New Roman" w:eastAsia="Arial Unicode MS" w:hAnsi="Times New Roman" w:hint="default"/>
        </w:rPr>
        <w:t>fyzická</w:t>
      </w:r>
      <w:r>
        <w:rPr>
          <w:rFonts w:ascii="Times New Roman" w:eastAsia="Arial Unicode MS" w:hAnsi="Times New Roman" w:hint="default"/>
        </w:rPr>
        <w:t xml:space="preserve"> osoba zapí</w:t>
      </w:r>
      <w:r>
        <w:rPr>
          <w:rFonts w:ascii="Times New Roman" w:eastAsia="Arial Unicode MS" w:hAnsi="Times New Roman" w:hint="default"/>
        </w:rPr>
        <w:t>saná</w:t>
      </w:r>
      <w:r>
        <w:rPr>
          <w:rFonts w:ascii="Times New Roman" w:eastAsia="Arial Unicode MS" w:hAnsi="Times New Roman" w:hint="default"/>
        </w:rPr>
        <w:t xml:space="preserve"> v zozname audí</w:t>
      </w:r>
      <w:r>
        <w:rPr>
          <w:rFonts w:ascii="Times New Roman" w:eastAsia="Arial Unicode MS" w:hAnsi="Times New Roman" w:hint="default"/>
        </w:rPr>
        <w:t>torov bezpeč</w:t>
      </w:r>
      <w:r>
        <w:rPr>
          <w:rFonts w:ascii="Times New Roman" w:eastAsia="Arial Unicode MS" w:hAnsi="Times New Roman" w:hint="default"/>
        </w:rPr>
        <w:t>nosti pozemný</w:t>
      </w:r>
      <w:r>
        <w:rPr>
          <w:rFonts w:ascii="Times New Roman" w:eastAsia="Arial Unicode MS" w:hAnsi="Times New Roman" w:hint="default"/>
        </w:rPr>
        <w:t>ch komuniká</w:t>
      </w:r>
      <w:r>
        <w:rPr>
          <w:rFonts w:ascii="Times New Roman" w:eastAsia="Arial Unicode MS" w:hAnsi="Times New Roman" w:hint="default"/>
        </w:rPr>
        <w:t>cií</w:t>
      </w:r>
      <w:r>
        <w:rPr>
          <w:rFonts w:ascii="Times New Roman" w:eastAsia="Arial Unicode MS" w:hAnsi="Times New Roman" w:hint="default"/>
        </w:rPr>
        <w:t>, ktorá</w:t>
      </w:r>
      <w:r>
        <w:rPr>
          <w:rFonts w:ascii="Times New Roman" w:eastAsia="Arial Unicode MS" w:hAnsi="Times New Roman" w:hint="default"/>
        </w:rPr>
        <w:t xml:space="preserve"> spĺň</w:t>
      </w:r>
      <w:r>
        <w:rPr>
          <w:rFonts w:ascii="Times New Roman" w:eastAsia="Arial Unicode MS" w:hAnsi="Times New Roman" w:hint="default"/>
        </w:rPr>
        <w:t>a podmienky ustanovené</w:t>
      </w:r>
      <w:r>
        <w:rPr>
          <w:rFonts w:ascii="Times New Roman" w:eastAsia="Arial Unicode MS" w:hAnsi="Times New Roman" w:hint="default"/>
        </w:rPr>
        <w:t xml:space="preserve"> v </w:t>
      </w: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vrhu zá</w:t>
      </w:r>
      <w:r>
        <w:rPr>
          <w:rFonts w:ascii="Times New Roman" w:eastAsia="Arial Unicode MS" w:hAnsi="Times New Roman" w:hint="default"/>
        </w:rPr>
        <w:t xml:space="preserve">kona. </w:t>
      </w:r>
      <w:r w:rsidR="00733244">
        <w:rPr>
          <w:rFonts w:ascii="Times New Roman" w:hAnsi="Times New Roman"/>
        </w:rPr>
        <w:t>Na činnosť bezpečnostného audítora zo súčasného pohľadu budú odborne pripravení najmä odborníci z okruhu autorizovaných stavebných inžinierov, pretože ide o osoby, ktoré sa  navrhovaným predmetom činnosti bezpečnostného audítora zaoberajú ako spracovatelia projektovej dokumentácie, vykonávatelia vedenia uskutočňovania stavby</w:t>
      </w:r>
      <w:r w:rsidR="00662C83">
        <w:rPr>
          <w:rFonts w:ascii="Times New Roman" w:hAnsi="Times New Roman"/>
        </w:rPr>
        <w:t xml:space="preserve"> alebo v prípade výkonu inšpekcie aj znalci, ktorí majú bohaté skúsenosti v oblasti dopravných nehôd</w:t>
      </w:r>
      <w:r w:rsidR="00733244">
        <w:rPr>
          <w:rFonts w:ascii="Times New Roman" w:hAnsi="Times New Roman"/>
        </w:rPr>
        <w:t xml:space="preserve">. </w:t>
      </w:r>
      <w:r w:rsidR="00FF3558">
        <w:rPr>
          <w:rFonts w:ascii="Times New Roman" w:eastAsia="Arial Unicode MS" w:hAnsi="Times New Roman"/>
        </w:rPr>
        <w:t xml:space="preserve">Malo by </w:t>
      </w:r>
      <w:r w:rsidR="00801066">
        <w:rPr>
          <w:rFonts w:ascii="Times New Roman" w:eastAsia="Arial Unicode MS" w:hAnsi="Times New Roman" w:hint="default"/>
        </w:rPr>
        <w:t>í</w:t>
      </w:r>
      <w:r w:rsidR="00FF3558">
        <w:rPr>
          <w:rFonts w:ascii="Times New Roman" w:eastAsia="Arial Unicode MS" w:hAnsi="Times New Roman" w:hint="default"/>
        </w:rPr>
        <w:t>sť</w:t>
      </w:r>
      <w:r w:rsidR="00FF3558">
        <w:rPr>
          <w:rFonts w:ascii="Times New Roman" w:eastAsia="Arial Unicode MS" w:hAnsi="Times New Roman" w:hint="default"/>
        </w:rPr>
        <w:t xml:space="preserve"> o </w:t>
      </w:r>
      <w:r w:rsidR="00FF3558">
        <w:rPr>
          <w:rFonts w:ascii="Times New Roman" w:eastAsia="Arial Unicode MS" w:hAnsi="Times New Roman" w:hint="default"/>
        </w:rPr>
        <w:t>osobu, ktorá</w:t>
      </w:r>
      <w:r w:rsidR="00FF3558">
        <w:rPr>
          <w:rFonts w:ascii="Times New Roman" w:eastAsia="Arial Unicode MS" w:hAnsi="Times New Roman" w:hint="default"/>
        </w:rPr>
        <w:t xml:space="preserve"> preuká</w:t>
      </w:r>
      <w:r w:rsidR="00FF3558">
        <w:rPr>
          <w:rFonts w:ascii="Times New Roman" w:eastAsia="Arial Unicode MS" w:hAnsi="Times New Roman" w:hint="default"/>
        </w:rPr>
        <w:t>zala svoje znalosti problematiky a</w:t>
      </w:r>
      <w:r w:rsidR="00801066">
        <w:rPr>
          <w:rFonts w:ascii="Times New Roman" w:eastAsia="Arial Unicode MS" w:hAnsi="Times New Roman"/>
        </w:rPr>
        <w:t> </w:t>
      </w:r>
      <w:r w:rsidR="00801066">
        <w:rPr>
          <w:rFonts w:ascii="Times New Roman" w:eastAsia="Arial Unicode MS" w:hAnsi="Times New Roman" w:hint="default"/>
        </w:rPr>
        <w:t>má</w:t>
      </w:r>
      <w:r w:rsidR="00801066">
        <w:rPr>
          <w:rFonts w:ascii="Times New Roman" w:eastAsia="Arial Unicode MS" w:hAnsi="Times New Roman" w:hint="default"/>
        </w:rPr>
        <w:t xml:space="preserve"> </w:t>
      </w:r>
      <w:r w:rsidR="00FF3558">
        <w:rPr>
          <w:rFonts w:ascii="Times New Roman" w:eastAsia="Arial Unicode MS" w:hAnsi="Times New Roman" w:hint="default"/>
        </w:rPr>
        <w:t>dostatoč</w:t>
      </w:r>
      <w:r w:rsidR="00FF3558">
        <w:rPr>
          <w:rFonts w:ascii="Times New Roman" w:eastAsia="Arial Unicode MS" w:hAnsi="Times New Roman" w:hint="default"/>
        </w:rPr>
        <w:t>nú</w:t>
      </w:r>
      <w:r w:rsidR="00FF3558">
        <w:rPr>
          <w:rFonts w:ascii="Times New Roman" w:eastAsia="Arial Unicode MS" w:hAnsi="Times New Roman" w:hint="default"/>
        </w:rPr>
        <w:t xml:space="preserve"> prax</w:t>
      </w:r>
      <w:r w:rsidR="00FF3558">
        <w:rPr>
          <w:rFonts w:ascii="Times New Roman" w:eastAsia="Arial Unicode MS" w:hAnsi="Times New Roman" w:hint="default"/>
        </w:rPr>
        <w:t xml:space="preserve"> na to, aby kvalifikovane posú</w:t>
      </w:r>
      <w:r w:rsidR="00FF3558">
        <w:rPr>
          <w:rFonts w:ascii="Times New Roman" w:eastAsia="Arial Unicode MS" w:hAnsi="Times New Roman" w:hint="default"/>
        </w:rPr>
        <w:t>dila projektovú</w:t>
      </w:r>
      <w:r w:rsidR="00FF3558">
        <w:rPr>
          <w:rFonts w:ascii="Times New Roman" w:eastAsia="Arial Unicode MS" w:hAnsi="Times New Roman" w:hint="default"/>
        </w:rPr>
        <w:t xml:space="preserve"> dokumentá</w:t>
      </w:r>
      <w:r w:rsidR="00FF3558">
        <w:rPr>
          <w:rFonts w:ascii="Times New Roman" w:eastAsia="Arial Unicode MS" w:hAnsi="Times New Roman" w:hint="default"/>
        </w:rPr>
        <w:t>ciu a </w:t>
      </w:r>
      <w:r w:rsidR="00FF3558">
        <w:rPr>
          <w:rFonts w:ascii="Times New Roman" w:eastAsia="Arial Unicode MS" w:hAnsi="Times New Roman" w:hint="default"/>
        </w:rPr>
        <w:t>aj samotnú</w:t>
      </w:r>
      <w:r w:rsidR="00FF3558">
        <w:rPr>
          <w:rFonts w:ascii="Times New Roman" w:eastAsia="Arial Unicode MS" w:hAnsi="Times New Roman" w:hint="default"/>
        </w:rPr>
        <w:t xml:space="preserve"> stavbu </w:t>
      </w:r>
      <w:r w:rsidR="00801066">
        <w:rPr>
          <w:rFonts w:ascii="Times New Roman" w:eastAsia="Arial Unicode MS" w:hAnsi="Times New Roman" w:hint="default"/>
        </w:rPr>
        <w:t>a naš</w:t>
      </w:r>
      <w:r w:rsidR="00801066">
        <w:rPr>
          <w:rFonts w:ascii="Times New Roman" w:eastAsia="Arial Unicode MS" w:hAnsi="Times New Roman" w:hint="default"/>
        </w:rPr>
        <w:t>la rizikové</w:t>
      </w:r>
      <w:r w:rsidR="00801066">
        <w:rPr>
          <w:rFonts w:ascii="Times New Roman" w:eastAsia="Arial Unicode MS" w:hAnsi="Times New Roman" w:hint="default"/>
        </w:rPr>
        <w:t xml:space="preserve"> prvky navrhovanej vý</w:t>
      </w:r>
      <w:r w:rsidR="00801066">
        <w:rPr>
          <w:rFonts w:ascii="Times New Roman" w:eastAsia="Arial Unicode MS" w:hAnsi="Times New Roman" w:hint="default"/>
        </w:rPr>
        <w:t>stavy z </w:t>
      </w:r>
      <w:r w:rsidR="00801066">
        <w:rPr>
          <w:rFonts w:ascii="Times New Roman" w:eastAsia="Arial Unicode MS" w:hAnsi="Times New Roman" w:hint="default"/>
        </w:rPr>
        <w:t>pohľ</w:t>
      </w:r>
      <w:r w:rsidR="00801066">
        <w:rPr>
          <w:rFonts w:ascii="Times New Roman" w:eastAsia="Arial Unicode MS" w:hAnsi="Times New Roman" w:hint="default"/>
        </w:rPr>
        <w:t>adu bezpeč</w:t>
      </w:r>
      <w:r w:rsidR="00801066">
        <w:rPr>
          <w:rFonts w:ascii="Times New Roman" w:eastAsia="Arial Unicode MS" w:hAnsi="Times New Roman" w:hint="default"/>
        </w:rPr>
        <w:t>nosti cestnej premá</w:t>
      </w:r>
      <w:r w:rsidR="00801066">
        <w:rPr>
          <w:rFonts w:ascii="Times New Roman" w:eastAsia="Arial Unicode MS" w:hAnsi="Times New Roman" w:hint="default"/>
        </w:rPr>
        <w:t>vky alebo  príč</w:t>
      </w:r>
      <w:r w:rsidR="00801066">
        <w:rPr>
          <w:rFonts w:ascii="Times New Roman" w:eastAsia="Arial Unicode MS" w:hAnsi="Times New Roman" w:hint="default"/>
        </w:rPr>
        <w:t>iny dopravný</w:t>
      </w:r>
      <w:r w:rsidR="00801066">
        <w:rPr>
          <w:rFonts w:ascii="Times New Roman" w:eastAsia="Arial Unicode MS" w:hAnsi="Times New Roman" w:hint="default"/>
        </w:rPr>
        <w:t>ch nehô</w:t>
      </w:r>
      <w:r w:rsidR="00801066">
        <w:rPr>
          <w:rFonts w:ascii="Times New Roman" w:eastAsia="Arial Unicode MS" w:hAnsi="Times New Roman" w:hint="default"/>
        </w:rPr>
        <w:t>d na existujú</w:t>
      </w:r>
      <w:r w:rsidR="00801066">
        <w:rPr>
          <w:rFonts w:ascii="Times New Roman" w:eastAsia="Arial Unicode MS" w:hAnsi="Times New Roman" w:hint="default"/>
        </w:rPr>
        <w:t>cich pozemný</w:t>
      </w:r>
      <w:r w:rsidR="00801066">
        <w:rPr>
          <w:rFonts w:ascii="Times New Roman" w:eastAsia="Arial Unicode MS" w:hAnsi="Times New Roman" w:hint="default"/>
        </w:rPr>
        <w:t>ch komuniká</w:t>
      </w:r>
      <w:r w:rsidR="00801066">
        <w:rPr>
          <w:rFonts w:ascii="Times New Roman" w:eastAsia="Arial Unicode MS" w:hAnsi="Times New Roman" w:hint="default"/>
        </w:rPr>
        <w:t>ciá</w:t>
      </w:r>
      <w:r w:rsidR="00801066">
        <w:rPr>
          <w:rFonts w:ascii="Times New Roman" w:eastAsia="Arial Unicode MS" w:hAnsi="Times New Roman" w:hint="default"/>
        </w:rPr>
        <w:t xml:space="preserve">ch.   </w:t>
      </w:r>
      <w:r w:rsidR="00FF3558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C365DC" w:rsidP="001F1CDE">
      <w:pPr>
        <w:bidi w:val="0"/>
        <w:ind w:righ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Bezpečnostný audítor vykonáva tieto činnosti za odplatu na základe zmluvy so stavebníkom, alebo so správcom pozemných komunikácií</w:t>
      </w:r>
      <w:r w:rsidRPr="00C365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to buď ako slobodné povolanie alebo v mene  a na zodpovednosť právnickej alebo fyzickej osoby ako jej zamestnane</w:t>
      </w:r>
      <w:r w:rsidR="00662C83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, spoločník alebo konateľ. </w:t>
      </w:r>
    </w:p>
    <w:p w:rsidR="00A4754C" w:rsidP="001F1CDE">
      <w:pPr>
        <w:bidi w:val="0"/>
        <w:jc w:val="both"/>
        <w:rPr>
          <w:rFonts w:ascii="Times New Roman" w:hAnsi="Times New Roman"/>
        </w:rPr>
      </w:pPr>
      <w:r w:rsidRPr="001D4A07" w:rsidR="001D4A07">
        <w:rPr>
          <w:rFonts w:ascii="Times New Roman" w:hAnsi="Times New Roman"/>
        </w:rPr>
        <w:t xml:space="preserve">Zoznam bezpečnostných audítorov  vedie </w:t>
      </w:r>
      <w:smartTag w:uri="urn:schemas-microsoft-com:office:smarttags" w:element="PersonName">
        <w:r w:rsidRPr="001D4A07" w:rsidR="001D4A07">
          <w:rPr>
            <w:rFonts w:ascii="Times New Roman" w:hAnsi="Times New Roman"/>
          </w:rPr>
          <w:t>Minister</w:t>
        </w:r>
      </w:smartTag>
      <w:r w:rsidRPr="001D4A07" w:rsidR="001D4A07">
        <w:rPr>
          <w:rFonts w:ascii="Times New Roman" w:hAnsi="Times New Roman"/>
        </w:rPr>
        <w:t xml:space="preserve">stvo dopravy, výstavby a regionálneho </w:t>
      </w:r>
      <w:r>
        <w:rPr>
          <w:rFonts w:ascii="Times New Roman" w:hAnsi="Times New Roman"/>
        </w:rPr>
        <w:t>rozvoja.</w:t>
      </w:r>
    </w:p>
    <w:p w:rsidR="001D4A07" w:rsidRPr="001D4A07" w:rsidP="001D4A07">
      <w:pPr>
        <w:bidi w:val="0"/>
        <w:ind w:firstLine="540"/>
        <w:jc w:val="both"/>
        <w:rPr>
          <w:rFonts w:ascii="Times New Roman" w:hAnsi="Times New Roman"/>
        </w:rPr>
      </w:pPr>
      <w:r w:rsidRPr="001D4A07">
        <w:rPr>
          <w:rFonts w:ascii="Times New Roman" w:hAnsi="Times New Roman"/>
        </w:rPr>
        <w:tab/>
      </w:r>
    </w:p>
    <w:p w:rsidR="00A4754C" w:rsidP="00A4754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7</w:t>
      </w:r>
    </w:p>
    <w:p w:rsidR="00A4754C" w:rsidRPr="00A4754C" w:rsidP="00A4754C">
      <w:pPr>
        <w:bidi w:val="0"/>
        <w:jc w:val="both"/>
        <w:rPr>
          <w:rFonts w:ascii="Times New Roman" w:hAnsi="Times New Roman"/>
        </w:rPr>
      </w:pPr>
      <w:r w:rsidRPr="00A4754C">
        <w:rPr>
          <w:rFonts w:ascii="Times New Roman" w:hAnsi="Times New Roman"/>
        </w:rPr>
        <w:t>Ustanovenie určuje údaje, ktoré sa zapisujú do zoznamu bezpečnostných audítorov a zároveň sa upravujú jednotlivé dôvody vyčiarknutia bezpečnostného audítora zo zoznamu.</w:t>
      </w:r>
    </w:p>
    <w:p w:rsidR="001D4A07" w:rsidRPr="00A4754C" w:rsidP="001D4A07">
      <w:pPr>
        <w:bidi w:val="0"/>
        <w:jc w:val="both"/>
        <w:rPr>
          <w:rFonts w:ascii="Times New Roman" w:hAnsi="Times New Roman"/>
        </w:rPr>
      </w:pPr>
    </w:p>
    <w:p w:rsidR="00F63DA0" w:rsidP="00F63DA0">
      <w:pPr>
        <w:bidi w:val="0"/>
        <w:jc w:val="both"/>
        <w:rPr>
          <w:rFonts w:ascii="Times New Roman" w:hAnsi="Times New Roman"/>
          <w:b/>
        </w:rPr>
      </w:pPr>
    </w:p>
    <w:p w:rsidR="00F63DA0" w:rsidP="00F63DA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 § </w:t>
      </w:r>
      <w:r w:rsidR="00A4754C">
        <w:rPr>
          <w:rFonts w:ascii="Times New Roman" w:hAnsi="Times New Roman"/>
          <w:b/>
        </w:rPr>
        <w:t>8</w:t>
      </w:r>
    </w:p>
    <w:p w:rsidR="00801066" w:rsidP="00741C34">
      <w:pPr>
        <w:bidi w:val="0"/>
        <w:ind w:right="72"/>
        <w:jc w:val="both"/>
        <w:rPr>
          <w:rFonts w:ascii="Times New Roman" w:hAnsi="Times New Roman"/>
        </w:rPr>
      </w:pPr>
      <w:r w:rsidRPr="00741C34" w:rsidR="00A4754C">
        <w:rPr>
          <w:rFonts w:ascii="Times New Roman" w:hAnsi="Times New Roman"/>
        </w:rPr>
        <w:t xml:space="preserve">Ustanovenie špecifikuje zameranie odbornej prípravy bezpečnostných audítorov, ktorá končí preverením vedomostí a zručností odbornou skúškou. </w:t>
      </w:r>
      <w:r w:rsidRPr="00741C34">
        <w:rPr>
          <w:rFonts w:ascii="Times New Roman" w:eastAsia="Arial Unicode MS" w:hAnsi="Times New Roman" w:hint="default"/>
        </w:rPr>
        <w:t>Uchá</w:t>
      </w:r>
      <w:r w:rsidRPr="00741C34">
        <w:rPr>
          <w:rFonts w:ascii="Times New Roman" w:eastAsia="Arial Unicode MS" w:hAnsi="Times New Roman" w:hint="default"/>
        </w:rPr>
        <w:t>dzač</w:t>
      </w:r>
      <w:r w:rsidRPr="00741C34">
        <w:rPr>
          <w:rFonts w:ascii="Times New Roman" w:eastAsia="Arial Unicode MS" w:hAnsi="Times New Roman" w:hint="default"/>
        </w:rPr>
        <w:t xml:space="preserve"> spĺň</w:t>
      </w:r>
      <w:r w:rsidRPr="00741C34">
        <w:rPr>
          <w:rFonts w:ascii="Times New Roman" w:eastAsia="Arial Unicode MS" w:hAnsi="Times New Roman" w:hint="default"/>
        </w:rPr>
        <w:t>ajú</w:t>
      </w:r>
      <w:r w:rsidRPr="00741C34">
        <w:rPr>
          <w:rFonts w:ascii="Times New Roman" w:eastAsia="Arial Unicode MS" w:hAnsi="Times New Roman" w:hint="default"/>
        </w:rPr>
        <w:t>ci pod</w:t>
      </w:r>
      <w:r>
        <w:rPr>
          <w:rFonts w:ascii="Times New Roman" w:eastAsia="Arial Unicode MS" w:hAnsi="Times New Roman"/>
        </w:rPr>
        <w:t xml:space="preserve">mienky vzdelania </w:t>
      </w:r>
      <w:r w:rsidR="00AC078C">
        <w:rPr>
          <w:rFonts w:ascii="Times New Roman" w:eastAsia="Arial Unicode MS" w:hAnsi="Times New Roman"/>
        </w:rPr>
        <w:t xml:space="preserve"> a </w:t>
      </w:r>
      <w:r>
        <w:rPr>
          <w:rFonts w:ascii="Times New Roman" w:eastAsia="Arial Unicode MS" w:hAnsi="Times New Roman" w:hint="default"/>
        </w:rPr>
        <w:t>praxe  je povinný</w:t>
      </w:r>
      <w:r>
        <w:rPr>
          <w:rFonts w:ascii="Times New Roman" w:eastAsia="Arial Unicode MS" w:hAnsi="Times New Roman" w:hint="default"/>
        </w:rPr>
        <w:t xml:space="preserve"> absolvovať</w:t>
      </w:r>
      <w:r>
        <w:rPr>
          <w:rFonts w:ascii="Times New Roman" w:eastAsia="Arial Unicode MS" w:hAnsi="Times New Roman" w:hint="default"/>
        </w:rPr>
        <w:t xml:space="preserve"> odbornú</w:t>
      </w:r>
      <w:r>
        <w:rPr>
          <w:rFonts w:ascii="Times New Roman" w:eastAsia="Arial Unicode MS" w:hAnsi="Times New Roman" w:hint="default"/>
        </w:rPr>
        <w:t xml:space="preserve"> prí</w:t>
      </w:r>
      <w:r>
        <w:rPr>
          <w:rFonts w:ascii="Times New Roman" w:eastAsia="Arial Unicode MS" w:hAnsi="Times New Roman" w:hint="default"/>
        </w:rPr>
        <w:t>pravu a zlož</w:t>
      </w:r>
      <w:r>
        <w:rPr>
          <w:rFonts w:ascii="Times New Roman" w:eastAsia="Arial Unicode MS" w:hAnsi="Times New Roman" w:hint="default"/>
        </w:rPr>
        <w:t>iť</w:t>
      </w:r>
      <w:r>
        <w:rPr>
          <w:rFonts w:ascii="Times New Roman" w:eastAsia="Arial Unicode MS" w:hAnsi="Times New Roman" w:hint="default"/>
        </w:rPr>
        <w:t xml:space="preserve"> skúš</w:t>
      </w:r>
      <w:r>
        <w:rPr>
          <w:rFonts w:ascii="Times New Roman" w:eastAsia="Arial Unicode MS" w:hAnsi="Times New Roman" w:hint="default"/>
        </w:rPr>
        <w:t>ku, ktorou preukazuje svoju o</w:t>
      </w:r>
      <w:r w:rsidR="00A4754C">
        <w:rPr>
          <w:rFonts w:ascii="Times New Roman" w:eastAsia="Arial Unicode MS" w:hAnsi="Times New Roman" w:hint="default"/>
        </w:rPr>
        <w:t>dbornú</w:t>
      </w:r>
      <w:r w:rsidR="00A4754C">
        <w:rPr>
          <w:rFonts w:ascii="Times New Roman" w:eastAsia="Arial Unicode MS" w:hAnsi="Times New Roman" w:hint="default"/>
        </w:rPr>
        <w:t xml:space="preserve"> spô</w:t>
      </w:r>
      <w:r w:rsidR="00A4754C">
        <w:rPr>
          <w:rFonts w:ascii="Times New Roman" w:eastAsia="Arial Unicode MS" w:hAnsi="Times New Roman" w:hint="default"/>
        </w:rPr>
        <w:t>sobilosť</w:t>
      </w:r>
      <w:r w:rsidR="00A4754C">
        <w:rPr>
          <w:rFonts w:ascii="Times New Roman" w:eastAsia="Arial Unicode MS" w:hAnsi="Times New Roman" w:hint="default"/>
        </w:rPr>
        <w:t xml:space="preserve">. </w:t>
      </w:r>
      <w:r>
        <w:rPr>
          <w:rFonts w:ascii="Times New Roman" w:hAnsi="Times New Roman"/>
        </w:rPr>
        <w:t xml:space="preserve">Podrobnosti </w:t>
      </w:r>
      <w:r w:rsidR="00AC078C">
        <w:rPr>
          <w:rFonts w:ascii="Times New Roman" w:hAnsi="Times New Roman"/>
        </w:rPr>
        <w:t xml:space="preserve">o odbornej príprave týchto osôb </w:t>
      </w:r>
      <w:r>
        <w:rPr>
          <w:rFonts w:ascii="Times New Roman" w:hAnsi="Times New Roman"/>
        </w:rPr>
        <w:t>upraví vykonávací predpis.</w:t>
      </w:r>
    </w:p>
    <w:p w:rsidR="001D4A07" w:rsidP="00AC078C">
      <w:pPr>
        <w:bidi w:val="0"/>
        <w:ind w:right="72" w:firstLine="360"/>
        <w:jc w:val="both"/>
        <w:rPr>
          <w:rFonts w:ascii="Times New Roman" w:hAnsi="Times New Roman"/>
        </w:rPr>
      </w:pPr>
    </w:p>
    <w:p w:rsidR="001D4A07" w:rsidP="001D4A07">
      <w:pPr>
        <w:bidi w:val="0"/>
        <w:jc w:val="both"/>
        <w:rPr>
          <w:rFonts w:ascii="Arial" w:hAnsi="Arial" w:cs="Arial"/>
        </w:rPr>
      </w:pPr>
    </w:p>
    <w:p w:rsidR="001D4A07" w:rsidRPr="00741C34" w:rsidP="001D4A07">
      <w:pPr>
        <w:bidi w:val="0"/>
        <w:jc w:val="both"/>
        <w:rPr>
          <w:rFonts w:ascii="Times New Roman" w:hAnsi="Times New Roman"/>
          <w:b/>
        </w:rPr>
      </w:pPr>
      <w:r w:rsidRPr="00741C34" w:rsidR="00A4754C">
        <w:rPr>
          <w:rFonts w:ascii="Times New Roman" w:hAnsi="Times New Roman"/>
          <w:b/>
        </w:rPr>
        <w:t>K § 9</w:t>
      </w:r>
    </w:p>
    <w:p w:rsidR="001D4A07" w:rsidRPr="00741C34" w:rsidP="001D4A07">
      <w:pPr>
        <w:bidi w:val="0"/>
        <w:jc w:val="both"/>
        <w:rPr>
          <w:rFonts w:ascii="Times New Roman" w:hAnsi="Times New Roman"/>
        </w:rPr>
      </w:pPr>
      <w:r w:rsidRPr="00741C34" w:rsidR="00A4754C">
        <w:rPr>
          <w:rFonts w:ascii="Times New Roman" w:hAnsi="Times New Roman"/>
        </w:rPr>
        <w:t xml:space="preserve">Na zabezpečenie kvality vzdelávania v odbore riadenia bezpečnosti pozemných komunikácií </w:t>
      </w:r>
      <w:r w:rsidRPr="00741C34">
        <w:rPr>
          <w:rFonts w:ascii="Times New Roman" w:hAnsi="Times New Roman"/>
        </w:rPr>
        <w:t xml:space="preserve"> sa ustanovuje podmienka získania akreditácie vzdelávacíc</w:t>
      </w:r>
      <w:r w:rsidRPr="00741C34" w:rsidR="00A4754C">
        <w:rPr>
          <w:rFonts w:ascii="Times New Roman" w:hAnsi="Times New Roman"/>
        </w:rPr>
        <w:t>h inštitúcií podľa zákona č. 568/2009 Z. z. o celoživotnom</w:t>
      </w:r>
      <w:r w:rsidRPr="00741C34">
        <w:rPr>
          <w:rFonts w:ascii="Times New Roman" w:hAnsi="Times New Roman"/>
        </w:rPr>
        <w:t xml:space="preserve"> vzdelávaní</w:t>
      </w:r>
      <w:r w:rsidRPr="00741C34" w:rsidR="00A4754C">
        <w:rPr>
          <w:rFonts w:ascii="Times New Roman" w:hAnsi="Times New Roman"/>
        </w:rPr>
        <w:t xml:space="preserve"> a o zmene a a doplnení niektorých zákonov</w:t>
      </w:r>
      <w:r w:rsidR="00741C34">
        <w:rPr>
          <w:rFonts w:ascii="Times New Roman" w:hAnsi="Times New Roman"/>
        </w:rPr>
        <w:t>, ktoré by mali zabezpečovať odbornú prípravu bezpečnostných audítorov</w:t>
      </w:r>
      <w:r w:rsidRPr="00741C34">
        <w:rPr>
          <w:rFonts w:ascii="Times New Roman" w:hAnsi="Times New Roman"/>
        </w:rPr>
        <w:t xml:space="preserve">. </w:t>
      </w:r>
    </w:p>
    <w:p w:rsidR="00AC078C" w:rsidP="00AC078C">
      <w:pPr>
        <w:bidi w:val="0"/>
        <w:ind w:right="72" w:firstLine="360"/>
        <w:jc w:val="both"/>
        <w:rPr>
          <w:rFonts w:ascii="Times New Roman" w:hAnsi="Times New Roman"/>
          <w:b/>
        </w:rPr>
      </w:pPr>
    </w:p>
    <w:p w:rsidR="00741C34" w:rsidRPr="00AC078C" w:rsidP="00AC078C">
      <w:pPr>
        <w:bidi w:val="0"/>
        <w:ind w:right="72" w:firstLine="360"/>
        <w:jc w:val="both"/>
        <w:rPr>
          <w:rFonts w:ascii="Times New Roman" w:hAnsi="Times New Roman"/>
          <w:b/>
        </w:rPr>
      </w:pPr>
    </w:p>
    <w:p w:rsidR="00AC078C" w:rsidRPr="00AC078C" w:rsidP="00AC078C">
      <w:pPr>
        <w:bidi w:val="0"/>
        <w:ind w:right="72"/>
        <w:jc w:val="both"/>
        <w:rPr>
          <w:rFonts w:ascii="Times New Roman" w:hAnsi="Times New Roman"/>
          <w:b/>
        </w:rPr>
      </w:pPr>
      <w:r w:rsidR="00741C34">
        <w:rPr>
          <w:rFonts w:ascii="Times New Roman" w:hAnsi="Times New Roman"/>
          <w:b/>
        </w:rPr>
        <w:t>K § 10</w:t>
      </w:r>
    </w:p>
    <w:p w:rsidR="00801066" w:rsidP="001F1CDE">
      <w:pPr>
        <w:bidi w:val="0"/>
        <w:ind w:right="72"/>
        <w:jc w:val="both"/>
        <w:rPr>
          <w:rFonts w:ascii="Times New Roman" w:hAnsi="Times New Roman"/>
        </w:rPr>
      </w:pPr>
      <w:r w:rsidR="00AC078C">
        <w:rPr>
          <w:rFonts w:ascii="Times New Roman" w:hAnsi="Times New Roman"/>
        </w:rPr>
        <w:t>Bezpečnostný a</w:t>
      </w:r>
      <w:r>
        <w:rPr>
          <w:rFonts w:ascii="Times New Roman" w:hAnsi="Times New Roman"/>
        </w:rPr>
        <w:t>udítor  pri výkone činnosti používa úradnú pečiatku a</w:t>
      </w:r>
      <w:r w:rsidR="00AC078C">
        <w:rPr>
          <w:rFonts w:ascii="Times New Roman" w:hAnsi="Times New Roman"/>
        </w:rPr>
        <w:t> osvedčenie o odbornej spôsobilosti</w:t>
      </w:r>
      <w:r>
        <w:rPr>
          <w:rFonts w:ascii="Times New Roman" w:hAnsi="Times New Roman"/>
        </w:rPr>
        <w:t xml:space="preserve">.  </w:t>
      </w:r>
      <w:r w:rsidR="00AC078C">
        <w:rPr>
          <w:rFonts w:ascii="Times New Roman" w:hAnsi="Times New Roman"/>
        </w:rPr>
        <w:t>Bezpečnostný a</w:t>
      </w:r>
      <w:r>
        <w:rPr>
          <w:rFonts w:ascii="Times New Roman" w:hAnsi="Times New Roman"/>
        </w:rPr>
        <w:t>udítor</w:t>
      </w:r>
      <w:r w:rsidR="00AC078C">
        <w:rPr>
          <w:rFonts w:ascii="Times New Roman" w:hAnsi="Times New Roman"/>
        </w:rPr>
        <w:t xml:space="preserve"> je povinný viesť evidenciu a umožniť do nej nahliadať a </w:t>
      </w:r>
      <w:r>
        <w:rPr>
          <w:rFonts w:ascii="Times New Roman" w:hAnsi="Times New Roman"/>
        </w:rPr>
        <w:t xml:space="preserve"> musí byť poistený zo zodpovednosti za prípadné škody.</w:t>
      </w:r>
    </w:p>
    <w:p w:rsidR="00741C34" w:rsidP="001F1CDE">
      <w:pPr>
        <w:bidi w:val="0"/>
        <w:ind w:right="72"/>
        <w:jc w:val="both"/>
        <w:rPr>
          <w:rFonts w:ascii="Times New Roman" w:hAnsi="Times New Roman"/>
        </w:rPr>
      </w:pPr>
      <w:r w:rsidRPr="00741C34">
        <w:rPr>
          <w:rFonts w:ascii="Times New Roman" w:hAnsi="Times New Roman"/>
        </w:rPr>
        <w:t>Ustanovenie má taktiež vylúčiť konflikt záujmov, ktorý by mohol viesť bezpečnostného audítora k predpojatosti, preto je jednoznačne určené, v ktorých prípadoch  bezpečnostný audítor nesmie činnosť vykonávať.</w:t>
      </w:r>
      <w:r>
        <w:rPr>
          <w:rFonts w:ascii="Times New Roman" w:hAnsi="Times New Roman"/>
        </w:rPr>
        <w:t xml:space="preserve"> </w:t>
      </w:r>
    </w:p>
    <w:p w:rsidR="00741C34" w:rsidP="00801066">
      <w:pPr>
        <w:bidi w:val="0"/>
        <w:ind w:right="72" w:firstLine="360"/>
        <w:jc w:val="both"/>
        <w:rPr>
          <w:rFonts w:ascii="Times New Roman" w:hAnsi="Times New Roman"/>
        </w:rPr>
      </w:pPr>
    </w:p>
    <w:p w:rsidR="00801066" w:rsidP="00801066">
      <w:pPr>
        <w:bidi w:val="0"/>
        <w:ind w:right="72" w:firstLine="360"/>
        <w:jc w:val="both"/>
        <w:rPr>
          <w:rFonts w:ascii="Times New Roman" w:hAnsi="Times New Roman"/>
        </w:rPr>
      </w:pPr>
    </w:p>
    <w:p w:rsidR="00ED41BE" w:rsidP="00F63DA0">
      <w:pPr>
        <w:bidi w:val="0"/>
        <w:jc w:val="both"/>
        <w:rPr>
          <w:rFonts w:ascii="Times New Roman" w:hAnsi="Times New Roman"/>
          <w:b/>
        </w:rPr>
      </w:pPr>
      <w:r w:rsidR="00361E97">
        <w:rPr>
          <w:rFonts w:ascii="Times New Roman" w:hAnsi="Times New Roman"/>
          <w:b/>
        </w:rPr>
        <w:t>K § 11</w:t>
      </w:r>
    </w:p>
    <w:p w:rsidR="00361E97" w:rsidP="00F63DA0">
      <w:pPr>
        <w:bidi w:val="0"/>
        <w:jc w:val="both"/>
        <w:rPr>
          <w:rFonts w:ascii="Times New Roman" w:hAnsi="Times New Roman"/>
        </w:rPr>
      </w:pPr>
      <w:r w:rsidRPr="00ED41BE" w:rsidR="00ED41BE">
        <w:rPr>
          <w:rFonts w:ascii="Times New Roman" w:hAnsi="Times New Roman"/>
        </w:rPr>
        <w:t xml:space="preserve">Návrh zákona ustanovuje </w:t>
      </w:r>
      <w:r>
        <w:rPr>
          <w:rFonts w:ascii="Times New Roman" w:hAnsi="Times New Roman"/>
        </w:rPr>
        <w:t>skutkové podstaty</w:t>
      </w:r>
      <w:r w:rsidR="004D7F45">
        <w:rPr>
          <w:rFonts w:ascii="Times New Roman" w:hAnsi="Times New Roman"/>
        </w:rPr>
        <w:t xml:space="preserve"> priestupkov</w:t>
      </w:r>
      <w:r>
        <w:rPr>
          <w:rFonts w:ascii="Times New Roman" w:hAnsi="Times New Roman"/>
        </w:rPr>
        <w:t xml:space="preserve"> a výšku,</w:t>
      </w:r>
      <w:r w:rsidR="004D7F45">
        <w:rPr>
          <w:rFonts w:ascii="Times New Roman" w:hAnsi="Times New Roman"/>
        </w:rPr>
        <w:t xml:space="preserve"> ktorú za ich</w:t>
      </w:r>
      <w:r>
        <w:rPr>
          <w:rFonts w:ascii="Times New Roman" w:hAnsi="Times New Roman"/>
        </w:rPr>
        <w:t xml:space="preserve"> spáchanie je možné uložiť.</w:t>
      </w:r>
    </w:p>
    <w:p w:rsidR="00AC078C" w:rsidP="00F63DA0">
      <w:pPr>
        <w:bidi w:val="0"/>
        <w:jc w:val="both"/>
        <w:rPr>
          <w:rFonts w:ascii="Times New Roman" w:hAnsi="Times New Roman"/>
          <w:b/>
        </w:rPr>
      </w:pPr>
      <w:r w:rsidR="00361E97">
        <w:rPr>
          <w:rFonts w:ascii="Times New Roman" w:hAnsi="Times New Roman"/>
          <w:b/>
        </w:rPr>
        <w:t xml:space="preserve"> </w:t>
      </w:r>
    </w:p>
    <w:p w:rsidR="00F63DA0" w:rsidP="00F63DA0">
      <w:pPr>
        <w:bidi w:val="0"/>
        <w:jc w:val="both"/>
        <w:rPr>
          <w:rFonts w:ascii="Times New Roman" w:hAnsi="Times New Roman"/>
          <w:b/>
        </w:rPr>
      </w:pPr>
      <w:r w:rsidR="00361E97">
        <w:rPr>
          <w:rFonts w:ascii="Times New Roman" w:hAnsi="Times New Roman"/>
          <w:b/>
        </w:rPr>
        <w:t>K § 12</w:t>
      </w:r>
      <w:r>
        <w:rPr>
          <w:rFonts w:ascii="Times New Roman" w:hAnsi="Times New Roman"/>
          <w:b/>
        </w:rPr>
        <w:t xml:space="preserve"> </w:t>
      </w:r>
    </w:p>
    <w:p w:rsidR="004D7F45" w:rsidP="004D7F45">
      <w:pPr>
        <w:bidi w:val="0"/>
        <w:jc w:val="both"/>
        <w:rPr>
          <w:rFonts w:ascii="Times New Roman" w:hAnsi="Times New Roman"/>
        </w:rPr>
      </w:pPr>
      <w:r w:rsidRPr="00ED41BE">
        <w:rPr>
          <w:rFonts w:ascii="Times New Roman" w:hAnsi="Times New Roman"/>
        </w:rPr>
        <w:t xml:space="preserve">Návrh zákona ustanovuje </w:t>
      </w:r>
      <w:r>
        <w:rPr>
          <w:rFonts w:ascii="Times New Roman" w:hAnsi="Times New Roman"/>
        </w:rPr>
        <w:t>skutkové podstaty správnych deliktov a výšku, ktorú za ich spáchanie je možné uložiť.</w:t>
      </w:r>
    </w:p>
    <w:p w:rsidR="004D7F45" w:rsidP="00F63DA0">
      <w:pPr>
        <w:bidi w:val="0"/>
        <w:jc w:val="both"/>
        <w:rPr>
          <w:rFonts w:ascii="Times New Roman" w:hAnsi="Times New Roman"/>
          <w:b/>
        </w:rPr>
      </w:pPr>
    </w:p>
    <w:p w:rsidR="004D7F45" w:rsidP="00F63DA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13</w:t>
      </w:r>
    </w:p>
    <w:p w:rsidR="00746491" w:rsidP="00185FB3">
      <w:pPr>
        <w:bidi w:val="0"/>
        <w:jc w:val="both"/>
        <w:rPr>
          <w:rFonts w:ascii="Times New Roman" w:hAnsi="Times New Roman"/>
        </w:rPr>
      </w:pPr>
      <w:r w:rsidR="004D7F45">
        <w:rPr>
          <w:rFonts w:ascii="Times New Roman" w:hAnsi="Times New Roman"/>
        </w:rPr>
        <w:t>Návrh zákona ustanovuje všeobecné použitie  správneho poriadku.</w:t>
      </w:r>
    </w:p>
    <w:p w:rsidR="004D7F45" w:rsidP="00185FB3">
      <w:pPr>
        <w:bidi w:val="0"/>
        <w:jc w:val="both"/>
        <w:rPr>
          <w:rFonts w:ascii="Times New Roman" w:hAnsi="Times New Roman"/>
        </w:rPr>
      </w:pPr>
    </w:p>
    <w:p w:rsidR="00F63DA0" w:rsidP="00F63DA0">
      <w:pPr>
        <w:bidi w:val="0"/>
        <w:jc w:val="both"/>
        <w:rPr>
          <w:rFonts w:ascii="Times New Roman" w:hAnsi="Times New Roman"/>
          <w:b/>
        </w:rPr>
      </w:pPr>
      <w:r w:rsidR="004D7F45">
        <w:rPr>
          <w:rFonts w:ascii="Times New Roman" w:hAnsi="Times New Roman"/>
          <w:b/>
        </w:rPr>
        <w:t>K § 14</w:t>
      </w:r>
    </w:p>
    <w:p w:rsidR="00746491" w:rsidP="00185FB3">
      <w:pPr>
        <w:bidi w:val="0"/>
        <w:jc w:val="both"/>
        <w:rPr>
          <w:rFonts w:ascii="Times New Roman" w:hAnsi="Times New Roman"/>
        </w:rPr>
      </w:pPr>
      <w:r w:rsidR="00361E97">
        <w:rPr>
          <w:rFonts w:ascii="Times New Roman" w:hAnsi="Times New Roman"/>
        </w:rPr>
        <w:t>Ustanovením sa upravuje</w:t>
      </w:r>
      <w:r>
        <w:rPr>
          <w:rFonts w:ascii="Times New Roman" w:hAnsi="Times New Roman"/>
        </w:rPr>
        <w:t xml:space="preserve"> splnomocňovacie ustanovenie. </w:t>
      </w:r>
    </w:p>
    <w:p w:rsidR="00746491" w:rsidP="00185FB3">
      <w:pPr>
        <w:bidi w:val="0"/>
        <w:jc w:val="both"/>
        <w:rPr>
          <w:rFonts w:ascii="Times New Roman" w:hAnsi="Times New Roman"/>
        </w:rPr>
      </w:pPr>
    </w:p>
    <w:p w:rsidR="004D7F45" w:rsidP="00185FB3">
      <w:pPr>
        <w:bidi w:val="0"/>
        <w:jc w:val="both"/>
        <w:rPr>
          <w:rFonts w:ascii="Times New Roman" w:hAnsi="Times New Roman"/>
          <w:b/>
        </w:rPr>
      </w:pPr>
      <w:r w:rsidRPr="007D6A39">
        <w:rPr>
          <w:rFonts w:ascii="Times New Roman" w:hAnsi="Times New Roman"/>
          <w:b/>
        </w:rPr>
        <w:t>K § 15</w:t>
      </w:r>
    </w:p>
    <w:p w:rsidR="007D6A39" w:rsidRPr="00DF24AA" w:rsidP="007D6A39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Ustanovuje sa  transpozičná príloha.</w:t>
      </w:r>
    </w:p>
    <w:p w:rsidR="007D61D0" w:rsidRPr="007D61D0" w:rsidP="00185FB3">
      <w:pPr>
        <w:bidi w:val="0"/>
        <w:jc w:val="both"/>
        <w:rPr>
          <w:rFonts w:ascii="Times New Roman" w:hAnsi="Times New Roman"/>
          <w:b/>
        </w:rPr>
      </w:pPr>
    </w:p>
    <w:p w:rsidR="007D61D0" w:rsidP="00185FB3">
      <w:pPr>
        <w:bidi w:val="0"/>
        <w:jc w:val="both"/>
        <w:rPr>
          <w:rFonts w:ascii="Times New Roman" w:hAnsi="Times New Roman"/>
          <w:b/>
        </w:rPr>
      </w:pPr>
    </w:p>
    <w:p w:rsidR="0053122D" w:rsidP="00185FB3">
      <w:pPr>
        <w:bidi w:val="0"/>
        <w:jc w:val="both"/>
        <w:rPr>
          <w:rFonts w:ascii="Times New Roman" w:hAnsi="Times New Roman"/>
          <w:b/>
        </w:rPr>
      </w:pPr>
      <w:r w:rsidR="007D61D0">
        <w:rPr>
          <w:rFonts w:ascii="Times New Roman" w:hAnsi="Times New Roman"/>
          <w:b/>
        </w:rPr>
        <w:t>Čl. II</w:t>
      </w:r>
    </w:p>
    <w:p w:rsidR="0053122D" w:rsidRPr="00813D8B" w:rsidP="0053122D">
      <w:pPr>
        <w:bidi w:val="0"/>
        <w:jc w:val="both"/>
        <w:rPr>
          <w:rFonts w:ascii="Times New Roman" w:hAnsi="Times New Roman"/>
          <w:b/>
        </w:rPr>
      </w:pPr>
    </w:p>
    <w:p w:rsidR="0053122D" w:rsidP="0053122D">
      <w:pPr>
        <w:bidi w:val="0"/>
        <w:jc w:val="both"/>
        <w:rPr>
          <w:rFonts w:ascii="Times New Roman" w:hAnsi="Times New Roman"/>
          <w:b/>
        </w:rPr>
      </w:pPr>
      <w:r w:rsidR="007D61D0">
        <w:rPr>
          <w:rFonts w:ascii="Times New Roman" w:hAnsi="Times New Roman"/>
          <w:b/>
        </w:rPr>
        <w:t>K bodu 1</w:t>
      </w:r>
    </w:p>
    <w:p w:rsidR="00D43799" w:rsidRPr="001B1250" w:rsidP="0053122D">
      <w:pPr>
        <w:bidi w:val="0"/>
        <w:jc w:val="both"/>
        <w:rPr>
          <w:rFonts w:ascii="Times New Roman" w:hAnsi="Times New Roman"/>
        </w:rPr>
      </w:pPr>
      <w:r w:rsidRPr="001B1250">
        <w:rPr>
          <w:rFonts w:ascii="Times New Roman" w:hAnsi="Times New Roman"/>
        </w:rPr>
        <w:t xml:space="preserve">Úprava súvisí s aktualizáciou </w:t>
      </w:r>
      <w:r w:rsidRPr="001B1250" w:rsidR="001B1250">
        <w:rPr>
          <w:rFonts w:ascii="Times New Roman" w:hAnsi="Times New Roman"/>
        </w:rPr>
        <w:t>pojmov.</w:t>
      </w:r>
      <w:r w:rsidRPr="001B1250">
        <w:rPr>
          <w:rFonts w:ascii="Times New Roman" w:hAnsi="Times New Roman"/>
        </w:rPr>
        <w:t xml:space="preserve"> </w:t>
      </w:r>
    </w:p>
    <w:p w:rsidR="00D43799" w:rsidP="0053122D">
      <w:pPr>
        <w:bidi w:val="0"/>
        <w:jc w:val="both"/>
        <w:rPr>
          <w:rFonts w:ascii="Times New Roman" w:hAnsi="Times New Roman"/>
          <w:b/>
        </w:rPr>
      </w:pPr>
    </w:p>
    <w:p w:rsidR="00D43799" w:rsidP="0053122D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</w:t>
      </w:r>
    </w:p>
    <w:p w:rsidR="006919E9" w:rsidP="0053122D">
      <w:pPr>
        <w:bidi w:val="0"/>
        <w:jc w:val="both"/>
        <w:rPr>
          <w:rFonts w:ascii="Times New Roman" w:hAnsi="Times New Roman"/>
        </w:rPr>
      </w:pPr>
      <w:r w:rsidRPr="006919E9">
        <w:rPr>
          <w:rFonts w:ascii="Times New Roman" w:hAnsi="Times New Roman"/>
        </w:rPr>
        <w:t xml:space="preserve">Úprava ustanovenia súvisí </w:t>
      </w:r>
      <w:r w:rsidR="00B72E1F">
        <w:rPr>
          <w:rFonts w:ascii="Times New Roman" w:hAnsi="Times New Roman"/>
        </w:rPr>
        <w:t>so zabezpečením súladu používaných</w:t>
      </w:r>
      <w:r w:rsidRPr="006919E9">
        <w:rPr>
          <w:rFonts w:ascii="Times New Roman" w:hAnsi="Times New Roman"/>
        </w:rPr>
        <w:t xml:space="preserve"> pojmov „zastavané územie“ a „súvislé zastavané územie“ so zákonom č. 50/1976 Zb. o územnom plánovaní a stavebnom poriadku (stavebný zákon) v znení neskorších predpisov, nakoľko zákon č. 135/1961 Zb. </w:t>
      </w:r>
      <w:r>
        <w:rPr>
          <w:rFonts w:ascii="Times New Roman" w:hAnsi="Times New Roman"/>
        </w:rPr>
        <w:t xml:space="preserve">nesprávne </w:t>
      </w:r>
      <w:r w:rsidRPr="006919E9">
        <w:rPr>
          <w:rFonts w:ascii="Times New Roman" w:hAnsi="Times New Roman"/>
        </w:rPr>
        <w:t xml:space="preserve">používa legislatívnu skratku zavedenú </w:t>
      </w:r>
      <w:r w:rsidR="00B72E1F">
        <w:rPr>
          <w:rFonts w:ascii="Times New Roman" w:hAnsi="Times New Roman"/>
        </w:rPr>
        <w:t xml:space="preserve">v § 11 ods. 5 </w:t>
      </w:r>
      <w:r w:rsidRPr="006919E9">
        <w:rPr>
          <w:rFonts w:ascii="Times New Roman" w:hAnsi="Times New Roman"/>
        </w:rPr>
        <w:t>stavebn</w:t>
      </w:r>
      <w:r w:rsidR="00B72E1F">
        <w:rPr>
          <w:rFonts w:ascii="Times New Roman" w:hAnsi="Times New Roman"/>
        </w:rPr>
        <w:t xml:space="preserve">ého </w:t>
      </w:r>
      <w:r w:rsidRPr="006919E9">
        <w:rPr>
          <w:rFonts w:ascii="Times New Roman" w:hAnsi="Times New Roman"/>
        </w:rPr>
        <w:t xml:space="preserve"> zákon</w:t>
      </w:r>
      <w:r w:rsidR="00B72E1F">
        <w:rPr>
          <w:rFonts w:ascii="Times New Roman" w:hAnsi="Times New Roman"/>
        </w:rPr>
        <w:t>a</w:t>
      </w:r>
      <w:r w:rsidRPr="006919E9">
        <w:rPr>
          <w:rFonts w:ascii="Times New Roman" w:hAnsi="Times New Roman"/>
        </w:rPr>
        <w:t>.</w:t>
      </w:r>
    </w:p>
    <w:p w:rsidR="006919E9" w:rsidP="0053122D">
      <w:pPr>
        <w:bidi w:val="0"/>
        <w:jc w:val="both"/>
        <w:rPr>
          <w:rFonts w:ascii="Times New Roman" w:hAnsi="Times New Roman"/>
        </w:rPr>
      </w:pPr>
    </w:p>
    <w:p w:rsidR="006919E9" w:rsidRPr="006919E9" w:rsidP="0053122D">
      <w:pPr>
        <w:bidi w:val="0"/>
        <w:jc w:val="both"/>
        <w:rPr>
          <w:rFonts w:ascii="Times New Roman" w:hAnsi="Times New Roman"/>
          <w:b/>
        </w:rPr>
      </w:pPr>
      <w:r w:rsidR="00D43799">
        <w:rPr>
          <w:rFonts w:ascii="Times New Roman" w:hAnsi="Times New Roman"/>
          <w:b/>
        </w:rPr>
        <w:t>K bodu 3</w:t>
      </w:r>
    </w:p>
    <w:p w:rsidR="006919E9" w:rsidP="006919E9">
      <w:pPr>
        <w:bidi w:val="0"/>
        <w:jc w:val="both"/>
        <w:rPr>
          <w:rFonts w:ascii="Times New Roman" w:hAnsi="Times New Roman"/>
          <w:bCs/>
        </w:rPr>
      </w:pPr>
      <w:r w:rsidRPr="006919E9">
        <w:rPr>
          <w:rFonts w:ascii="Times New Roman" w:hAnsi="Times New Roman"/>
          <w:bCs/>
        </w:rPr>
        <w:t>Úhrada za užívanie miestnych komunikácií bola upravená v zákone č. 582/2004 Z. z. o miestnych daniach a miestnom poplatku za komunálne odpady a drobné stavebné odpady v znení neskorších predpisov. Novelou zákona však došlo k zrušeniu miestnej dane za dočasné parkovanie motorových vozidiel ako súčasti miestnej dane za zabratie verejného priestranstva. Danou zmenou tak mestá a obce stratili možnosť účinným spôsobom regulovať statickú dopravu na svojom území.</w:t>
      </w:r>
      <w:r>
        <w:rPr>
          <w:rFonts w:ascii="Times New Roman" w:hAnsi="Times New Roman"/>
          <w:bCs/>
        </w:rPr>
        <w:t xml:space="preserve"> M</w:t>
      </w:r>
      <w:r w:rsidRPr="006919E9">
        <w:rPr>
          <w:rFonts w:ascii="Times New Roman" w:hAnsi="Times New Roman"/>
          <w:bCs/>
        </w:rPr>
        <w:t>estám a</w:t>
      </w:r>
      <w:r>
        <w:rPr>
          <w:rFonts w:ascii="Times New Roman" w:hAnsi="Times New Roman"/>
          <w:bCs/>
        </w:rPr>
        <w:t> </w:t>
      </w:r>
      <w:r w:rsidRPr="006919E9">
        <w:rPr>
          <w:rFonts w:ascii="Times New Roman" w:hAnsi="Times New Roman"/>
          <w:bCs/>
        </w:rPr>
        <w:t>obciam</w:t>
      </w:r>
      <w:r>
        <w:rPr>
          <w:rFonts w:ascii="Times New Roman" w:hAnsi="Times New Roman"/>
          <w:bCs/>
        </w:rPr>
        <w:t xml:space="preserve"> vznikajú</w:t>
      </w:r>
      <w:r w:rsidRPr="006919E9">
        <w:rPr>
          <w:rFonts w:ascii="Times New Roman" w:hAnsi="Times New Roman"/>
          <w:bCs/>
        </w:rPr>
        <w:t xml:space="preserve"> problémy pri spoplatňovaní parkovania na ich území v miestach, kde to samospráva považuje za potrebné, resp. vhodné. </w:t>
      </w:r>
    </w:p>
    <w:p w:rsidR="006919E9" w:rsidRPr="006919E9" w:rsidP="006919E9">
      <w:pPr>
        <w:bidi w:val="0"/>
        <w:jc w:val="both"/>
        <w:rPr>
          <w:rFonts w:ascii="Times New Roman" w:hAnsi="Times New Roman"/>
          <w:bCs/>
        </w:rPr>
      </w:pPr>
    </w:p>
    <w:p w:rsidR="006919E9" w:rsidRPr="006919E9" w:rsidP="0053122D">
      <w:pPr>
        <w:bidi w:val="0"/>
        <w:jc w:val="both"/>
        <w:rPr>
          <w:rFonts w:ascii="Times New Roman" w:hAnsi="Times New Roman"/>
          <w:b/>
        </w:rPr>
      </w:pPr>
      <w:r w:rsidR="001B1250">
        <w:rPr>
          <w:rFonts w:ascii="Times New Roman" w:hAnsi="Times New Roman"/>
          <w:b/>
        </w:rPr>
        <w:t>K bodu 4</w:t>
      </w:r>
    </w:p>
    <w:p w:rsidR="0053122D" w:rsidP="0053122D">
      <w:pPr>
        <w:bidi w:val="0"/>
        <w:jc w:val="both"/>
        <w:rPr>
          <w:rFonts w:ascii="Times New Roman" w:hAnsi="Times New Roman"/>
        </w:rPr>
      </w:pPr>
      <w:r w:rsidRPr="00C2007D">
        <w:rPr>
          <w:rFonts w:ascii="Times New Roman" w:hAnsi="Times New Roman"/>
        </w:rPr>
        <w:t>Návrh zákona presnejšie špecifikuje povinnosť správcov pozemných komunikácií TEN-T siete v oblasti zabezpečovania bezpečnosti a plynulosti cestnej premávky</w:t>
      </w:r>
      <w:r>
        <w:rPr>
          <w:rFonts w:ascii="Times New Roman" w:hAnsi="Times New Roman"/>
        </w:rPr>
        <w:t>.</w:t>
      </w:r>
    </w:p>
    <w:p w:rsidR="0053122D" w:rsidRPr="00C2007D" w:rsidP="0053122D">
      <w:pPr>
        <w:bidi w:val="0"/>
        <w:jc w:val="both"/>
        <w:rPr>
          <w:rFonts w:ascii="Times New Roman" w:hAnsi="Times New Roman"/>
        </w:rPr>
      </w:pPr>
    </w:p>
    <w:p w:rsidR="0053122D" w:rsidP="0053122D">
      <w:pPr>
        <w:bidi w:val="0"/>
        <w:jc w:val="both"/>
        <w:rPr>
          <w:rFonts w:ascii="Times New Roman" w:hAnsi="Times New Roman"/>
          <w:b/>
        </w:rPr>
      </w:pPr>
      <w:r w:rsidR="001B1250">
        <w:rPr>
          <w:rFonts w:ascii="Times New Roman" w:hAnsi="Times New Roman"/>
          <w:b/>
        </w:rPr>
        <w:t>K bodu 5</w:t>
      </w:r>
    </w:p>
    <w:p w:rsidR="0053122D" w:rsidP="0053122D">
      <w:pPr>
        <w:bidi w:val="0"/>
        <w:jc w:val="both"/>
        <w:rPr>
          <w:rFonts w:ascii="Times New Roman" w:hAnsi="Times New Roman"/>
        </w:rPr>
      </w:pPr>
      <w:r w:rsidRPr="00637314">
        <w:rPr>
          <w:rFonts w:ascii="Times New Roman" w:hAnsi="Times New Roman"/>
        </w:rPr>
        <w:t>Územné plány obce sa obstarávajú, spracúvajú, prerokúvajú a schvaľujú podľa postupu uvedeného v  zákone č. 50/1976 Zb. o územnom plánovaní a stavebnom poriadku (stavebný zákon) v znení neskorších predpisov</w:t>
      </w:r>
      <w:r>
        <w:rPr>
          <w:rFonts w:ascii="Times New Roman" w:hAnsi="Times New Roman"/>
        </w:rPr>
        <w:t>.</w:t>
      </w:r>
      <w:r w:rsidRPr="00637314">
        <w:rPr>
          <w:rFonts w:ascii="Times New Roman" w:hAnsi="Times New Roman"/>
        </w:rPr>
        <w:t xml:space="preserve">  </w:t>
      </w:r>
    </w:p>
    <w:p w:rsidR="0053122D" w:rsidP="0053122D">
      <w:pPr>
        <w:pStyle w:val="BodyTextIndent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Niektoré obce opomenú upovedomiť cestné správne orgány a správcov pozemných komunikácií o </w:t>
      </w:r>
      <w:r w:rsidRPr="00637314">
        <w:rPr>
          <w:rFonts w:ascii="Times New Roman" w:hAnsi="Times New Roman"/>
        </w:rPr>
        <w:t>zmen</w:t>
      </w:r>
      <w:r>
        <w:rPr>
          <w:rFonts w:ascii="Times New Roman" w:hAnsi="Times New Roman"/>
        </w:rPr>
        <w:t>e</w:t>
      </w:r>
      <w:r w:rsidRPr="00637314">
        <w:rPr>
          <w:rFonts w:ascii="Times New Roman" w:hAnsi="Times New Roman"/>
        </w:rPr>
        <w:t xml:space="preserve"> alebo doplnk</w:t>
      </w:r>
      <w:r>
        <w:rPr>
          <w:rFonts w:ascii="Times New Roman" w:hAnsi="Times New Roman"/>
        </w:rPr>
        <w:t>u</w:t>
      </w:r>
      <w:r w:rsidRPr="00637314">
        <w:rPr>
          <w:rFonts w:ascii="Times New Roman" w:hAnsi="Times New Roman"/>
        </w:rPr>
        <w:t xml:space="preserve"> územného plánu obce</w:t>
      </w:r>
      <w:r>
        <w:rPr>
          <w:rFonts w:ascii="Times New Roman" w:hAnsi="Times New Roman"/>
        </w:rPr>
        <w:t xml:space="preserve"> a dať im možnosť sa vyjadriť, pričom nerešpektujú ochranné pásma pozemných komunikácii.</w:t>
      </w:r>
      <w:r w:rsidRPr="00637314">
        <w:rPr>
          <w:rFonts w:ascii="Times New Roman" w:hAnsi="Times New Roman"/>
        </w:rPr>
        <w:t xml:space="preserve"> </w:t>
      </w:r>
    </w:p>
    <w:p w:rsidR="0053122D" w:rsidP="0053122D">
      <w:pPr>
        <w:pStyle w:val="BodyTextIndent"/>
        <w:bidi w:val="0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Následne v praxi vzniká </w:t>
      </w:r>
      <w:r w:rsidRPr="00637314">
        <w:rPr>
          <w:rFonts w:ascii="Times New Roman" w:hAnsi="Times New Roman"/>
        </w:rPr>
        <w:t xml:space="preserve">problém a nejednotnosť </w:t>
      </w:r>
      <w:r>
        <w:rPr>
          <w:rFonts w:ascii="Times New Roman" w:hAnsi="Times New Roman"/>
        </w:rPr>
        <w:t>medzi cestnými správnymi orgánmi, správcami pozemných komunikácií a obcami</w:t>
      </w:r>
      <w:r w:rsidRPr="00637314">
        <w:rPr>
          <w:rFonts w:ascii="Times New Roman" w:hAnsi="Times New Roman"/>
        </w:rPr>
        <w:t xml:space="preserve">  pri </w:t>
      </w:r>
      <w:r w:rsidRPr="00791028">
        <w:rPr>
          <w:rFonts w:ascii="Times New Roman" w:hAnsi="Times New Roman"/>
        </w:rPr>
        <w:t>posúdení územia určeného na súvislé zastavanie  a ochrannými pásmami pozemných komunikácií</w:t>
      </w:r>
      <w:r>
        <w:rPr>
          <w:rFonts w:ascii="Times New Roman" w:hAnsi="Times New Roman"/>
        </w:rPr>
        <w:t xml:space="preserve"> najmä, ak </w:t>
      </w:r>
      <w:r w:rsidRPr="008874EC">
        <w:rPr>
          <w:rFonts w:ascii="Times New Roman" w:hAnsi="Times New Roman"/>
        </w:rPr>
        <w:t>táto zmena nebola ešte vykonaná v katastrálnych mapách.</w:t>
      </w:r>
      <w:r>
        <w:rPr>
          <w:rFonts w:ascii="Times New Roman" w:hAnsi="Times New Roman"/>
        </w:rPr>
        <w:t xml:space="preserve"> </w:t>
      </w:r>
    </w:p>
    <w:p w:rsidR="0053122D" w:rsidRPr="00E756AF" w:rsidP="0053122D">
      <w:pPr>
        <w:pStyle w:val="BodyTextIndent"/>
        <w:bidi w:val="0"/>
        <w:spacing w:after="0"/>
        <w:ind w:left="0"/>
        <w:jc w:val="both"/>
        <w:rPr>
          <w:rFonts w:ascii="Times New Roman" w:hAnsi="Times New Roman"/>
        </w:rPr>
      </w:pPr>
    </w:p>
    <w:p w:rsidR="0053122D" w:rsidP="0053122D">
      <w:pPr>
        <w:bidi w:val="0"/>
        <w:jc w:val="both"/>
        <w:rPr>
          <w:rFonts w:ascii="Times New Roman" w:hAnsi="Times New Roman"/>
          <w:b/>
        </w:rPr>
      </w:pPr>
      <w:r w:rsidR="001B1250">
        <w:rPr>
          <w:rFonts w:ascii="Times New Roman" w:hAnsi="Times New Roman"/>
          <w:b/>
        </w:rPr>
        <w:t>K bodu 6</w:t>
      </w:r>
    </w:p>
    <w:p w:rsidR="0053122D" w:rsidP="0053122D">
      <w:pPr>
        <w:bidi w:val="0"/>
        <w:jc w:val="both"/>
        <w:rPr>
          <w:rFonts w:ascii="Times New Roman" w:hAnsi="Times New Roman" w:cs="Calibri"/>
        </w:rPr>
      </w:pPr>
      <w:r w:rsidRPr="00C2007D">
        <w:rPr>
          <w:rFonts w:ascii="Times New Roman" w:hAnsi="Times New Roman" w:cs="Calibri"/>
        </w:rPr>
        <w:t xml:space="preserve">Navrhované znenie zákona ustanovuje, že vydanie povolení vo veciach </w:t>
      </w:r>
      <w:r>
        <w:rPr>
          <w:rFonts w:ascii="Times New Roman" w:hAnsi="Times New Roman" w:cs="Calibri"/>
        </w:rPr>
        <w:t xml:space="preserve">činností v ochranných pásmach </w:t>
      </w:r>
      <w:r w:rsidRPr="00C2007D">
        <w:rPr>
          <w:rFonts w:ascii="Times New Roman" w:hAnsi="Times New Roman" w:cs="Calibri"/>
        </w:rPr>
        <w:t xml:space="preserve">pozemných komunikácií je podmienené súhlasom príslušného útvaru Policajného zboru, resp. priamo </w:t>
      </w:r>
      <w:smartTag w:uri="urn:schemas-microsoft-com:office:smarttags" w:element="PersonName">
        <w:r w:rsidRPr="00C2007D">
          <w:rPr>
            <w:rFonts w:ascii="Times New Roman" w:hAnsi="Times New Roman" w:cs="Calibri"/>
          </w:rPr>
          <w:t>Minister</w:t>
        </w:r>
      </w:smartTag>
      <w:r w:rsidRPr="00C2007D">
        <w:rPr>
          <w:rFonts w:ascii="Times New Roman" w:hAnsi="Times New Roman" w:cs="Calibri"/>
        </w:rPr>
        <w:t xml:space="preserve">stvom vnútra Slovenskej republiky. </w:t>
      </w:r>
    </w:p>
    <w:p w:rsidR="0053122D" w:rsidP="0053122D">
      <w:pPr>
        <w:bidi w:val="0"/>
        <w:jc w:val="both"/>
        <w:rPr>
          <w:rFonts w:ascii="Times New Roman" w:hAnsi="Times New Roman" w:cs="Calibri"/>
        </w:rPr>
      </w:pPr>
      <w:r w:rsidRPr="00C2007D">
        <w:rPr>
          <w:rFonts w:ascii="Times New Roman" w:hAnsi="Times New Roman" w:cs="Calibri"/>
        </w:rPr>
        <w:t xml:space="preserve">Podľa § 2 ods. 1 písm. j) zákona NRSR č. 171/1993 o Policajnom zbore v znení neskorších predpisov Policajný zbor dohliada na bezpečnosť a plynulosť cestnej premávky a spolupôsobí pri jej riadení. Podľa § 11 písm. a) zákona č. 575/2001 Z. z. o organizácii a činnosti vlády a organizácii ústrednej štátnej správy v znení neskorších predpisov je </w:t>
      </w:r>
      <w:smartTag w:uri="urn:schemas-microsoft-com:office:smarttags" w:element="PersonName">
        <w:r w:rsidRPr="00C2007D">
          <w:rPr>
            <w:rFonts w:ascii="Times New Roman" w:hAnsi="Times New Roman" w:cs="Calibri"/>
          </w:rPr>
          <w:t>Minister</w:t>
        </w:r>
      </w:smartTag>
      <w:r w:rsidRPr="00C2007D">
        <w:rPr>
          <w:rFonts w:ascii="Times New Roman" w:hAnsi="Times New Roman" w:cs="Calibri"/>
        </w:rPr>
        <w:t>stvo vnútra SR ústredným orgánom štátnej správy pre bezpečnosť a plynulosť cestnej premávky. Vzhľadom na to je nevyhnutné, aby Policajný zbor, resp. ministerstvo vnútra, neboli v rozhodovaní o organizácii dopravy pri povoľovaní výnimky alebo obmedzenia z činnosti v cestných ochranných pásmach a tvorbe dopravného prostredia v postavení subjektov, ktoré nemôžu dôsledne presadzovať záujmy ochrany života a zdravia občanov - účastníkov cestnej premávky tak</w:t>
      </w:r>
      <w:r>
        <w:rPr>
          <w:rFonts w:ascii="Times New Roman" w:hAnsi="Times New Roman" w:cs="Calibri"/>
        </w:rPr>
        <w:t>,</w:t>
      </w:r>
      <w:r w:rsidRPr="00C2007D">
        <w:rPr>
          <w:rFonts w:ascii="Times New Roman" w:hAnsi="Times New Roman" w:cs="Calibri"/>
        </w:rPr>
        <w:t xml:space="preserve"> ako im to ukladá zákon. </w:t>
      </w:r>
    </w:p>
    <w:p w:rsidR="0053122D" w:rsidRPr="00C2007D" w:rsidP="0053122D">
      <w:pPr>
        <w:bidi w:val="0"/>
        <w:jc w:val="both"/>
        <w:rPr>
          <w:rFonts w:ascii="Times New Roman" w:hAnsi="Times New Roman"/>
          <w:b/>
        </w:rPr>
      </w:pPr>
    </w:p>
    <w:p w:rsidR="0053122D" w:rsidP="0053122D">
      <w:pPr>
        <w:bidi w:val="0"/>
        <w:jc w:val="both"/>
        <w:rPr>
          <w:rFonts w:ascii="Times New Roman" w:hAnsi="Times New Roman"/>
          <w:b/>
        </w:rPr>
      </w:pPr>
      <w:r w:rsidR="001B1250">
        <w:rPr>
          <w:rFonts w:ascii="Times New Roman" w:hAnsi="Times New Roman"/>
          <w:b/>
        </w:rPr>
        <w:t>K bodu 7</w:t>
      </w:r>
    </w:p>
    <w:p w:rsidR="0053122D" w:rsidP="0053122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d</w:t>
      </w:r>
      <w:r w:rsidRPr="00E40DB5">
        <w:rPr>
          <w:rFonts w:ascii="Times New Roman" w:hAnsi="Times New Roman"/>
        </w:rPr>
        <w:t>op</w:t>
      </w:r>
      <w:r>
        <w:rPr>
          <w:rFonts w:ascii="Times New Roman" w:hAnsi="Times New Roman"/>
        </w:rPr>
        <w:t xml:space="preserve">ĺňa </w:t>
      </w:r>
      <w:r w:rsidRPr="00E40DB5">
        <w:rPr>
          <w:rFonts w:ascii="Times New Roman" w:hAnsi="Times New Roman"/>
        </w:rPr>
        <w:t xml:space="preserve"> povinnosť investora stavby pozemnej komunikácie</w:t>
      </w:r>
      <w:r>
        <w:rPr>
          <w:rFonts w:ascii="Times New Roman" w:hAnsi="Times New Roman"/>
        </w:rPr>
        <w:t xml:space="preserve"> majetkovoprávne vyporiadať pozemky dotknuté vyvolanými úpravami v prospech vlastníka alebo prevádzkovateľa  vedenia alebo iného diela a zároveň ukladá povinnosť vlastníkovi alebo prevádzkovateľovi  vedenia alebo iného diela</w:t>
      </w:r>
      <w:r w:rsidRPr="00E40D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takýto pozemok prevziať okrem prípadov keď sa napr. pozemok nachádza pod pozemnou komunikáciou a v prospech vlastníka alebo prevádzkovateľa  vedenia alebo iného diela je zriadené vecné bremeno prípadne je uzavretá nájomná zmluva. </w:t>
      </w:r>
    </w:p>
    <w:p w:rsidR="00B72E1F" w:rsidP="0053122D">
      <w:pPr>
        <w:bidi w:val="0"/>
        <w:jc w:val="both"/>
        <w:rPr>
          <w:rFonts w:ascii="Times New Roman" w:hAnsi="Times New Roman"/>
        </w:rPr>
      </w:pPr>
    </w:p>
    <w:p w:rsidR="00B72E1F" w:rsidRPr="00B72E1F" w:rsidP="0053122D">
      <w:pPr>
        <w:bidi w:val="0"/>
        <w:jc w:val="both"/>
        <w:rPr>
          <w:rFonts w:ascii="Times New Roman" w:hAnsi="Times New Roman"/>
          <w:b/>
        </w:rPr>
      </w:pPr>
      <w:r w:rsidR="001B1250">
        <w:rPr>
          <w:rFonts w:ascii="Times New Roman" w:hAnsi="Times New Roman"/>
          <w:b/>
        </w:rPr>
        <w:t>K bodu 8</w:t>
      </w:r>
    </w:p>
    <w:p w:rsidR="00B72E1F" w:rsidP="00B72E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Uvedeným sa má </w:t>
      </w:r>
      <w:r w:rsidRPr="006919E9">
        <w:rPr>
          <w:rFonts w:ascii="Times New Roman" w:hAnsi="Times New Roman"/>
        </w:rPr>
        <w:t>zabezpeč</w:t>
      </w:r>
      <w:r>
        <w:rPr>
          <w:rFonts w:ascii="Times New Roman" w:hAnsi="Times New Roman"/>
        </w:rPr>
        <w:t>iť súlad používaných</w:t>
      </w:r>
      <w:r w:rsidRPr="006919E9">
        <w:rPr>
          <w:rFonts w:ascii="Times New Roman" w:hAnsi="Times New Roman"/>
        </w:rPr>
        <w:t xml:space="preserve"> pojmov „zastavané územie“ a „súvislé zastavané územie“ so zákonom č. 50/1976 Zb. o územnom plánovaní a stavebnom poriadku (stavebný zákon) v znení neskorších predpisov, nakoľko zákon č. 135/1961 Zb. </w:t>
      </w:r>
      <w:r>
        <w:rPr>
          <w:rFonts w:ascii="Times New Roman" w:hAnsi="Times New Roman"/>
        </w:rPr>
        <w:t xml:space="preserve">nesprávne </w:t>
      </w:r>
      <w:r w:rsidRPr="006919E9">
        <w:rPr>
          <w:rFonts w:ascii="Times New Roman" w:hAnsi="Times New Roman"/>
        </w:rPr>
        <w:t xml:space="preserve">používa legislatívnu skratku zavedenú </w:t>
      </w:r>
      <w:r>
        <w:rPr>
          <w:rFonts w:ascii="Times New Roman" w:hAnsi="Times New Roman"/>
        </w:rPr>
        <w:t xml:space="preserve">v § 11 ods. 5 </w:t>
      </w:r>
      <w:r w:rsidRPr="006919E9">
        <w:rPr>
          <w:rFonts w:ascii="Times New Roman" w:hAnsi="Times New Roman"/>
        </w:rPr>
        <w:t>stavebn</w:t>
      </w:r>
      <w:r>
        <w:rPr>
          <w:rFonts w:ascii="Times New Roman" w:hAnsi="Times New Roman"/>
        </w:rPr>
        <w:t xml:space="preserve">ého </w:t>
      </w:r>
      <w:r w:rsidRPr="006919E9">
        <w:rPr>
          <w:rFonts w:ascii="Times New Roman" w:hAnsi="Times New Roman"/>
        </w:rPr>
        <w:t xml:space="preserve"> zákon</w:t>
      </w:r>
      <w:r>
        <w:rPr>
          <w:rFonts w:ascii="Times New Roman" w:hAnsi="Times New Roman"/>
        </w:rPr>
        <w:t>a</w:t>
      </w:r>
      <w:r w:rsidRPr="006919E9">
        <w:rPr>
          <w:rFonts w:ascii="Times New Roman" w:hAnsi="Times New Roman"/>
        </w:rPr>
        <w:t>.</w:t>
      </w:r>
    </w:p>
    <w:p w:rsidR="00B72E1F" w:rsidP="00B72E1F">
      <w:pPr>
        <w:bidi w:val="0"/>
        <w:jc w:val="both"/>
        <w:rPr>
          <w:rFonts w:ascii="Times New Roman" w:hAnsi="Times New Roman"/>
        </w:rPr>
      </w:pPr>
    </w:p>
    <w:p w:rsidR="007D6A39" w:rsidP="0053122D">
      <w:pPr>
        <w:bidi w:val="0"/>
        <w:jc w:val="both"/>
        <w:rPr>
          <w:rFonts w:ascii="Times New Roman" w:hAnsi="Times New Roman"/>
        </w:rPr>
      </w:pPr>
    </w:p>
    <w:p w:rsidR="007D61D0" w:rsidP="007D61D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III</w:t>
      </w:r>
    </w:p>
    <w:p w:rsidR="007D61D0" w:rsidP="00185FB3">
      <w:pPr>
        <w:bidi w:val="0"/>
        <w:jc w:val="both"/>
        <w:rPr>
          <w:rFonts w:ascii="Times New Roman" w:hAnsi="Times New Roman"/>
          <w:i/>
        </w:rPr>
      </w:pPr>
      <w:r w:rsidRPr="007D61D0">
        <w:rPr>
          <w:rFonts w:ascii="Times New Roman" w:hAnsi="Times New Roman"/>
        </w:rPr>
        <w:t>Ustanovením sa určuje, že výkon činnosti bezpečnostného audítora sa nepovažuje za živnosť.</w:t>
      </w:r>
    </w:p>
    <w:p w:rsidR="007D6A39" w:rsidP="00185FB3">
      <w:pPr>
        <w:bidi w:val="0"/>
        <w:jc w:val="both"/>
        <w:rPr>
          <w:rFonts w:ascii="Times New Roman" w:hAnsi="Times New Roman"/>
          <w:b/>
        </w:rPr>
      </w:pPr>
    </w:p>
    <w:p w:rsidR="00B72E1F" w:rsidP="00185FB3">
      <w:pPr>
        <w:bidi w:val="0"/>
        <w:jc w:val="both"/>
        <w:rPr>
          <w:rFonts w:ascii="Times New Roman" w:hAnsi="Times New Roman"/>
          <w:b/>
        </w:rPr>
      </w:pPr>
    </w:p>
    <w:p w:rsidR="00185FB3" w:rsidRPr="007D61D0" w:rsidP="00185FB3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Č</w:t>
      </w:r>
      <w:r w:rsidR="007D61D0">
        <w:rPr>
          <w:rFonts w:ascii="Times New Roman" w:hAnsi="Times New Roman"/>
          <w:b/>
        </w:rPr>
        <w:t>l. IV</w:t>
      </w:r>
    </w:p>
    <w:p w:rsidR="00C912BF" w:rsidP="00185FB3">
      <w:pPr>
        <w:bidi w:val="0"/>
        <w:jc w:val="both"/>
        <w:rPr>
          <w:rFonts w:ascii="Times New Roman" w:hAnsi="Times New Roman"/>
          <w:b/>
        </w:rPr>
      </w:pPr>
      <w:r w:rsidRPr="00C912BF">
        <w:rPr>
          <w:rFonts w:ascii="Times New Roman" w:hAnsi="Times New Roman"/>
        </w:rPr>
        <w:t xml:space="preserve">Ustanovením sa dopĺňa okruh subjektov, ktorým sa poskytujú informácie z evidencie dopravných nehôd o vlastníkov a správcov pozemných komunikácií, nakoľko  nová právna úprava  im ukladá vykonávať klasifikáciu kritických nehodových lokalít </w:t>
      </w:r>
      <w:r>
        <w:rPr>
          <w:rFonts w:ascii="Times New Roman" w:hAnsi="Times New Roman"/>
        </w:rPr>
        <w:t>a inšpekciu.</w:t>
      </w:r>
      <w:r>
        <w:rPr>
          <w:rFonts w:ascii="Times New Roman" w:hAnsi="Times New Roman"/>
          <w:b/>
        </w:rPr>
        <w:t xml:space="preserve">  </w:t>
      </w:r>
    </w:p>
    <w:p w:rsidR="00ED41BE" w:rsidP="00185FB3">
      <w:pPr>
        <w:bidi w:val="0"/>
        <w:jc w:val="both"/>
        <w:rPr>
          <w:rFonts w:ascii="Times New Roman" w:hAnsi="Times New Roman"/>
          <w:b/>
        </w:rPr>
      </w:pPr>
    </w:p>
    <w:p w:rsidR="00E94973" w:rsidP="00185FB3">
      <w:pPr>
        <w:bidi w:val="0"/>
        <w:jc w:val="both"/>
        <w:rPr>
          <w:rFonts w:ascii="Times New Roman" w:hAnsi="Times New Roman"/>
          <w:b/>
        </w:rPr>
      </w:pPr>
    </w:p>
    <w:p w:rsidR="00E94973" w:rsidP="00185FB3">
      <w:pPr>
        <w:bidi w:val="0"/>
        <w:jc w:val="both"/>
        <w:rPr>
          <w:rFonts w:ascii="Times New Roman" w:hAnsi="Times New Roman"/>
          <w:b/>
        </w:rPr>
      </w:pPr>
    </w:p>
    <w:p w:rsidR="00E94973" w:rsidP="00185FB3">
      <w:pPr>
        <w:bidi w:val="0"/>
        <w:jc w:val="both"/>
        <w:rPr>
          <w:rFonts w:ascii="Times New Roman" w:hAnsi="Times New Roman"/>
          <w:b/>
        </w:rPr>
      </w:pPr>
    </w:p>
    <w:p w:rsidR="00E94973" w:rsidP="00185FB3">
      <w:pPr>
        <w:bidi w:val="0"/>
        <w:jc w:val="both"/>
        <w:rPr>
          <w:rFonts w:ascii="Times New Roman" w:hAnsi="Times New Roman"/>
          <w:b/>
        </w:rPr>
      </w:pPr>
    </w:p>
    <w:p w:rsidR="00B72E1F" w:rsidP="00185FB3">
      <w:pPr>
        <w:bidi w:val="0"/>
        <w:jc w:val="both"/>
        <w:rPr>
          <w:rFonts w:ascii="Times New Roman" w:hAnsi="Times New Roman"/>
          <w:b/>
        </w:rPr>
      </w:pPr>
    </w:p>
    <w:p w:rsidR="00C912BF" w:rsidRPr="00813D8B" w:rsidP="00185FB3">
      <w:pPr>
        <w:bidi w:val="0"/>
        <w:jc w:val="both"/>
        <w:rPr>
          <w:rFonts w:ascii="Times New Roman" w:hAnsi="Times New Roman"/>
          <w:b/>
        </w:rPr>
      </w:pPr>
      <w:r w:rsidR="007D61D0">
        <w:rPr>
          <w:rFonts w:ascii="Times New Roman" w:hAnsi="Times New Roman"/>
          <w:b/>
        </w:rPr>
        <w:t>Čl. V</w:t>
      </w:r>
      <w:r>
        <w:rPr>
          <w:rFonts w:ascii="Times New Roman" w:hAnsi="Times New Roman"/>
          <w:b/>
        </w:rPr>
        <w:t>:</w:t>
      </w:r>
    </w:p>
    <w:p w:rsidR="00185FB3" w:rsidRPr="00813D8B" w:rsidP="00185FB3">
      <w:pPr>
        <w:bidi w:val="0"/>
        <w:jc w:val="both"/>
        <w:rPr>
          <w:rFonts w:ascii="Times New Roman" w:hAnsi="Times New Roman"/>
        </w:rPr>
      </w:pPr>
      <w:r w:rsidRPr="00813D8B">
        <w:rPr>
          <w:rFonts w:ascii="Times New Roman" w:hAnsi="Times New Roman"/>
        </w:rPr>
        <w:t xml:space="preserve">Účinnosť zákona sa navrhuje  od  </w:t>
      </w:r>
      <w:r>
        <w:rPr>
          <w:rFonts w:ascii="Times New Roman" w:hAnsi="Times New Roman"/>
        </w:rPr>
        <w:t xml:space="preserve">1. </w:t>
      </w:r>
      <w:r w:rsidR="008D60AF">
        <w:rPr>
          <w:rFonts w:ascii="Times New Roman" w:hAnsi="Times New Roman"/>
        </w:rPr>
        <w:t>augusta</w:t>
      </w:r>
      <w:r w:rsidRPr="00813D8B">
        <w:rPr>
          <w:rFonts w:ascii="Times New Roman" w:hAnsi="Times New Roman"/>
        </w:rPr>
        <w:t xml:space="preserve"> 201</w:t>
      </w:r>
      <w:r w:rsidR="00892546">
        <w:rPr>
          <w:rFonts w:ascii="Times New Roman" w:hAnsi="Times New Roman"/>
        </w:rPr>
        <w:t>1</w:t>
      </w:r>
      <w:r w:rsidRPr="00813D8B">
        <w:rPr>
          <w:rFonts w:ascii="Times New Roman" w:hAnsi="Times New Roman"/>
        </w:rPr>
        <w:t>.</w:t>
      </w:r>
    </w:p>
    <w:p w:rsidR="00185FB3">
      <w:pPr>
        <w:bidi w:val="0"/>
        <w:rPr>
          <w:rFonts w:ascii="Times New Roman" w:hAnsi="Times New Roman"/>
        </w:rPr>
      </w:pPr>
    </w:p>
    <w:p w:rsidR="003B4170">
      <w:pPr>
        <w:bidi w:val="0"/>
        <w:rPr>
          <w:rFonts w:ascii="Times New Roman" w:hAnsi="Times New Roman"/>
        </w:rPr>
      </w:pPr>
    </w:p>
    <w:p w:rsidR="00E94973" w:rsidP="00E9497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Bratislava 28.apríla 2011</w:t>
      </w:r>
    </w:p>
    <w:p w:rsidR="00E94973" w:rsidP="00E94973">
      <w:pPr>
        <w:bidi w:val="0"/>
        <w:rPr>
          <w:rFonts w:ascii="Times New Roman" w:hAnsi="Times New Roman"/>
        </w:rPr>
      </w:pPr>
    </w:p>
    <w:p w:rsidR="00E94973" w:rsidP="00E94973">
      <w:pPr>
        <w:bidi w:val="0"/>
        <w:rPr>
          <w:rFonts w:ascii="Times New Roman" w:hAnsi="Times New Roman"/>
        </w:rPr>
      </w:pPr>
    </w:p>
    <w:p w:rsidR="00E94973" w:rsidP="00E94973">
      <w:pPr>
        <w:bidi w:val="0"/>
        <w:rPr>
          <w:rFonts w:ascii="Times New Roman" w:hAnsi="Times New Roman"/>
        </w:rPr>
      </w:pPr>
    </w:p>
    <w:p w:rsidR="00E94973" w:rsidP="00E94973">
      <w:pPr>
        <w:bidi w:val="0"/>
        <w:rPr>
          <w:rFonts w:ascii="Times New Roman" w:hAnsi="Times New Roman"/>
        </w:rPr>
      </w:pPr>
    </w:p>
    <w:p w:rsidR="00E94973" w:rsidP="00E94973">
      <w:pPr>
        <w:bidi w:val="0"/>
        <w:rPr>
          <w:rFonts w:ascii="Times New Roman" w:hAnsi="Times New Roman"/>
        </w:rPr>
      </w:pPr>
    </w:p>
    <w:p w:rsidR="00E94973" w:rsidP="00E94973">
      <w:pPr>
        <w:bidi w:val="0"/>
        <w:rPr>
          <w:rFonts w:ascii="Times New Roman" w:hAnsi="Times New Roman"/>
        </w:rPr>
      </w:pPr>
    </w:p>
    <w:p w:rsidR="00E94973" w:rsidP="00E94973">
      <w:pPr>
        <w:bidi w:val="0"/>
        <w:rPr>
          <w:rFonts w:ascii="Times New Roman" w:hAnsi="Times New Roman"/>
        </w:rPr>
      </w:pPr>
    </w:p>
    <w:p w:rsidR="00E94973" w:rsidRPr="00917E10" w:rsidP="00E94973">
      <w:pPr>
        <w:bidi w:val="0"/>
        <w:jc w:val="center"/>
        <w:rPr>
          <w:rFonts w:ascii="Times New Roman" w:hAnsi="Times New Roman"/>
          <w:b/>
        </w:rPr>
      </w:pPr>
      <w:r w:rsidRPr="00917E10">
        <w:rPr>
          <w:rFonts w:ascii="Times New Roman" w:hAnsi="Times New Roman"/>
          <w:b/>
        </w:rPr>
        <w:t>Iveta Radičová</w:t>
      </w:r>
    </w:p>
    <w:p w:rsidR="00E94973" w:rsidP="00E9497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predsedníčka vlády Slovenskej republiky</w:t>
      </w:r>
    </w:p>
    <w:p w:rsidR="00E94973" w:rsidP="00E94973">
      <w:pPr>
        <w:bidi w:val="0"/>
        <w:jc w:val="center"/>
        <w:rPr>
          <w:rFonts w:ascii="Times New Roman" w:hAnsi="Times New Roman"/>
        </w:rPr>
      </w:pPr>
    </w:p>
    <w:p w:rsidR="00E94973" w:rsidP="00E94973">
      <w:pPr>
        <w:bidi w:val="0"/>
        <w:jc w:val="center"/>
        <w:rPr>
          <w:rFonts w:ascii="Times New Roman" w:hAnsi="Times New Roman"/>
        </w:rPr>
      </w:pPr>
    </w:p>
    <w:p w:rsidR="00E94973" w:rsidP="00E94973">
      <w:pPr>
        <w:bidi w:val="0"/>
        <w:jc w:val="center"/>
        <w:rPr>
          <w:rFonts w:ascii="Times New Roman" w:hAnsi="Times New Roman"/>
        </w:rPr>
      </w:pPr>
    </w:p>
    <w:p w:rsidR="00E94973" w:rsidP="00E94973">
      <w:pPr>
        <w:bidi w:val="0"/>
        <w:jc w:val="center"/>
        <w:rPr>
          <w:rFonts w:ascii="Times New Roman" w:hAnsi="Times New Roman"/>
        </w:rPr>
      </w:pPr>
    </w:p>
    <w:p w:rsidR="00E94973" w:rsidP="00E94973">
      <w:pPr>
        <w:bidi w:val="0"/>
        <w:jc w:val="center"/>
        <w:rPr>
          <w:rFonts w:ascii="Times New Roman" w:hAnsi="Times New Roman"/>
        </w:rPr>
      </w:pPr>
    </w:p>
    <w:p w:rsidR="00E94973" w:rsidP="00E94973">
      <w:pPr>
        <w:bidi w:val="0"/>
        <w:jc w:val="center"/>
        <w:rPr>
          <w:rFonts w:ascii="Times New Roman" w:hAnsi="Times New Roman"/>
        </w:rPr>
      </w:pPr>
    </w:p>
    <w:p w:rsidR="00E94973" w:rsidP="00E94973">
      <w:pPr>
        <w:bidi w:val="0"/>
        <w:jc w:val="center"/>
        <w:rPr>
          <w:rFonts w:ascii="Times New Roman" w:hAnsi="Times New Roman"/>
        </w:rPr>
      </w:pPr>
    </w:p>
    <w:p w:rsidR="00E94973" w:rsidRPr="00917E10" w:rsidP="00E94973">
      <w:pPr>
        <w:bidi w:val="0"/>
        <w:jc w:val="center"/>
        <w:rPr>
          <w:rFonts w:ascii="Times New Roman" w:hAnsi="Times New Roman"/>
          <w:b/>
        </w:rPr>
      </w:pPr>
      <w:r w:rsidRPr="00917E10">
        <w:rPr>
          <w:rFonts w:ascii="Times New Roman" w:hAnsi="Times New Roman"/>
          <w:b/>
        </w:rPr>
        <w:t>Ján Figeľ</w:t>
      </w:r>
    </w:p>
    <w:p w:rsidR="00E94973" w:rsidP="00E94973">
      <w:pPr>
        <w:numPr>
          <w:numId w:val="9"/>
        </w:num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podpredseda vlády a minister dopravy, výstavby a regionálneho rozvoja </w:t>
      </w:r>
    </w:p>
    <w:p w:rsidR="00E94973" w:rsidP="00E94973">
      <w:pPr>
        <w:bidi w:val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3B4170">
      <w:pPr>
        <w:bidi w:val="0"/>
        <w:rPr>
          <w:rFonts w:ascii="Times New Roman" w:hAnsi="Times New Roman"/>
        </w:rPr>
      </w:pPr>
    </w:p>
    <w:p w:rsidR="003B4170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B3" w:rsidP="004A06D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92546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85FB3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B3" w:rsidP="004A06D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94973">
      <w:rPr>
        <w:rStyle w:val="PageNumber"/>
        <w:rFonts w:ascii="Times New Roman" w:hAnsi="Times New Roman"/>
        <w:noProof/>
      </w:rPr>
      <w:t>7</w:t>
    </w:r>
    <w:r>
      <w:rPr>
        <w:rStyle w:val="PageNumber"/>
        <w:rFonts w:ascii="Times New Roman" w:hAnsi="Times New Roman"/>
      </w:rPr>
      <w:fldChar w:fldCharType="end"/>
    </w:r>
  </w:p>
  <w:p w:rsidR="00185FB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56FB"/>
    <w:multiLevelType w:val="hybridMultilevel"/>
    <w:tmpl w:val="4A0C00C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11A26"/>
    <w:multiLevelType w:val="hybridMultilevel"/>
    <w:tmpl w:val="D64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6F3965"/>
    <w:multiLevelType w:val="hybridMultilevel"/>
    <w:tmpl w:val="7714974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BE40164"/>
    <w:multiLevelType w:val="hybridMultilevel"/>
    <w:tmpl w:val="FBE2AF5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31930BD3"/>
    <w:multiLevelType w:val="hybridMultilevel"/>
    <w:tmpl w:val="C71C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9D1968"/>
    <w:multiLevelType w:val="hybridMultilevel"/>
    <w:tmpl w:val="95B6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7C54023"/>
    <w:multiLevelType w:val="singleLevel"/>
    <w:tmpl w:val="7E04CD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7">
    <w:nsid w:val="56971518"/>
    <w:multiLevelType w:val="hybridMultilevel"/>
    <w:tmpl w:val="C1461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85FB3"/>
    <w:rsid w:val="00007DE6"/>
    <w:rsid w:val="000149B2"/>
    <w:rsid w:val="00033F02"/>
    <w:rsid w:val="0006360F"/>
    <w:rsid w:val="000C60A6"/>
    <w:rsid w:val="000D47BD"/>
    <w:rsid w:val="000F3FFE"/>
    <w:rsid w:val="000F701A"/>
    <w:rsid w:val="0017200B"/>
    <w:rsid w:val="00185FB3"/>
    <w:rsid w:val="001B1250"/>
    <w:rsid w:val="001B1620"/>
    <w:rsid w:val="001B17FD"/>
    <w:rsid w:val="001B2F67"/>
    <w:rsid w:val="001C36B3"/>
    <w:rsid w:val="001D4A07"/>
    <w:rsid w:val="001D6743"/>
    <w:rsid w:val="001F1CDE"/>
    <w:rsid w:val="00245725"/>
    <w:rsid w:val="002C7830"/>
    <w:rsid w:val="003172D5"/>
    <w:rsid w:val="00320801"/>
    <w:rsid w:val="00361E97"/>
    <w:rsid w:val="00375186"/>
    <w:rsid w:val="003A1FE0"/>
    <w:rsid w:val="003B4170"/>
    <w:rsid w:val="003B6940"/>
    <w:rsid w:val="003C0D6C"/>
    <w:rsid w:val="003F247A"/>
    <w:rsid w:val="00410F74"/>
    <w:rsid w:val="004324CA"/>
    <w:rsid w:val="00461267"/>
    <w:rsid w:val="0048615D"/>
    <w:rsid w:val="004A06DF"/>
    <w:rsid w:val="004D7F45"/>
    <w:rsid w:val="0053122D"/>
    <w:rsid w:val="00571959"/>
    <w:rsid w:val="00620FCE"/>
    <w:rsid w:val="00637314"/>
    <w:rsid w:val="00662C83"/>
    <w:rsid w:val="0067095C"/>
    <w:rsid w:val="00686604"/>
    <w:rsid w:val="006919E9"/>
    <w:rsid w:val="006D4BF0"/>
    <w:rsid w:val="00725087"/>
    <w:rsid w:val="00733244"/>
    <w:rsid w:val="00741C34"/>
    <w:rsid w:val="00746491"/>
    <w:rsid w:val="00751C00"/>
    <w:rsid w:val="00791028"/>
    <w:rsid w:val="007D2F3B"/>
    <w:rsid w:val="007D61D0"/>
    <w:rsid w:val="007D6A39"/>
    <w:rsid w:val="00801066"/>
    <w:rsid w:val="00801DAD"/>
    <w:rsid w:val="00813D8B"/>
    <w:rsid w:val="00851FDC"/>
    <w:rsid w:val="008874EC"/>
    <w:rsid w:val="00892546"/>
    <w:rsid w:val="0089526B"/>
    <w:rsid w:val="008C2A56"/>
    <w:rsid w:val="008D60AF"/>
    <w:rsid w:val="008E0261"/>
    <w:rsid w:val="008F26E4"/>
    <w:rsid w:val="008F3B50"/>
    <w:rsid w:val="009031C8"/>
    <w:rsid w:val="00917E10"/>
    <w:rsid w:val="0092702A"/>
    <w:rsid w:val="0092728E"/>
    <w:rsid w:val="0095424A"/>
    <w:rsid w:val="00965537"/>
    <w:rsid w:val="009E11E9"/>
    <w:rsid w:val="009E5349"/>
    <w:rsid w:val="00A024C2"/>
    <w:rsid w:val="00A2502D"/>
    <w:rsid w:val="00A32AED"/>
    <w:rsid w:val="00A4754C"/>
    <w:rsid w:val="00AB796C"/>
    <w:rsid w:val="00AC078C"/>
    <w:rsid w:val="00AF0A84"/>
    <w:rsid w:val="00B04413"/>
    <w:rsid w:val="00B11864"/>
    <w:rsid w:val="00B206F7"/>
    <w:rsid w:val="00B304B8"/>
    <w:rsid w:val="00B50726"/>
    <w:rsid w:val="00B72E1F"/>
    <w:rsid w:val="00BF08F5"/>
    <w:rsid w:val="00C13B88"/>
    <w:rsid w:val="00C2007D"/>
    <w:rsid w:val="00C365DC"/>
    <w:rsid w:val="00C42574"/>
    <w:rsid w:val="00C912BF"/>
    <w:rsid w:val="00CE79AF"/>
    <w:rsid w:val="00D01278"/>
    <w:rsid w:val="00D023A2"/>
    <w:rsid w:val="00D064AB"/>
    <w:rsid w:val="00D10E29"/>
    <w:rsid w:val="00D27437"/>
    <w:rsid w:val="00D43799"/>
    <w:rsid w:val="00D836CB"/>
    <w:rsid w:val="00DA395A"/>
    <w:rsid w:val="00DB21B8"/>
    <w:rsid w:val="00DD1119"/>
    <w:rsid w:val="00DF24AA"/>
    <w:rsid w:val="00E02A8E"/>
    <w:rsid w:val="00E21FA2"/>
    <w:rsid w:val="00E40DB5"/>
    <w:rsid w:val="00E756AF"/>
    <w:rsid w:val="00E94973"/>
    <w:rsid w:val="00E94B14"/>
    <w:rsid w:val="00EB1E1A"/>
    <w:rsid w:val="00EC5626"/>
    <w:rsid w:val="00ED41BE"/>
    <w:rsid w:val="00EE165D"/>
    <w:rsid w:val="00EF09A2"/>
    <w:rsid w:val="00F0763D"/>
    <w:rsid w:val="00F63DA0"/>
    <w:rsid w:val="00F64CD0"/>
    <w:rsid w:val="00FB07D6"/>
    <w:rsid w:val="00FF1A2B"/>
    <w:rsid w:val="00FF355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185F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BodyText">
    <w:name w:val="Body Text"/>
    <w:basedOn w:val="Normal"/>
    <w:link w:val="ZkladntextChar"/>
    <w:uiPriority w:val="99"/>
    <w:rsid w:val="00185FB3"/>
    <w:pPr>
      <w:jc w:val="both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paragraph" w:styleId="BodyTextIndent2">
    <w:name w:val="Body Text Indent 2"/>
    <w:basedOn w:val="Normal"/>
    <w:link w:val="Zarkazkladnhotextu2Char"/>
    <w:uiPriority w:val="99"/>
    <w:rsid w:val="00185FB3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paragraph" w:styleId="BodyText2">
    <w:name w:val="Body Text 2"/>
    <w:basedOn w:val="Normal"/>
    <w:link w:val="Zkladntext2Char"/>
    <w:uiPriority w:val="99"/>
    <w:rsid w:val="00185FB3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paragraph" w:styleId="BodyTextIndent3">
    <w:name w:val="Body Text Indent 3"/>
    <w:basedOn w:val="Normal"/>
    <w:link w:val="Zarkazkladnhotextu3Char"/>
    <w:uiPriority w:val="99"/>
    <w:rsid w:val="00185FB3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x-none" w:eastAsia="en-US"/>
    </w:rPr>
  </w:style>
  <w:style w:type="character" w:styleId="PlaceholderText">
    <w:name w:val="Placeholder Text"/>
    <w:basedOn w:val="DefaultParagraphFont"/>
    <w:uiPriority w:val="99"/>
    <w:semiHidden/>
    <w:rsid w:val="00185FB3"/>
    <w:rPr>
      <w:rFonts w:ascii="Times New Roman" w:hAnsi="Times New Roman" w:cs="Times New Roman"/>
      <w:color w:val="808080"/>
      <w:rtl w:val="0"/>
      <w:cs w:val="0"/>
    </w:rPr>
  </w:style>
  <w:style w:type="character" w:styleId="Strong">
    <w:name w:val="Strong"/>
    <w:basedOn w:val="DefaultParagraphFont"/>
    <w:uiPriority w:val="99"/>
    <w:rsid w:val="00185FB3"/>
    <w:rPr>
      <w:rFonts w:cs="Times New Roman"/>
      <w:b/>
      <w:bCs/>
      <w:rtl w:val="0"/>
      <w:cs w:val="0"/>
    </w:rPr>
  </w:style>
  <w:style w:type="paragraph" w:styleId="Footer">
    <w:name w:val="footer"/>
    <w:basedOn w:val="Normal"/>
    <w:link w:val="PtaChar"/>
    <w:uiPriority w:val="99"/>
    <w:rsid w:val="00185FB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character" w:styleId="PageNumber">
    <w:name w:val="page number"/>
    <w:basedOn w:val="DefaultParagraphFont"/>
    <w:uiPriority w:val="99"/>
    <w:rsid w:val="00185FB3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rsid w:val="003B4170"/>
    <w:pPr>
      <w:spacing w:before="120"/>
      <w:jc w:val="center"/>
    </w:pPr>
    <w:rPr>
      <w:sz w:val="28"/>
      <w:szCs w:val="28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99"/>
    <w:rsid w:val="0092728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arCharCharChar">
    <w:name w:val="Car Char Char Char"/>
    <w:basedOn w:val="Normal"/>
    <w:uiPriority w:val="99"/>
    <w:rsid w:val="0067095C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BodyTextIndent">
    <w:name w:val="Body Text Indent"/>
    <w:basedOn w:val="Normal"/>
    <w:link w:val="ZarkazkladnhotextuChar"/>
    <w:uiPriority w:val="99"/>
    <w:rsid w:val="00FB07D6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paragraph" w:customStyle="1" w:styleId="ZchnZchnCharZchnZchnChar">
    <w:name w:val="Zchn Zchn Char Zchn Zchn Char"/>
    <w:basedOn w:val="Normal"/>
    <w:uiPriority w:val="99"/>
    <w:rsid w:val="006919E9"/>
    <w:pPr>
      <w:jc w:val="left"/>
    </w:pPr>
    <w:rPr>
      <w:lang w:val="pl-PL" w:eastAsia="pl-PL"/>
    </w:rPr>
  </w:style>
  <w:style w:type="paragraph" w:styleId="NormalWeb">
    <w:name w:val="Normal (Web)"/>
    <w:basedOn w:val="Normal"/>
    <w:uiPriority w:val="99"/>
    <w:rsid w:val="00751C00"/>
    <w:pPr>
      <w:spacing w:before="100" w:beforeAutospacing="1" w:after="100" w:afterAutospacing="1"/>
      <w:jc w:val="left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8</Pages>
  <Words>2524</Words>
  <Characters>14391</Characters>
  <Application>Microsoft Office Word</Application>
  <DocSecurity>0</DocSecurity>
  <Lines>0</Lines>
  <Paragraphs>0</Paragraphs>
  <ScaleCrop>false</ScaleCrop>
  <Company>MDPT</Company>
  <LinksUpToDate>false</LinksUpToDate>
  <CharactersWithSpaces>16882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saganova</dc:creator>
  <cp:lastModifiedBy>kollarikova</cp:lastModifiedBy>
  <cp:revision>3</cp:revision>
  <cp:lastPrinted>2011-03-31T15:40:00Z</cp:lastPrinted>
  <dcterms:created xsi:type="dcterms:W3CDTF">2011-04-28T09:45:00Z</dcterms:created>
  <dcterms:modified xsi:type="dcterms:W3CDTF">2011-04-28T09:55:00Z</dcterms:modified>
</cp:coreProperties>
</file>