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4318"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851"/>
        <w:gridCol w:w="4253"/>
        <w:gridCol w:w="567"/>
        <w:gridCol w:w="1276"/>
        <w:gridCol w:w="850"/>
        <w:gridCol w:w="4678"/>
        <w:gridCol w:w="567"/>
        <w:gridCol w:w="1276"/>
      </w:tblGrid>
      <w:tr>
        <w:tblPrEx>
          <w:tblW w:w="14318"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cantSplit/>
        </w:trPr>
        <w:tc>
          <w:tcPr>
            <w:tcW w:w="14318" w:type="dxa"/>
            <w:gridSpan w:val="8"/>
            <w:tcBorders>
              <w:top w:val="nil"/>
              <w:left w:val="nil"/>
              <w:bottom w:val="single" w:sz="4" w:space="0" w:color="auto"/>
              <w:right w:val="nil"/>
            </w:tcBorders>
            <w:textDirection w:val="lrTb"/>
            <w:vAlign w:val="top"/>
          </w:tcPr>
          <w:p w:rsidR="00C31528" w:rsidRPr="00A508B8" w:rsidP="005A3685">
            <w:pPr>
              <w:bidi w:val="0"/>
              <w:jc w:val="center"/>
              <w:rPr>
                <w:rFonts w:ascii="Times New Roman" w:hAnsi="Times New Roman"/>
                <w:b/>
                <w:sz w:val="18"/>
                <w:szCs w:val="18"/>
              </w:rPr>
            </w:pPr>
            <w:r w:rsidRPr="00A508B8">
              <w:rPr>
                <w:rFonts w:ascii="Times New Roman" w:hAnsi="Times New Roman"/>
                <w:b/>
                <w:sz w:val="18"/>
                <w:szCs w:val="18"/>
              </w:rPr>
              <w:t>TABUĽKA ZHODY</w:t>
            </w:r>
          </w:p>
          <w:p w:rsidR="00C31528" w:rsidRPr="00A508B8" w:rsidP="005A3685">
            <w:pPr>
              <w:bidi w:val="0"/>
              <w:jc w:val="center"/>
              <w:rPr>
                <w:rFonts w:ascii="Times New Roman" w:hAnsi="Times New Roman"/>
                <w:b/>
                <w:sz w:val="18"/>
                <w:szCs w:val="18"/>
              </w:rPr>
            </w:pPr>
            <w:r w:rsidRPr="00A508B8">
              <w:rPr>
                <w:rFonts w:ascii="Times New Roman" w:hAnsi="Times New Roman"/>
                <w:b/>
                <w:sz w:val="18"/>
                <w:szCs w:val="18"/>
              </w:rPr>
              <w:t xml:space="preserve">právneho predpisu </w:t>
            </w:r>
          </w:p>
          <w:p w:rsidR="00C31528" w:rsidRPr="00A508B8" w:rsidP="005A3685">
            <w:pPr>
              <w:bidi w:val="0"/>
              <w:jc w:val="center"/>
              <w:rPr>
                <w:rFonts w:ascii="Times New Roman" w:hAnsi="Times New Roman"/>
                <w:b/>
                <w:sz w:val="18"/>
                <w:szCs w:val="18"/>
              </w:rPr>
            </w:pPr>
            <w:r w:rsidRPr="00A508B8">
              <w:rPr>
                <w:rFonts w:ascii="Times New Roman" w:hAnsi="Times New Roman"/>
                <w:b/>
                <w:sz w:val="18"/>
                <w:szCs w:val="18"/>
              </w:rPr>
              <w:t>s právom Európskej únie</w:t>
            </w:r>
          </w:p>
          <w:p w:rsidR="00C31528" w:rsidRPr="00A508B8" w:rsidP="005A3685">
            <w:pPr>
              <w:bidi w:val="0"/>
              <w:rPr>
                <w:rFonts w:ascii="Times New Roman" w:hAnsi="Times New Roman"/>
                <w:sz w:val="18"/>
                <w:szCs w:val="18"/>
              </w:rPr>
            </w:pPr>
          </w:p>
        </w:tc>
      </w:tr>
      <w:tr>
        <w:tblPrEx>
          <w:tblW w:w="14318" w:type="dxa"/>
          <w:tblInd w:w="-781" w:type="dxa"/>
          <w:tblLayout w:type="fixed"/>
          <w:tblCellMar>
            <w:top w:w="0" w:type="dxa"/>
            <w:left w:w="70" w:type="dxa"/>
            <w:bottom w:w="0" w:type="dxa"/>
            <w:right w:w="70" w:type="dxa"/>
          </w:tblCellMar>
        </w:tblPrEx>
        <w:trPr>
          <w:cantSplit/>
        </w:trPr>
        <w:tc>
          <w:tcPr>
            <w:tcW w:w="5671" w:type="dxa"/>
            <w:gridSpan w:val="3"/>
            <w:tcBorders>
              <w:top w:val="single" w:sz="4" w:space="0" w:color="auto"/>
              <w:left w:val="single" w:sz="4" w:space="0" w:color="auto"/>
              <w:bottom w:val="single" w:sz="4" w:space="0" w:color="auto"/>
              <w:right w:val="single" w:sz="4" w:space="0" w:color="auto"/>
            </w:tcBorders>
            <w:textDirection w:val="lrTb"/>
            <w:vAlign w:val="top"/>
          </w:tcPr>
          <w:p w:rsidR="00C31528" w:rsidRPr="00A508B8" w:rsidP="005A3685">
            <w:pPr>
              <w:pStyle w:val="Heading1"/>
              <w:bidi w:val="0"/>
              <w:jc w:val="both"/>
              <w:rPr>
                <w:rFonts w:ascii="Times New Roman" w:hAnsi="Times New Roman"/>
                <w:sz w:val="18"/>
                <w:szCs w:val="18"/>
              </w:rPr>
            </w:pPr>
            <w:r w:rsidRPr="00A508B8">
              <w:rPr>
                <w:rFonts w:ascii="Times New Roman" w:hAnsi="Times New Roman"/>
                <w:sz w:val="18"/>
                <w:szCs w:val="18"/>
              </w:rPr>
              <w:t xml:space="preserve">SMERNICA RADY 98/59/ES z 20. júla 1998 </w:t>
            </w:r>
          </w:p>
          <w:p w:rsidR="00C31528" w:rsidRPr="00A508B8" w:rsidP="005A3685">
            <w:pPr>
              <w:pStyle w:val="Heading1"/>
              <w:bidi w:val="0"/>
              <w:jc w:val="both"/>
              <w:rPr>
                <w:rFonts w:ascii="Times New Roman" w:hAnsi="Times New Roman"/>
                <w:b w:val="0"/>
                <w:sz w:val="18"/>
                <w:szCs w:val="18"/>
              </w:rPr>
            </w:pPr>
            <w:r w:rsidRPr="00A508B8">
              <w:rPr>
                <w:rFonts w:ascii="Times New Roman" w:hAnsi="Times New Roman"/>
                <w:sz w:val="18"/>
                <w:szCs w:val="18"/>
              </w:rPr>
              <w:t>o aproximácii právnych predpisov členských štátov týkajúcich sa hromadného prepúšťania (</w:t>
            </w:r>
            <w:r w:rsidRPr="00A508B8">
              <w:rPr>
                <w:rFonts w:ascii="Times New Roman" w:hAnsi="Times New Roman"/>
                <w:color w:val="231F20"/>
                <w:sz w:val="18"/>
                <w:szCs w:val="18"/>
              </w:rPr>
              <w:t>Mimoriadne vydanie Ú. v. EÚ, kap. 05/zv.3</w:t>
            </w:r>
            <w:r w:rsidRPr="00A508B8">
              <w:rPr>
                <w:rStyle w:val="Emphasis"/>
                <w:rFonts w:ascii="Times New Roman" w:hAnsi="Times New Roman"/>
                <w:i w:val="0"/>
                <w:iCs w:val="0"/>
                <w:sz w:val="18"/>
                <w:szCs w:val="18"/>
              </w:rPr>
              <w:t>) v platnom znení</w:t>
            </w:r>
            <w:r w:rsidRPr="00A508B8">
              <w:rPr>
                <w:rFonts w:ascii="Times New Roman" w:hAnsi="Times New Roman"/>
                <w:b w:val="0"/>
                <w:sz w:val="18"/>
                <w:szCs w:val="18"/>
              </w:rPr>
              <w:t xml:space="preserve">   </w:t>
            </w:r>
          </w:p>
          <w:p w:rsidR="00C31528" w:rsidRPr="00A508B8" w:rsidP="005A3685">
            <w:pPr>
              <w:bidi w:val="0"/>
              <w:jc w:val="both"/>
              <w:rPr>
                <w:rFonts w:ascii="Times New Roman" w:hAnsi="Times New Roman"/>
                <w:i/>
                <w:sz w:val="18"/>
                <w:szCs w:val="18"/>
              </w:rPr>
            </w:pPr>
          </w:p>
          <w:p w:rsidR="00C31528" w:rsidRPr="00A508B8" w:rsidP="005A3685">
            <w:pPr>
              <w:pStyle w:val="PlainText"/>
              <w:bidi w:val="0"/>
              <w:jc w:val="both"/>
              <w:rPr>
                <w:rFonts w:ascii="Times New Roman" w:hAnsi="Times New Roman"/>
                <w:i/>
                <w:sz w:val="18"/>
                <w:szCs w:val="18"/>
              </w:rPr>
            </w:pPr>
          </w:p>
        </w:tc>
        <w:tc>
          <w:tcPr>
            <w:tcW w:w="8647" w:type="dxa"/>
            <w:gridSpan w:val="5"/>
            <w:tcBorders>
              <w:top w:val="single" w:sz="4" w:space="0" w:color="auto"/>
              <w:left w:val="single" w:sz="4" w:space="0" w:color="auto"/>
              <w:bottom w:val="single" w:sz="4" w:space="0" w:color="auto"/>
              <w:right w:val="single" w:sz="4" w:space="0" w:color="auto"/>
            </w:tcBorders>
            <w:textDirection w:val="lrTb"/>
            <w:vAlign w:val="top"/>
          </w:tcPr>
          <w:p w:rsidR="00C31528" w:rsidRPr="00A508B8" w:rsidP="005A3685">
            <w:pPr>
              <w:numPr>
                <w:numId w:val="1"/>
              </w:numPr>
              <w:bidi w:val="0"/>
              <w:jc w:val="both"/>
              <w:rPr>
                <w:rFonts w:ascii="Times New Roman" w:hAnsi="Times New Roman"/>
                <w:b/>
                <w:sz w:val="18"/>
                <w:szCs w:val="18"/>
              </w:rPr>
            </w:pPr>
            <w:r w:rsidRPr="00A508B8">
              <w:rPr>
                <w:rFonts w:ascii="Times New Roman" w:hAnsi="Times New Roman"/>
                <w:b/>
                <w:sz w:val="18"/>
                <w:szCs w:val="18"/>
              </w:rPr>
              <w:t>zákon č. 83/1990 Zb. o združovaní občanov v znení neskorších predpisov (ďalej len „</w:t>
            </w:r>
            <w:r w:rsidR="00F43BC1">
              <w:rPr>
                <w:rFonts w:ascii="Times New Roman" w:hAnsi="Times New Roman"/>
                <w:b/>
                <w:sz w:val="18"/>
                <w:szCs w:val="18"/>
              </w:rPr>
              <w:t xml:space="preserve">zákon č. </w:t>
            </w:r>
            <w:r w:rsidRPr="00A508B8">
              <w:rPr>
                <w:rFonts w:ascii="Times New Roman" w:hAnsi="Times New Roman"/>
                <w:b/>
                <w:sz w:val="18"/>
                <w:szCs w:val="18"/>
              </w:rPr>
              <w:t>83/1990 Z. z.“)</w:t>
            </w:r>
          </w:p>
          <w:p w:rsidR="00C31528" w:rsidRPr="00A508B8" w:rsidP="005A3685">
            <w:pPr>
              <w:numPr>
                <w:numId w:val="1"/>
              </w:numPr>
              <w:bidi w:val="0"/>
              <w:jc w:val="both"/>
              <w:rPr>
                <w:rFonts w:ascii="Times New Roman" w:hAnsi="Times New Roman"/>
                <w:b/>
                <w:sz w:val="18"/>
                <w:szCs w:val="18"/>
              </w:rPr>
            </w:pPr>
            <w:r w:rsidRPr="00A508B8">
              <w:rPr>
                <w:rFonts w:ascii="Times New Roman" w:hAnsi="Times New Roman"/>
                <w:b/>
                <w:sz w:val="18"/>
                <w:szCs w:val="18"/>
              </w:rPr>
              <w:t>zákon č. 311/2001 Z. z.  Zákonník práce v znení neskorších predpisov  (ďalej len „</w:t>
            </w:r>
            <w:r w:rsidR="00F43BC1">
              <w:rPr>
                <w:rFonts w:ascii="Times New Roman" w:hAnsi="Times New Roman"/>
                <w:b/>
                <w:sz w:val="18"/>
                <w:szCs w:val="18"/>
              </w:rPr>
              <w:t>Zákonník práce</w:t>
            </w:r>
            <w:r w:rsidRPr="00A508B8">
              <w:rPr>
                <w:rFonts w:ascii="Times New Roman" w:hAnsi="Times New Roman"/>
                <w:b/>
                <w:sz w:val="18"/>
                <w:szCs w:val="18"/>
              </w:rPr>
              <w:t>“)</w:t>
            </w:r>
          </w:p>
          <w:p w:rsidR="00C31528" w:rsidRPr="00A508B8" w:rsidP="005A3685">
            <w:pPr>
              <w:numPr>
                <w:numId w:val="7"/>
              </w:numPr>
              <w:bidi w:val="0"/>
              <w:jc w:val="both"/>
              <w:rPr>
                <w:rFonts w:ascii="Times New Roman" w:hAnsi="Times New Roman"/>
                <w:b/>
                <w:sz w:val="18"/>
                <w:szCs w:val="18"/>
              </w:rPr>
            </w:pPr>
            <w:r w:rsidRPr="00A508B8">
              <w:rPr>
                <w:rFonts w:ascii="Times New Roman" w:hAnsi="Times New Roman"/>
                <w:b/>
                <w:sz w:val="18"/>
                <w:szCs w:val="18"/>
              </w:rPr>
              <w:t>návrh zákona, ktorým sa mení a dopĺňa zákon č. 311/2001 Z. z. Zákonník práce v znení neskorších predpisov a ktorým sa menia a dopĺňajú niektoré zákony (ďalej len „Návrh novely Zákonníka práce“)</w:t>
            </w:r>
          </w:p>
          <w:p w:rsidR="00C31528" w:rsidRPr="00A508B8" w:rsidP="005A3685">
            <w:pPr>
              <w:numPr>
                <w:numId w:val="1"/>
              </w:numPr>
              <w:bidi w:val="0"/>
              <w:jc w:val="both"/>
              <w:rPr>
                <w:rFonts w:ascii="Times New Roman" w:hAnsi="Times New Roman"/>
                <w:b/>
                <w:sz w:val="18"/>
                <w:szCs w:val="18"/>
              </w:rPr>
            </w:pPr>
            <w:r w:rsidRPr="00A508B8">
              <w:rPr>
                <w:rFonts w:ascii="Times New Roman" w:hAnsi="Times New Roman"/>
                <w:b/>
                <w:sz w:val="18"/>
                <w:szCs w:val="18"/>
              </w:rPr>
              <w:t xml:space="preserve">zákon č. 552/2003 Z. z. o výkone prác vo verejnom záujme v znení neskorších predpisov </w:t>
            </w:r>
            <w:r w:rsidR="00F43BC1">
              <w:rPr>
                <w:rFonts w:ascii="Times New Roman" w:hAnsi="Times New Roman"/>
                <w:b/>
                <w:sz w:val="18"/>
                <w:szCs w:val="18"/>
              </w:rPr>
              <w:t>(ďalej len zákon č. 522/2003 Z. z.“)</w:t>
            </w:r>
          </w:p>
          <w:p w:rsidR="00C31528" w:rsidRPr="00A508B8" w:rsidP="005A3685">
            <w:pPr>
              <w:numPr>
                <w:numId w:val="1"/>
              </w:numPr>
              <w:bidi w:val="0"/>
              <w:jc w:val="both"/>
              <w:rPr>
                <w:rFonts w:ascii="Times New Roman" w:hAnsi="Times New Roman"/>
                <w:b/>
                <w:sz w:val="18"/>
                <w:szCs w:val="18"/>
              </w:rPr>
            </w:pPr>
            <w:r w:rsidRPr="00A508B8">
              <w:rPr>
                <w:rFonts w:ascii="Times New Roman" w:hAnsi="Times New Roman"/>
                <w:b/>
                <w:sz w:val="18"/>
                <w:szCs w:val="18"/>
              </w:rPr>
              <w:t xml:space="preserve">zákon č. 400/2009 Z. z.  o štátnej službe a o zmene a doplnení niektorých zákonov </w:t>
            </w:r>
            <w:r w:rsidR="00F43BC1">
              <w:rPr>
                <w:rFonts w:ascii="Times New Roman" w:hAnsi="Times New Roman"/>
                <w:b/>
                <w:sz w:val="18"/>
                <w:szCs w:val="18"/>
              </w:rPr>
              <w:t>v znení neskorších predpisov  (ď</w:t>
            </w:r>
            <w:r w:rsidRPr="00A508B8">
              <w:rPr>
                <w:rFonts w:ascii="Times New Roman" w:hAnsi="Times New Roman"/>
                <w:b/>
                <w:sz w:val="18"/>
                <w:szCs w:val="18"/>
              </w:rPr>
              <w:t>alej len „</w:t>
            </w:r>
            <w:r w:rsidR="00F43BC1">
              <w:rPr>
                <w:rFonts w:ascii="Times New Roman" w:hAnsi="Times New Roman"/>
                <w:b/>
                <w:sz w:val="18"/>
                <w:szCs w:val="18"/>
              </w:rPr>
              <w:t xml:space="preserve">zákon č. </w:t>
            </w:r>
            <w:r w:rsidRPr="00A508B8">
              <w:rPr>
                <w:rFonts w:ascii="Times New Roman" w:hAnsi="Times New Roman"/>
                <w:b/>
                <w:sz w:val="18"/>
                <w:szCs w:val="18"/>
              </w:rPr>
              <w:t>400/2009 Z. z.“)</w:t>
            </w:r>
          </w:p>
        </w:tc>
      </w:tr>
      <w:tr>
        <w:tblPrEx>
          <w:tblW w:w="14318" w:type="dxa"/>
          <w:tblInd w:w="-781" w:type="dxa"/>
          <w:tblLayout w:type="fixed"/>
          <w:tblCellMar>
            <w:top w:w="0" w:type="dxa"/>
            <w:left w:w="70" w:type="dxa"/>
            <w:bottom w:w="0" w:type="dxa"/>
            <w:right w:w="70" w:type="dxa"/>
          </w:tblCellMar>
        </w:tblPrEx>
        <w:tc>
          <w:tcPr>
            <w:tcW w:w="851"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bidi w:val="0"/>
              <w:jc w:val="center"/>
              <w:rPr>
                <w:rFonts w:ascii="Times New Roman" w:hAnsi="Times New Roman"/>
                <w:sz w:val="18"/>
                <w:szCs w:val="18"/>
              </w:rPr>
            </w:pPr>
            <w:r w:rsidRPr="00A508B8">
              <w:rPr>
                <w:rFonts w:ascii="Times New Roman" w:hAnsi="Times New Roman"/>
                <w:sz w:val="18"/>
                <w:szCs w:val="18"/>
              </w:rPr>
              <w:t>1</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bidi w:val="0"/>
              <w:jc w:val="center"/>
              <w:rPr>
                <w:rFonts w:ascii="Times New Roman" w:hAnsi="Times New Roman"/>
                <w:sz w:val="18"/>
                <w:szCs w:val="18"/>
              </w:rPr>
            </w:pPr>
            <w:r w:rsidRPr="00A508B8">
              <w:rPr>
                <w:rFonts w:ascii="Times New Roman" w:hAnsi="Times New Roman"/>
                <w:sz w:val="18"/>
                <w:szCs w:val="18"/>
              </w:rPr>
              <w:t>2</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bidi w:val="0"/>
              <w:jc w:val="center"/>
              <w:rPr>
                <w:rFonts w:ascii="Times New Roman" w:hAnsi="Times New Roman"/>
                <w:sz w:val="18"/>
                <w:szCs w:val="18"/>
              </w:rPr>
            </w:pPr>
            <w:r w:rsidRPr="00A508B8">
              <w:rPr>
                <w:rFonts w:ascii="Times New Roman" w:hAnsi="Times New Roman"/>
                <w:sz w:val="18"/>
                <w:szCs w:val="18"/>
              </w:rPr>
              <w:t>3</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bidi w:val="0"/>
              <w:jc w:val="center"/>
              <w:rPr>
                <w:rFonts w:ascii="Times New Roman" w:hAnsi="Times New Roman"/>
                <w:sz w:val="18"/>
                <w:szCs w:val="18"/>
              </w:rPr>
            </w:pPr>
            <w:r w:rsidRPr="00A508B8">
              <w:rPr>
                <w:rFonts w:ascii="Times New Roman" w:hAnsi="Times New Roman"/>
                <w:sz w:val="18"/>
                <w:szCs w:val="18"/>
              </w:rPr>
              <w:t>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bidi w:val="0"/>
              <w:jc w:val="center"/>
              <w:rPr>
                <w:rFonts w:ascii="Times New Roman" w:hAnsi="Times New Roman"/>
                <w:sz w:val="18"/>
                <w:szCs w:val="18"/>
              </w:rPr>
            </w:pPr>
            <w:r w:rsidRPr="00A508B8">
              <w:rPr>
                <w:rFonts w:ascii="Times New Roman" w:hAnsi="Times New Roman"/>
                <w:sz w:val="18"/>
                <w:szCs w:val="18"/>
              </w:rPr>
              <w:t>5</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bidi w:val="0"/>
              <w:jc w:val="center"/>
              <w:rPr>
                <w:rFonts w:ascii="Times New Roman" w:hAnsi="Times New Roman"/>
                <w:sz w:val="18"/>
                <w:szCs w:val="18"/>
              </w:rPr>
            </w:pPr>
            <w:r w:rsidRPr="00A508B8">
              <w:rPr>
                <w:rFonts w:ascii="Times New Roman" w:hAnsi="Times New Roman"/>
                <w:sz w:val="18"/>
                <w:szCs w:val="18"/>
              </w:rPr>
              <w:t>6</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bidi w:val="0"/>
              <w:jc w:val="center"/>
              <w:rPr>
                <w:rFonts w:ascii="Times New Roman" w:hAnsi="Times New Roman"/>
                <w:sz w:val="18"/>
                <w:szCs w:val="18"/>
              </w:rPr>
            </w:pPr>
            <w:r w:rsidRPr="00A508B8">
              <w:rPr>
                <w:rFonts w:ascii="Times New Roman" w:hAnsi="Times New Roman"/>
                <w:sz w:val="18"/>
                <w:szCs w:val="18"/>
              </w:rPr>
              <w:t>7</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bidi w:val="0"/>
              <w:jc w:val="center"/>
              <w:rPr>
                <w:rFonts w:ascii="Times New Roman" w:hAnsi="Times New Roman"/>
                <w:sz w:val="18"/>
                <w:szCs w:val="18"/>
              </w:rPr>
            </w:pPr>
            <w:r w:rsidRPr="00A508B8">
              <w:rPr>
                <w:rFonts w:ascii="Times New Roman" w:hAnsi="Times New Roman"/>
                <w:sz w:val="18"/>
                <w:szCs w:val="18"/>
              </w:rPr>
              <w:t>8</w:t>
            </w:r>
          </w:p>
        </w:tc>
      </w:tr>
      <w:tr>
        <w:tblPrEx>
          <w:tblW w:w="14318" w:type="dxa"/>
          <w:tblInd w:w="-781" w:type="dxa"/>
          <w:tblLayout w:type="fixed"/>
          <w:tblCellMar>
            <w:top w:w="0" w:type="dxa"/>
            <w:left w:w="70" w:type="dxa"/>
            <w:bottom w:w="0" w:type="dxa"/>
            <w:right w:w="70" w:type="dxa"/>
          </w:tblCellMar>
        </w:tblPrEx>
        <w:tc>
          <w:tcPr>
            <w:tcW w:w="851"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 1</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1</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P: a</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1. Na účely tejto smernice:</w:t>
            </w:r>
          </w:p>
          <w:p w:rsidR="00C31528" w:rsidRPr="00A508B8">
            <w:pPr>
              <w:pStyle w:val="Header"/>
              <w:tabs>
                <w:tab w:val="clear" w:pos="4536"/>
                <w:tab w:val="clear" w:pos="9072"/>
              </w:tabs>
              <w:bidi w:val="0"/>
              <w:jc w:val="both"/>
              <w:rPr>
                <w:rFonts w:ascii="Times New Roman" w:hAnsi="Times New Roman"/>
                <w:sz w:val="18"/>
                <w:szCs w:val="18"/>
              </w:rPr>
            </w:pPr>
          </w:p>
          <w:p w:rsidR="00C31528"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(a) „hromadné prepúšťanie“ znamená prepúšťanie vyvolané zamestnávateľom z jedného alebo viacerých dôvodov, ktoré sa nevzťahujú na jednotlivých príslušných zamestnancov, ak počet nadbytočných pracovných miest je podľa voľby v členských štátoch:</w:t>
            </w:r>
          </w:p>
          <w:p w:rsidR="00C31528"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ab/>
            </w:r>
          </w:p>
          <w:p w:rsidR="00C31528" w:rsidRPr="00A508B8">
            <w:pPr>
              <w:pStyle w:val="Header"/>
              <w:tabs>
                <w:tab w:val="clear" w:pos="4536"/>
                <w:tab w:val="clear" w:pos="9072"/>
              </w:tabs>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rsidP="00217922">
            <w:pPr>
              <w:pStyle w:val="Header"/>
              <w:tabs>
                <w:tab w:val="clear" w:pos="4536"/>
                <w:tab w:val="clear" w:pos="9072"/>
              </w:tabs>
              <w:bidi w:val="0"/>
              <w:rPr>
                <w:rFonts w:ascii="Times New Roman" w:hAnsi="Times New Roman"/>
                <w:b/>
                <w:sz w:val="18"/>
                <w:szCs w:val="18"/>
              </w:rPr>
            </w:pPr>
            <w:r w:rsidRPr="00A508B8">
              <w:rPr>
                <w:rFonts w:ascii="Times New Roman" w:hAnsi="Times New Roman"/>
                <w:b/>
                <w:sz w:val="18"/>
                <w:szCs w:val="18"/>
              </w:rPr>
              <w:t>Návrh novely Zákonníka práce</w:t>
            </w:r>
          </w:p>
          <w:p w:rsidR="00C31528" w:rsidRPr="00A508B8" w:rsidP="00217922">
            <w:pPr>
              <w:pStyle w:val="Header"/>
              <w:tabs>
                <w:tab w:val="clear" w:pos="4536"/>
                <w:tab w:val="clear" w:pos="9072"/>
              </w:tabs>
              <w:bidi w:val="0"/>
              <w:rPr>
                <w:rFonts w:ascii="Times New Roman" w:hAnsi="Times New Roman"/>
                <w:b/>
                <w:sz w:val="18"/>
                <w:szCs w:val="18"/>
              </w:rPr>
            </w:pPr>
          </w:p>
          <w:p w:rsidR="00C31528" w:rsidRPr="00A508B8" w:rsidP="00217922">
            <w:pPr>
              <w:pStyle w:val="Header"/>
              <w:tabs>
                <w:tab w:val="clear" w:pos="4536"/>
                <w:tab w:val="clear" w:pos="9072"/>
              </w:tabs>
              <w:bidi w:val="0"/>
              <w:rPr>
                <w:rFonts w:ascii="Times New Roman" w:hAnsi="Times New Roman"/>
                <w:b/>
                <w:sz w:val="18"/>
                <w:szCs w:val="18"/>
              </w:rPr>
            </w:pPr>
          </w:p>
          <w:p w:rsidR="00C31528" w:rsidRPr="00A508B8" w:rsidP="00217922">
            <w:pPr>
              <w:pStyle w:val="Header"/>
              <w:tabs>
                <w:tab w:val="clear" w:pos="4536"/>
                <w:tab w:val="clear" w:pos="9072"/>
              </w:tabs>
              <w:bidi w:val="0"/>
              <w:rPr>
                <w:rFonts w:ascii="Times New Roman" w:hAnsi="Times New Roman"/>
                <w:b/>
                <w:sz w:val="18"/>
                <w:szCs w:val="18"/>
              </w:rPr>
            </w:pPr>
          </w:p>
          <w:p w:rsidR="00C31528" w:rsidRPr="00A508B8" w:rsidP="00217922">
            <w:pPr>
              <w:pStyle w:val="Header"/>
              <w:tabs>
                <w:tab w:val="clear" w:pos="4536"/>
                <w:tab w:val="clear" w:pos="9072"/>
              </w:tabs>
              <w:bidi w:val="0"/>
              <w:rPr>
                <w:rFonts w:ascii="Times New Roman" w:hAnsi="Times New Roman"/>
                <w:b/>
                <w:sz w:val="18"/>
                <w:szCs w:val="18"/>
              </w:rPr>
            </w:pPr>
          </w:p>
          <w:p w:rsidR="00C31528" w:rsidRPr="00A508B8" w:rsidP="00217922">
            <w:pPr>
              <w:pStyle w:val="Header"/>
              <w:tabs>
                <w:tab w:val="clear" w:pos="4536"/>
                <w:tab w:val="clear" w:pos="9072"/>
              </w:tabs>
              <w:bidi w:val="0"/>
              <w:rPr>
                <w:rFonts w:ascii="Times New Roman" w:hAnsi="Times New Roman"/>
                <w:b/>
                <w:sz w:val="18"/>
                <w:szCs w:val="18"/>
              </w:rPr>
            </w:pPr>
          </w:p>
          <w:p w:rsidR="00C31528" w:rsidRPr="00A508B8" w:rsidP="00217922">
            <w:pPr>
              <w:pStyle w:val="Header"/>
              <w:tabs>
                <w:tab w:val="clear" w:pos="4536"/>
                <w:tab w:val="clear" w:pos="9072"/>
              </w:tabs>
              <w:bidi w:val="0"/>
              <w:rPr>
                <w:rFonts w:ascii="Times New Roman" w:hAnsi="Times New Roman"/>
                <w:b/>
                <w:sz w:val="18"/>
                <w:szCs w:val="18"/>
              </w:rPr>
            </w:pPr>
          </w:p>
          <w:p w:rsidR="00C31528" w:rsidRPr="00A508B8" w:rsidP="00217922">
            <w:pPr>
              <w:pStyle w:val="Header"/>
              <w:tabs>
                <w:tab w:val="clear" w:pos="4536"/>
                <w:tab w:val="clear" w:pos="9072"/>
              </w:tabs>
              <w:bidi w:val="0"/>
              <w:rPr>
                <w:rFonts w:ascii="Times New Roman" w:hAnsi="Times New Roman"/>
                <w:b/>
                <w:sz w:val="18"/>
                <w:szCs w:val="18"/>
              </w:rPr>
            </w:pPr>
          </w:p>
          <w:p w:rsidR="00C31528" w:rsidRPr="00A508B8" w:rsidP="00217922">
            <w:pPr>
              <w:pStyle w:val="Header"/>
              <w:tabs>
                <w:tab w:val="clear" w:pos="4536"/>
                <w:tab w:val="clear" w:pos="9072"/>
              </w:tabs>
              <w:bidi w:val="0"/>
              <w:rPr>
                <w:rFonts w:ascii="Times New Roman" w:hAnsi="Times New Roman"/>
                <w:b/>
                <w:sz w:val="18"/>
                <w:szCs w:val="18"/>
              </w:rPr>
            </w:pPr>
          </w:p>
          <w:p w:rsidR="00C31528" w:rsidRPr="00A508B8" w:rsidP="00217922">
            <w:pPr>
              <w:pStyle w:val="Header"/>
              <w:tabs>
                <w:tab w:val="clear" w:pos="4536"/>
                <w:tab w:val="clear" w:pos="9072"/>
              </w:tabs>
              <w:bidi w:val="0"/>
              <w:rPr>
                <w:rFonts w:ascii="Times New Roman" w:hAnsi="Times New Roman"/>
                <w:b/>
                <w:sz w:val="18"/>
                <w:szCs w:val="18"/>
              </w:rPr>
            </w:pPr>
          </w:p>
          <w:p w:rsidR="00C31528" w:rsidP="00217922">
            <w:pPr>
              <w:pStyle w:val="Header"/>
              <w:tabs>
                <w:tab w:val="clear" w:pos="4536"/>
                <w:tab w:val="clear" w:pos="9072"/>
              </w:tabs>
              <w:bidi w:val="0"/>
              <w:rPr>
                <w:rFonts w:ascii="Times New Roman" w:hAnsi="Times New Roman"/>
                <w:b/>
                <w:sz w:val="18"/>
                <w:szCs w:val="18"/>
              </w:rPr>
            </w:pPr>
          </w:p>
          <w:p w:rsidR="00F43BC1" w:rsidRPr="00A508B8" w:rsidP="00217922">
            <w:pPr>
              <w:pStyle w:val="Header"/>
              <w:tabs>
                <w:tab w:val="clear" w:pos="4536"/>
                <w:tab w:val="clear" w:pos="9072"/>
              </w:tabs>
              <w:bidi w:val="0"/>
              <w:rPr>
                <w:rFonts w:ascii="Times New Roman" w:hAnsi="Times New Roman"/>
                <w:b/>
                <w:sz w:val="18"/>
                <w:szCs w:val="18"/>
              </w:rPr>
            </w:pPr>
          </w:p>
          <w:p w:rsidR="00C31528" w:rsidRPr="00A508B8" w:rsidP="00217922">
            <w:pPr>
              <w:pStyle w:val="Header"/>
              <w:tabs>
                <w:tab w:val="clear" w:pos="4536"/>
                <w:tab w:val="clear" w:pos="9072"/>
              </w:tabs>
              <w:bidi w:val="0"/>
              <w:rPr>
                <w:rFonts w:ascii="Times New Roman" w:hAnsi="Times New Roman"/>
                <w:b/>
                <w:sz w:val="18"/>
                <w:szCs w:val="18"/>
              </w:rPr>
            </w:pPr>
            <w:r w:rsidR="00F43BC1">
              <w:rPr>
                <w:rFonts w:ascii="Times New Roman" w:hAnsi="Times New Roman"/>
                <w:b/>
                <w:sz w:val="18"/>
                <w:szCs w:val="18"/>
              </w:rPr>
              <w:t>Zákonník práce</w:t>
            </w:r>
          </w:p>
          <w:p w:rsidR="00662230" w:rsidRPr="00A508B8" w:rsidP="00217922">
            <w:pPr>
              <w:pStyle w:val="Header"/>
              <w:tabs>
                <w:tab w:val="clear" w:pos="4536"/>
                <w:tab w:val="clear" w:pos="9072"/>
              </w:tabs>
              <w:bidi w:val="0"/>
              <w:rPr>
                <w:rFonts w:ascii="Times New Roman" w:hAnsi="Times New Roman"/>
                <w:b/>
                <w:sz w:val="18"/>
                <w:szCs w:val="18"/>
              </w:rPr>
            </w:pPr>
          </w:p>
          <w:p w:rsidR="00662230" w:rsidRPr="00A508B8" w:rsidP="00217922">
            <w:pPr>
              <w:pStyle w:val="Header"/>
              <w:tabs>
                <w:tab w:val="clear" w:pos="4536"/>
                <w:tab w:val="clear" w:pos="9072"/>
              </w:tabs>
              <w:bidi w:val="0"/>
              <w:rPr>
                <w:rFonts w:ascii="Times New Roman" w:hAnsi="Times New Roman"/>
                <w:b/>
                <w:sz w:val="18"/>
                <w:szCs w:val="18"/>
              </w:rPr>
            </w:pPr>
          </w:p>
          <w:p w:rsidR="00662230" w:rsidRPr="00A508B8" w:rsidP="00217922">
            <w:pPr>
              <w:pStyle w:val="Header"/>
              <w:tabs>
                <w:tab w:val="clear" w:pos="4536"/>
                <w:tab w:val="clear" w:pos="9072"/>
              </w:tabs>
              <w:bidi w:val="0"/>
              <w:rPr>
                <w:rFonts w:ascii="Times New Roman" w:hAnsi="Times New Roman"/>
                <w:b/>
                <w:sz w:val="18"/>
                <w:szCs w:val="18"/>
              </w:rPr>
            </w:pPr>
            <w:r w:rsidRPr="00A508B8">
              <w:rPr>
                <w:rFonts w:ascii="Times New Roman" w:hAnsi="Times New Roman"/>
                <w:b/>
                <w:sz w:val="18"/>
                <w:szCs w:val="18"/>
              </w:rPr>
              <w:t>Návrh novely Zákonníka práce</w:t>
            </w:r>
          </w:p>
          <w:p w:rsidR="00662230" w:rsidRPr="00A508B8" w:rsidP="00217922">
            <w:pPr>
              <w:pStyle w:val="Header"/>
              <w:tabs>
                <w:tab w:val="clear" w:pos="4536"/>
                <w:tab w:val="clear" w:pos="9072"/>
              </w:tabs>
              <w:bidi w:val="0"/>
              <w:rPr>
                <w:rFonts w:ascii="Times New Roman" w:hAnsi="Times New Roman"/>
                <w:b/>
                <w:sz w:val="18"/>
                <w:szCs w:val="18"/>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662230"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Čl. I</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xml:space="preserve">§ 73 </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1</w:t>
            </w: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662230"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r w:rsidRPr="00A508B8" w:rsidR="00662230">
              <w:rPr>
                <w:rFonts w:ascii="Times New Roman" w:hAnsi="Times New Roman"/>
                <w:b/>
                <w:sz w:val="18"/>
                <w:szCs w:val="18"/>
              </w:rPr>
              <w:t xml:space="preserve">§ </w:t>
            </w:r>
            <w:r w:rsidRPr="00A508B8">
              <w:rPr>
                <w:rFonts w:ascii="Times New Roman" w:hAnsi="Times New Roman"/>
                <w:b/>
                <w:sz w:val="18"/>
                <w:szCs w:val="18"/>
              </w:rPr>
              <w:t xml:space="preserve">63 </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1</w:t>
            </w:r>
          </w:p>
          <w:p w:rsidR="00662230" w:rsidRPr="00A508B8">
            <w:pPr>
              <w:pStyle w:val="Header"/>
              <w:tabs>
                <w:tab w:val="clear" w:pos="4536"/>
                <w:tab w:val="clear" w:pos="9072"/>
              </w:tabs>
              <w:bidi w:val="0"/>
              <w:jc w:val="both"/>
              <w:rPr>
                <w:rFonts w:ascii="Times New Roman" w:hAnsi="Times New Roman"/>
                <w:b/>
                <w:sz w:val="18"/>
                <w:szCs w:val="18"/>
              </w:rPr>
            </w:pPr>
            <w:r w:rsidRPr="00A508B8" w:rsidR="00C31528">
              <w:rPr>
                <w:rFonts w:ascii="Times New Roman" w:hAnsi="Times New Roman"/>
                <w:b/>
                <w:sz w:val="18"/>
                <w:szCs w:val="18"/>
              </w:rPr>
              <w:t>P: a</w:t>
            </w:r>
          </w:p>
          <w:p w:rsidR="00662230"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r w:rsidRPr="00A508B8" w:rsidR="00662230">
              <w:rPr>
                <w:rFonts w:ascii="Times New Roman" w:hAnsi="Times New Roman"/>
                <w:b/>
                <w:sz w:val="18"/>
                <w:szCs w:val="18"/>
              </w:rPr>
              <w:t xml:space="preserve">P: </w:t>
            </w:r>
            <w:r w:rsidRPr="00A508B8">
              <w:rPr>
                <w:rFonts w:ascii="Times New Roman" w:hAnsi="Times New Roman"/>
                <w:b/>
                <w:sz w:val="18"/>
                <w:szCs w:val="18"/>
              </w:rPr>
              <w:t>b</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31528" w:rsidRPr="00B526CC" w:rsidP="00C31528">
            <w:pPr>
              <w:autoSpaceDE w:val="0"/>
              <w:autoSpaceDN w:val="0"/>
              <w:bidi w:val="0"/>
              <w:adjustRightInd w:val="0"/>
              <w:jc w:val="both"/>
              <w:rPr>
                <w:rFonts w:ascii="Times New Roman" w:hAnsi="Times New Roman"/>
                <w:b/>
                <w:sz w:val="18"/>
                <w:szCs w:val="18"/>
              </w:rPr>
            </w:pPr>
            <w:r w:rsidRPr="00B526CC">
              <w:rPr>
                <w:rFonts w:ascii="Times New Roman" w:hAnsi="Times New Roman"/>
                <w:b/>
                <w:sz w:val="18"/>
                <w:szCs w:val="18"/>
              </w:rPr>
              <w:t xml:space="preserve">(1) O hromadné prepúšťanie ide, ak zamestnávateľ alebo časť zamestnávateľa rozviaže pracovný pomer výpoveďou z dôvodov uvedených v § 63 ods. 1 písm. a) a b) alebo ak sa pracovný pomer skončí iným spôsobom z dôvodu, ktorý nespočíva v osobe zamestnanca počas 30 dní </w:t>
            </w:r>
          </w:p>
          <w:p w:rsidR="00C31528" w:rsidRPr="00B526CC" w:rsidP="009F7A96">
            <w:pPr>
              <w:numPr>
                <w:numId w:val="8"/>
              </w:numPr>
              <w:tabs>
                <w:tab w:val="num" w:pos="214"/>
                <w:tab w:val="clear" w:pos="927"/>
              </w:tabs>
              <w:bidi w:val="0"/>
              <w:ind w:left="0" w:firstLine="0"/>
              <w:jc w:val="both"/>
              <w:rPr>
                <w:rFonts w:ascii="Times New Roman" w:hAnsi="Times New Roman"/>
                <w:b/>
                <w:sz w:val="18"/>
                <w:szCs w:val="18"/>
              </w:rPr>
            </w:pPr>
            <w:r w:rsidRPr="00B526CC">
              <w:rPr>
                <w:rFonts w:ascii="Times New Roman" w:hAnsi="Times New Roman"/>
                <w:b/>
                <w:sz w:val="18"/>
                <w:szCs w:val="18"/>
              </w:rPr>
              <w:t xml:space="preserve">najmenej s desiatimi zamestnancami u zamestnávateľa, ktorý zamestnáva viac ako </w:t>
            </w:r>
            <w:smartTag w:uri="urn:schemas-microsoft-com:office:smarttags" w:element="metricconverter">
              <w:smartTagPr>
                <w:attr w:name="ProductID" w:val="20 a"/>
              </w:smartTagPr>
              <w:r w:rsidRPr="00B526CC">
                <w:rPr>
                  <w:rFonts w:ascii="Times New Roman" w:hAnsi="Times New Roman"/>
                  <w:b/>
                  <w:sz w:val="18"/>
                  <w:szCs w:val="18"/>
                </w:rPr>
                <w:t>20 a</w:t>
              </w:r>
            </w:smartTag>
            <w:r w:rsidRPr="00B526CC">
              <w:rPr>
                <w:rFonts w:ascii="Times New Roman" w:hAnsi="Times New Roman"/>
                <w:b/>
                <w:sz w:val="18"/>
                <w:szCs w:val="18"/>
              </w:rPr>
              <w:t xml:space="preserve"> menej ako 100 zamestnancov, </w:t>
            </w:r>
          </w:p>
          <w:p w:rsidR="00C31528" w:rsidRPr="00B526CC" w:rsidP="009F7A96">
            <w:pPr>
              <w:numPr>
                <w:numId w:val="8"/>
              </w:numPr>
              <w:tabs>
                <w:tab w:val="num" w:pos="214"/>
                <w:tab w:val="clear" w:pos="927"/>
              </w:tabs>
              <w:bidi w:val="0"/>
              <w:ind w:left="0" w:firstLine="0"/>
              <w:jc w:val="both"/>
              <w:rPr>
                <w:rFonts w:ascii="Times New Roman" w:hAnsi="Times New Roman"/>
                <w:b/>
                <w:sz w:val="18"/>
                <w:szCs w:val="18"/>
              </w:rPr>
            </w:pPr>
            <w:r w:rsidRPr="00B526CC">
              <w:rPr>
                <w:rFonts w:ascii="Times New Roman" w:hAnsi="Times New Roman"/>
                <w:b/>
                <w:sz w:val="18"/>
                <w:szCs w:val="18"/>
              </w:rPr>
              <w:t xml:space="preserve">najmenej s 10 % zamestnancov z celkového počtu zamestnancov u zamestnávateľa, ktorý zamestnáva viac ako </w:t>
            </w:r>
            <w:smartTag w:uri="urn:schemas-microsoft-com:office:smarttags" w:element="metricconverter">
              <w:smartTagPr>
                <w:attr w:name="ProductID" w:val="100 a"/>
              </w:smartTagPr>
              <w:r w:rsidRPr="00B526CC">
                <w:rPr>
                  <w:rFonts w:ascii="Times New Roman" w:hAnsi="Times New Roman"/>
                  <w:b/>
                  <w:sz w:val="18"/>
                  <w:szCs w:val="18"/>
                </w:rPr>
                <w:t>100 a</w:t>
              </w:r>
            </w:smartTag>
            <w:r w:rsidRPr="00B526CC">
              <w:rPr>
                <w:rFonts w:ascii="Times New Roman" w:hAnsi="Times New Roman"/>
                <w:b/>
                <w:sz w:val="18"/>
                <w:szCs w:val="18"/>
              </w:rPr>
              <w:t xml:space="preserve"> menej ako 300 zamestnancov, </w:t>
            </w:r>
          </w:p>
          <w:p w:rsidR="00C31528" w:rsidRPr="00B526CC" w:rsidP="009F7A96">
            <w:pPr>
              <w:numPr>
                <w:numId w:val="8"/>
              </w:numPr>
              <w:tabs>
                <w:tab w:val="num" w:pos="214"/>
                <w:tab w:val="clear" w:pos="927"/>
              </w:tabs>
              <w:bidi w:val="0"/>
              <w:ind w:left="0" w:firstLine="0"/>
              <w:jc w:val="both"/>
              <w:rPr>
                <w:rFonts w:ascii="Times New Roman" w:hAnsi="Times New Roman"/>
                <w:b/>
                <w:sz w:val="18"/>
                <w:szCs w:val="18"/>
              </w:rPr>
            </w:pPr>
            <w:r w:rsidRPr="00B526CC">
              <w:rPr>
                <w:rFonts w:ascii="Times New Roman" w:hAnsi="Times New Roman"/>
                <w:b/>
                <w:sz w:val="18"/>
                <w:szCs w:val="18"/>
              </w:rPr>
              <w:t>najmenej s 30 zamestnancami u zamestnávateľa, ktorý zamestnáva viac ako 300 zamestnancov.</w:t>
            </w:r>
          </w:p>
          <w:p w:rsidR="00C31528" w:rsidRPr="00A508B8" w:rsidP="00C3152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 xml:space="preserve"> </w:t>
            </w:r>
          </w:p>
          <w:p w:rsidR="00662230" w:rsidRPr="00A508B8" w:rsidP="00662230">
            <w:pPr>
              <w:bidi w:val="0"/>
              <w:rPr>
                <w:rFonts w:ascii="Times New Roman" w:hAnsi="Times New Roman"/>
                <w:sz w:val="18"/>
                <w:szCs w:val="18"/>
              </w:rPr>
            </w:pPr>
            <w:r w:rsidRPr="00A508B8">
              <w:rPr>
                <w:rFonts w:ascii="Times New Roman" w:hAnsi="Times New Roman"/>
                <w:sz w:val="18"/>
                <w:szCs w:val="18"/>
              </w:rPr>
              <w:t>(1) Zamestnávateľ môže dať zamestnancovi výpoveď iba z dôvodov, ak</w:t>
            </w:r>
          </w:p>
          <w:p w:rsidR="00662230" w:rsidRPr="00A508B8" w:rsidP="00662230">
            <w:pPr>
              <w:bidi w:val="0"/>
              <w:rPr>
                <w:rFonts w:ascii="Times New Roman" w:hAnsi="Times New Roman"/>
                <w:sz w:val="18"/>
                <w:szCs w:val="18"/>
              </w:rPr>
            </w:pPr>
            <w:r w:rsidRPr="00A508B8">
              <w:rPr>
                <w:rFonts w:ascii="Times New Roman" w:hAnsi="Times New Roman"/>
                <w:sz w:val="18"/>
                <w:szCs w:val="18"/>
              </w:rPr>
              <w:t>a) sa zrušuje alebo premiestňuje zamestnávateľ alebo jeho časť,</w:t>
            </w:r>
          </w:p>
          <w:p w:rsidR="00C31528" w:rsidRPr="00A508B8" w:rsidP="00662230">
            <w:pPr>
              <w:bidi w:val="0"/>
              <w:rPr>
                <w:rFonts w:ascii="Times New Roman" w:hAnsi="Times New Roman"/>
                <w:sz w:val="18"/>
                <w:szCs w:val="18"/>
              </w:rPr>
            </w:pPr>
            <w:r w:rsidRPr="00A508B8" w:rsidR="00662230">
              <w:rPr>
                <w:rFonts w:ascii="Times New Roman" w:hAnsi="Times New Roman"/>
                <w:sz w:val="18"/>
                <w:szCs w:val="18"/>
              </w:rPr>
              <w:t xml:space="preserve">b) sa zamestnanec stane nadbytočný vzhľadom na písomné rozhodnutie zamestnávateľa alebo príslušného orgánu o zmene jeho úloh, technického vybavenia, o znížení stavu zamestnancov s cieľom </w:t>
            </w:r>
            <w:r w:rsidRPr="00A508B8" w:rsidR="00662230">
              <w:rPr>
                <w:rFonts w:ascii="Times New Roman" w:hAnsi="Times New Roman"/>
                <w:b/>
                <w:sz w:val="18"/>
                <w:szCs w:val="18"/>
              </w:rPr>
              <w:t>zabezpečiť</w:t>
            </w:r>
            <w:r w:rsidRPr="00A508B8" w:rsidR="00662230">
              <w:rPr>
                <w:rFonts w:ascii="Times New Roman" w:hAnsi="Times New Roman"/>
                <w:sz w:val="18"/>
                <w:szCs w:val="18"/>
              </w:rPr>
              <w:t xml:space="preserve"> efektívnosť práce alebo o iných organizačných zmenách,</w:t>
            </w:r>
            <w:r w:rsidRPr="00A508B8">
              <w:rPr>
                <w:rFonts w:ascii="Times New Roman" w:hAnsi="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rsidP="00C3152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sz w:val="18"/>
                <w:szCs w:val="18"/>
              </w:rPr>
            </w:pPr>
          </w:p>
        </w:tc>
      </w:tr>
      <w:tr>
        <w:tblPrEx>
          <w:tblW w:w="14318" w:type="dxa"/>
          <w:tblInd w:w="-781" w:type="dxa"/>
          <w:tblLayout w:type="fixed"/>
          <w:tblCellMar>
            <w:top w:w="0" w:type="dxa"/>
            <w:left w:w="70" w:type="dxa"/>
            <w:bottom w:w="0" w:type="dxa"/>
            <w:right w:w="70" w:type="dxa"/>
          </w:tblCellMar>
        </w:tblPrEx>
        <w:tc>
          <w:tcPr>
            <w:tcW w:w="851"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 1</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1</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P: a (i)</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(i) buď, počas obdobia 30 dní:</w:t>
            </w:r>
          </w:p>
          <w:p w:rsidR="00C31528" w:rsidRPr="00A508B8">
            <w:pPr>
              <w:pStyle w:val="Header"/>
              <w:numPr>
                <w:numId w:val="2"/>
              </w:numP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 xml:space="preserve">aspoň 10 v zariadeniach, ktoré zamestnávajú viac ako </w:t>
            </w:r>
            <w:smartTag w:uri="urn:schemas-microsoft-com:office:smarttags" w:element="metricconverter">
              <w:smartTagPr>
                <w:attr w:name="ProductID" w:val="20 a"/>
              </w:smartTagPr>
              <w:r w:rsidRPr="00A508B8">
                <w:rPr>
                  <w:rFonts w:ascii="Times New Roman" w:hAnsi="Times New Roman"/>
                  <w:sz w:val="18"/>
                  <w:szCs w:val="18"/>
                </w:rPr>
                <w:t>20 a</w:t>
              </w:r>
            </w:smartTag>
            <w:r w:rsidRPr="00A508B8">
              <w:rPr>
                <w:rFonts w:ascii="Times New Roman" w:hAnsi="Times New Roman"/>
                <w:sz w:val="18"/>
                <w:szCs w:val="18"/>
              </w:rPr>
              <w:t xml:space="preserve"> menej ako 100 zamestnancov,</w:t>
            </w:r>
          </w:p>
          <w:p w:rsidR="00C31528" w:rsidRPr="00A508B8">
            <w:pPr>
              <w:pStyle w:val="Header"/>
              <w:numPr>
                <w:numId w:val="2"/>
              </w:numP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aspoň 10 % počtu pracujúcich v zariadeniach, ktoré zvyčajne zamestnávajú  aspoň 100, ale nie viac ako 300 zamestnancov,</w:t>
            </w:r>
          </w:p>
          <w:p w:rsidR="00C31528" w:rsidRPr="00A508B8">
            <w:pPr>
              <w:pStyle w:val="Header"/>
              <w:numPr>
                <w:numId w:val="2"/>
              </w:numP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aspoň 30 v zariadeniach, ktoré zamestnávajú 300 alebo viac zamestnancov,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O</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662230" w:rsidRPr="00A508B8" w:rsidP="00217922">
            <w:pPr>
              <w:pStyle w:val="Header"/>
              <w:tabs>
                <w:tab w:val="clear" w:pos="4536"/>
                <w:tab w:val="clear" w:pos="9072"/>
              </w:tabs>
              <w:bidi w:val="0"/>
              <w:rPr>
                <w:rFonts w:ascii="Times New Roman" w:hAnsi="Times New Roman"/>
                <w:b/>
                <w:sz w:val="18"/>
                <w:szCs w:val="18"/>
              </w:rPr>
            </w:pPr>
            <w:r w:rsidRPr="00A508B8">
              <w:rPr>
                <w:rFonts w:ascii="Times New Roman" w:hAnsi="Times New Roman"/>
                <w:b/>
                <w:sz w:val="18"/>
                <w:szCs w:val="18"/>
              </w:rPr>
              <w:t>Návrh novely Zákonníka práce</w:t>
            </w:r>
          </w:p>
          <w:p w:rsidR="00C31528" w:rsidRPr="00A508B8" w:rsidP="00217922">
            <w:pPr>
              <w:pStyle w:val="Header"/>
              <w:tabs>
                <w:tab w:val="clear" w:pos="4536"/>
                <w:tab w:val="clear" w:pos="9072"/>
              </w:tabs>
              <w:bidi w:val="0"/>
              <w:rPr>
                <w:rFonts w:ascii="Times New Roman" w:hAnsi="Times New Roman"/>
                <w:b/>
                <w:sz w:val="18"/>
                <w:szCs w:val="18"/>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662230" w:rsidRPr="00A508B8" w:rsidP="00662230">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Čl. I</w:t>
            </w:r>
          </w:p>
          <w:p w:rsidR="00662230" w:rsidRPr="00A508B8" w:rsidP="00662230">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xml:space="preserve">§ 73 </w:t>
            </w:r>
          </w:p>
          <w:p w:rsidR="00662230" w:rsidRPr="00A508B8" w:rsidP="00662230">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1</w:t>
            </w:r>
          </w:p>
          <w:p w:rsidR="00C31528" w:rsidRPr="00A508B8">
            <w:pPr>
              <w:pStyle w:val="Header"/>
              <w:tabs>
                <w:tab w:val="clear" w:pos="4536"/>
                <w:tab w:val="clear" w:pos="9072"/>
              </w:tabs>
              <w:bidi w:val="0"/>
              <w:jc w:val="both"/>
              <w:rPr>
                <w:rFonts w:ascii="Times New Roman" w:hAnsi="Times New Roman"/>
                <w:b/>
                <w:sz w:val="18"/>
                <w:szCs w:val="18"/>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662230" w:rsidRPr="00A508B8" w:rsidP="00662230">
            <w:pPr>
              <w:autoSpaceDE w:val="0"/>
              <w:autoSpaceDN w:val="0"/>
              <w:bidi w:val="0"/>
              <w:adjustRightInd w:val="0"/>
              <w:jc w:val="both"/>
              <w:rPr>
                <w:rFonts w:ascii="Times New Roman" w:hAnsi="Times New Roman"/>
                <w:b/>
                <w:sz w:val="18"/>
                <w:szCs w:val="18"/>
              </w:rPr>
            </w:pPr>
            <w:r w:rsidRPr="00A508B8">
              <w:rPr>
                <w:rFonts w:ascii="Times New Roman" w:hAnsi="Times New Roman"/>
                <w:b/>
                <w:sz w:val="18"/>
                <w:szCs w:val="18"/>
              </w:rPr>
              <w:t xml:space="preserve">(1) O hromadné prepúšťanie ide, ak zamestnávateľ alebo časť zamestnávateľa rozviaže pracovný pomer výpoveďou z dôvodov uvedených v § 63 ods. 1 písm. a) a b) alebo ak sa pracovný pomer skončí iným spôsobom z dôvodu, ktorý nespočíva v osobe zamestnanca počas 30 dní </w:t>
            </w:r>
          </w:p>
          <w:p w:rsidR="00C31528" w:rsidRPr="00A508B8">
            <w:pPr>
              <w:pStyle w:val="Header"/>
              <w:tabs>
                <w:tab w:val="clear" w:pos="4536"/>
                <w:tab w:val="clear" w:pos="9072"/>
              </w:tabs>
              <w:bidi w:val="0"/>
              <w:jc w:val="both"/>
              <w:rPr>
                <w:rFonts w:ascii="Times New Roman" w:hAnsi="Times New Roman"/>
                <w:b/>
                <w:sz w:val="18"/>
                <w:szCs w:val="18"/>
              </w:rPr>
            </w:pPr>
            <w:r w:rsidRPr="00A508B8" w:rsidR="00662230">
              <w:rPr>
                <w:rFonts w:ascii="Times New Roman" w:hAnsi="Times New Roman"/>
                <w:b/>
                <w:sz w:val="18"/>
                <w:szCs w:val="18"/>
              </w:rPr>
              <w:t xml:space="preserve">a) najmenej s desiatimi zamestnancami u zamestnávateľa, ktorý zamestnáva viac ako </w:t>
            </w:r>
            <w:smartTag w:uri="urn:schemas-microsoft-com:office:smarttags" w:element="metricconverter">
              <w:smartTagPr>
                <w:attr w:name="ProductID" w:val="20 a"/>
              </w:smartTagPr>
              <w:r w:rsidRPr="00A508B8" w:rsidR="00662230">
                <w:rPr>
                  <w:rFonts w:ascii="Times New Roman" w:hAnsi="Times New Roman"/>
                  <w:b/>
                  <w:sz w:val="18"/>
                  <w:szCs w:val="18"/>
                </w:rPr>
                <w:t>20 a</w:t>
              </w:r>
            </w:smartTag>
            <w:r w:rsidRPr="00A508B8" w:rsidR="00662230">
              <w:rPr>
                <w:rFonts w:ascii="Times New Roman" w:hAnsi="Times New Roman"/>
                <w:b/>
                <w:sz w:val="18"/>
                <w:szCs w:val="18"/>
              </w:rPr>
              <w:t xml:space="preserve"> menej ako 100 zamestnancov, </w:t>
            </w:r>
          </w:p>
          <w:p w:rsidR="00662230" w:rsidRPr="00A508B8" w:rsidP="00662230">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xml:space="preserve">b) najmenej s 10 % zamestnancov z celkového počtu zamestnancov u zamestnávateľa, ktorý zamestnáva viac ako </w:t>
            </w:r>
            <w:smartTag w:uri="urn:schemas-microsoft-com:office:smarttags" w:element="metricconverter">
              <w:smartTagPr>
                <w:attr w:name="ProductID" w:val="100 a"/>
              </w:smartTagPr>
              <w:r w:rsidRPr="00A508B8">
                <w:rPr>
                  <w:rFonts w:ascii="Times New Roman" w:hAnsi="Times New Roman"/>
                  <w:b/>
                  <w:sz w:val="18"/>
                  <w:szCs w:val="18"/>
                </w:rPr>
                <w:t>100 a</w:t>
              </w:r>
            </w:smartTag>
            <w:r w:rsidRPr="00A508B8">
              <w:rPr>
                <w:rFonts w:ascii="Times New Roman" w:hAnsi="Times New Roman"/>
                <w:b/>
                <w:sz w:val="18"/>
                <w:szCs w:val="18"/>
              </w:rPr>
              <w:t xml:space="preserve"> menej ako 300 zamestnancov, </w:t>
            </w:r>
          </w:p>
          <w:p w:rsidR="00662230"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b/>
                <w:sz w:val="18"/>
                <w:szCs w:val="18"/>
              </w:rPr>
              <w:t>c) najmenej s 30 zamestnancami u zamestnávateľa, ktorý zamestnáva viac ako 300 zamestnancov.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center"/>
              <w:rPr>
                <w:rFonts w:ascii="Times New Roman" w:hAnsi="Times New Roman"/>
                <w:b/>
                <w:sz w:val="18"/>
                <w:szCs w:val="18"/>
              </w:rPr>
            </w:pPr>
            <w:r w:rsidRPr="00A508B8" w:rsidR="00662230">
              <w:rPr>
                <w:rFonts w:ascii="Times New Roman" w:hAnsi="Times New Roman"/>
                <w:b/>
                <w:sz w:val="18"/>
                <w:szCs w:val="18"/>
              </w:rPr>
              <w:t>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sz w:val="18"/>
                <w:szCs w:val="18"/>
              </w:rPr>
            </w:pPr>
          </w:p>
        </w:tc>
      </w:tr>
      <w:tr>
        <w:tblPrEx>
          <w:tblW w:w="14318" w:type="dxa"/>
          <w:tblInd w:w="-781" w:type="dxa"/>
          <w:tblLayout w:type="fixed"/>
          <w:tblCellMar>
            <w:top w:w="0" w:type="dxa"/>
            <w:left w:w="70" w:type="dxa"/>
            <w:bottom w:w="0" w:type="dxa"/>
            <w:right w:w="70" w:type="dxa"/>
          </w:tblCellMar>
        </w:tblPrEx>
        <w:tc>
          <w:tcPr>
            <w:tcW w:w="851" w:type="dxa"/>
            <w:tcBorders>
              <w:top w:val="single" w:sz="4" w:space="0" w:color="auto"/>
              <w:left w:val="single" w:sz="4" w:space="0" w:color="auto"/>
              <w:bottom w:val="single" w:sz="4" w:space="0" w:color="auto"/>
              <w:right w:val="single" w:sz="4" w:space="0" w:color="auto"/>
            </w:tcBorders>
            <w:textDirection w:val="lrTb"/>
            <w:vAlign w:val="top"/>
          </w:tcPr>
          <w:p w:rsidR="00C31528" w:rsidRPr="008F7506">
            <w:pPr>
              <w:pStyle w:val="Header"/>
              <w:tabs>
                <w:tab w:val="clear" w:pos="4536"/>
                <w:tab w:val="clear" w:pos="9072"/>
              </w:tabs>
              <w:bidi w:val="0"/>
              <w:jc w:val="both"/>
              <w:rPr>
                <w:rFonts w:ascii="Times New Roman" w:hAnsi="Times New Roman"/>
                <w:b/>
                <w:sz w:val="18"/>
                <w:szCs w:val="18"/>
              </w:rPr>
            </w:pPr>
            <w:r w:rsidRPr="008F7506">
              <w:rPr>
                <w:rFonts w:ascii="Times New Roman" w:hAnsi="Times New Roman"/>
                <w:b/>
                <w:sz w:val="18"/>
                <w:szCs w:val="18"/>
              </w:rPr>
              <w:t>Č: 1</w:t>
            </w:r>
          </w:p>
          <w:p w:rsidR="00C31528" w:rsidRPr="008F7506">
            <w:pPr>
              <w:pStyle w:val="Header"/>
              <w:tabs>
                <w:tab w:val="clear" w:pos="4536"/>
                <w:tab w:val="clear" w:pos="9072"/>
              </w:tabs>
              <w:bidi w:val="0"/>
              <w:jc w:val="both"/>
              <w:rPr>
                <w:rFonts w:ascii="Times New Roman" w:hAnsi="Times New Roman"/>
                <w:b/>
                <w:sz w:val="18"/>
                <w:szCs w:val="18"/>
              </w:rPr>
            </w:pPr>
            <w:r w:rsidRPr="008F7506">
              <w:rPr>
                <w:rFonts w:ascii="Times New Roman" w:hAnsi="Times New Roman"/>
                <w:b/>
                <w:sz w:val="18"/>
                <w:szCs w:val="18"/>
              </w:rPr>
              <w:t xml:space="preserve">O: 1 </w:t>
            </w:r>
          </w:p>
          <w:p w:rsidR="00C31528" w:rsidRPr="008F7506">
            <w:pPr>
              <w:pStyle w:val="Header"/>
              <w:tabs>
                <w:tab w:val="clear" w:pos="4536"/>
                <w:tab w:val="clear" w:pos="9072"/>
              </w:tabs>
              <w:bidi w:val="0"/>
              <w:jc w:val="both"/>
              <w:rPr>
                <w:rFonts w:ascii="Times New Roman" w:hAnsi="Times New Roman"/>
                <w:b/>
                <w:sz w:val="18"/>
                <w:szCs w:val="18"/>
              </w:rPr>
            </w:pPr>
            <w:r w:rsidRPr="008F7506">
              <w:rPr>
                <w:rFonts w:ascii="Times New Roman" w:hAnsi="Times New Roman"/>
                <w:b/>
                <w:sz w:val="18"/>
                <w:szCs w:val="18"/>
              </w:rPr>
              <w:t>P: a (ii)</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C31528" w:rsidRPr="008F7506">
            <w:pPr>
              <w:pStyle w:val="Header"/>
              <w:tabs>
                <w:tab w:val="clear" w:pos="4536"/>
                <w:tab w:val="clear" w:pos="9072"/>
              </w:tabs>
              <w:bidi w:val="0"/>
              <w:jc w:val="both"/>
              <w:rPr>
                <w:rFonts w:ascii="Times New Roman" w:hAnsi="Times New Roman"/>
                <w:sz w:val="18"/>
                <w:szCs w:val="18"/>
              </w:rPr>
            </w:pPr>
            <w:r w:rsidRPr="008F7506">
              <w:rPr>
                <w:rFonts w:ascii="Times New Roman" w:hAnsi="Times New Roman"/>
                <w:sz w:val="18"/>
                <w:szCs w:val="18"/>
              </w:rPr>
              <w:t xml:space="preserve">(ii) alebo, počas obdobia 90 dní, aspoň 20 bez závislosti na počte zamestnancov zvyčajne zamestnaných v danom zariadení;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center"/>
              <w:rPr>
                <w:rFonts w:ascii="Times New Roman" w:hAnsi="Times New Roman"/>
                <w:b/>
                <w:sz w:val="18"/>
                <w:szCs w:val="18"/>
              </w:rPr>
            </w:pPr>
            <w:r w:rsidRPr="008F7506" w:rsidR="00662230">
              <w:rPr>
                <w:rFonts w:ascii="Times New Roman" w:hAnsi="Times New Roman"/>
                <w:b/>
                <w:sz w:val="18"/>
                <w:szCs w:val="18"/>
              </w:rPr>
              <w:t>O</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rsidP="00662230">
            <w:pPr>
              <w:pStyle w:val="Header"/>
              <w:tabs>
                <w:tab w:val="clear" w:pos="4536"/>
                <w:tab w:val="clear" w:pos="9072"/>
              </w:tabs>
              <w:bidi w:val="0"/>
              <w:rPr>
                <w:rFonts w:ascii="Times New Roman" w:hAnsi="Times New Roman"/>
                <w:b/>
                <w:sz w:val="18"/>
                <w:szCs w:val="18"/>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b/>
                <w:sz w:val="18"/>
                <w:szCs w:val="18"/>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center"/>
              <w:rPr>
                <w:rFonts w:ascii="Times New Roman" w:hAnsi="Times New Roman"/>
                <w:b/>
                <w:sz w:val="18"/>
                <w:szCs w:val="18"/>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sz w:val="18"/>
                <w:szCs w:val="18"/>
              </w:rPr>
            </w:pPr>
          </w:p>
        </w:tc>
      </w:tr>
      <w:tr>
        <w:tblPrEx>
          <w:tblW w:w="14318" w:type="dxa"/>
          <w:tblInd w:w="-781" w:type="dxa"/>
          <w:tblLayout w:type="fixed"/>
          <w:tblCellMar>
            <w:top w:w="0" w:type="dxa"/>
            <w:left w:w="70" w:type="dxa"/>
            <w:bottom w:w="0" w:type="dxa"/>
            <w:right w:w="70" w:type="dxa"/>
          </w:tblCellMar>
        </w:tblPrEx>
        <w:tc>
          <w:tcPr>
            <w:tcW w:w="851"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 1</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1</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P: b</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(b) „zástupcovia zamestnancov“ znamenajú zástupcov zamestnancov, ako to ustanovujú právne predpisy alebo prax členských štátov.</w:t>
            </w:r>
          </w:p>
          <w:p w:rsidR="00C31528" w:rsidRPr="00A508B8">
            <w:pPr>
              <w:pStyle w:val="Header"/>
              <w:tabs>
                <w:tab w:val="clear" w:pos="4536"/>
                <w:tab w:val="clear" w:pos="9072"/>
              </w:tabs>
              <w:bidi w:val="0"/>
              <w:jc w:val="both"/>
              <w:rPr>
                <w:rFonts w:ascii="Times New Roman" w:hAnsi="Times New Roman"/>
                <w:sz w:val="18"/>
                <w:szCs w:val="18"/>
              </w:rPr>
            </w:pPr>
          </w:p>
          <w:p w:rsidR="00C31528" w:rsidRPr="00A508B8">
            <w:pPr>
              <w:pStyle w:val="Header"/>
              <w:tabs>
                <w:tab w:val="clear" w:pos="4536"/>
                <w:tab w:val="clear" w:pos="9072"/>
              </w:tabs>
              <w:bidi w:val="0"/>
              <w:jc w:val="both"/>
              <w:rPr>
                <w:rFonts w:ascii="Times New Roman" w:hAnsi="Times New Roman"/>
                <w:sz w:val="18"/>
                <w:szCs w:val="18"/>
              </w:rPr>
            </w:pPr>
          </w:p>
          <w:p w:rsidR="00C31528" w:rsidRPr="00A508B8">
            <w:pPr>
              <w:pStyle w:val="Header"/>
              <w:tabs>
                <w:tab w:val="clear" w:pos="4536"/>
                <w:tab w:val="clear" w:pos="9072"/>
              </w:tabs>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rsidP="00217922">
            <w:pPr>
              <w:pStyle w:val="Header"/>
              <w:tabs>
                <w:tab w:val="clear" w:pos="4536"/>
                <w:tab w:val="clear" w:pos="9072"/>
              </w:tabs>
              <w:bidi w:val="0"/>
              <w:rPr>
                <w:rFonts w:ascii="Times New Roman" w:hAnsi="Times New Roman"/>
                <w:b/>
                <w:sz w:val="18"/>
                <w:szCs w:val="18"/>
              </w:rPr>
            </w:pPr>
            <w:r w:rsidR="00F43BC1">
              <w:rPr>
                <w:rFonts w:ascii="Times New Roman" w:hAnsi="Times New Roman"/>
                <w:b/>
                <w:sz w:val="18"/>
                <w:szCs w:val="18"/>
              </w:rPr>
              <w:t xml:space="preserve">zákon č. </w:t>
            </w:r>
            <w:r w:rsidRPr="00A508B8">
              <w:rPr>
                <w:rFonts w:ascii="Times New Roman" w:hAnsi="Times New Roman"/>
                <w:b/>
                <w:sz w:val="18"/>
                <w:szCs w:val="18"/>
              </w:rPr>
              <w:t>83/1990 Zb.</w:t>
            </w:r>
          </w:p>
          <w:p w:rsidR="00C31528" w:rsidP="00217922">
            <w:pPr>
              <w:pStyle w:val="Header"/>
              <w:tabs>
                <w:tab w:val="clear" w:pos="4536"/>
                <w:tab w:val="clear" w:pos="9072"/>
              </w:tabs>
              <w:bidi w:val="0"/>
              <w:rPr>
                <w:rFonts w:ascii="Times New Roman" w:hAnsi="Times New Roman"/>
                <w:b/>
                <w:sz w:val="18"/>
                <w:szCs w:val="18"/>
              </w:rPr>
            </w:pPr>
          </w:p>
          <w:p w:rsidR="00F43BC1" w:rsidRPr="00A508B8" w:rsidP="00217922">
            <w:pPr>
              <w:pStyle w:val="Header"/>
              <w:tabs>
                <w:tab w:val="clear" w:pos="4536"/>
                <w:tab w:val="clear" w:pos="9072"/>
              </w:tabs>
              <w:bidi w:val="0"/>
              <w:rPr>
                <w:rFonts w:ascii="Times New Roman" w:hAnsi="Times New Roman"/>
                <w:b/>
                <w:sz w:val="18"/>
                <w:szCs w:val="18"/>
              </w:rPr>
            </w:pPr>
          </w:p>
          <w:p w:rsidR="00662230" w:rsidRPr="00A508B8" w:rsidP="00217922">
            <w:pPr>
              <w:pStyle w:val="Header"/>
              <w:tabs>
                <w:tab w:val="clear" w:pos="4536"/>
                <w:tab w:val="clear" w:pos="9072"/>
              </w:tabs>
              <w:bidi w:val="0"/>
              <w:rPr>
                <w:rFonts w:ascii="Times New Roman" w:hAnsi="Times New Roman"/>
                <w:b/>
                <w:sz w:val="18"/>
                <w:szCs w:val="18"/>
              </w:rPr>
            </w:pPr>
            <w:r w:rsidR="00F43BC1">
              <w:rPr>
                <w:rFonts w:ascii="Times New Roman" w:hAnsi="Times New Roman"/>
                <w:b/>
                <w:sz w:val="18"/>
                <w:szCs w:val="18"/>
              </w:rPr>
              <w:t>Zákonník práce</w:t>
            </w:r>
          </w:p>
          <w:p w:rsidR="00662230" w:rsidRPr="00A508B8" w:rsidP="00217922">
            <w:pPr>
              <w:pStyle w:val="Header"/>
              <w:tabs>
                <w:tab w:val="clear" w:pos="4536"/>
                <w:tab w:val="clear" w:pos="9072"/>
              </w:tabs>
              <w:bidi w:val="0"/>
              <w:rPr>
                <w:rFonts w:ascii="Times New Roman" w:hAnsi="Times New Roman"/>
                <w:b/>
                <w:sz w:val="18"/>
                <w:szCs w:val="18"/>
              </w:rPr>
            </w:pPr>
          </w:p>
          <w:p w:rsidR="00A508B8" w:rsidRPr="00A508B8" w:rsidP="00217922">
            <w:pPr>
              <w:pStyle w:val="Header"/>
              <w:tabs>
                <w:tab w:val="clear" w:pos="4536"/>
                <w:tab w:val="clear" w:pos="9072"/>
              </w:tabs>
              <w:bidi w:val="0"/>
              <w:rPr>
                <w:rFonts w:ascii="Times New Roman" w:hAnsi="Times New Roman"/>
                <w:b/>
                <w:sz w:val="18"/>
                <w:szCs w:val="18"/>
              </w:rPr>
            </w:pPr>
          </w:p>
          <w:p w:rsidR="00A508B8" w:rsidRPr="00A508B8" w:rsidP="00217922">
            <w:pPr>
              <w:pStyle w:val="Header"/>
              <w:tabs>
                <w:tab w:val="clear" w:pos="4536"/>
                <w:tab w:val="clear" w:pos="9072"/>
              </w:tabs>
              <w:bidi w:val="0"/>
              <w:rPr>
                <w:rFonts w:ascii="Times New Roman" w:hAnsi="Times New Roman"/>
                <w:b/>
                <w:sz w:val="18"/>
                <w:szCs w:val="18"/>
              </w:rPr>
            </w:pPr>
          </w:p>
          <w:p w:rsidR="00A508B8" w:rsidRPr="00A508B8" w:rsidP="00217922">
            <w:pPr>
              <w:pStyle w:val="Header"/>
              <w:tabs>
                <w:tab w:val="clear" w:pos="4536"/>
                <w:tab w:val="clear" w:pos="9072"/>
              </w:tabs>
              <w:bidi w:val="0"/>
              <w:rPr>
                <w:rFonts w:ascii="Times New Roman" w:hAnsi="Times New Roman"/>
                <w:b/>
                <w:sz w:val="18"/>
                <w:szCs w:val="18"/>
              </w:rPr>
            </w:pPr>
          </w:p>
          <w:p w:rsidR="00A508B8" w:rsidRPr="00A508B8" w:rsidP="00217922">
            <w:pPr>
              <w:pStyle w:val="Header"/>
              <w:tabs>
                <w:tab w:val="clear" w:pos="4536"/>
                <w:tab w:val="clear" w:pos="9072"/>
              </w:tabs>
              <w:bidi w:val="0"/>
              <w:rPr>
                <w:rFonts w:ascii="Times New Roman" w:hAnsi="Times New Roman"/>
                <w:b/>
                <w:sz w:val="18"/>
                <w:szCs w:val="18"/>
              </w:rPr>
            </w:pPr>
          </w:p>
          <w:p w:rsidR="00A508B8" w:rsidRPr="00A508B8" w:rsidP="00217922">
            <w:pPr>
              <w:pStyle w:val="Header"/>
              <w:tabs>
                <w:tab w:val="clear" w:pos="4536"/>
                <w:tab w:val="clear" w:pos="9072"/>
              </w:tabs>
              <w:bidi w:val="0"/>
              <w:rPr>
                <w:rFonts w:ascii="Times New Roman" w:hAnsi="Times New Roman"/>
                <w:b/>
                <w:sz w:val="18"/>
                <w:szCs w:val="18"/>
              </w:rPr>
            </w:pPr>
          </w:p>
          <w:p w:rsidR="00A508B8" w:rsidRPr="00A508B8" w:rsidP="00217922">
            <w:pPr>
              <w:pStyle w:val="Header"/>
              <w:tabs>
                <w:tab w:val="clear" w:pos="4536"/>
                <w:tab w:val="clear" w:pos="9072"/>
              </w:tabs>
              <w:bidi w:val="0"/>
              <w:rPr>
                <w:rFonts w:ascii="Times New Roman" w:hAnsi="Times New Roman"/>
                <w:b/>
                <w:sz w:val="18"/>
                <w:szCs w:val="18"/>
              </w:rPr>
            </w:pPr>
          </w:p>
          <w:p w:rsidR="00A508B8" w:rsidRPr="00A508B8" w:rsidP="00217922">
            <w:pPr>
              <w:pStyle w:val="Header"/>
              <w:tabs>
                <w:tab w:val="clear" w:pos="4536"/>
                <w:tab w:val="clear" w:pos="9072"/>
              </w:tabs>
              <w:bidi w:val="0"/>
              <w:rPr>
                <w:rFonts w:ascii="Times New Roman" w:hAnsi="Times New Roman"/>
                <w:b/>
                <w:sz w:val="18"/>
                <w:szCs w:val="18"/>
              </w:rPr>
            </w:pPr>
          </w:p>
          <w:p w:rsidR="00A508B8" w:rsidRPr="00A508B8" w:rsidP="00217922">
            <w:pPr>
              <w:pStyle w:val="Header"/>
              <w:tabs>
                <w:tab w:val="clear" w:pos="4536"/>
                <w:tab w:val="clear" w:pos="9072"/>
              </w:tabs>
              <w:bidi w:val="0"/>
              <w:rPr>
                <w:rFonts w:ascii="Times New Roman" w:hAnsi="Times New Roman"/>
                <w:b/>
                <w:sz w:val="18"/>
                <w:szCs w:val="18"/>
              </w:rPr>
            </w:pPr>
          </w:p>
          <w:p w:rsidR="00A508B8" w:rsidP="00217922">
            <w:pPr>
              <w:pStyle w:val="Header"/>
              <w:tabs>
                <w:tab w:val="clear" w:pos="4536"/>
                <w:tab w:val="clear" w:pos="9072"/>
              </w:tabs>
              <w:bidi w:val="0"/>
              <w:rPr>
                <w:rFonts w:ascii="Times New Roman" w:hAnsi="Times New Roman"/>
                <w:b/>
                <w:sz w:val="18"/>
                <w:szCs w:val="18"/>
              </w:rPr>
            </w:pPr>
          </w:p>
          <w:p w:rsidR="0072416B" w:rsidRPr="00A508B8" w:rsidP="00217922">
            <w:pPr>
              <w:pStyle w:val="Header"/>
              <w:tabs>
                <w:tab w:val="clear" w:pos="4536"/>
                <w:tab w:val="clear" w:pos="9072"/>
              </w:tabs>
              <w:bidi w:val="0"/>
              <w:rPr>
                <w:rFonts w:ascii="Times New Roman" w:hAnsi="Times New Roman"/>
                <w:b/>
                <w:sz w:val="18"/>
                <w:szCs w:val="18"/>
              </w:rPr>
            </w:pPr>
          </w:p>
          <w:p w:rsidR="00A508B8" w:rsidRPr="00A508B8" w:rsidP="00217922">
            <w:pPr>
              <w:pStyle w:val="Header"/>
              <w:tabs>
                <w:tab w:val="clear" w:pos="4536"/>
                <w:tab w:val="clear" w:pos="9072"/>
              </w:tabs>
              <w:bidi w:val="0"/>
              <w:rPr>
                <w:rFonts w:ascii="Times New Roman" w:hAnsi="Times New Roman"/>
                <w:b/>
                <w:sz w:val="18"/>
                <w:szCs w:val="18"/>
              </w:rPr>
            </w:pPr>
          </w:p>
          <w:p w:rsidR="00A508B8" w:rsidRPr="00A508B8" w:rsidP="00217922">
            <w:pPr>
              <w:pStyle w:val="Header"/>
              <w:tabs>
                <w:tab w:val="clear" w:pos="4536"/>
                <w:tab w:val="clear" w:pos="9072"/>
              </w:tabs>
              <w:bidi w:val="0"/>
              <w:rPr>
                <w:rFonts w:ascii="Times New Roman" w:hAnsi="Times New Roman"/>
                <w:b/>
                <w:sz w:val="18"/>
                <w:szCs w:val="18"/>
              </w:rPr>
            </w:pPr>
          </w:p>
          <w:p w:rsidR="00C31528" w:rsidRPr="00A508B8" w:rsidP="00217922">
            <w:pPr>
              <w:pStyle w:val="Header"/>
              <w:tabs>
                <w:tab w:val="clear" w:pos="4536"/>
                <w:tab w:val="clear" w:pos="9072"/>
              </w:tabs>
              <w:bidi w:val="0"/>
              <w:rPr>
                <w:rFonts w:ascii="Times New Roman" w:hAnsi="Times New Roman"/>
                <w:b/>
                <w:iCs/>
                <w:sz w:val="18"/>
                <w:szCs w:val="18"/>
              </w:rPr>
            </w:pPr>
            <w:r w:rsidRPr="00A508B8">
              <w:rPr>
                <w:rFonts w:ascii="Times New Roman" w:hAnsi="Times New Roman"/>
                <w:b/>
                <w:iCs/>
                <w:sz w:val="18"/>
                <w:szCs w:val="18"/>
              </w:rPr>
              <w:t>návrh novely Zákonníka práce</w:t>
            </w:r>
          </w:p>
          <w:p w:rsidR="00C31528" w:rsidRPr="00A508B8" w:rsidP="00217922">
            <w:pPr>
              <w:pStyle w:val="Header"/>
              <w:tabs>
                <w:tab w:val="clear" w:pos="4536"/>
                <w:tab w:val="clear" w:pos="9072"/>
              </w:tabs>
              <w:bidi w:val="0"/>
              <w:rPr>
                <w:rFonts w:ascii="Times New Roman" w:hAnsi="Times New Roman"/>
                <w:b/>
                <w:sz w:val="18"/>
                <w:szCs w:val="18"/>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2</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w:t>
            </w:r>
            <w:r w:rsidRPr="00A508B8" w:rsidR="00662230">
              <w:rPr>
                <w:rFonts w:ascii="Times New Roman" w:hAnsi="Times New Roman"/>
                <w:b/>
                <w:sz w:val="18"/>
                <w:szCs w:val="18"/>
              </w:rPr>
              <w:t>: 1</w:t>
            </w:r>
          </w:p>
          <w:p w:rsidR="00C31528" w:rsidRPr="00A508B8">
            <w:pPr>
              <w:pStyle w:val="Header"/>
              <w:tabs>
                <w:tab w:val="clear" w:pos="4536"/>
                <w:tab w:val="clear" w:pos="9072"/>
              </w:tabs>
              <w:bidi w:val="0"/>
              <w:jc w:val="both"/>
              <w:rPr>
                <w:rFonts w:ascii="Times New Roman" w:hAnsi="Times New Roman"/>
                <w:b/>
                <w:sz w:val="18"/>
                <w:szCs w:val="18"/>
              </w:rPr>
            </w:pPr>
          </w:p>
          <w:p w:rsidR="00662230"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11a</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1</w:t>
            </w: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230</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1</w:t>
            </w: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233</w:t>
            </w:r>
          </w:p>
          <w:p w:rsidR="00A508B8" w:rsidRPr="00A508B8">
            <w:pPr>
              <w:pStyle w:val="Header"/>
              <w:tabs>
                <w:tab w:val="clear" w:pos="4536"/>
                <w:tab w:val="clear" w:pos="9072"/>
              </w:tabs>
              <w:bidi w:val="0"/>
              <w:jc w:val="both"/>
              <w:rPr>
                <w:rFonts w:ascii="Times New Roman" w:hAnsi="Times New Roman"/>
                <w:b/>
                <w:sz w:val="18"/>
                <w:szCs w:val="18"/>
              </w:rPr>
            </w:pPr>
            <w:r w:rsidRPr="00A508B8" w:rsidR="00C31528">
              <w:rPr>
                <w:rFonts w:ascii="Times New Roman" w:hAnsi="Times New Roman"/>
                <w:b/>
                <w:sz w:val="18"/>
                <w:szCs w:val="18"/>
              </w:rPr>
              <w:t xml:space="preserve">O: 1 </w:t>
            </w:r>
          </w:p>
          <w:p w:rsidR="00A508B8" w:rsidRPr="00A508B8">
            <w:pPr>
              <w:pStyle w:val="Header"/>
              <w:tabs>
                <w:tab w:val="clear" w:pos="4536"/>
                <w:tab w:val="clear" w:pos="9072"/>
              </w:tabs>
              <w:bidi w:val="0"/>
              <w:jc w:val="both"/>
              <w:rPr>
                <w:rFonts w:ascii="Times New Roman" w:hAnsi="Times New Roman"/>
                <w:b/>
                <w:sz w:val="18"/>
                <w:szCs w:val="18"/>
              </w:rPr>
            </w:pPr>
          </w:p>
          <w:p w:rsidR="00A508B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233</w:t>
            </w:r>
          </w:p>
          <w:p w:rsidR="00C31528" w:rsidRPr="00A508B8">
            <w:pPr>
              <w:pStyle w:val="Header"/>
              <w:tabs>
                <w:tab w:val="clear" w:pos="4536"/>
                <w:tab w:val="clear" w:pos="9072"/>
              </w:tabs>
              <w:bidi w:val="0"/>
              <w:jc w:val="both"/>
              <w:rPr>
                <w:rFonts w:ascii="Times New Roman" w:hAnsi="Times New Roman"/>
                <w:b/>
                <w:sz w:val="18"/>
                <w:szCs w:val="18"/>
              </w:rPr>
            </w:pPr>
            <w:r w:rsidRPr="00A508B8" w:rsidR="00A508B8">
              <w:rPr>
                <w:rFonts w:ascii="Times New Roman" w:hAnsi="Times New Roman"/>
                <w:b/>
                <w:sz w:val="18"/>
                <w:szCs w:val="18"/>
              </w:rPr>
              <w:t>O: 3</w:t>
            </w:r>
          </w:p>
          <w:p w:rsidR="00C31528" w:rsidRPr="00A508B8" w:rsidP="00A508B8">
            <w:pPr>
              <w:pStyle w:val="Header"/>
              <w:tabs>
                <w:tab w:val="clear" w:pos="4536"/>
                <w:tab w:val="clear" w:pos="9072"/>
              </w:tabs>
              <w:bidi w:val="0"/>
              <w:jc w:val="both"/>
              <w:rPr>
                <w:rFonts w:ascii="Times New Roman" w:hAnsi="Times New Roman"/>
                <w:b/>
                <w:sz w:val="18"/>
                <w:szCs w:val="18"/>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rsidP="00217922">
            <w:pPr>
              <w:pStyle w:val="Header"/>
              <w:tabs>
                <w:tab w:val="clear" w:pos="4536"/>
                <w:tab w:val="clear" w:pos="9072"/>
              </w:tabs>
              <w:bidi w:val="0"/>
              <w:jc w:val="both"/>
              <w:rPr>
                <w:rFonts w:ascii="Times New Roman" w:hAnsi="Times New Roman"/>
                <w:sz w:val="18"/>
                <w:szCs w:val="18"/>
              </w:rPr>
            </w:pPr>
            <w:r w:rsidRPr="00A508B8" w:rsidR="00662230">
              <w:rPr>
                <w:rFonts w:ascii="Times New Roman" w:hAnsi="Times New Roman"/>
                <w:sz w:val="18"/>
                <w:szCs w:val="18"/>
              </w:rPr>
              <w:t xml:space="preserve">(1) Občania môžu zakladať spolky, spoločnosti, zväzy, hnutia, kluby a iné občianske združenia, ako aj odborové organizácie (ďalej len „združenia“) a združovať sa v nich. </w:t>
            </w:r>
          </w:p>
          <w:p w:rsidR="00662230" w:rsidRPr="00A508B8" w:rsidP="00217922">
            <w:pPr>
              <w:pStyle w:val="Header"/>
              <w:tabs>
                <w:tab w:val="clear" w:pos="4536"/>
                <w:tab w:val="clear" w:pos="9072"/>
              </w:tabs>
              <w:bidi w:val="0"/>
              <w:jc w:val="both"/>
              <w:rPr>
                <w:rFonts w:ascii="Times New Roman" w:hAnsi="Times New Roman"/>
                <w:sz w:val="18"/>
                <w:szCs w:val="18"/>
              </w:rPr>
            </w:pPr>
          </w:p>
          <w:p w:rsidR="00C31528" w:rsidRPr="00A508B8" w:rsidP="00217922">
            <w:pPr>
              <w:pStyle w:val="BodyTextIndent3"/>
              <w:bidi w:val="0"/>
              <w:rPr>
                <w:rFonts w:ascii="Times New Roman" w:hAnsi="Times New Roman"/>
                <w:b/>
                <w:bCs/>
                <w:i/>
                <w:iCs/>
                <w:sz w:val="18"/>
                <w:szCs w:val="18"/>
              </w:rPr>
            </w:pPr>
            <w:r w:rsidRPr="00A508B8" w:rsidR="00662230">
              <w:rPr>
                <w:rFonts w:ascii="Times New Roman" w:hAnsi="Times New Roman"/>
                <w:sz w:val="18"/>
                <w:szCs w:val="18"/>
              </w:rPr>
              <w:t xml:space="preserve">(1) Zástupcovia zamestnancov sú príslušný odborový orgán, zamestnanecká rada alebo zamestnanecký dôverník. Pre bezpečnosť a ochranu zdravia pri práci je zástupcom zamestnancov aj zástupca zamestnancov pre bezpečnosť a ochranu zdravia pri práci podľa osobitného predpisu. </w:t>
            </w:r>
          </w:p>
          <w:p w:rsidR="00C31528" w:rsidRPr="00A508B8" w:rsidP="00217922">
            <w:pPr>
              <w:bidi w:val="0"/>
              <w:ind w:left="-1"/>
              <w:jc w:val="both"/>
              <w:rPr>
                <w:rFonts w:ascii="Times New Roman" w:hAnsi="Times New Roman"/>
                <w:b/>
                <w:bCs/>
                <w:i/>
                <w:sz w:val="18"/>
                <w:szCs w:val="18"/>
              </w:rPr>
            </w:pPr>
          </w:p>
          <w:p w:rsidR="00A508B8" w:rsidRPr="00A508B8" w:rsidP="00217922">
            <w:pPr>
              <w:bidi w:val="0"/>
              <w:jc w:val="both"/>
              <w:rPr>
                <w:rFonts w:ascii="Times New Roman" w:hAnsi="Times New Roman"/>
                <w:b/>
                <w:bCs/>
                <w:i/>
                <w:iCs/>
                <w:sz w:val="18"/>
                <w:szCs w:val="18"/>
              </w:rPr>
            </w:pPr>
            <w:r w:rsidRPr="00A508B8">
              <w:rPr>
                <w:rFonts w:ascii="Times New Roman" w:hAnsi="Times New Roman"/>
                <w:sz w:val="18"/>
                <w:szCs w:val="18"/>
              </w:rPr>
              <w:t>(1) Odborová organizácia je občianske združenie podľa osobitného predpisu. Odborová organizácia je povinná písomne informovať zamestnávateľa o začatí svojho pôsobenia u zamestnávateľa a predložiť mu zoznam členov odborového orgánu.</w:t>
            </w:r>
            <w:r w:rsidRPr="00A508B8">
              <w:rPr>
                <w:rFonts w:ascii="Times New Roman" w:hAnsi="Times New Roman"/>
                <w:b/>
                <w:bCs/>
                <w:i/>
                <w:iCs/>
                <w:sz w:val="18"/>
                <w:szCs w:val="18"/>
              </w:rPr>
              <w:t xml:space="preserve"> </w:t>
            </w:r>
          </w:p>
          <w:p w:rsidR="00C31528" w:rsidRPr="00A508B8" w:rsidP="00217922">
            <w:pPr>
              <w:bidi w:val="0"/>
              <w:ind w:left="-1"/>
              <w:jc w:val="both"/>
              <w:rPr>
                <w:rFonts w:ascii="Times New Roman" w:hAnsi="Times New Roman"/>
                <w:i/>
                <w:sz w:val="18"/>
                <w:szCs w:val="18"/>
              </w:rPr>
            </w:pPr>
          </w:p>
          <w:p w:rsidR="00A508B8" w:rsidRPr="00A508B8" w:rsidP="00217922">
            <w:pPr>
              <w:bidi w:val="0"/>
              <w:jc w:val="both"/>
              <w:rPr>
                <w:rFonts w:ascii="Times New Roman" w:hAnsi="Times New Roman"/>
                <w:sz w:val="18"/>
                <w:szCs w:val="18"/>
              </w:rPr>
            </w:pPr>
            <w:r w:rsidRPr="00A508B8">
              <w:rPr>
                <w:rFonts w:ascii="Times New Roman" w:hAnsi="Times New Roman"/>
                <w:sz w:val="18"/>
                <w:szCs w:val="18"/>
              </w:rPr>
              <w:t>(1) Zamestnanecká rada je orgán, ktorý zastupuje všetkých zamestnancov zamestnávateľa.</w:t>
            </w:r>
          </w:p>
          <w:p w:rsidR="00A508B8" w:rsidRPr="00A508B8" w:rsidP="00217922">
            <w:pPr>
              <w:bidi w:val="0"/>
              <w:jc w:val="both"/>
              <w:rPr>
                <w:rFonts w:ascii="Times New Roman" w:hAnsi="Times New Roman"/>
                <w:sz w:val="18"/>
                <w:szCs w:val="18"/>
              </w:rPr>
            </w:pPr>
          </w:p>
          <w:p w:rsidR="00C31528" w:rsidRPr="00A508B8" w:rsidP="00217922">
            <w:pPr>
              <w:bidi w:val="0"/>
              <w:jc w:val="both"/>
              <w:rPr>
                <w:rFonts w:ascii="Times New Roman" w:hAnsi="Times New Roman"/>
                <w:sz w:val="18"/>
                <w:szCs w:val="18"/>
              </w:rPr>
            </w:pPr>
            <w:r w:rsidRPr="00A508B8" w:rsidR="00A508B8">
              <w:rPr>
                <w:rFonts w:ascii="Times New Roman" w:hAnsi="Times New Roman"/>
                <w:sz w:val="18"/>
                <w:szCs w:val="18"/>
              </w:rPr>
              <w:t xml:space="preserve">(3) U zamestnávateľa, ktorý zamestnáva menej ako 50 zamestnancov, ale najmenej </w:t>
            </w:r>
            <w:r w:rsidRPr="00A508B8" w:rsidR="00A508B8">
              <w:rPr>
                <w:rFonts w:ascii="Times New Roman" w:hAnsi="Times New Roman"/>
                <w:b/>
                <w:sz w:val="18"/>
                <w:szCs w:val="18"/>
              </w:rPr>
              <w:t>tr</w:t>
            </w:r>
            <w:r w:rsidR="00F82890">
              <w:rPr>
                <w:rFonts w:ascii="Times New Roman" w:hAnsi="Times New Roman"/>
                <w:b/>
                <w:sz w:val="18"/>
                <w:szCs w:val="18"/>
              </w:rPr>
              <w:t>och</w:t>
            </w:r>
            <w:r w:rsidRPr="00A508B8" w:rsidR="00A508B8">
              <w:rPr>
                <w:rFonts w:ascii="Times New Roman" w:hAnsi="Times New Roman"/>
                <w:b/>
                <w:sz w:val="18"/>
                <w:szCs w:val="18"/>
              </w:rPr>
              <w:t xml:space="preserve"> </w:t>
            </w:r>
            <w:r w:rsidRPr="00F82890" w:rsidR="00A508B8">
              <w:rPr>
                <w:rFonts w:ascii="Times New Roman" w:hAnsi="Times New Roman"/>
                <w:sz w:val="18"/>
                <w:szCs w:val="18"/>
              </w:rPr>
              <w:t>zamestnanc</w:t>
            </w:r>
            <w:r w:rsidRPr="00F82890" w:rsidR="00F82890">
              <w:rPr>
                <w:rFonts w:ascii="Times New Roman" w:hAnsi="Times New Roman"/>
                <w:sz w:val="18"/>
                <w:szCs w:val="18"/>
              </w:rPr>
              <w:t>ov</w:t>
            </w:r>
            <w:r w:rsidRPr="00A508B8" w:rsidR="00A508B8">
              <w:rPr>
                <w:rFonts w:ascii="Times New Roman" w:hAnsi="Times New Roman"/>
                <w:sz w:val="18"/>
                <w:szCs w:val="18"/>
              </w:rPr>
              <w:t>, môže pôsobiť zamestnanecký dôverník. Práva a povinnosti zamestnaneckého dôverníka sú rovnaké ako práva a povinnosti zamestnaneckej rady.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sz w:val="18"/>
                <w:szCs w:val="18"/>
              </w:rPr>
            </w:pPr>
          </w:p>
        </w:tc>
      </w:tr>
      <w:tr>
        <w:tblPrEx>
          <w:tblW w:w="14318" w:type="dxa"/>
          <w:tblInd w:w="-781" w:type="dxa"/>
          <w:tblLayout w:type="fixed"/>
          <w:tblCellMar>
            <w:top w:w="0" w:type="dxa"/>
            <w:left w:w="70" w:type="dxa"/>
            <w:bottom w:w="0" w:type="dxa"/>
            <w:right w:w="70" w:type="dxa"/>
          </w:tblCellMar>
        </w:tblPrEx>
        <w:trPr>
          <w:trHeight w:val="164"/>
        </w:trPr>
        <w:tc>
          <w:tcPr>
            <w:tcW w:w="851"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 1</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1</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 xml:space="preserve">1. Na účely výpočtu počtu prepustení stanoveného v prvom pododseku bodu (a), ukončenie pracovnej zmluvy, ktoré je vyvolané z iniciatívy zamestnávateľa z jedného alebo viacerých dôvodov, ktoré sa nevzťahujú na jednotlivých príslušných pracujúcich, sa považuje za prepustenie, za predpokladu, že ide aspoň o päť prepustení.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O</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rPr>
                <w:rFonts w:ascii="Times New Roman" w:hAnsi="Times New Roman"/>
                <w:b/>
                <w:sz w:val="18"/>
                <w:szCs w:val="18"/>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center"/>
              <w:rPr>
                <w:rFonts w:ascii="Times New Roman" w:hAnsi="Times New Roman"/>
                <w:b/>
                <w:sz w:val="18"/>
                <w:szCs w:val="18"/>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rsidP="00A21C02">
            <w:pPr>
              <w:pStyle w:val="Header"/>
              <w:tabs>
                <w:tab w:val="clear" w:pos="4536"/>
                <w:tab w:val="clear" w:pos="9072"/>
              </w:tabs>
              <w:bidi w:val="0"/>
              <w:jc w:val="center"/>
              <w:rPr>
                <w:rFonts w:ascii="Times New Roman" w:hAnsi="Times New Roman"/>
                <w:sz w:val="18"/>
                <w:szCs w:val="18"/>
              </w:rPr>
            </w:pPr>
          </w:p>
        </w:tc>
      </w:tr>
      <w:tr>
        <w:tblPrEx>
          <w:tblW w:w="14318" w:type="dxa"/>
          <w:tblInd w:w="-781" w:type="dxa"/>
          <w:tblLayout w:type="fixed"/>
          <w:tblCellMar>
            <w:top w:w="0" w:type="dxa"/>
            <w:left w:w="70" w:type="dxa"/>
            <w:bottom w:w="0" w:type="dxa"/>
            <w:right w:w="70" w:type="dxa"/>
          </w:tblCellMar>
        </w:tblPrEx>
        <w:tc>
          <w:tcPr>
            <w:tcW w:w="851"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 1</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2</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P: a</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2. Táto smernica sa nevzťahuje na:</w:t>
            </w:r>
          </w:p>
          <w:p w:rsidR="00C31528" w:rsidRPr="00A508B8">
            <w:pPr>
              <w:pStyle w:val="Header"/>
              <w:tabs>
                <w:tab w:val="clear" w:pos="4536"/>
                <w:tab w:val="clear" w:pos="9072"/>
              </w:tabs>
              <w:bidi w:val="0"/>
              <w:jc w:val="both"/>
              <w:rPr>
                <w:rFonts w:ascii="Times New Roman" w:hAnsi="Times New Roman"/>
                <w:sz w:val="18"/>
                <w:szCs w:val="18"/>
              </w:rPr>
            </w:pPr>
          </w:p>
          <w:p w:rsidR="00C31528"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(a) hromadné prepúšťanie vyplývajúce zo zmlúv o dočasnom pracovnom pomere a zo zmlúv pre špecifické úlohy s výnimkou toho, ak sa takéto prepustenie uskutoční pred dátumom vypršania alebo ukončenia týchto zmlúv;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A508B8" w:rsidRPr="00A508B8" w:rsidP="00217922">
            <w:pPr>
              <w:pStyle w:val="Header"/>
              <w:tabs>
                <w:tab w:val="clear" w:pos="4536"/>
                <w:tab w:val="clear" w:pos="9072"/>
              </w:tabs>
              <w:bidi w:val="0"/>
              <w:rPr>
                <w:rFonts w:ascii="Times New Roman" w:hAnsi="Times New Roman"/>
                <w:b/>
                <w:iCs/>
                <w:sz w:val="18"/>
                <w:szCs w:val="18"/>
              </w:rPr>
            </w:pPr>
            <w:r w:rsidRPr="00A508B8">
              <w:rPr>
                <w:rFonts w:ascii="Times New Roman" w:hAnsi="Times New Roman"/>
                <w:b/>
                <w:iCs/>
                <w:sz w:val="18"/>
                <w:szCs w:val="18"/>
              </w:rPr>
              <w:t>návrh novely Zákonníka práce</w:t>
            </w:r>
          </w:p>
          <w:p w:rsidR="00C31528" w:rsidRPr="00A508B8">
            <w:pPr>
              <w:pStyle w:val="Header"/>
              <w:tabs>
                <w:tab w:val="clear" w:pos="4536"/>
                <w:tab w:val="clear" w:pos="9072"/>
              </w:tabs>
              <w:bidi w:val="0"/>
              <w:rPr>
                <w:rFonts w:ascii="Times New Roman" w:hAnsi="Times New Roman"/>
                <w:b/>
                <w:sz w:val="18"/>
                <w:szCs w:val="18"/>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73</w:t>
            </w:r>
          </w:p>
          <w:p w:rsidR="00C31528" w:rsidRPr="00A508B8">
            <w:pPr>
              <w:pStyle w:val="Header"/>
              <w:tabs>
                <w:tab w:val="clear" w:pos="4536"/>
                <w:tab w:val="clear" w:pos="9072"/>
              </w:tabs>
              <w:bidi w:val="0"/>
              <w:jc w:val="both"/>
              <w:rPr>
                <w:rFonts w:ascii="Times New Roman" w:hAnsi="Times New Roman"/>
                <w:b/>
                <w:sz w:val="18"/>
                <w:szCs w:val="18"/>
              </w:rPr>
            </w:pPr>
            <w:r w:rsidR="00A508B8">
              <w:rPr>
                <w:rFonts w:ascii="Times New Roman" w:hAnsi="Times New Roman"/>
                <w:b/>
                <w:sz w:val="18"/>
                <w:szCs w:val="18"/>
              </w:rPr>
              <w:t>O: 9</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xml:space="preserve">P: a </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BodyText"/>
              <w:bidi w:val="0"/>
              <w:ind w:left="-1"/>
              <w:jc w:val="both"/>
              <w:rPr>
                <w:rFonts w:ascii="Times New Roman" w:hAnsi="Times New Roman"/>
                <w:b w:val="0"/>
                <w:sz w:val="18"/>
                <w:szCs w:val="18"/>
                <w:lang w:val="sk-SK"/>
              </w:rPr>
            </w:pPr>
            <w:r w:rsidRPr="00A508B8" w:rsidR="00A508B8">
              <w:rPr>
                <w:rFonts w:ascii="Times New Roman" w:hAnsi="Times New Roman"/>
                <w:sz w:val="18"/>
                <w:szCs w:val="18"/>
                <w:lang w:val="sk-SK"/>
              </w:rPr>
              <w:t>(9</w:t>
            </w:r>
            <w:r w:rsidRPr="00A508B8">
              <w:rPr>
                <w:rFonts w:ascii="Times New Roman" w:hAnsi="Times New Roman"/>
                <w:sz w:val="18"/>
                <w:szCs w:val="18"/>
                <w:lang w:val="sk-SK"/>
              </w:rPr>
              <w:t>)</w:t>
            </w:r>
            <w:r w:rsidRPr="00A508B8">
              <w:rPr>
                <w:rFonts w:ascii="Times New Roman" w:hAnsi="Times New Roman"/>
                <w:b w:val="0"/>
                <w:sz w:val="18"/>
                <w:szCs w:val="18"/>
                <w:lang w:val="sk-SK"/>
              </w:rPr>
              <w:t xml:space="preserve">  Ustanovenia odsekov </w:t>
            </w:r>
            <w:r w:rsidRPr="00A508B8">
              <w:rPr>
                <w:rFonts w:ascii="Times New Roman" w:hAnsi="Times New Roman"/>
                <w:sz w:val="18"/>
                <w:szCs w:val="18"/>
                <w:lang w:val="sk-SK"/>
              </w:rPr>
              <w:t>1 až</w:t>
            </w:r>
            <w:r w:rsidRPr="00A508B8" w:rsidR="00A508B8">
              <w:rPr>
                <w:rFonts w:ascii="Times New Roman" w:hAnsi="Times New Roman"/>
                <w:sz w:val="18"/>
                <w:szCs w:val="18"/>
                <w:lang w:val="sk-SK"/>
              </w:rPr>
              <w:t xml:space="preserve"> </w:t>
            </w:r>
            <w:r w:rsidRPr="00A508B8">
              <w:rPr>
                <w:rFonts w:ascii="Times New Roman" w:hAnsi="Times New Roman"/>
                <w:sz w:val="18"/>
                <w:szCs w:val="18"/>
                <w:lang w:val="sk-SK"/>
              </w:rPr>
              <w:t xml:space="preserve"> </w:t>
            </w:r>
            <w:r w:rsidRPr="00A508B8" w:rsidR="00A508B8">
              <w:rPr>
                <w:rFonts w:ascii="Times New Roman" w:hAnsi="Times New Roman"/>
                <w:sz w:val="18"/>
                <w:szCs w:val="18"/>
                <w:lang w:val="sk-SK"/>
              </w:rPr>
              <w:t>8</w:t>
            </w:r>
            <w:r w:rsidRPr="00A508B8">
              <w:rPr>
                <w:rFonts w:ascii="Times New Roman" w:hAnsi="Times New Roman"/>
                <w:b w:val="0"/>
                <w:sz w:val="18"/>
                <w:szCs w:val="18"/>
                <w:lang w:val="sk-SK"/>
              </w:rPr>
              <w:t xml:space="preserve"> sa nevzťahujú na </w:t>
            </w:r>
          </w:p>
          <w:p w:rsidR="00C31528" w:rsidRPr="00A508B8">
            <w:pPr>
              <w:pStyle w:val="BodyText"/>
              <w:numPr>
                <w:ilvl w:val="0"/>
                <w:numId w:val="5"/>
              </w:numPr>
              <w:bidi w:val="0"/>
              <w:jc w:val="both"/>
              <w:rPr>
                <w:rFonts w:ascii="Times New Roman" w:hAnsi="Times New Roman"/>
                <w:b w:val="0"/>
                <w:sz w:val="18"/>
                <w:szCs w:val="18"/>
                <w:lang w:val="sk-SK"/>
              </w:rPr>
            </w:pPr>
            <w:r w:rsidRPr="00A508B8">
              <w:rPr>
                <w:rFonts w:ascii="Times New Roman" w:hAnsi="Times New Roman"/>
                <w:b w:val="0"/>
                <w:sz w:val="18"/>
                <w:szCs w:val="18"/>
                <w:lang w:val="sk-SK"/>
              </w:rPr>
              <w:t>skončenie pr</w:t>
            </w:r>
            <w:r w:rsidR="00A508B8">
              <w:rPr>
                <w:rFonts w:ascii="Times New Roman" w:hAnsi="Times New Roman"/>
                <w:b w:val="0"/>
                <w:sz w:val="18"/>
                <w:szCs w:val="18"/>
                <w:lang w:val="sk-SK"/>
              </w:rPr>
              <w:t xml:space="preserve">acovného pomeru uzatvoreného na </w:t>
            </w:r>
            <w:r w:rsidRPr="00A508B8">
              <w:rPr>
                <w:rFonts w:ascii="Times New Roman" w:hAnsi="Times New Roman"/>
                <w:b w:val="0"/>
                <w:sz w:val="18"/>
                <w:szCs w:val="18"/>
                <w:lang w:val="sk-SK"/>
              </w:rPr>
              <w:t>určitú dobu uplynutím tejto doby</w:t>
            </w:r>
          </w:p>
          <w:p w:rsidR="00C31528" w:rsidRPr="00A508B8">
            <w:pPr>
              <w:pStyle w:val="BodyText"/>
              <w:bidi w:val="0"/>
              <w:ind w:left="-1"/>
              <w:jc w:val="both"/>
              <w:rPr>
                <w:rFonts w:ascii="Times New Roman" w:hAnsi="Times New Roman"/>
                <w:b w:val="0"/>
                <w:sz w:val="18"/>
                <w:szCs w:val="18"/>
                <w:lang w:val="sk-SK"/>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rsidP="00A21C02">
            <w:pPr>
              <w:pStyle w:val="Header"/>
              <w:tabs>
                <w:tab w:val="clear" w:pos="4536"/>
                <w:tab w:val="clear" w:pos="9072"/>
              </w:tabs>
              <w:bidi w:val="0"/>
              <w:jc w:val="center"/>
              <w:rPr>
                <w:rFonts w:ascii="Times New Roman" w:hAnsi="Times New Roman"/>
                <w:sz w:val="18"/>
                <w:szCs w:val="18"/>
              </w:rPr>
            </w:pPr>
            <w:r w:rsidR="0072416B">
              <w:rPr>
                <w:rFonts w:ascii="Times New Roman" w:hAnsi="Times New Roman"/>
                <w:sz w:val="18"/>
                <w:szCs w:val="18"/>
              </w:rPr>
              <w:t>Návrhom novely došlo k prečíslovaniu odsekov v § 73.</w:t>
            </w:r>
          </w:p>
        </w:tc>
      </w:tr>
      <w:tr>
        <w:tblPrEx>
          <w:tblW w:w="14318" w:type="dxa"/>
          <w:tblInd w:w="-781" w:type="dxa"/>
          <w:tblLayout w:type="fixed"/>
          <w:tblCellMar>
            <w:top w:w="0" w:type="dxa"/>
            <w:left w:w="70" w:type="dxa"/>
            <w:bottom w:w="0" w:type="dxa"/>
            <w:right w:w="70" w:type="dxa"/>
          </w:tblCellMar>
        </w:tblPrEx>
        <w:tc>
          <w:tcPr>
            <w:tcW w:w="851"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 1</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2</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P: b</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(b) zamestnancov verejných správnych orgánov alebo zariadení spravovaných verejným právom (alebo zodpovedajúcimi orgánmi v členských štátoch, kde podobná koncepcia nie je zaužívaná);</w:t>
            </w:r>
          </w:p>
          <w:p w:rsidR="00C31528" w:rsidRPr="00A508B8">
            <w:pPr>
              <w:pStyle w:val="Header"/>
              <w:tabs>
                <w:tab w:val="clear" w:pos="4536"/>
                <w:tab w:val="clear" w:pos="9072"/>
              </w:tabs>
              <w:bidi w:val="0"/>
              <w:jc w:val="both"/>
              <w:rPr>
                <w:rFonts w:ascii="Times New Roman" w:hAnsi="Times New Roman"/>
                <w:sz w:val="18"/>
                <w:szCs w:val="18"/>
              </w:rPr>
            </w:pPr>
          </w:p>
          <w:p w:rsidR="00C31528" w:rsidRPr="00A508B8">
            <w:pPr>
              <w:pStyle w:val="Header"/>
              <w:tabs>
                <w:tab w:val="clear" w:pos="4536"/>
                <w:tab w:val="clear" w:pos="9072"/>
              </w:tabs>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rsidP="00217922">
            <w:pPr>
              <w:pStyle w:val="Header"/>
              <w:tabs>
                <w:tab w:val="clear" w:pos="4536"/>
                <w:tab w:val="clear" w:pos="9072"/>
              </w:tabs>
              <w:bidi w:val="0"/>
              <w:rPr>
                <w:rFonts w:ascii="Times New Roman" w:hAnsi="Times New Roman"/>
                <w:b/>
                <w:sz w:val="18"/>
                <w:szCs w:val="18"/>
              </w:rPr>
            </w:pPr>
            <w:r w:rsidR="00F43BC1">
              <w:rPr>
                <w:rFonts w:ascii="Times New Roman" w:hAnsi="Times New Roman"/>
                <w:b/>
                <w:sz w:val="18"/>
                <w:szCs w:val="18"/>
              </w:rPr>
              <w:t xml:space="preserve">zákon č. </w:t>
            </w:r>
            <w:r w:rsidRPr="00A508B8">
              <w:rPr>
                <w:rFonts w:ascii="Times New Roman" w:hAnsi="Times New Roman"/>
                <w:b/>
                <w:sz w:val="18"/>
                <w:szCs w:val="18"/>
              </w:rPr>
              <w:t>552/2003 Z. z.</w:t>
            </w:r>
          </w:p>
          <w:p w:rsidR="00C31528" w:rsidRPr="00A508B8" w:rsidP="00217922">
            <w:pPr>
              <w:pStyle w:val="Header"/>
              <w:tabs>
                <w:tab w:val="clear" w:pos="4536"/>
                <w:tab w:val="clear" w:pos="9072"/>
              </w:tabs>
              <w:bidi w:val="0"/>
              <w:rPr>
                <w:rFonts w:ascii="Times New Roman" w:hAnsi="Times New Roman"/>
                <w:b/>
                <w:sz w:val="18"/>
                <w:szCs w:val="18"/>
              </w:rPr>
            </w:pPr>
          </w:p>
          <w:p w:rsidR="00C31528" w:rsidRPr="00A508B8" w:rsidP="00217922">
            <w:pPr>
              <w:pStyle w:val="Header"/>
              <w:tabs>
                <w:tab w:val="clear" w:pos="4536"/>
                <w:tab w:val="clear" w:pos="9072"/>
              </w:tabs>
              <w:bidi w:val="0"/>
              <w:rPr>
                <w:rFonts w:ascii="Times New Roman" w:hAnsi="Times New Roman"/>
                <w:b/>
                <w:sz w:val="18"/>
                <w:szCs w:val="18"/>
              </w:rPr>
            </w:pPr>
          </w:p>
          <w:p w:rsidR="00C31528" w:rsidRPr="00A508B8" w:rsidP="00217922">
            <w:pPr>
              <w:pStyle w:val="Header"/>
              <w:tabs>
                <w:tab w:val="clear" w:pos="4536"/>
                <w:tab w:val="clear" w:pos="9072"/>
              </w:tabs>
              <w:bidi w:val="0"/>
              <w:rPr>
                <w:rFonts w:ascii="Times New Roman" w:hAnsi="Times New Roman"/>
                <w:b/>
                <w:sz w:val="18"/>
                <w:szCs w:val="18"/>
              </w:rPr>
            </w:pPr>
          </w:p>
          <w:p w:rsidR="00C31528" w:rsidRPr="00A508B8" w:rsidP="00217922">
            <w:pPr>
              <w:pStyle w:val="Header"/>
              <w:tabs>
                <w:tab w:val="clear" w:pos="4536"/>
                <w:tab w:val="clear" w:pos="9072"/>
              </w:tabs>
              <w:bidi w:val="0"/>
              <w:rPr>
                <w:rFonts w:ascii="Times New Roman" w:hAnsi="Times New Roman"/>
                <w:b/>
                <w:sz w:val="18"/>
                <w:szCs w:val="18"/>
              </w:rPr>
            </w:pPr>
          </w:p>
          <w:p w:rsidR="00C31528" w:rsidRPr="00A508B8" w:rsidP="00217922">
            <w:pPr>
              <w:pStyle w:val="Header"/>
              <w:tabs>
                <w:tab w:val="clear" w:pos="4536"/>
                <w:tab w:val="clear" w:pos="9072"/>
              </w:tabs>
              <w:bidi w:val="0"/>
              <w:rPr>
                <w:rFonts w:ascii="Times New Roman" w:hAnsi="Times New Roman"/>
                <w:b/>
                <w:sz w:val="18"/>
                <w:szCs w:val="18"/>
              </w:rPr>
            </w:pPr>
          </w:p>
          <w:p w:rsidR="00C31528" w:rsidRPr="00A508B8" w:rsidP="00217922">
            <w:pPr>
              <w:pStyle w:val="Header"/>
              <w:tabs>
                <w:tab w:val="clear" w:pos="4536"/>
                <w:tab w:val="clear" w:pos="9072"/>
              </w:tabs>
              <w:bidi w:val="0"/>
              <w:rPr>
                <w:rFonts w:ascii="Times New Roman" w:hAnsi="Times New Roman"/>
                <w:b/>
                <w:sz w:val="18"/>
                <w:szCs w:val="18"/>
              </w:rPr>
            </w:pPr>
            <w:r w:rsidR="00F43BC1">
              <w:rPr>
                <w:rFonts w:ascii="Times New Roman" w:hAnsi="Times New Roman"/>
                <w:b/>
                <w:sz w:val="18"/>
                <w:szCs w:val="18"/>
              </w:rPr>
              <w:t xml:space="preserve">zákon č. </w:t>
            </w:r>
            <w:r w:rsidR="00FB0104">
              <w:rPr>
                <w:rFonts w:ascii="Times New Roman" w:hAnsi="Times New Roman"/>
                <w:b/>
                <w:sz w:val="18"/>
                <w:szCs w:val="18"/>
              </w:rPr>
              <w:t>400</w:t>
            </w:r>
            <w:r w:rsidRPr="00A508B8">
              <w:rPr>
                <w:rFonts w:ascii="Times New Roman" w:hAnsi="Times New Roman"/>
                <w:b/>
                <w:sz w:val="18"/>
                <w:szCs w:val="18"/>
              </w:rPr>
              <w:t>/200</w:t>
            </w:r>
            <w:r w:rsidR="00FB0104">
              <w:rPr>
                <w:rFonts w:ascii="Times New Roman" w:hAnsi="Times New Roman"/>
                <w:b/>
                <w:sz w:val="18"/>
                <w:szCs w:val="18"/>
              </w:rPr>
              <w:t>9</w:t>
            </w:r>
            <w:r w:rsidRPr="00A508B8">
              <w:rPr>
                <w:rFonts w:ascii="Times New Roman" w:hAnsi="Times New Roman"/>
                <w:b/>
                <w:sz w:val="18"/>
                <w:szCs w:val="18"/>
              </w:rPr>
              <w:t xml:space="preserve"> Z. z.</w:t>
            </w:r>
          </w:p>
          <w:p w:rsidR="00C31528" w:rsidRPr="00A508B8" w:rsidP="00217922">
            <w:pPr>
              <w:pStyle w:val="Header"/>
              <w:tabs>
                <w:tab w:val="clear" w:pos="4536"/>
                <w:tab w:val="clear" w:pos="9072"/>
              </w:tabs>
              <w:bidi w:val="0"/>
              <w:rPr>
                <w:rFonts w:ascii="Times New Roman" w:hAnsi="Times New Roman"/>
                <w:b/>
                <w:sz w:val="18"/>
                <w:szCs w:val="18"/>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1</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xml:space="preserve">O: 4 </w:t>
            </w: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r w:rsidR="00FB0104">
              <w:rPr>
                <w:rFonts w:ascii="Times New Roman" w:hAnsi="Times New Roman"/>
                <w:b/>
                <w:sz w:val="18"/>
                <w:szCs w:val="18"/>
              </w:rPr>
              <w:t>§ 46</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1</w:t>
            </w:r>
            <w:r w:rsidR="00FB0104">
              <w:rPr>
                <w:rFonts w:ascii="Times New Roman" w:hAnsi="Times New Roman"/>
                <w:b/>
                <w:sz w:val="18"/>
                <w:szCs w:val="18"/>
              </w:rPr>
              <w:t>, 2</w:t>
            </w: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4</w:t>
            </w:r>
            <w:r w:rsidR="00FB0104">
              <w:rPr>
                <w:rFonts w:ascii="Times New Roman" w:hAnsi="Times New Roman"/>
                <w:b/>
                <w:sz w:val="18"/>
                <w:szCs w:val="18"/>
              </w:rPr>
              <w:t>7</w:t>
            </w: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r>
              <w:rPr>
                <w:rFonts w:ascii="Times New Roman" w:hAnsi="Times New Roman"/>
                <w:b/>
                <w:sz w:val="18"/>
                <w:szCs w:val="18"/>
              </w:rPr>
              <w:t>§ 52</w:t>
            </w:r>
          </w:p>
          <w:p w:rsidR="00FB0104">
            <w:pPr>
              <w:pStyle w:val="Header"/>
              <w:tabs>
                <w:tab w:val="clear" w:pos="4536"/>
                <w:tab w:val="clear" w:pos="9072"/>
              </w:tabs>
              <w:bidi w:val="0"/>
              <w:jc w:val="both"/>
              <w:rPr>
                <w:rFonts w:ascii="Times New Roman" w:hAnsi="Times New Roman"/>
                <w:b/>
                <w:sz w:val="18"/>
                <w:szCs w:val="18"/>
              </w:rPr>
            </w:pPr>
            <w:r>
              <w:rPr>
                <w:rFonts w:ascii="Times New Roman" w:hAnsi="Times New Roman"/>
                <w:b/>
                <w:sz w:val="18"/>
                <w:szCs w:val="18"/>
              </w:rPr>
              <w:t xml:space="preserve">O: 1 </w:t>
            </w: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31528" w:rsidRPr="00FB0104" w:rsidP="00FB0104">
            <w:pPr>
              <w:pStyle w:val="Header"/>
              <w:tabs>
                <w:tab w:val="clear" w:pos="4536"/>
                <w:tab w:val="clear" w:pos="9072"/>
              </w:tabs>
              <w:bidi w:val="0"/>
              <w:jc w:val="both"/>
              <w:rPr>
                <w:rFonts w:ascii="Times New Roman" w:hAnsi="Times New Roman"/>
                <w:sz w:val="18"/>
                <w:szCs w:val="18"/>
              </w:rPr>
            </w:pPr>
            <w:r w:rsidRPr="00FB0104">
              <w:rPr>
                <w:rFonts w:ascii="Times New Roman" w:hAnsi="Times New Roman"/>
                <w:sz w:val="18"/>
                <w:szCs w:val="18"/>
              </w:rPr>
              <w:t xml:space="preserve">(4) Na pracovnoprávne vzťahy zamestnancov pri výkone práce vo verejnom záujme sa vzťahuje Zákonník práce, ak tento zákon alebo osobitný predpis neustanovuje inak. Pracovnoprávne vzťahy zamestnancov pri výkone práce vo verejnom záujme sú pracovnoprávne vzťahy zamestnancov pri výkone verejnej služby podľa § 3 ods. 1 Zákonníka práce. </w:t>
            </w:r>
          </w:p>
          <w:p w:rsidR="00C31528" w:rsidRPr="00FB0104" w:rsidP="00FB0104">
            <w:pPr>
              <w:pStyle w:val="Header"/>
              <w:tabs>
                <w:tab w:val="clear" w:pos="4536"/>
                <w:tab w:val="clear" w:pos="9072"/>
              </w:tabs>
              <w:bidi w:val="0"/>
              <w:jc w:val="both"/>
              <w:rPr>
                <w:rFonts w:ascii="Times New Roman" w:hAnsi="Times New Roman"/>
                <w:sz w:val="18"/>
                <w:szCs w:val="18"/>
              </w:rPr>
            </w:pPr>
          </w:p>
          <w:p w:rsidR="00FB0104" w:rsidRPr="00FB0104" w:rsidP="00FB0104">
            <w:pPr>
              <w:bidi w:val="0"/>
              <w:jc w:val="both"/>
              <w:rPr>
                <w:rFonts w:ascii="Times New Roman" w:hAnsi="Times New Roman"/>
                <w:sz w:val="18"/>
                <w:szCs w:val="18"/>
              </w:rPr>
            </w:pPr>
            <w:r w:rsidRPr="00FB0104">
              <w:rPr>
                <w:rFonts w:ascii="Times New Roman" w:hAnsi="Times New Roman"/>
                <w:sz w:val="18"/>
                <w:szCs w:val="18"/>
              </w:rPr>
              <w:t>(1) Štátnozamestnanecký pomer možno skončiť</w:t>
            </w:r>
          </w:p>
          <w:p w:rsidR="00FB0104" w:rsidRPr="00FB0104" w:rsidP="00FB0104">
            <w:pPr>
              <w:bidi w:val="0"/>
              <w:jc w:val="both"/>
              <w:rPr>
                <w:rFonts w:ascii="Times New Roman" w:hAnsi="Times New Roman"/>
                <w:sz w:val="18"/>
                <w:szCs w:val="18"/>
              </w:rPr>
            </w:pPr>
            <w:r w:rsidRPr="00FB0104">
              <w:rPr>
                <w:rFonts w:ascii="Times New Roman" w:hAnsi="Times New Roman"/>
                <w:sz w:val="18"/>
                <w:szCs w:val="18"/>
              </w:rPr>
              <w:t>a) dohodou o skončení štátnozamestnaneckého pomeru,</w:t>
            </w:r>
          </w:p>
          <w:p w:rsidR="00FB0104" w:rsidRPr="00FB0104" w:rsidP="00FB0104">
            <w:pPr>
              <w:bidi w:val="0"/>
              <w:jc w:val="both"/>
              <w:rPr>
                <w:rFonts w:ascii="Times New Roman" w:hAnsi="Times New Roman"/>
                <w:sz w:val="18"/>
                <w:szCs w:val="18"/>
              </w:rPr>
            </w:pPr>
            <w:r w:rsidRPr="00FB0104">
              <w:rPr>
                <w:rFonts w:ascii="Times New Roman" w:hAnsi="Times New Roman"/>
                <w:sz w:val="18"/>
                <w:szCs w:val="18"/>
              </w:rPr>
              <w:t>b) výpoveďou,</w:t>
            </w:r>
          </w:p>
          <w:p w:rsidR="00FB0104" w:rsidRPr="00FB0104" w:rsidP="00FB0104">
            <w:pPr>
              <w:bidi w:val="0"/>
              <w:jc w:val="both"/>
              <w:rPr>
                <w:rFonts w:ascii="Times New Roman" w:hAnsi="Times New Roman"/>
                <w:sz w:val="18"/>
                <w:szCs w:val="18"/>
              </w:rPr>
            </w:pPr>
            <w:r w:rsidRPr="00FB0104">
              <w:rPr>
                <w:rFonts w:ascii="Times New Roman" w:hAnsi="Times New Roman"/>
                <w:sz w:val="18"/>
                <w:szCs w:val="18"/>
              </w:rPr>
              <w:t>c) okamžitým skončením,</w:t>
            </w:r>
          </w:p>
          <w:p w:rsidR="00FB0104" w:rsidRPr="00FB0104" w:rsidP="00FB0104">
            <w:pPr>
              <w:bidi w:val="0"/>
              <w:jc w:val="both"/>
              <w:rPr>
                <w:rFonts w:ascii="Times New Roman" w:hAnsi="Times New Roman"/>
                <w:sz w:val="18"/>
                <w:szCs w:val="18"/>
              </w:rPr>
            </w:pPr>
            <w:r w:rsidRPr="00FB0104">
              <w:rPr>
                <w:rFonts w:ascii="Times New Roman" w:hAnsi="Times New Roman"/>
                <w:sz w:val="18"/>
                <w:szCs w:val="18"/>
              </w:rPr>
              <w:t>d) skončením v skúšobnej dobe.</w:t>
            </w:r>
          </w:p>
          <w:p w:rsidR="00FB0104" w:rsidP="00FB0104">
            <w:pPr>
              <w:bidi w:val="0"/>
              <w:jc w:val="both"/>
              <w:rPr>
                <w:rFonts w:ascii="Times New Roman" w:hAnsi="Times New Roman"/>
                <w:sz w:val="18"/>
                <w:szCs w:val="18"/>
              </w:rPr>
            </w:pPr>
          </w:p>
          <w:p w:rsidR="00FB0104" w:rsidRPr="00FB0104" w:rsidP="00FB0104">
            <w:pPr>
              <w:bidi w:val="0"/>
              <w:jc w:val="both"/>
              <w:rPr>
                <w:rFonts w:ascii="Times New Roman" w:hAnsi="Times New Roman"/>
                <w:sz w:val="18"/>
                <w:szCs w:val="18"/>
              </w:rPr>
            </w:pPr>
            <w:r w:rsidRPr="00FB0104">
              <w:rPr>
                <w:rFonts w:ascii="Times New Roman" w:hAnsi="Times New Roman"/>
                <w:sz w:val="18"/>
                <w:szCs w:val="18"/>
              </w:rPr>
              <w:t>(2) Štátnozamestnanecký pomer sa skončí aj na základe zákona.</w:t>
            </w:r>
          </w:p>
          <w:p w:rsidR="00C31528" w:rsidRPr="00FB0104" w:rsidP="00FB0104">
            <w:pPr>
              <w:pStyle w:val="Header"/>
              <w:tabs>
                <w:tab w:val="clear" w:pos="4536"/>
                <w:tab w:val="clear" w:pos="9072"/>
              </w:tabs>
              <w:bidi w:val="0"/>
              <w:jc w:val="both"/>
              <w:rPr>
                <w:rFonts w:ascii="Times New Roman" w:hAnsi="Times New Roman"/>
                <w:sz w:val="18"/>
                <w:szCs w:val="18"/>
              </w:rPr>
            </w:pPr>
          </w:p>
          <w:p w:rsidR="00FB0104" w:rsidRPr="00FB0104" w:rsidP="00FB0104">
            <w:pPr>
              <w:bidi w:val="0"/>
              <w:jc w:val="both"/>
              <w:rPr>
                <w:rFonts w:ascii="Times New Roman" w:hAnsi="Times New Roman"/>
                <w:sz w:val="18"/>
                <w:szCs w:val="18"/>
              </w:rPr>
            </w:pPr>
            <w:r w:rsidRPr="00FB0104">
              <w:rPr>
                <w:rFonts w:ascii="Times New Roman" w:hAnsi="Times New Roman"/>
                <w:sz w:val="18"/>
                <w:szCs w:val="18"/>
              </w:rPr>
              <w:t>Služobný úrad môže dať štátnemu zamestnancovi výpoveď, ak</w:t>
            </w:r>
          </w:p>
          <w:p w:rsidR="00FB0104" w:rsidP="00FB0104">
            <w:pPr>
              <w:bidi w:val="0"/>
              <w:jc w:val="both"/>
              <w:rPr>
                <w:rFonts w:ascii="Times New Roman" w:hAnsi="Times New Roman"/>
                <w:sz w:val="18"/>
                <w:szCs w:val="18"/>
              </w:rPr>
            </w:pPr>
            <w:r w:rsidRPr="00FB0104">
              <w:rPr>
                <w:rFonts w:ascii="Times New Roman" w:hAnsi="Times New Roman"/>
                <w:sz w:val="18"/>
                <w:szCs w:val="18"/>
              </w:rPr>
              <w:t>a) štátny zamestnanec vzhľadom na svoj zdravotný stav podľa lekárskeho posudku dlhodobo stratil spôsobilosť na vykonávanie štátnej služby na konkrétnom štátnozamestnaneckom mieste, služobný úrad nemá pre neho iné vhodné štátnozamestnanecké miesto alebo štátny zamestnanec nesúhlasí s trvalým preložením v služobnom úrade a nedohodne sa so služobným úradom inak,</w:t>
            </w:r>
          </w:p>
          <w:p w:rsidR="00FB0104" w:rsidP="00FB0104">
            <w:pPr>
              <w:bidi w:val="0"/>
              <w:jc w:val="both"/>
              <w:rPr>
                <w:rFonts w:ascii="Times New Roman" w:hAnsi="Times New Roman"/>
                <w:sz w:val="18"/>
                <w:szCs w:val="18"/>
              </w:rPr>
            </w:pPr>
            <w:r w:rsidRPr="00FB0104">
              <w:rPr>
                <w:rFonts w:ascii="Times New Roman" w:hAnsi="Times New Roman"/>
                <w:sz w:val="18"/>
                <w:szCs w:val="18"/>
              </w:rPr>
              <w:t>b) sa zrušuje alebo zrušilo štátnozamestnanecké miesto, služobný úrad nemá pre štátneho zamestnanca iné vhodné štátnozamestnanecké miesto alebo štátny zamestnanec nesúhlasí s trvalým preložením v služobnom úrade a nedohodne sa so služobným úradom inak,</w:t>
            </w:r>
          </w:p>
          <w:p w:rsidR="00FB0104" w:rsidP="00FB0104">
            <w:pPr>
              <w:bidi w:val="0"/>
              <w:jc w:val="both"/>
              <w:rPr>
                <w:rFonts w:ascii="Times New Roman" w:hAnsi="Times New Roman"/>
                <w:sz w:val="18"/>
                <w:szCs w:val="18"/>
              </w:rPr>
            </w:pPr>
            <w:r w:rsidRPr="00FB0104">
              <w:rPr>
                <w:rFonts w:ascii="Times New Roman" w:hAnsi="Times New Roman"/>
                <w:sz w:val="18"/>
                <w:szCs w:val="18"/>
              </w:rPr>
              <w:t>c) štátneho zamestnanca, ktorý bol odvolaný z funkcie vedúceho zamestnanca podľa § 37 ods. 1 alebo ods. 3 písm. a) alebo ktorého funkcia vedúceho zamestnanca sa skončila na základe zákona podľa § 38, nemožno zaradiť na vykonávanie štátnej služby na štátnozamestnanecké miesto v tom istom odbore štátnej služby a na tú istú funkciu (§ 29), pretože služobný úrad takéto štátnozamestnanecké miesto nemá, a štátny zamestnanec sa nedohodne so služobným úradom inak,</w:t>
            </w:r>
          </w:p>
          <w:p w:rsidR="00FB0104" w:rsidRPr="00FB0104" w:rsidP="00FB0104">
            <w:pPr>
              <w:bidi w:val="0"/>
              <w:jc w:val="both"/>
              <w:rPr>
                <w:rFonts w:ascii="Times New Roman" w:hAnsi="Times New Roman"/>
                <w:sz w:val="18"/>
                <w:szCs w:val="18"/>
              </w:rPr>
            </w:pPr>
            <w:r w:rsidRPr="00FB0104">
              <w:rPr>
                <w:rFonts w:ascii="Times New Roman" w:hAnsi="Times New Roman"/>
                <w:sz w:val="18"/>
                <w:szCs w:val="18"/>
              </w:rPr>
              <w:t xml:space="preserve">d) štátny zamestnanec, ktorý bol odvolaný z funkcie vedúceho zamestnanca podľa § 37 ods. 3 písm. b) a c) alebo podľa § 37 ods. </w:t>
            </w:r>
            <w:smartTag w:uri="urn:schemas-microsoft-com:office:smarttags" w:element="metricconverter">
              <w:smartTagPr>
                <w:attr w:name="ProductID" w:val="4 a"/>
              </w:smartTagPr>
              <w:r w:rsidRPr="00FB0104">
                <w:rPr>
                  <w:rFonts w:ascii="Times New Roman" w:hAnsi="Times New Roman"/>
                  <w:sz w:val="18"/>
                  <w:szCs w:val="18"/>
                </w:rPr>
                <w:t>4 a</w:t>
              </w:r>
            </w:smartTag>
            <w:r w:rsidRPr="00FB0104">
              <w:rPr>
                <w:rFonts w:ascii="Times New Roman" w:hAnsi="Times New Roman"/>
                <w:sz w:val="18"/>
                <w:szCs w:val="18"/>
              </w:rPr>
              <w:t xml:space="preserve"> 5, nesúhlasí so zaradením na vykonávanie štátnej služby na štátnozamestnanecké miesto v tom istom odbore štátnej služby a na tú istú funkciu (§ 29) a nedohodne sa so služobným úradom inak,</w:t>
            </w:r>
          </w:p>
          <w:p w:rsidR="00FB0104" w:rsidRPr="00FB0104" w:rsidP="00FB0104">
            <w:pPr>
              <w:bidi w:val="0"/>
              <w:jc w:val="both"/>
              <w:rPr>
                <w:rFonts w:ascii="Times New Roman" w:hAnsi="Times New Roman"/>
                <w:sz w:val="18"/>
                <w:szCs w:val="18"/>
              </w:rPr>
            </w:pPr>
            <w:r w:rsidRPr="00FB0104">
              <w:rPr>
                <w:rFonts w:ascii="Times New Roman" w:hAnsi="Times New Roman"/>
                <w:sz w:val="18"/>
                <w:szCs w:val="18"/>
              </w:rPr>
              <w:t>e) štátneho zamestnanca, ktorý bol odvolaný z funkcie vedúceho zamestnanca podľa § 37 ods. 3 písm. d), nemožno zaradiť na vykonávanie štátnej služby na štátnozamestnanecké miesto v tom istom odbore štátnej služby a na tú istú funkciu (§ 29) a nedohodne sa so služobným úradom inak,</w:t>
            </w:r>
          </w:p>
          <w:p w:rsidR="00FB0104" w:rsidRPr="00FB0104" w:rsidP="00FB0104">
            <w:pPr>
              <w:bidi w:val="0"/>
              <w:jc w:val="both"/>
              <w:rPr>
                <w:rFonts w:ascii="Times New Roman" w:hAnsi="Times New Roman"/>
                <w:sz w:val="18"/>
                <w:szCs w:val="18"/>
              </w:rPr>
            </w:pPr>
            <w:r w:rsidRPr="00FB0104">
              <w:rPr>
                <w:rFonts w:ascii="Times New Roman" w:hAnsi="Times New Roman"/>
                <w:sz w:val="18"/>
                <w:szCs w:val="18"/>
              </w:rPr>
              <w:t>f) štátneho zamestnanca, ktorý bol odvolaný z funkcie vedúceho zamestnanca podľa § 37 ods. 2, nemožno zaradiť na vykonávanie štátnej služby na štátnozamestnanecké miesto v tom istom odbore štátnej služby a na tú istú funkciu (§ 29), pretože služobný úrad takéto štátnozamestnanecké miesto nemá, a štátny zamestnanec sa nedohodne so služobným úradom inak,</w:t>
            </w:r>
          </w:p>
          <w:p w:rsidR="00FB0104" w:rsidRPr="00FB0104" w:rsidP="00FB0104">
            <w:pPr>
              <w:bidi w:val="0"/>
              <w:jc w:val="both"/>
              <w:rPr>
                <w:rFonts w:ascii="Times New Roman" w:hAnsi="Times New Roman"/>
                <w:sz w:val="18"/>
                <w:szCs w:val="18"/>
              </w:rPr>
            </w:pPr>
            <w:r w:rsidRPr="00FB0104">
              <w:rPr>
                <w:rFonts w:ascii="Times New Roman" w:hAnsi="Times New Roman"/>
                <w:sz w:val="18"/>
                <w:szCs w:val="18"/>
              </w:rPr>
              <w:t>g) štátny zamestnanec neuspokojivo plní služobné úlohy a služobný úrad ho v posledných šiestich mesiacoch písomne vyzval na odstránenie nedostatkov a štátny zamestnanec ich v primerane určenej lehote neodstránil,</w:t>
            </w:r>
          </w:p>
          <w:p w:rsidR="00FB0104" w:rsidRPr="00FB0104" w:rsidP="00FB0104">
            <w:pPr>
              <w:bidi w:val="0"/>
              <w:jc w:val="both"/>
              <w:rPr>
                <w:rFonts w:ascii="Times New Roman" w:hAnsi="Times New Roman"/>
                <w:sz w:val="18"/>
                <w:szCs w:val="18"/>
              </w:rPr>
            </w:pPr>
            <w:r w:rsidRPr="00FB0104">
              <w:rPr>
                <w:rFonts w:ascii="Times New Roman" w:hAnsi="Times New Roman"/>
                <w:sz w:val="18"/>
                <w:szCs w:val="18"/>
              </w:rPr>
              <w:t>h) štátny zamestnanec opakovane porušil služobnú disciplínu menej závažným spôsobom a bol v posledných šiestich mesiacoch v súvislosti s porušením služobnej disciplíny písomne upozornený na možnosť skončenia štátnozamestnaneckého pomeru výpoveďou,</w:t>
            </w:r>
          </w:p>
          <w:p w:rsidR="00FB0104" w:rsidP="00FB0104">
            <w:pPr>
              <w:bidi w:val="0"/>
              <w:jc w:val="both"/>
              <w:rPr>
                <w:rFonts w:ascii="Times New Roman" w:hAnsi="Times New Roman"/>
                <w:sz w:val="18"/>
                <w:szCs w:val="18"/>
              </w:rPr>
            </w:pPr>
            <w:r w:rsidRPr="00FB0104">
              <w:rPr>
                <w:rFonts w:ascii="Times New Roman" w:hAnsi="Times New Roman"/>
                <w:sz w:val="18"/>
                <w:szCs w:val="18"/>
              </w:rPr>
              <w:t>i) je u štátneho zamestnanca dôvod na okamžité skončenie štátnozamestnaneckého pomeru.</w:t>
            </w:r>
          </w:p>
          <w:p w:rsidR="00FB0104" w:rsidRPr="00FB0104" w:rsidP="00FB0104">
            <w:pPr>
              <w:bidi w:val="0"/>
              <w:jc w:val="both"/>
              <w:rPr>
                <w:rFonts w:ascii="Times New Roman" w:hAnsi="Times New Roman"/>
                <w:sz w:val="18"/>
                <w:szCs w:val="18"/>
              </w:rPr>
            </w:pPr>
          </w:p>
          <w:p w:rsidR="00FB0104" w:rsidRPr="00FB0104" w:rsidP="00FB0104">
            <w:pPr>
              <w:bidi w:val="0"/>
              <w:jc w:val="both"/>
              <w:rPr>
                <w:rFonts w:ascii="Times New Roman" w:hAnsi="Times New Roman"/>
                <w:sz w:val="18"/>
                <w:szCs w:val="18"/>
              </w:rPr>
            </w:pPr>
            <w:r w:rsidRPr="00FB0104">
              <w:rPr>
                <w:rFonts w:ascii="Times New Roman" w:hAnsi="Times New Roman"/>
                <w:sz w:val="18"/>
                <w:szCs w:val="18"/>
              </w:rPr>
              <w:t xml:space="preserve"> (1) Štátnozamestnanecký pomer sa skončí dňom</w:t>
            </w:r>
          </w:p>
          <w:p w:rsidR="00FB0104" w:rsidRPr="00FB0104" w:rsidP="00FB0104">
            <w:pPr>
              <w:bidi w:val="0"/>
              <w:jc w:val="both"/>
              <w:rPr>
                <w:rFonts w:ascii="Times New Roman" w:hAnsi="Times New Roman"/>
                <w:sz w:val="18"/>
                <w:szCs w:val="18"/>
              </w:rPr>
            </w:pPr>
            <w:r w:rsidRPr="00FB0104">
              <w:rPr>
                <w:rFonts w:ascii="Times New Roman" w:hAnsi="Times New Roman"/>
                <w:sz w:val="18"/>
                <w:szCs w:val="18"/>
              </w:rPr>
              <w:t>a) nadobudnutia právoplatnosti schváleného zmieru alebo dňom nadobudnutia právoplatnosti uznesenia o podmienečnom zastavení trestného stíhania, ak bol štátny zamestnanec zaradený mimo činnej štátnej služby podľa § 42 ods. 1,</w:t>
            </w:r>
          </w:p>
          <w:p w:rsidR="00FB0104" w:rsidRPr="00FB0104" w:rsidP="00FB0104">
            <w:pPr>
              <w:bidi w:val="0"/>
              <w:jc w:val="both"/>
              <w:rPr>
                <w:rFonts w:ascii="Times New Roman" w:hAnsi="Times New Roman"/>
                <w:sz w:val="18"/>
                <w:szCs w:val="18"/>
              </w:rPr>
            </w:pPr>
            <w:r w:rsidRPr="00FB0104">
              <w:rPr>
                <w:rFonts w:ascii="Times New Roman" w:hAnsi="Times New Roman"/>
                <w:sz w:val="18"/>
                <w:szCs w:val="18"/>
              </w:rPr>
              <w:t>b) nadobudnutia právoplatnosti rozsudku, ktorým bol štátny zamestnanec odsúdený za úmyselný trestný čin,</w:t>
            </w:r>
          </w:p>
          <w:p w:rsidR="00FB0104" w:rsidRPr="00FB0104" w:rsidP="00FB0104">
            <w:pPr>
              <w:bidi w:val="0"/>
              <w:jc w:val="both"/>
              <w:rPr>
                <w:rFonts w:ascii="Times New Roman" w:hAnsi="Times New Roman"/>
                <w:sz w:val="18"/>
                <w:szCs w:val="18"/>
              </w:rPr>
            </w:pPr>
            <w:r w:rsidRPr="00FB0104">
              <w:rPr>
                <w:rFonts w:ascii="Times New Roman" w:hAnsi="Times New Roman"/>
                <w:sz w:val="18"/>
                <w:szCs w:val="18"/>
              </w:rPr>
              <w:t>c) nadobudnutia právoplatnosti rozsudku, ktorým bol štátny zamestnanec odsúdený za nedbanlivostný trestný čin, ak výkon trestu odňatia slobody nebol podmienečne odložený,</w:t>
            </w:r>
          </w:p>
          <w:p w:rsidR="00FB0104" w:rsidRPr="00FB0104" w:rsidP="00FB0104">
            <w:pPr>
              <w:bidi w:val="0"/>
              <w:jc w:val="both"/>
              <w:rPr>
                <w:rFonts w:ascii="Times New Roman" w:hAnsi="Times New Roman"/>
                <w:sz w:val="18"/>
                <w:szCs w:val="18"/>
              </w:rPr>
            </w:pPr>
            <w:r w:rsidRPr="00FB0104">
              <w:rPr>
                <w:rFonts w:ascii="Times New Roman" w:hAnsi="Times New Roman"/>
                <w:sz w:val="18"/>
                <w:szCs w:val="18"/>
              </w:rPr>
              <w:t>d) nadobudnutia právoplatnosti rozsudku ukladajúceho štátnemu zamestnancovi, ktorý nie je občanom Slovenskej republiky, trest vyhostenia z územia Slovenskej republiky,</w:t>
            </w:r>
          </w:p>
          <w:p w:rsidR="00FB0104" w:rsidRPr="00FB0104" w:rsidP="00FB0104">
            <w:pPr>
              <w:bidi w:val="0"/>
              <w:jc w:val="both"/>
              <w:rPr>
                <w:rFonts w:ascii="Times New Roman" w:hAnsi="Times New Roman"/>
                <w:sz w:val="18"/>
                <w:szCs w:val="18"/>
              </w:rPr>
            </w:pPr>
            <w:r w:rsidRPr="00FB0104">
              <w:rPr>
                <w:rFonts w:ascii="Times New Roman" w:hAnsi="Times New Roman"/>
                <w:sz w:val="18"/>
                <w:szCs w:val="18"/>
              </w:rPr>
              <w:t>e) nadobudnutia právoplatnosti rozhodnutia, ktorým bol štátny zamestnanec pozbavený spôsobilosti na právne úkony alebo ktorým bola jeho spôsobilosť na právne úkony obmedzená,</w:t>
            </w:r>
          </w:p>
          <w:p w:rsidR="00FB0104" w:rsidRPr="00FB0104" w:rsidP="00FB0104">
            <w:pPr>
              <w:bidi w:val="0"/>
              <w:jc w:val="both"/>
              <w:rPr>
                <w:rFonts w:ascii="Times New Roman" w:hAnsi="Times New Roman"/>
                <w:sz w:val="18"/>
                <w:szCs w:val="18"/>
              </w:rPr>
            </w:pPr>
            <w:r w:rsidRPr="00FB0104">
              <w:rPr>
                <w:rFonts w:ascii="Times New Roman" w:hAnsi="Times New Roman"/>
                <w:sz w:val="18"/>
                <w:szCs w:val="18"/>
              </w:rPr>
              <w:t>f) keď štátny zamestnanec neúspešne vykonal alebo z vlastnej viny nevykonal skúšku na získanie osobitného kvalifikačného predpokladu podľa osobitného predpisu v lehote určenej osobitným predpisom alebo služobným úradom,</w:t>
            </w:r>
          </w:p>
          <w:p w:rsidR="00FB0104" w:rsidRPr="00FB0104" w:rsidP="00FB0104">
            <w:pPr>
              <w:bidi w:val="0"/>
              <w:jc w:val="both"/>
              <w:rPr>
                <w:rFonts w:ascii="Times New Roman" w:hAnsi="Times New Roman"/>
                <w:sz w:val="18"/>
                <w:szCs w:val="18"/>
              </w:rPr>
            </w:pPr>
            <w:r w:rsidRPr="00FB0104">
              <w:rPr>
                <w:rFonts w:ascii="Times New Roman" w:hAnsi="Times New Roman"/>
                <w:sz w:val="18"/>
                <w:szCs w:val="18"/>
              </w:rPr>
              <w:t>g) nadobudnutia právoplatnosti rozhodnutia, ktorým sa zrušuje platnosť osvedčenia na oboznamovanie sa s utajovanými skutočnosťami podľa osobitného predpisu,</w:t>
            </w:r>
            <w:r w:rsidRPr="00FB0104">
              <w:rPr>
                <w:rFonts w:ascii="Times New Roman" w:hAnsi="Times New Roman"/>
                <w:sz w:val="18"/>
                <w:szCs w:val="18"/>
                <w:vertAlign w:val="superscript"/>
              </w:rPr>
              <w:t>33</w:t>
            </w:r>
            <w:r w:rsidRPr="00FB0104">
              <w:rPr>
                <w:rFonts w:ascii="Times New Roman" w:hAnsi="Times New Roman"/>
                <w:sz w:val="18"/>
                <w:szCs w:val="18"/>
              </w:rPr>
              <w:t>) alebo dňom nadobudnutia právoplatnosti rozhodnutia o nesplnení predpokladov na oboznamovanie sa s utajovanými skutočnosťami, ak sa takéto osvedčenie na vykonávanie štátnej služby vyžaduje podľa osobitného predpisu</w:t>
            </w:r>
            <w:r w:rsidRPr="00FB0104">
              <w:rPr>
                <w:rFonts w:ascii="Times New Roman" w:hAnsi="Times New Roman"/>
                <w:sz w:val="18"/>
                <w:szCs w:val="18"/>
                <w:vertAlign w:val="superscript"/>
              </w:rPr>
              <w:t>33</w:t>
            </w:r>
            <w:r w:rsidRPr="00FB0104">
              <w:rPr>
                <w:rFonts w:ascii="Times New Roman" w:hAnsi="Times New Roman"/>
                <w:sz w:val="18"/>
                <w:szCs w:val="18"/>
              </w:rPr>
              <w:t>) a ak štátny zamestnanec nebol trvale preložený alebo sa nedohodol so služobným úradom inak,</w:t>
            </w:r>
          </w:p>
          <w:p w:rsidR="00FB0104" w:rsidRPr="00FB0104" w:rsidP="00FB0104">
            <w:pPr>
              <w:bidi w:val="0"/>
              <w:jc w:val="both"/>
              <w:rPr>
                <w:rFonts w:ascii="Times New Roman" w:hAnsi="Times New Roman"/>
                <w:sz w:val="18"/>
                <w:szCs w:val="18"/>
              </w:rPr>
            </w:pPr>
            <w:r w:rsidRPr="00FB0104">
              <w:rPr>
                <w:rFonts w:ascii="Times New Roman" w:hAnsi="Times New Roman"/>
                <w:sz w:val="18"/>
                <w:szCs w:val="18"/>
              </w:rPr>
              <w:t>h) straty občianstva (§ 3),</w:t>
            </w:r>
          </w:p>
          <w:p w:rsidR="00C31528" w:rsidRPr="00FB0104" w:rsidP="00FB0104">
            <w:pPr>
              <w:bidi w:val="0"/>
              <w:jc w:val="both"/>
              <w:rPr>
                <w:rFonts w:ascii="Times New Roman" w:hAnsi="Times New Roman"/>
                <w:sz w:val="18"/>
                <w:szCs w:val="18"/>
              </w:rPr>
            </w:pPr>
            <w:r w:rsidRPr="00FB0104" w:rsidR="00FB0104">
              <w:rPr>
                <w:rFonts w:ascii="Times New Roman" w:hAnsi="Times New Roman"/>
              </w:rPr>
              <w:t>i) uplynutia dočasnej štátnej služby.</w:t>
            </w:r>
            <w:r w:rsidRPr="00FB0104">
              <w:rPr>
                <w:rFonts w:ascii="Times New Roman" w:hAnsi="Times New Roman"/>
              </w:rPr>
              <w:t xml:space="preserve">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sz w:val="18"/>
                <w:szCs w:val="18"/>
              </w:rPr>
            </w:pPr>
          </w:p>
        </w:tc>
      </w:tr>
      <w:tr>
        <w:tblPrEx>
          <w:tblW w:w="14318" w:type="dxa"/>
          <w:tblInd w:w="-781" w:type="dxa"/>
          <w:tblLayout w:type="fixed"/>
          <w:tblCellMar>
            <w:top w:w="0" w:type="dxa"/>
            <w:left w:w="70" w:type="dxa"/>
            <w:bottom w:w="0" w:type="dxa"/>
            <w:right w:w="70" w:type="dxa"/>
          </w:tblCellMar>
        </w:tblPrEx>
        <w:tc>
          <w:tcPr>
            <w:tcW w:w="851" w:type="dxa"/>
            <w:tcBorders>
              <w:top w:val="single" w:sz="4" w:space="0" w:color="auto"/>
              <w:left w:val="single" w:sz="4" w:space="0" w:color="auto"/>
              <w:bottom w:val="single" w:sz="4" w:space="0" w:color="auto"/>
              <w:right w:val="single" w:sz="4" w:space="0" w:color="auto"/>
            </w:tcBorders>
            <w:textDirection w:val="lrTb"/>
            <w:vAlign w:val="top"/>
          </w:tcPr>
          <w:p w:rsidR="00FB0104"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 1</w:t>
            </w:r>
          </w:p>
          <w:p w:rsidR="00FB0104"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2</w:t>
            </w:r>
          </w:p>
          <w:p w:rsidR="00FB0104"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P: c</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FB0104"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(c) posádky námorných plavidiel.</w:t>
            </w:r>
          </w:p>
          <w:p w:rsidR="00FB0104" w:rsidRPr="00A508B8">
            <w:pPr>
              <w:pStyle w:val="Header"/>
              <w:tabs>
                <w:tab w:val="clear" w:pos="4536"/>
                <w:tab w:val="clear" w:pos="9072"/>
              </w:tabs>
              <w:bidi w:val="0"/>
              <w:jc w:val="both"/>
              <w:rPr>
                <w:rFonts w:ascii="Times New Roman" w:hAnsi="Times New Roman"/>
                <w:sz w:val="18"/>
                <w:szCs w:val="18"/>
              </w:rPr>
            </w:pPr>
          </w:p>
          <w:p w:rsidR="00FB0104" w:rsidRPr="00A508B8">
            <w:pPr>
              <w:pStyle w:val="Header"/>
              <w:tabs>
                <w:tab w:val="clear" w:pos="4536"/>
                <w:tab w:val="clear" w:pos="9072"/>
              </w:tabs>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B0104"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FB0104" w:rsidRPr="00A508B8" w:rsidP="00217922">
            <w:pPr>
              <w:pStyle w:val="Header"/>
              <w:tabs>
                <w:tab w:val="clear" w:pos="4536"/>
                <w:tab w:val="clear" w:pos="9072"/>
              </w:tabs>
              <w:bidi w:val="0"/>
              <w:rPr>
                <w:rFonts w:ascii="Times New Roman" w:hAnsi="Times New Roman"/>
                <w:b/>
                <w:sz w:val="18"/>
                <w:szCs w:val="18"/>
              </w:rPr>
            </w:pPr>
            <w:r w:rsidRPr="00A508B8">
              <w:rPr>
                <w:rFonts w:ascii="Times New Roman" w:hAnsi="Times New Roman"/>
                <w:b/>
                <w:iCs/>
                <w:sz w:val="18"/>
                <w:szCs w:val="18"/>
              </w:rPr>
              <w:t>návrh novely Zákonníka práce</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FB0104"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xml:space="preserve">§ 73 </w:t>
            </w:r>
          </w:p>
          <w:p w:rsidR="00FB0104" w:rsidRPr="00A508B8">
            <w:pPr>
              <w:pStyle w:val="Header"/>
              <w:tabs>
                <w:tab w:val="clear" w:pos="4536"/>
                <w:tab w:val="clear" w:pos="9072"/>
              </w:tabs>
              <w:bidi w:val="0"/>
              <w:jc w:val="both"/>
              <w:rPr>
                <w:rFonts w:ascii="Times New Roman" w:hAnsi="Times New Roman"/>
                <w:b/>
                <w:sz w:val="18"/>
                <w:szCs w:val="18"/>
              </w:rPr>
            </w:pPr>
            <w:r>
              <w:rPr>
                <w:rFonts w:ascii="Times New Roman" w:hAnsi="Times New Roman"/>
                <w:b/>
                <w:sz w:val="18"/>
                <w:szCs w:val="18"/>
              </w:rPr>
              <w:t>O: 9</w:t>
            </w:r>
          </w:p>
          <w:p w:rsidR="00FB0104"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xml:space="preserve">P: b </w:t>
            </w:r>
          </w:p>
          <w:p w:rsidR="00FB0104" w:rsidRPr="00A508B8">
            <w:pPr>
              <w:pStyle w:val="Header"/>
              <w:tabs>
                <w:tab w:val="clear" w:pos="4536"/>
                <w:tab w:val="clear" w:pos="9072"/>
              </w:tabs>
              <w:bidi w:val="0"/>
              <w:jc w:val="both"/>
              <w:rPr>
                <w:rFonts w:ascii="Times New Roman" w:hAnsi="Times New Roman"/>
                <w:b/>
                <w:sz w:val="18"/>
                <w:szCs w:val="18"/>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FB0104" w:rsidRPr="00A508B8">
            <w:pPr>
              <w:pStyle w:val="Header"/>
              <w:tabs>
                <w:tab w:val="clear" w:pos="4536"/>
                <w:tab w:val="clear" w:pos="9072"/>
              </w:tabs>
              <w:bidi w:val="0"/>
              <w:jc w:val="both"/>
              <w:rPr>
                <w:rFonts w:ascii="Times New Roman" w:hAnsi="Times New Roman"/>
                <w:sz w:val="18"/>
                <w:szCs w:val="18"/>
              </w:rPr>
            </w:pPr>
            <w:r w:rsidRPr="00FB0104">
              <w:rPr>
                <w:rFonts w:ascii="Times New Roman" w:hAnsi="Times New Roman"/>
                <w:b/>
                <w:sz w:val="18"/>
                <w:szCs w:val="18"/>
              </w:rPr>
              <w:t>(9)</w:t>
            </w:r>
            <w:r w:rsidRPr="00A508B8">
              <w:rPr>
                <w:rFonts w:ascii="Times New Roman" w:hAnsi="Times New Roman"/>
                <w:b/>
                <w:sz w:val="18"/>
                <w:szCs w:val="18"/>
              </w:rPr>
              <w:t xml:space="preserve">  </w:t>
            </w:r>
            <w:r w:rsidRPr="00FB0104">
              <w:rPr>
                <w:rFonts w:ascii="Times New Roman" w:hAnsi="Times New Roman"/>
                <w:sz w:val="18"/>
                <w:szCs w:val="18"/>
              </w:rPr>
              <w:t xml:space="preserve">Ustanovenia odsekov </w:t>
            </w:r>
            <w:r w:rsidRPr="00FB0104">
              <w:rPr>
                <w:rFonts w:ascii="Times New Roman" w:hAnsi="Times New Roman"/>
                <w:b/>
                <w:sz w:val="18"/>
                <w:szCs w:val="18"/>
              </w:rPr>
              <w:t>1 až  8</w:t>
            </w:r>
            <w:r w:rsidRPr="00FB0104">
              <w:rPr>
                <w:rFonts w:ascii="Times New Roman" w:hAnsi="Times New Roman"/>
                <w:sz w:val="18"/>
                <w:szCs w:val="18"/>
              </w:rPr>
              <w:t xml:space="preserve"> sa nevzťahujú na</w:t>
            </w:r>
            <w:r w:rsidRPr="00A508B8">
              <w:rPr>
                <w:rFonts w:ascii="Times New Roman" w:hAnsi="Times New Roman"/>
                <w:b/>
                <w:sz w:val="18"/>
                <w:szCs w:val="18"/>
              </w:rPr>
              <w:t xml:space="preserve"> </w:t>
            </w:r>
            <w:r w:rsidRPr="00A508B8">
              <w:rPr>
                <w:rFonts w:ascii="Times New Roman" w:hAnsi="Times New Roman"/>
                <w:sz w:val="18"/>
                <w:szCs w:val="18"/>
              </w:rPr>
              <w:t xml:space="preserve"> </w:t>
            </w:r>
          </w:p>
          <w:p w:rsidR="00FB0104" w:rsidRPr="00A508B8" w:rsidP="009F7A96">
            <w:pPr>
              <w:pStyle w:val="Header"/>
              <w:numPr>
                <w:numId w:val="6"/>
              </w:numPr>
              <w:tabs>
                <w:tab w:val="num" w:pos="214"/>
                <w:tab w:val="clear" w:pos="720"/>
                <w:tab w:val="clear" w:pos="4536"/>
                <w:tab w:val="clear" w:pos="9072"/>
              </w:tabs>
              <w:bidi w:val="0"/>
              <w:ind w:left="-70" w:firstLine="0"/>
              <w:jc w:val="both"/>
              <w:rPr>
                <w:rFonts w:ascii="Times New Roman" w:hAnsi="Times New Roman"/>
                <w:sz w:val="18"/>
                <w:szCs w:val="18"/>
              </w:rPr>
            </w:pPr>
            <w:r w:rsidRPr="00A508B8">
              <w:rPr>
                <w:rFonts w:ascii="Times New Roman" w:hAnsi="Times New Roman"/>
                <w:sz w:val="18"/>
                <w:szCs w:val="18"/>
              </w:rPr>
              <w:t>členov posádok  lodí plávajúcich pod štátnou vlajkou Slovenskej republiky.</w:t>
            </w:r>
          </w:p>
          <w:p w:rsidR="00FB0104" w:rsidRPr="00A508B8">
            <w:pPr>
              <w:pStyle w:val="Header"/>
              <w:tabs>
                <w:tab w:val="clear" w:pos="4536"/>
                <w:tab w:val="clear" w:pos="9072"/>
              </w:tabs>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B0104"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FB0104" w:rsidRPr="00A508B8" w:rsidP="00A21C02">
            <w:pPr>
              <w:pStyle w:val="Header"/>
              <w:tabs>
                <w:tab w:val="clear" w:pos="4536"/>
                <w:tab w:val="clear" w:pos="9072"/>
              </w:tabs>
              <w:bidi w:val="0"/>
              <w:jc w:val="center"/>
              <w:rPr>
                <w:rFonts w:ascii="Times New Roman" w:hAnsi="Times New Roman"/>
                <w:sz w:val="18"/>
                <w:szCs w:val="18"/>
              </w:rPr>
            </w:pPr>
            <w:r w:rsidR="0072416B">
              <w:rPr>
                <w:rFonts w:ascii="Times New Roman" w:hAnsi="Times New Roman"/>
                <w:sz w:val="18"/>
                <w:szCs w:val="18"/>
              </w:rPr>
              <w:t>Návrhom novely došlo k prečíslovaniu odsekov v § 73.</w:t>
            </w:r>
          </w:p>
        </w:tc>
      </w:tr>
      <w:tr>
        <w:tblPrEx>
          <w:tblW w:w="14318" w:type="dxa"/>
          <w:tblInd w:w="-781" w:type="dxa"/>
          <w:tblLayout w:type="fixed"/>
          <w:tblCellMar>
            <w:top w:w="0" w:type="dxa"/>
            <w:left w:w="70" w:type="dxa"/>
            <w:bottom w:w="0" w:type="dxa"/>
            <w:right w:w="70" w:type="dxa"/>
          </w:tblCellMar>
        </w:tblPrEx>
        <w:tc>
          <w:tcPr>
            <w:tcW w:w="851"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 2</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1</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1. Ak zamestnávateľ uvažuje o hromadnom prepúšťaní, začne s konzultáciami so zástupcami zamestnancov včas, aby mohla byť dosiahnutá dohoda.</w:t>
            </w:r>
          </w:p>
          <w:p w:rsidR="00C31528" w:rsidRPr="00A508B8">
            <w:pPr>
              <w:pStyle w:val="Header"/>
              <w:tabs>
                <w:tab w:val="clear" w:pos="4536"/>
                <w:tab w:val="clear" w:pos="9072"/>
              </w:tabs>
              <w:bidi w:val="0"/>
              <w:jc w:val="both"/>
              <w:rPr>
                <w:rFonts w:ascii="Times New Roman" w:hAnsi="Times New Roman"/>
                <w:sz w:val="18"/>
                <w:szCs w:val="18"/>
              </w:rPr>
            </w:pPr>
          </w:p>
          <w:p w:rsidR="00C31528" w:rsidRPr="00A508B8">
            <w:pPr>
              <w:pStyle w:val="Header"/>
              <w:tabs>
                <w:tab w:val="clear" w:pos="4536"/>
                <w:tab w:val="clear" w:pos="9072"/>
              </w:tabs>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rsidP="00217922">
            <w:pPr>
              <w:pStyle w:val="Header"/>
              <w:tabs>
                <w:tab w:val="clear" w:pos="4536"/>
                <w:tab w:val="clear" w:pos="9072"/>
              </w:tabs>
              <w:bidi w:val="0"/>
              <w:rPr>
                <w:rFonts w:ascii="Times New Roman" w:hAnsi="Times New Roman"/>
                <w:b/>
                <w:sz w:val="18"/>
                <w:szCs w:val="18"/>
              </w:rPr>
            </w:pPr>
            <w:r w:rsidR="00F43BC1">
              <w:rPr>
                <w:rFonts w:ascii="Times New Roman" w:hAnsi="Times New Roman"/>
                <w:b/>
                <w:sz w:val="18"/>
                <w:szCs w:val="18"/>
              </w:rPr>
              <w:t>Zákonník práce</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73</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xml:space="preserve">O: 2 </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V: 1</w:t>
            </w: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31528" w:rsidRPr="00FB0104">
            <w:pPr>
              <w:pStyle w:val="Header"/>
              <w:tabs>
                <w:tab w:val="clear" w:pos="4536"/>
                <w:tab w:val="clear" w:pos="9072"/>
              </w:tabs>
              <w:bidi w:val="0"/>
              <w:jc w:val="both"/>
              <w:rPr>
                <w:rFonts w:ascii="Times New Roman" w:hAnsi="Times New Roman"/>
                <w:sz w:val="18"/>
                <w:szCs w:val="18"/>
              </w:rPr>
            </w:pPr>
            <w:r w:rsidRPr="00FB0104" w:rsidR="00FB0104">
              <w:rPr>
                <w:rFonts w:ascii="Times New Roman" w:hAnsi="Times New Roman"/>
                <w:sz w:val="18"/>
                <w:szCs w:val="18"/>
              </w:rPr>
              <w:t xml:space="preserve">(2) S cieľom dosiahnuť dohodu je zamestnávateľ povinný najneskôr jeden mesiac pred začatím hromadného prepúšťania prerokovať so zástupcami zamestnancov, a ak u zamestnávateľa nepôsobia zástupcovia zamestnancov priamo s dotknutými zamestnancami opatrenia umožňujúce predísť hromadnému prepúšťaniu zamestnancov alebo ho obmedziť, predovšetkým prerokovať možnosť ich umiestnenia vo vhodnom zamestnaní na iných svojich pracoviskách, a to aj po predchádzajúcej príprave, a opatrenia na zmiernenie nepriaznivých dôsledkov hromadného prepúšťania zamestnancov.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sz w:val="18"/>
                <w:szCs w:val="18"/>
              </w:rPr>
            </w:pPr>
          </w:p>
        </w:tc>
      </w:tr>
      <w:tr>
        <w:tblPrEx>
          <w:tblW w:w="14318" w:type="dxa"/>
          <w:tblInd w:w="-781" w:type="dxa"/>
          <w:tblLayout w:type="fixed"/>
          <w:tblCellMar>
            <w:top w:w="0" w:type="dxa"/>
            <w:left w:w="70" w:type="dxa"/>
            <w:bottom w:w="0" w:type="dxa"/>
            <w:right w:w="70" w:type="dxa"/>
          </w:tblCellMar>
        </w:tblPrEx>
        <w:tc>
          <w:tcPr>
            <w:tcW w:w="851"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 2</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2</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V: 1</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 xml:space="preserve">2. Tieto konzultácie obsiahnu aspoň spôsoby a prostriedky, ako zabrániť hromadnému prepúšťaniu alebo zníženiu počtu postihnutých pracujúcich a ako zmierniť následky prijatím sprievodných sociálnych opatrení zameraných, medzi iným, na pomoc pre opätovné zamestnanie alebo rekvalifikáciu prepustených pracujúcich. </w:t>
            </w:r>
          </w:p>
          <w:p w:rsidR="00C31528" w:rsidRPr="00A508B8">
            <w:pPr>
              <w:pStyle w:val="Header"/>
              <w:tabs>
                <w:tab w:val="clear" w:pos="4536"/>
                <w:tab w:val="clear" w:pos="9072"/>
              </w:tabs>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rsidP="00217922">
            <w:pPr>
              <w:pStyle w:val="Header"/>
              <w:tabs>
                <w:tab w:val="clear" w:pos="4536"/>
                <w:tab w:val="clear" w:pos="9072"/>
              </w:tabs>
              <w:bidi w:val="0"/>
              <w:rPr>
                <w:rFonts w:ascii="Times New Roman" w:hAnsi="Times New Roman"/>
                <w:b/>
                <w:sz w:val="18"/>
                <w:szCs w:val="18"/>
              </w:rPr>
            </w:pPr>
            <w:r w:rsidR="00F43BC1">
              <w:rPr>
                <w:rFonts w:ascii="Times New Roman" w:hAnsi="Times New Roman"/>
                <w:b/>
                <w:sz w:val="18"/>
                <w:szCs w:val="18"/>
              </w:rPr>
              <w:t>Zákonník práce</w:t>
            </w:r>
          </w:p>
          <w:p w:rsidR="00C31528" w:rsidRPr="00A508B8" w:rsidP="00217922">
            <w:pPr>
              <w:pStyle w:val="Header"/>
              <w:tabs>
                <w:tab w:val="clear" w:pos="4536"/>
                <w:tab w:val="clear" w:pos="9072"/>
              </w:tabs>
              <w:bidi w:val="0"/>
              <w:rPr>
                <w:rFonts w:ascii="Times New Roman" w:hAnsi="Times New Roman"/>
                <w:b/>
                <w:sz w:val="18"/>
                <w:szCs w:val="18"/>
              </w:rPr>
            </w:pPr>
          </w:p>
          <w:p w:rsidR="00C31528" w:rsidRPr="00A508B8" w:rsidP="00217922">
            <w:pPr>
              <w:pStyle w:val="Header"/>
              <w:tabs>
                <w:tab w:val="clear" w:pos="4536"/>
                <w:tab w:val="clear" w:pos="9072"/>
              </w:tabs>
              <w:bidi w:val="0"/>
              <w:rPr>
                <w:rFonts w:ascii="Times New Roman" w:hAnsi="Times New Roman"/>
                <w:b/>
                <w:sz w:val="18"/>
                <w:szCs w:val="18"/>
              </w:rPr>
            </w:pPr>
          </w:p>
          <w:p w:rsidR="00C31528" w:rsidRPr="00A508B8" w:rsidP="00217922">
            <w:pPr>
              <w:pStyle w:val="Header"/>
              <w:tabs>
                <w:tab w:val="clear" w:pos="4536"/>
                <w:tab w:val="clear" w:pos="9072"/>
              </w:tabs>
              <w:bidi w:val="0"/>
              <w:rPr>
                <w:rFonts w:ascii="Times New Roman" w:hAnsi="Times New Roman"/>
                <w:b/>
                <w:sz w:val="18"/>
                <w:szCs w:val="18"/>
              </w:rPr>
            </w:pPr>
          </w:p>
          <w:p w:rsidR="00C31528" w:rsidRPr="00A508B8" w:rsidP="00217922">
            <w:pPr>
              <w:pStyle w:val="Header"/>
              <w:tabs>
                <w:tab w:val="clear" w:pos="4536"/>
                <w:tab w:val="clear" w:pos="9072"/>
              </w:tabs>
              <w:bidi w:val="0"/>
              <w:rPr>
                <w:rFonts w:ascii="Times New Roman" w:hAnsi="Times New Roman"/>
                <w:b/>
                <w:sz w:val="18"/>
                <w:szCs w:val="18"/>
              </w:rPr>
            </w:pPr>
          </w:p>
          <w:p w:rsidR="00C31528" w:rsidRPr="00A508B8" w:rsidP="00217922">
            <w:pPr>
              <w:pStyle w:val="Header"/>
              <w:tabs>
                <w:tab w:val="clear" w:pos="4536"/>
                <w:tab w:val="clear" w:pos="9072"/>
              </w:tabs>
              <w:bidi w:val="0"/>
              <w:rPr>
                <w:rFonts w:ascii="Times New Roman" w:hAnsi="Times New Roman"/>
                <w:b/>
                <w:sz w:val="18"/>
                <w:szCs w:val="18"/>
              </w:rPr>
            </w:pPr>
          </w:p>
          <w:p w:rsidR="00C31528" w:rsidRPr="00A508B8" w:rsidP="00217922">
            <w:pPr>
              <w:pStyle w:val="Header"/>
              <w:tabs>
                <w:tab w:val="clear" w:pos="4536"/>
                <w:tab w:val="clear" w:pos="9072"/>
              </w:tabs>
              <w:bidi w:val="0"/>
              <w:rPr>
                <w:rFonts w:ascii="Times New Roman" w:hAnsi="Times New Roman"/>
                <w:b/>
                <w:sz w:val="18"/>
                <w:szCs w:val="18"/>
              </w:rPr>
            </w:pPr>
          </w:p>
          <w:p w:rsidR="00C31528" w:rsidRPr="00A508B8" w:rsidP="00217922">
            <w:pPr>
              <w:pStyle w:val="Header"/>
              <w:tabs>
                <w:tab w:val="clear" w:pos="4536"/>
                <w:tab w:val="clear" w:pos="9072"/>
              </w:tabs>
              <w:bidi w:val="0"/>
              <w:rPr>
                <w:rFonts w:ascii="Times New Roman" w:hAnsi="Times New Roman"/>
                <w:b/>
                <w:sz w:val="18"/>
                <w:szCs w:val="18"/>
              </w:rPr>
            </w:pPr>
          </w:p>
          <w:p w:rsidR="00C31528" w:rsidRPr="00A508B8" w:rsidP="00217922">
            <w:pPr>
              <w:pStyle w:val="Header"/>
              <w:tabs>
                <w:tab w:val="clear" w:pos="4536"/>
                <w:tab w:val="clear" w:pos="9072"/>
              </w:tabs>
              <w:bidi w:val="0"/>
              <w:rPr>
                <w:rFonts w:ascii="Times New Roman" w:hAnsi="Times New Roman"/>
                <w:b/>
                <w:sz w:val="18"/>
                <w:szCs w:val="18"/>
              </w:rPr>
            </w:pPr>
          </w:p>
          <w:p w:rsidR="00C31528" w:rsidRPr="00A508B8" w:rsidP="00217922">
            <w:pPr>
              <w:pStyle w:val="Header"/>
              <w:tabs>
                <w:tab w:val="clear" w:pos="4536"/>
                <w:tab w:val="clear" w:pos="9072"/>
              </w:tabs>
              <w:bidi w:val="0"/>
              <w:rPr>
                <w:rFonts w:ascii="Times New Roman" w:hAnsi="Times New Roman"/>
                <w:b/>
                <w:sz w:val="18"/>
                <w:szCs w:val="18"/>
              </w:rPr>
            </w:pPr>
          </w:p>
          <w:p w:rsidR="00C31528" w:rsidRPr="00A508B8" w:rsidP="00217922">
            <w:pPr>
              <w:pStyle w:val="Header"/>
              <w:tabs>
                <w:tab w:val="clear" w:pos="4536"/>
                <w:tab w:val="clear" w:pos="9072"/>
              </w:tabs>
              <w:bidi w:val="0"/>
              <w:rPr>
                <w:rFonts w:ascii="Times New Roman" w:hAnsi="Times New Roman"/>
                <w:b/>
                <w:sz w:val="18"/>
                <w:szCs w:val="18"/>
              </w:rPr>
            </w:pPr>
          </w:p>
          <w:p w:rsidR="00C31528" w:rsidRPr="00A508B8" w:rsidP="00217922">
            <w:pPr>
              <w:pStyle w:val="Header"/>
              <w:tabs>
                <w:tab w:val="clear" w:pos="4536"/>
                <w:tab w:val="clear" w:pos="9072"/>
              </w:tabs>
              <w:bidi w:val="0"/>
              <w:rPr>
                <w:rFonts w:ascii="Times New Roman" w:hAnsi="Times New Roman"/>
                <w:b/>
                <w:sz w:val="18"/>
                <w:szCs w:val="18"/>
              </w:rPr>
            </w:pPr>
          </w:p>
          <w:p w:rsidR="00C31528" w:rsidRPr="00A508B8" w:rsidP="00217922">
            <w:pPr>
              <w:pStyle w:val="Header"/>
              <w:tabs>
                <w:tab w:val="clear" w:pos="4536"/>
                <w:tab w:val="clear" w:pos="9072"/>
              </w:tabs>
              <w:bidi w:val="0"/>
              <w:rPr>
                <w:rFonts w:ascii="Times New Roman" w:hAnsi="Times New Roman"/>
                <w:b/>
                <w:sz w:val="18"/>
                <w:szCs w:val="18"/>
              </w:rPr>
            </w:pPr>
          </w:p>
          <w:p w:rsidR="00C31528" w:rsidRPr="00A508B8" w:rsidP="00217922">
            <w:pPr>
              <w:pStyle w:val="Header"/>
              <w:tabs>
                <w:tab w:val="clear" w:pos="4536"/>
                <w:tab w:val="clear" w:pos="9072"/>
              </w:tabs>
              <w:bidi w:val="0"/>
              <w:rPr>
                <w:rFonts w:ascii="Times New Roman" w:hAnsi="Times New Roman"/>
                <w:b/>
                <w:sz w:val="18"/>
                <w:szCs w:val="18"/>
              </w:rPr>
            </w:pPr>
          </w:p>
          <w:p w:rsidR="00C31528" w:rsidRPr="00A508B8" w:rsidP="00217922">
            <w:pPr>
              <w:pStyle w:val="Header"/>
              <w:tabs>
                <w:tab w:val="clear" w:pos="4536"/>
                <w:tab w:val="clear" w:pos="9072"/>
              </w:tabs>
              <w:bidi w:val="0"/>
              <w:rPr>
                <w:rFonts w:ascii="Times New Roman" w:hAnsi="Times New Roman"/>
                <w:b/>
                <w:sz w:val="18"/>
                <w:szCs w:val="18"/>
              </w:rPr>
            </w:pPr>
          </w:p>
          <w:p w:rsidR="00C31528" w:rsidRPr="00A508B8" w:rsidP="00217922">
            <w:pPr>
              <w:pStyle w:val="Header"/>
              <w:tabs>
                <w:tab w:val="clear" w:pos="4536"/>
                <w:tab w:val="clear" w:pos="9072"/>
              </w:tabs>
              <w:bidi w:val="0"/>
              <w:rPr>
                <w:rFonts w:ascii="Times New Roman" w:hAnsi="Times New Roman"/>
                <w:b/>
                <w:sz w:val="18"/>
                <w:szCs w:val="18"/>
              </w:rPr>
            </w:pPr>
          </w:p>
          <w:p w:rsidR="00C31528" w:rsidRPr="00A508B8" w:rsidP="00217922">
            <w:pPr>
              <w:pStyle w:val="Header"/>
              <w:tabs>
                <w:tab w:val="clear" w:pos="4536"/>
                <w:tab w:val="clear" w:pos="9072"/>
              </w:tabs>
              <w:bidi w:val="0"/>
              <w:rPr>
                <w:rFonts w:ascii="Times New Roman" w:hAnsi="Times New Roman"/>
                <w:b/>
                <w:sz w:val="18"/>
                <w:szCs w:val="18"/>
              </w:rPr>
            </w:pPr>
          </w:p>
          <w:p w:rsidR="00C31528" w:rsidRPr="00A508B8" w:rsidP="00217922">
            <w:pPr>
              <w:pStyle w:val="Header"/>
              <w:tabs>
                <w:tab w:val="clear" w:pos="4536"/>
                <w:tab w:val="clear" w:pos="9072"/>
              </w:tabs>
              <w:bidi w:val="0"/>
              <w:rPr>
                <w:rFonts w:ascii="Times New Roman" w:hAnsi="Times New Roman"/>
                <w:b/>
                <w:sz w:val="18"/>
                <w:szCs w:val="18"/>
              </w:rPr>
            </w:pPr>
          </w:p>
          <w:p w:rsidR="00C31528" w:rsidRPr="00A508B8" w:rsidP="00217922">
            <w:pPr>
              <w:pStyle w:val="Header"/>
              <w:tabs>
                <w:tab w:val="clear" w:pos="4536"/>
                <w:tab w:val="clear" w:pos="9072"/>
              </w:tabs>
              <w:bidi w:val="0"/>
              <w:rPr>
                <w:rFonts w:ascii="Times New Roman" w:hAnsi="Times New Roman"/>
                <w:b/>
                <w:sz w:val="18"/>
                <w:szCs w:val="18"/>
              </w:rPr>
            </w:pPr>
          </w:p>
          <w:p w:rsidR="00C31528" w:rsidP="00217922">
            <w:pPr>
              <w:pStyle w:val="Header"/>
              <w:tabs>
                <w:tab w:val="clear" w:pos="4536"/>
                <w:tab w:val="clear" w:pos="9072"/>
              </w:tabs>
              <w:bidi w:val="0"/>
              <w:rPr>
                <w:rFonts w:ascii="Times New Roman" w:hAnsi="Times New Roman"/>
                <w:b/>
                <w:sz w:val="18"/>
                <w:szCs w:val="18"/>
              </w:rPr>
            </w:pPr>
          </w:p>
          <w:p w:rsidR="00EF321F" w:rsidP="00217922">
            <w:pPr>
              <w:pStyle w:val="Header"/>
              <w:tabs>
                <w:tab w:val="clear" w:pos="4536"/>
                <w:tab w:val="clear" w:pos="9072"/>
              </w:tabs>
              <w:bidi w:val="0"/>
              <w:rPr>
                <w:rFonts w:ascii="Times New Roman" w:hAnsi="Times New Roman"/>
                <w:b/>
                <w:sz w:val="18"/>
                <w:szCs w:val="18"/>
              </w:rPr>
            </w:pPr>
          </w:p>
          <w:p w:rsidR="00EF321F" w:rsidP="00217922">
            <w:pPr>
              <w:pStyle w:val="Header"/>
              <w:tabs>
                <w:tab w:val="clear" w:pos="4536"/>
                <w:tab w:val="clear" w:pos="9072"/>
              </w:tabs>
              <w:bidi w:val="0"/>
              <w:rPr>
                <w:rFonts w:ascii="Times New Roman" w:hAnsi="Times New Roman"/>
                <w:b/>
                <w:sz w:val="18"/>
                <w:szCs w:val="18"/>
              </w:rPr>
            </w:pPr>
          </w:p>
          <w:p w:rsidR="00EF321F" w:rsidP="00217922">
            <w:pPr>
              <w:pStyle w:val="Header"/>
              <w:tabs>
                <w:tab w:val="clear" w:pos="4536"/>
                <w:tab w:val="clear" w:pos="9072"/>
              </w:tabs>
              <w:bidi w:val="0"/>
              <w:rPr>
                <w:rFonts w:ascii="Times New Roman" w:hAnsi="Times New Roman"/>
                <w:b/>
                <w:sz w:val="18"/>
                <w:szCs w:val="18"/>
              </w:rPr>
            </w:pPr>
          </w:p>
          <w:p w:rsidR="00EF321F" w:rsidP="00217922">
            <w:pPr>
              <w:pStyle w:val="Header"/>
              <w:tabs>
                <w:tab w:val="clear" w:pos="4536"/>
                <w:tab w:val="clear" w:pos="9072"/>
              </w:tabs>
              <w:bidi w:val="0"/>
              <w:rPr>
                <w:rFonts w:ascii="Times New Roman" w:hAnsi="Times New Roman"/>
                <w:b/>
                <w:sz w:val="18"/>
                <w:szCs w:val="18"/>
              </w:rPr>
            </w:pPr>
          </w:p>
          <w:p w:rsidR="00EF321F" w:rsidP="00217922">
            <w:pPr>
              <w:pStyle w:val="Header"/>
              <w:tabs>
                <w:tab w:val="clear" w:pos="4536"/>
                <w:tab w:val="clear" w:pos="9072"/>
              </w:tabs>
              <w:bidi w:val="0"/>
              <w:rPr>
                <w:rFonts w:ascii="Times New Roman" w:hAnsi="Times New Roman"/>
                <w:b/>
                <w:sz w:val="18"/>
                <w:szCs w:val="18"/>
              </w:rPr>
            </w:pPr>
          </w:p>
          <w:p w:rsidR="00EF321F" w:rsidP="00217922">
            <w:pPr>
              <w:pStyle w:val="Header"/>
              <w:tabs>
                <w:tab w:val="clear" w:pos="4536"/>
                <w:tab w:val="clear" w:pos="9072"/>
              </w:tabs>
              <w:bidi w:val="0"/>
              <w:rPr>
                <w:rFonts w:ascii="Times New Roman" w:hAnsi="Times New Roman"/>
                <w:b/>
                <w:sz w:val="18"/>
                <w:szCs w:val="18"/>
              </w:rPr>
            </w:pPr>
          </w:p>
          <w:p w:rsidR="00EF321F" w:rsidP="00217922">
            <w:pPr>
              <w:pStyle w:val="Header"/>
              <w:tabs>
                <w:tab w:val="clear" w:pos="4536"/>
                <w:tab w:val="clear" w:pos="9072"/>
              </w:tabs>
              <w:bidi w:val="0"/>
              <w:rPr>
                <w:rFonts w:ascii="Times New Roman" w:hAnsi="Times New Roman"/>
                <w:b/>
                <w:sz w:val="18"/>
                <w:szCs w:val="18"/>
              </w:rPr>
            </w:pPr>
          </w:p>
          <w:p w:rsidR="00EF321F" w:rsidP="00217922">
            <w:pPr>
              <w:pStyle w:val="Header"/>
              <w:tabs>
                <w:tab w:val="clear" w:pos="4536"/>
                <w:tab w:val="clear" w:pos="9072"/>
              </w:tabs>
              <w:bidi w:val="0"/>
              <w:rPr>
                <w:rFonts w:ascii="Times New Roman" w:hAnsi="Times New Roman"/>
                <w:b/>
                <w:sz w:val="18"/>
                <w:szCs w:val="18"/>
              </w:rPr>
            </w:pPr>
          </w:p>
          <w:p w:rsidR="00F43BC1" w:rsidP="00217922">
            <w:pPr>
              <w:pStyle w:val="Header"/>
              <w:tabs>
                <w:tab w:val="clear" w:pos="4536"/>
                <w:tab w:val="clear" w:pos="9072"/>
              </w:tabs>
              <w:bidi w:val="0"/>
              <w:rPr>
                <w:rFonts w:ascii="Times New Roman" w:hAnsi="Times New Roman"/>
                <w:b/>
                <w:sz w:val="18"/>
                <w:szCs w:val="18"/>
              </w:rPr>
            </w:pPr>
          </w:p>
          <w:p w:rsidR="00EF321F" w:rsidP="00217922">
            <w:pPr>
              <w:pStyle w:val="Header"/>
              <w:tabs>
                <w:tab w:val="clear" w:pos="4536"/>
                <w:tab w:val="clear" w:pos="9072"/>
              </w:tabs>
              <w:bidi w:val="0"/>
              <w:rPr>
                <w:rFonts w:ascii="Times New Roman" w:hAnsi="Times New Roman"/>
                <w:b/>
                <w:sz w:val="18"/>
                <w:szCs w:val="18"/>
              </w:rPr>
            </w:pPr>
          </w:p>
          <w:p w:rsidR="00EF321F" w:rsidRPr="00A508B8" w:rsidP="00217922">
            <w:pPr>
              <w:pStyle w:val="Header"/>
              <w:tabs>
                <w:tab w:val="clear" w:pos="4536"/>
                <w:tab w:val="clear" w:pos="9072"/>
              </w:tabs>
              <w:bidi w:val="0"/>
              <w:rPr>
                <w:rFonts w:ascii="Times New Roman" w:hAnsi="Times New Roman"/>
                <w:b/>
                <w:sz w:val="18"/>
                <w:szCs w:val="18"/>
              </w:rPr>
            </w:pPr>
          </w:p>
          <w:p w:rsidR="00C31528" w:rsidRPr="00A508B8" w:rsidP="00217922">
            <w:pPr>
              <w:pStyle w:val="Header"/>
              <w:tabs>
                <w:tab w:val="clear" w:pos="4536"/>
                <w:tab w:val="clear" w:pos="9072"/>
              </w:tabs>
              <w:bidi w:val="0"/>
              <w:rPr>
                <w:rFonts w:ascii="Times New Roman" w:hAnsi="Times New Roman"/>
                <w:b/>
                <w:iCs/>
                <w:sz w:val="18"/>
                <w:szCs w:val="18"/>
              </w:rPr>
            </w:pPr>
            <w:r w:rsidRPr="00A508B8">
              <w:rPr>
                <w:rFonts w:ascii="Times New Roman" w:hAnsi="Times New Roman"/>
                <w:b/>
                <w:iCs/>
                <w:sz w:val="18"/>
                <w:szCs w:val="18"/>
              </w:rPr>
              <w:t>návrh novely Zákonníka práce</w:t>
            </w:r>
          </w:p>
          <w:p w:rsidR="00C31528" w:rsidRPr="00A508B8" w:rsidP="00217922">
            <w:pPr>
              <w:pStyle w:val="Header"/>
              <w:tabs>
                <w:tab w:val="clear" w:pos="4536"/>
                <w:tab w:val="clear" w:pos="9072"/>
              </w:tabs>
              <w:bidi w:val="0"/>
              <w:rPr>
                <w:rFonts w:ascii="Times New Roman" w:hAnsi="Times New Roman"/>
                <w:b/>
                <w:sz w:val="18"/>
                <w:szCs w:val="18"/>
              </w:rPr>
            </w:pPr>
          </w:p>
          <w:p w:rsidR="00C31528" w:rsidRPr="00A508B8" w:rsidP="00217922">
            <w:pPr>
              <w:pStyle w:val="Header"/>
              <w:tabs>
                <w:tab w:val="clear" w:pos="4536"/>
                <w:tab w:val="clear" w:pos="9072"/>
              </w:tabs>
              <w:bidi w:val="0"/>
              <w:rPr>
                <w:rFonts w:ascii="Times New Roman" w:hAnsi="Times New Roman"/>
                <w:b/>
                <w:sz w:val="18"/>
                <w:szCs w:val="18"/>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73</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2</w:t>
            </w:r>
            <w:r w:rsidR="00EF321F">
              <w:rPr>
                <w:rFonts w:ascii="Times New Roman" w:hAnsi="Times New Roman"/>
                <w:b/>
                <w:sz w:val="18"/>
                <w:szCs w:val="18"/>
              </w:rPr>
              <w:t xml:space="preserve"> až 4</w:t>
            </w: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pPr>
              <w:pStyle w:val="Header"/>
              <w:tabs>
                <w:tab w:val="clear" w:pos="4536"/>
                <w:tab w:val="clear" w:pos="9072"/>
              </w:tabs>
              <w:bidi w:val="0"/>
              <w:jc w:val="both"/>
              <w:rPr>
                <w:rFonts w:ascii="Times New Roman" w:hAnsi="Times New Roman"/>
                <w:b/>
                <w:sz w:val="18"/>
                <w:szCs w:val="18"/>
              </w:rPr>
            </w:pPr>
          </w:p>
          <w:p w:rsidR="00EF321F">
            <w:pPr>
              <w:pStyle w:val="Header"/>
              <w:tabs>
                <w:tab w:val="clear" w:pos="4536"/>
                <w:tab w:val="clear" w:pos="9072"/>
              </w:tabs>
              <w:bidi w:val="0"/>
              <w:jc w:val="both"/>
              <w:rPr>
                <w:rFonts w:ascii="Times New Roman" w:hAnsi="Times New Roman"/>
                <w:b/>
                <w:sz w:val="18"/>
                <w:szCs w:val="18"/>
              </w:rPr>
            </w:pPr>
          </w:p>
          <w:p w:rsidR="00EF321F"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pPr>
              <w:pStyle w:val="Header"/>
              <w:tabs>
                <w:tab w:val="clear" w:pos="4536"/>
                <w:tab w:val="clear" w:pos="9072"/>
              </w:tabs>
              <w:bidi w:val="0"/>
              <w:jc w:val="both"/>
              <w:rPr>
                <w:rFonts w:ascii="Times New Roman" w:hAnsi="Times New Roman"/>
                <w:b/>
                <w:sz w:val="18"/>
                <w:szCs w:val="18"/>
              </w:rPr>
            </w:pPr>
          </w:p>
          <w:p w:rsidR="00EF321F">
            <w:pPr>
              <w:pStyle w:val="Header"/>
              <w:tabs>
                <w:tab w:val="clear" w:pos="4536"/>
                <w:tab w:val="clear" w:pos="9072"/>
              </w:tabs>
              <w:bidi w:val="0"/>
              <w:jc w:val="both"/>
              <w:rPr>
                <w:rFonts w:ascii="Times New Roman" w:hAnsi="Times New Roman"/>
                <w:b/>
                <w:sz w:val="18"/>
                <w:szCs w:val="18"/>
              </w:rPr>
            </w:pPr>
          </w:p>
          <w:p w:rsidR="00EF321F">
            <w:pPr>
              <w:pStyle w:val="Header"/>
              <w:tabs>
                <w:tab w:val="clear" w:pos="4536"/>
                <w:tab w:val="clear" w:pos="9072"/>
              </w:tabs>
              <w:bidi w:val="0"/>
              <w:jc w:val="both"/>
              <w:rPr>
                <w:rFonts w:ascii="Times New Roman" w:hAnsi="Times New Roman"/>
                <w:b/>
                <w:sz w:val="18"/>
                <w:szCs w:val="18"/>
              </w:rPr>
            </w:pPr>
          </w:p>
          <w:p w:rsidR="00EF321F">
            <w:pPr>
              <w:pStyle w:val="Header"/>
              <w:tabs>
                <w:tab w:val="clear" w:pos="4536"/>
                <w:tab w:val="clear" w:pos="9072"/>
              </w:tabs>
              <w:bidi w:val="0"/>
              <w:jc w:val="both"/>
              <w:rPr>
                <w:rFonts w:ascii="Times New Roman" w:hAnsi="Times New Roman"/>
                <w:b/>
                <w:sz w:val="18"/>
                <w:szCs w:val="18"/>
              </w:rPr>
            </w:pPr>
          </w:p>
          <w:p w:rsidR="00EF321F">
            <w:pPr>
              <w:pStyle w:val="Header"/>
              <w:tabs>
                <w:tab w:val="clear" w:pos="4536"/>
                <w:tab w:val="clear" w:pos="9072"/>
              </w:tabs>
              <w:bidi w:val="0"/>
              <w:jc w:val="both"/>
              <w:rPr>
                <w:rFonts w:ascii="Times New Roman" w:hAnsi="Times New Roman"/>
                <w:b/>
                <w:sz w:val="18"/>
                <w:szCs w:val="18"/>
              </w:rPr>
            </w:pPr>
          </w:p>
          <w:p w:rsidR="00EF321F">
            <w:pPr>
              <w:pStyle w:val="Header"/>
              <w:tabs>
                <w:tab w:val="clear" w:pos="4536"/>
                <w:tab w:val="clear" w:pos="9072"/>
              </w:tabs>
              <w:bidi w:val="0"/>
              <w:jc w:val="both"/>
              <w:rPr>
                <w:rFonts w:ascii="Times New Roman" w:hAnsi="Times New Roman"/>
                <w:b/>
                <w:sz w:val="18"/>
                <w:szCs w:val="18"/>
              </w:rPr>
            </w:pPr>
          </w:p>
          <w:p w:rsidR="00EF321F">
            <w:pPr>
              <w:pStyle w:val="Header"/>
              <w:tabs>
                <w:tab w:val="clear" w:pos="4536"/>
                <w:tab w:val="clear" w:pos="9072"/>
              </w:tabs>
              <w:bidi w:val="0"/>
              <w:jc w:val="both"/>
              <w:rPr>
                <w:rFonts w:ascii="Times New Roman" w:hAnsi="Times New Roman"/>
                <w:b/>
                <w:sz w:val="18"/>
                <w:szCs w:val="18"/>
              </w:rPr>
            </w:pPr>
          </w:p>
          <w:p w:rsidR="00EF321F"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73</w:t>
            </w:r>
          </w:p>
          <w:p w:rsidR="00C3152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xml:space="preserve">O: </w:t>
            </w:r>
            <w:r w:rsidR="00EF321F">
              <w:rPr>
                <w:rFonts w:ascii="Times New Roman" w:hAnsi="Times New Roman"/>
                <w:b/>
                <w:sz w:val="18"/>
                <w:szCs w:val="18"/>
              </w:rPr>
              <w:t>7, 11</w:t>
            </w:r>
          </w:p>
          <w:p w:rsidR="00EF321F">
            <w:pPr>
              <w:pStyle w:val="Header"/>
              <w:tabs>
                <w:tab w:val="clear" w:pos="4536"/>
                <w:tab w:val="clear" w:pos="9072"/>
              </w:tabs>
              <w:bidi w:val="0"/>
              <w:jc w:val="both"/>
              <w:rPr>
                <w:rFonts w:ascii="Times New Roman" w:hAnsi="Times New Roman"/>
                <w:b/>
                <w:sz w:val="18"/>
                <w:szCs w:val="18"/>
              </w:rPr>
            </w:pPr>
          </w:p>
          <w:p w:rsidR="00EF321F">
            <w:pPr>
              <w:pStyle w:val="Header"/>
              <w:tabs>
                <w:tab w:val="clear" w:pos="4536"/>
                <w:tab w:val="clear" w:pos="9072"/>
              </w:tabs>
              <w:bidi w:val="0"/>
              <w:jc w:val="both"/>
              <w:rPr>
                <w:rFonts w:ascii="Times New Roman" w:hAnsi="Times New Roman"/>
                <w:b/>
                <w:sz w:val="18"/>
                <w:szCs w:val="18"/>
              </w:rPr>
            </w:pPr>
          </w:p>
          <w:p w:rsidR="00EF321F">
            <w:pPr>
              <w:pStyle w:val="Header"/>
              <w:tabs>
                <w:tab w:val="clear" w:pos="4536"/>
                <w:tab w:val="clear" w:pos="9072"/>
              </w:tabs>
              <w:bidi w:val="0"/>
              <w:jc w:val="both"/>
              <w:rPr>
                <w:rFonts w:ascii="Times New Roman" w:hAnsi="Times New Roman"/>
                <w:b/>
                <w:sz w:val="18"/>
                <w:szCs w:val="18"/>
              </w:rPr>
            </w:pPr>
          </w:p>
          <w:p w:rsidR="00EF321F">
            <w:pPr>
              <w:pStyle w:val="Header"/>
              <w:tabs>
                <w:tab w:val="clear" w:pos="4536"/>
                <w:tab w:val="clear" w:pos="9072"/>
              </w:tabs>
              <w:bidi w:val="0"/>
              <w:jc w:val="both"/>
              <w:rPr>
                <w:rFonts w:ascii="Times New Roman" w:hAnsi="Times New Roman"/>
                <w:b/>
                <w:sz w:val="18"/>
                <w:szCs w:val="18"/>
              </w:rPr>
            </w:pPr>
          </w:p>
          <w:p w:rsidR="00EF321F">
            <w:pPr>
              <w:pStyle w:val="Header"/>
              <w:tabs>
                <w:tab w:val="clear" w:pos="4536"/>
                <w:tab w:val="clear" w:pos="9072"/>
              </w:tabs>
              <w:bidi w:val="0"/>
              <w:jc w:val="both"/>
              <w:rPr>
                <w:rFonts w:ascii="Times New Roman" w:hAnsi="Times New Roman"/>
                <w:b/>
                <w:sz w:val="18"/>
                <w:szCs w:val="18"/>
              </w:rPr>
            </w:pPr>
          </w:p>
          <w:p w:rsidR="00EF321F">
            <w:pPr>
              <w:pStyle w:val="Header"/>
              <w:tabs>
                <w:tab w:val="clear" w:pos="4536"/>
                <w:tab w:val="clear" w:pos="9072"/>
              </w:tabs>
              <w:bidi w:val="0"/>
              <w:jc w:val="both"/>
              <w:rPr>
                <w:rFonts w:ascii="Times New Roman" w:hAnsi="Times New Roman"/>
                <w:b/>
                <w:sz w:val="18"/>
                <w:szCs w:val="18"/>
              </w:rPr>
            </w:pPr>
          </w:p>
          <w:p w:rsidR="00EF321F" w:rsidRPr="00A508B8">
            <w:pPr>
              <w:pStyle w:val="Header"/>
              <w:tabs>
                <w:tab w:val="clear" w:pos="4536"/>
                <w:tab w:val="clear" w:pos="9072"/>
              </w:tabs>
              <w:bidi w:val="0"/>
              <w:jc w:val="both"/>
              <w:rPr>
                <w:rFonts w:ascii="Times New Roman" w:hAnsi="Times New Roman"/>
                <w:b/>
                <w:sz w:val="18"/>
                <w:szCs w:val="18"/>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FB0104" w:rsidRPr="00FB0104" w:rsidP="00217922">
            <w:pPr>
              <w:bidi w:val="0"/>
              <w:jc w:val="both"/>
              <w:rPr>
                <w:rFonts w:ascii="Times New Roman" w:hAnsi="Times New Roman"/>
                <w:sz w:val="18"/>
                <w:szCs w:val="18"/>
              </w:rPr>
            </w:pPr>
            <w:r w:rsidRPr="00FB0104">
              <w:rPr>
                <w:rFonts w:ascii="Times New Roman" w:hAnsi="Times New Roman"/>
                <w:sz w:val="18"/>
                <w:szCs w:val="18"/>
              </w:rPr>
              <w:t>(2) S cieľom dosiahnuť dohodu je zamestnávateľ povinný najneskôr jeden mesiac pred začatím hromadného prepúšťania prerokovať so zástupcami zamestnancov, a ak u zamestnávateľa nepôsobia zástupcovia zamestnancov priamo s dotknutými zamestnancami opatrenia umožňujúce predísť hromadnému prepúšťaniu zamestnancov alebo ho obmedziť, predovšetkým prerokovať možnosť ich umiestnenia vo vhodnom zamestnaní na iných svojich pracoviskách, a to aj po predchádzajúcej príprave, a opatrenia na zmiernenie nepriaznivých dôsledkov hromadného prepúšťania zamestnancov. Na ten účel je zamestnávateľ povinný poskytnúť zástupcom zamestnancov všetky potrebné informácie a písomne ho informovať najmä o</w:t>
            </w:r>
          </w:p>
          <w:p w:rsidR="00FB0104" w:rsidRPr="00FB0104" w:rsidP="00217922">
            <w:pPr>
              <w:bidi w:val="0"/>
              <w:jc w:val="both"/>
              <w:rPr>
                <w:rFonts w:ascii="Times New Roman" w:hAnsi="Times New Roman"/>
                <w:sz w:val="18"/>
                <w:szCs w:val="18"/>
              </w:rPr>
            </w:pPr>
            <w:r w:rsidRPr="00FB0104">
              <w:rPr>
                <w:rFonts w:ascii="Times New Roman" w:hAnsi="Times New Roman"/>
                <w:sz w:val="18"/>
                <w:szCs w:val="18"/>
              </w:rPr>
              <w:t>a) dôvodoch hromadného prepúšťania,</w:t>
            </w:r>
          </w:p>
          <w:p w:rsidR="00FB0104" w:rsidRPr="00FB0104" w:rsidP="00217922">
            <w:pPr>
              <w:bidi w:val="0"/>
              <w:jc w:val="both"/>
              <w:rPr>
                <w:rFonts w:ascii="Times New Roman" w:hAnsi="Times New Roman"/>
                <w:sz w:val="18"/>
                <w:szCs w:val="18"/>
              </w:rPr>
            </w:pPr>
            <w:r w:rsidRPr="00FB0104">
              <w:rPr>
                <w:rFonts w:ascii="Times New Roman" w:hAnsi="Times New Roman"/>
                <w:sz w:val="18"/>
                <w:szCs w:val="18"/>
              </w:rPr>
              <w:t>b) počte a štruktúre zamestnancov, s ktorými sa má pracovný pomer rozviazať,</w:t>
            </w:r>
          </w:p>
          <w:p w:rsidR="00FB0104" w:rsidRPr="00FB0104" w:rsidP="00217922">
            <w:pPr>
              <w:bidi w:val="0"/>
              <w:jc w:val="both"/>
              <w:rPr>
                <w:rFonts w:ascii="Times New Roman" w:hAnsi="Times New Roman"/>
                <w:sz w:val="18"/>
                <w:szCs w:val="18"/>
              </w:rPr>
            </w:pPr>
            <w:r w:rsidRPr="00FB0104">
              <w:rPr>
                <w:rFonts w:ascii="Times New Roman" w:hAnsi="Times New Roman"/>
                <w:sz w:val="18"/>
                <w:szCs w:val="18"/>
              </w:rPr>
              <w:t>c) celkovom počte a štruktúre zamestnancov, ktorých zamestnáva,</w:t>
            </w:r>
          </w:p>
          <w:p w:rsidR="00FB0104" w:rsidRPr="00FB0104" w:rsidP="00217922">
            <w:pPr>
              <w:bidi w:val="0"/>
              <w:jc w:val="both"/>
              <w:rPr>
                <w:rFonts w:ascii="Times New Roman" w:hAnsi="Times New Roman"/>
                <w:sz w:val="18"/>
                <w:szCs w:val="18"/>
              </w:rPr>
            </w:pPr>
            <w:r w:rsidRPr="00FB0104">
              <w:rPr>
                <w:rFonts w:ascii="Times New Roman" w:hAnsi="Times New Roman"/>
                <w:sz w:val="18"/>
                <w:szCs w:val="18"/>
              </w:rPr>
              <w:t>d) dobe, počas ktorej sa hromadné prepúšťanie bude uskutočňovať,</w:t>
            </w:r>
          </w:p>
          <w:p w:rsidR="00FB0104" w:rsidRPr="00FB0104" w:rsidP="00217922">
            <w:pPr>
              <w:bidi w:val="0"/>
              <w:jc w:val="both"/>
              <w:rPr>
                <w:rFonts w:ascii="Times New Roman" w:hAnsi="Times New Roman"/>
                <w:sz w:val="18"/>
                <w:szCs w:val="18"/>
              </w:rPr>
            </w:pPr>
            <w:r w:rsidRPr="00FB0104">
              <w:rPr>
                <w:rFonts w:ascii="Times New Roman" w:hAnsi="Times New Roman"/>
                <w:sz w:val="18"/>
                <w:szCs w:val="18"/>
              </w:rPr>
              <w:t>e) kritériách na výber zamestnancov, s ktorými sa má pracovný pomer rozviazať.</w:t>
            </w:r>
          </w:p>
          <w:p w:rsidR="00C31528" w:rsidRPr="00FB0104" w:rsidP="00217922">
            <w:pPr>
              <w:pStyle w:val="BodyText21"/>
              <w:widowControl/>
              <w:bidi w:val="0"/>
              <w:rPr>
                <w:rFonts w:ascii="Times New Roman" w:hAnsi="Times New Roman"/>
                <w:i/>
                <w:sz w:val="18"/>
                <w:szCs w:val="18"/>
              </w:rPr>
            </w:pPr>
          </w:p>
          <w:p w:rsidR="00C31528" w:rsidRPr="00EF321F" w:rsidP="00217922">
            <w:pPr>
              <w:bidi w:val="0"/>
              <w:ind w:left="-1"/>
              <w:jc w:val="both"/>
              <w:rPr>
                <w:rFonts w:ascii="Times New Roman" w:hAnsi="Times New Roman"/>
                <w:sz w:val="18"/>
                <w:szCs w:val="18"/>
              </w:rPr>
            </w:pPr>
            <w:r w:rsidRPr="00EF321F">
              <w:rPr>
                <w:rFonts w:ascii="Times New Roman" w:hAnsi="Times New Roman"/>
                <w:sz w:val="18"/>
                <w:szCs w:val="18"/>
              </w:rPr>
              <w:t xml:space="preserve">(3) Odpis písomnej informácie podľa odseku 2 zamestnávateľ doručí súčasne aj </w:t>
            </w:r>
            <w:r w:rsidRPr="00EF321F">
              <w:rPr>
                <w:rFonts w:ascii="Times New Roman" w:hAnsi="Times New Roman"/>
                <w:iCs/>
                <w:sz w:val="18"/>
                <w:szCs w:val="18"/>
              </w:rPr>
              <w:t>úradu</w:t>
            </w:r>
            <w:r w:rsidRPr="00EF321F">
              <w:rPr>
                <w:rFonts w:ascii="Times New Roman" w:hAnsi="Times New Roman"/>
                <w:b/>
                <w:sz w:val="18"/>
                <w:szCs w:val="18"/>
              </w:rPr>
              <w:t xml:space="preserve"> </w:t>
            </w:r>
            <w:r w:rsidRPr="00EF321F">
              <w:rPr>
                <w:rFonts w:ascii="Times New Roman" w:hAnsi="Times New Roman"/>
                <w:sz w:val="18"/>
                <w:szCs w:val="18"/>
              </w:rPr>
              <w:t>práce, sociálnych vecí a rodiny.</w:t>
            </w:r>
            <w:r w:rsidRPr="00EF321F" w:rsidR="00EF321F">
              <w:rPr>
                <w:rFonts w:ascii="Times New Roman" w:hAnsi="Times New Roman"/>
                <w:sz w:val="18"/>
                <w:szCs w:val="18"/>
              </w:rPr>
              <w:t xml:space="preserve"> </w:t>
            </w:r>
          </w:p>
          <w:p w:rsidR="00C31528" w:rsidRPr="00FB0104" w:rsidP="00217922">
            <w:pPr>
              <w:pStyle w:val="Header"/>
              <w:tabs>
                <w:tab w:val="clear" w:pos="4536"/>
                <w:tab w:val="clear" w:pos="9072"/>
              </w:tabs>
              <w:bidi w:val="0"/>
              <w:jc w:val="both"/>
              <w:rPr>
                <w:rFonts w:ascii="Times New Roman" w:hAnsi="Times New Roman"/>
                <w:i/>
                <w:sz w:val="18"/>
                <w:szCs w:val="18"/>
              </w:rPr>
            </w:pPr>
          </w:p>
          <w:p w:rsidR="00C31528" w:rsidRPr="00EF321F" w:rsidP="00217922">
            <w:pPr>
              <w:bidi w:val="0"/>
              <w:jc w:val="both"/>
              <w:rPr>
                <w:rFonts w:ascii="Times New Roman" w:hAnsi="Times New Roman"/>
                <w:iCs/>
                <w:sz w:val="18"/>
                <w:szCs w:val="18"/>
              </w:rPr>
            </w:pPr>
            <w:r w:rsidRPr="00FB0104">
              <w:rPr>
                <w:rFonts w:ascii="Times New Roman" w:hAnsi="Times New Roman"/>
                <w:iCs/>
                <w:sz w:val="18"/>
                <w:szCs w:val="18"/>
              </w:rPr>
              <w:t xml:space="preserve">(4) </w:t>
            </w:r>
            <w:r w:rsidRPr="00EF321F">
              <w:rPr>
                <w:rFonts w:ascii="Times New Roman" w:hAnsi="Times New Roman"/>
                <w:iCs/>
                <w:sz w:val="18"/>
                <w:szCs w:val="18"/>
              </w:rPr>
              <w:t xml:space="preserve">Zamestnávateľ po prerokovaní hromadného prepúšťania so zástupcami zamestnancov je povinný predložiť písomnú informáciu o výsledku prerokovania </w:t>
            </w:r>
          </w:p>
          <w:p w:rsidR="00C31528" w:rsidRPr="00FB0104" w:rsidP="00217922">
            <w:pPr>
              <w:numPr>
                <w:ilvl w:val="0"/>
                <w:numId w:val="4"/>
              </w:numPr>
              <w:bidi w:val="0"/>
              <w:ind w:left="359"/>
              <w:jc w:val="both"/>
              <w:rPr>
                <w:rFonts w:ascii="Times New Roman" w:hAnsi="Times New Roman"/>
                <w:iCs/>
                <w:sz w:val="18"/>
                <w:szCs w:val="18"/>
              </w:rPr>
            </w:pPr>
            <w:r w:rsidRPr="00EF321F">
              <w:rPr>
                <w:rFonts w:ascii="Times New Roman" w:hAnsi="Times New Roman"/>
                <w:iCs/>
                <w:sz w:val="18"/>
                <w:szCs w:val="18"/>
              </w:rPr>
              <w:t>úradu</w:t>
            </w:r>
            <w:r w:rsidRPr="00EF321F">
              <w:rPr>
                <w:rFonts w:ascii="Times New Roman" w:hAnsi="Times New Roman"/>
                <w:sz w:val="18"/>
                <w:szCs w:val="18"/>
              </w:rPr>
              <w:t xml:space="preserve"> práce</w:t>
            </w:r>
            <w:r w:rsidRPr="00FB0104">
              <w:rPr>
                <w:rFonts w:ascii="Times New Roman" w:hAnsi="Times New Roman"/>
                <w:sz w:val="18"/>
                <w:szCs w:val="18"/>
              </w:rPr>
              <w:t>, sociálnych vecí a rodiny</w:t>
            </w:r>
            <w:r w:rsidRPr="00FB0104">
              <w:rPr>
                <w:rFonts w:ascii="Times New Roman" w:hAnsi="Times New Roman"/>
                <w:iCs/>
                <w:sz w:val="18"/>
                <w:szCs w:val="18"/>
              </w:rPr>
              <w:t>,</w:t>
            </w:r>
          </w:p>
          <w:p w:rsidR="00C31528" w:rsidRPr="00FB0104" w:rsidP="00217922">
            <w:pPr>
              <w:numPr>
                <w:ilvl w:val="0"/>
                <w:numId w:val="4"/>
              </w:numPr>
              <w:bidi w:val="0"/>
              <w:ind w:left="359"/>
              <w:jc w:val="both"/>
              <w:rPr>
                <w:rFonts w:ascii="Times New Roman" w:hAnsi="Times New Roman"/>
                <w:i/>
                <w:sz w:val="18"/>
                <w:szCs w:val="18"/>
              </w:rPr>
            </w:pPr>
            <w:r w:rsidR="00EF321F">
              <w:rPr>
                <w:rFonts w:ascii="Times New Roman" w:hAnsi="Times New Roman"/>
                <w:iCs/>
                <w:sz w:val="18"/>
                <w:szCs w:val="18"/>
              </w:rPr>
              <w:t>zástupcom zamestnancov.</w:t>
            </w:r>
          </w:p>
          <w:p w:rsidR="00C31528" w:rsidRPr="00FB0104" w:rsidP="00217922">
            <w:pPr>
              <w:pStyle w:val="Header"/>
              <w:tabs>
                <w:tab w:val="clear" w:pos="4536"/>
                <w:tab w:val="clear" w:pos="9072"/>
              </w:tabs>
              <w:bidi w:val="0"/>
              <w:jc w:val="both"/>
              <w:rPr>
                <w:rFonts w:ascii="Times New Roman" w:hAnsi="Times New Roman"/>
                <w:i/>
                <w:sz w:val="18"/>
                <w:szCs w:val="18"/>
              </w:rPr>
            </w:pPr>
          </w:p>
          <w:p w:rsidR="00EF321F" w:rsidRPr="00EF321F" w:rsidP="00217922">
            <w:pPr>
              <w:bidi w:val="0"/>
              <w:ind w:left="-1"/>
              <w:jc w:val="both"/>
              <w:rPr>
                <w:rFonts w:ascii="Times New Roman" w:hAnsi="Times New Roman"/>
                <w:b/>
                <w:sz w:val="18"/>
                <w:szCs w:val="18"/>
              </w:rPr>
            </w:pPr>
            <w:r w:rsidRPr="00EF321F" w:rsidR="00C31528">
              <w:rPr>
                <w:rFonts w:ascii="Times New Roman" w:hAnsi="Times New Roman"/>
                <w:b/>
                <w:sz w:val="18"/>
                <w:szCs w:val="18"/>
              </w:rPr>
              <w:t>(</w:t>
            </w:r>
            <w:r w:rsidRPr="00EF321F">
              <w:rPr>
                <w:rFonts w:ascii="Times New Roman" w:hAnsi="Times New Roman"/>
                <w:b/>
                <w:sz w:val="18"/>
                <w:szCs w:val="18"/>
              </w:rPr>
              <w:t>7</w:t>
            </w:r>
            <w:r w:rsidRPr="00EF321F" w:rsidR="00C31528">
              <w:rPr>
                <w:rFonts w:ascii="Times New Roman" w:hAnsi="Times New Roman"/>
                <w:b/>
                <w:sz w:val="18"/>
                <w:szCs w:val="18"/>
              </w:rPr>
              <w:t>)</w:t>
            </w:r>
            <w:r w:rsidRPr="00FB0104" w:rsidR="00C31528">
              <w:rPr>
                <w:rFonts w:ascii="Times New Roman" w:hAnsi="Times New Roman"/>
                <w:sz w:val="18"/>
                <w:szCs w:val="18"/>
              </w:rPr>
              <w:t xml:space="preserve"> </w:t>
            </w:r>
            <w:r w:rsidRPr="00EF321F" w:rsidR="00C31528">
              <w:rPr>
                <w:rFonts w:ascii="Times New Roman" w:hAnsi="Times New Roman"/>
                <w:sz w:val="18"/>
                <w:szCs w:val="18"/>
              </w:rPr>
              <w:t xml:space="preserve">Lehotu ustanovenú v odseku 6  </w:t>
            </w:r>
            <w:r w:rsidRPr="00EF321F" w:rsidR="00C31528">
              <w:rPr>
                <w:rFonts w:ascii="Times New Roman" w:hAnsi="Times New Roman"/>
                <w:iCs/>
                <w:sz w:val="18"/>
                <w:szCs w:val="18"/>
              </w:rPr>
              <w:t>úrad</w:t>
            </w:r>
            <w:r w:rsidRPr="00EF321F" w:rsidR="00C31528">
              <w:rPr>
                <w:rFonts w:ascii="Times New Roman" w:hAnsi="Times New Roman"/>
                <w:b/>
                <w:sz w:val="18"/>
                <w:szCs w:val="18"/>
              </w:rPr>
              <w:t xml:space="preserve"> </w:t>
            </w:r>
            <w:r w:rsidRPr="00EF321F" w:rsidR="00C31528">
              <w:rPr>
                <w:rFonts w:ascii="Times New Roman" w:hAnsi="Times New Roman"/>
                <w:sz w:val="18"/>
                <w:szCs w:val="18"/>
              </w:rPr>
              <w:t>práce, sociálnych vecí a rodiny využije na hľadanie riešení problémov spojených s plánovaným hromadným prepúšťaním.</w:t>
            </w:r>
            <w:r w:rsidRPr="00EF321F">
              <w:rPr>
                <w:rFonts w:ascii="Times New Roman" w:hAnsi="Times New Roman"/>
                <w:sz w:val="18"/>
                <w:szCs w:val="18"/>
              </w:rPr>
              <w:t xml:space="preserve"> </w:t>
            </w:r>
            <w:r w:rsidRPr="00EF321F">
              <w:rPr>
                <w:rFonts w:ascii="Times New Roman" w:hAnsi="Times New Roman"/>
                <w:b/>
                <w:sz w:val="18"/>
                <w:szCs w:val="18"/>
              </w:rPr>
              <w:t>Úrad práce, sociálnych vecí a rodiny môže lehotu podľa odseku 6 primerane skrátiť, o čom bezodkladne písomne informuje zamestnávateľa.</w:t>
            </w:r>
          </w:p>
          <w:p w:rsidR="00C31528" w:rsidRPr="00FB0104" w:rsidP="00217922">
            <w:pPr>
              <w:pStyle w:val="Header"/>
              <w:tabs>
                <w:tab w:val="clear" w:pos="4536"/>
                <w:tab w:val="clear" w:pos="9072"/>
              </w:tabs>
              <w:bidi w:val="0"/>
              <w:jc w:val="both"/>
              <w:rPr>
                <w:rFonts w:ascii="Times New Roman" w:hAnsi="Times New Roman"/>
                <w:i/>
                <w:sz w:val="18"/>
                <w:szCs w:val="18"/>
              </w:rPr>
            </w:pPr>
          </w:p>
          <w:p w:rsidR="00C31528" w:rsidRPr="00EF321F" w:rsidP="00217922">
            <w:pPr>
              <w:pStyle w:val="Header"/>
              <w:tabs>
                <w:tab w:val="clear" w:pos="4536"/>
                <w:tab w:val="clear" w:pos="9072"/>
              </w:tabs>
              <w:bidi w:val="0"/>
              <w:jc w:val="both"/>
              <w:rPr>
                <w:rFonts w:ascii="Times New Roman" w:hAnsi="Times New Roman"/>
                <w:sz w:val="18"/>
                <w:szCs w:val="18"/>
              </w:rPr>
            </w:pPr>
            <w:r w:rsidRPr="00EF321F">
              <w:rPr>
                <w:rFonts w:ascii="Times New Roman" w:hAnsi="Times New Roman"/>
                <w:b/>
                <w:iCs/>
                <w:sz w:val="18"/>
                <w:szCs w:val="18"/>
              </w:rPr>
              <w:t>(1</w:t>
            </w:r>
            <w:r w:rsidRPr="00EF321F" w:rsidR="00EF321F">
              <w:rPr>
                <w:rFonts w:ascii="Times New Roman" w:hAnsi="Times New Roman"/>
                <w:b/>
                <w:iCs/>
                <w:sz w:val="18"/>
                <w:szCs w:val="18"/>
              </w:rPr>
              <w:t>1</w:t>
            </w:r>
            <w:r w:rsidRPr="00EF321F">
              <w:rPr>
                <w:rFonts w:ascii="Times New Roman" w:hAnsi="Times New Roman"/>
                <w:b/>
                <w:iCs/>
                <w:sz w:val="18"/>
                <w:szCs w:val="18"/>
              </w:rPr>
              <w:t xml:space="preserve">) </w:t>
            </w:r>
            <w:r w:rsidRPr="00EF321F" w:rsidR="00EF321F">
              <w:rPr>
                <w:rFonts w:ascii="Times New Roman" w:hAnsi="Times New Roman"/>
                <w:sz w:val="18"/>
                <w:szCs w:val="18"/>
              </w:rPr>
              <w:t>Ak u zamestnávateľa nepôsobia zástupcovia zamestnancov, zamestnávateľ plní povinnosti ustanovené v odsekoch 2 až 4 priamo voči dotknutým zamestnancom.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C31528">
            <w:pPr>
              <w:pStyle w:val="Header"/>
              <w:tabs>
                <w:tab w:val="clear" w:pos="4536"/>
                <w:tab w:val="clear" w:pos="9072"/>
              </w:tabs>
              <w:bidi w:val="0"/>
              <w:jc w:val="both"/>
              <w:rPr>
                <w:rFonts w:ascii="Times New Roman" w:hAnsi="Times New Roman"/>
                <w:sz w:val="18"/>
                <w:szCs w:val="18"/>
              </w:rPr>
            </w:pPr>
          </w:p>
          <w:p w:rsidR="0072416B">
            <w:pPr>
              <w:pStyle w:val="Header"/>
              <w:tabs>
                <w:tab w:val="clear" w:pos="4536"/>
                <w:tab w:val="clear" w:pos="9072"/>
              </w:tabs>
              <w:bidi w:val="0"/>
              <w:jc w:val="both"/>
              <w:rPr>
                <w:rFonts w:ascii="Times New Roman" w:hAnsi="Times New Roman"/>
                <w:sz w:val="18"/>
                <w:szCs w:val="18"/>
              </w:rPr>
            </w:pPr>
          </w:p>
          <w:p w:rsidR="0072416B">
            <w:pPr>
              <w:pStyle w:val="Header"/>
              <w:tabs>
                <w:tab w:val="clear" w:pos="4536"/>
                <w:tab w:val="clear" w:pos="9072"/>
              </w:tabs>
              <w:bidi w:val="0"/>
              <w:jc w:val="both"/>
              <w:rPr>
                <w:rFonts w:ascii="Times New Roman" w:hAnsi="Times New Roman"/>
                <w:sz w:val="18"/>
                <w:szCs w:val="18"/>
              </w:rPr>
            </w:pPr>
          </w:p>
          <w:p w:rsidR="0072416B">
            <w:pPr>
              <w:pStyle w:val="Header"/>
              <w:tabs>
                <w:tab w:val="clear" w:pos="4536"/>
                <w:tab w:val="clear" w:pos="9072"/>
              </w:tabs>
              <w:bidi w:val="0"/>
              <w:jc w:val="both"/>
              <w:rPr>
                <w:rFonts w:ascii="Times New Roman" w:hAnsi="Times New Roman"/>
                <w:sz w:val="18"/>
                <w:szCs w:val="18"/>
              </w:rPr>
            </w:pPr>
          </w:p>
          <w:p w:rsidR="0072416B">
            <w:pPr>
              <w:pStyle w:val="Header"/>
              <w:tabs>
                <w:tab w:val="clear" w:pos="4536"/>
                <w:tab w:val="clear" w:pos="9072"/>
              </w:tabs>
              <w:bidi w:val="0"/>
              <w:jc w:val="both"/>
              <w:rPr>
                <w:rFonts w:ascii="Times New Roman" w:hAnsi="Times New Roman"/>
                <w:sz w:val="18"/>
                <w:szCs w:val="18"/>
              </w:rPr>
            </w:pPr>
          </w:p>
          <w:p w:rsidR="0072416B">
            <w:pPr>
              <w:pStyle w:val="Header"/>
              <w:tabs>
                <w:tab w:val="clear" w:pos="4536"/>
                <w:tab w:val="clear" w:pos="9072"/>
              </w:tabs>
              <w:bidi w:val="0"/>
              <w:jc w:val="both"/>
              <w:rPr>
                <w:rFonts w:ascii="Times New Roman" w:hAnsi="Times New Roman"/>
                <w:sz w:val="18"/>
                <w:szCs w:val="18"/>
              </w:rPr>
            </w:pPr>
          </w:p>
          <w:p w:rsidR="0072416B">
            <w:pPr>
              <w:pStyle w:val="Header"/>
              <w:tabs>
                <w:tab w:val="clear" w:pos="4536"/>
                <w:tab w:val="clear" w:pos="9072"/>
              </w:tabs>
              <w:bidi w:val="0"/>
              <w:jc w:val="both"/>
              <w:rPr>
                <w:rFonts w:ascii="Times New Roman" w:hAnsi="Times New Roman"/>
                <w:sz w:val="18"/>
                <w:szCs w:val="18"/>
              </w:rPr>
            </w:pPr>
          </w:p>
          <w:p w:rsidR="0072416B">
            <w:pPr>
              <w:pStyle w:val="Header"/>
              <w:tabs>
                <w:tab w:val="clear" w:pos="4536"/>
                <w:tab w:val="clear" w:pos="9072"/>
              </w:tabs>
              <w:bidi w:val="0"/>
              <w:jc w:val="both"/>
              <w:rPr>
                <w:rFonts w:ascii="Times New Roman" w:hAnsi="Times New Roman"/>
                <w:sz w:val="18"/>
                <w:szCs w:val="18"/>
              </w:rPr>
            </w:pPr>
          </w:p>
          <w:p w:rsidR="0072416B">
            <w:pPr>
              <w:pStyle w:val="Header"/>
              <w:tabs>
                <w:tab w:val="clear" w:pos="4536"/>
                <w:tab w:val="clear" w:pos="9072"/>
              </w:tabs>
              <w:bidi w:val="0"/>
              <w:jc w:val="both"/>
              <w:rPr>
                <w:rFonts w:ascii="Times New Roman" w:hAnsi="Times New Roman"/>
                <w:sz w:val="18"/>
                <w:szCs w:val="18"/>
              </w:rPr>
            </w:pPr>
          </w:p>
          <w:p w:rsidR="0072416B">
            <w:pPr>
              <w:pStyle w:val="Header"/>
              <w:tabs>
                <w:tab w:val="clear" w:pos="4536"/>
                <w:tab w:val="clear" w:pos="9072"/>
              </w:tabs>
              <w:bidi w:val="0"/>
              <w:jc w:val="both"/>
              <w:rPr>
                <w:rFonts w:ascii="Times New Roman" w:hAnsi="Times New Roman"/>
                <w:sz w:val="18"/>
                <w:szCs w:val="18"/>
              </w:rPr>
            </w:pPr>
          </w:p>
          <w:p w:rsidR="0072416B">
            <w:pPr>
              <w:pStyle w:val="Header"/>
              <w:tabs>
                <w:tab w:val="clear" w:pos="4536"/>
                <w:tab w:val="clear" w:pos="9072"/>
              </w:tabs>
              <w:bidi w:val="0"/>
              <w:jc w:val="both"/>
              <w:rPr>
                <w:rFonts w:ascii="Times New Roman" w:hAnsi="Times New Roman"/>
                <w:sz w:val="18"/>
                <w:szCs w:val="18"/>
              </w:rPr>
            </w:pPr>
          </w:p>
          <w:p w:rsidR="0072416B">
            <w:pPr>
              <w:pStyle w:val="Header"/>
              <w:tabs>
                <w:tab w:val="clear" w:pos="4536"/>
                <w:tab w:val="clear" w:pos="9072"/>
              </w:tabs>
              <w:bidi w:val="0"/>
              <w:jc w:val="both"/>
              <w:rPr>
                <w:rFonts w:ascii="Times New Roman" w:hAnsi="Times New Roman"/>
                <w:sz w:val="18"/>
                <w:szCs w:val="18"/>
              </w:rPr>
            </w:pPr>
          </w:p>
          <w:p w:rsidR="0072416B">
            <w:pPr>
              <w:pStyle w:val="Header"/>
              <w:tabs>
                <w:tab w:val="clear" w:pos="4536"/>
                <w:tab w:val="clear" w:pos="9072"/>
              </w:tabs>
              <w:bidi w:val="0"/>
              <w:jc w:val="both"/>
              <w:rPr>
                <w:rFonts w:ascii="Times New Roman" w:hAnsi="Times New Roman"/>
                <w:sz w:val="18"/>
                <w:szCs w:val="18"/>
              </w:rPr>
            </w:pPr>
          </w:p>
          <w:p w:rsidR="0072416B">
            <w:pPr>
              <w:pStyle w:val="Header"/>
              <w:tabs>
                <w:tab w:val="clear" w:pos="4536"/>
                <w:tab w:val="clear" w:pos="9072"/>
              </w:tabs>
              <w:bidi w:val="0"/>
              <w:jc w:val="both"/>
              <w:rPr>
                <w:rFonts w:ascii="Times New Roman" w:hAnsi="Times New Roman"/>
                <w:sz w:val="18"/>
                <w:szCs w:val="18"/>
              </w:rPr>
            </w:pPr>
          </w:p>
          <w:p w:rsidR="0072416B">
            <w:pPr>
              <w:pStyle w:val="Header"/>
              <w:tabs>
                <w:tab w:val="clear" w:pos="4536"/>
                <w:tab w:val="clear" w:pos="9072"/>
              </w:tabs>
              <w:bidi w:val="0"/>
              <w:jc w:val="both"/>
              <w:rPr>
                <w:rFonts w:ascii="Times New Roman" w:hAnsi="Times New Roman"/>
                <w:sz w:val="18"/>
                <w:szCs w:val="18"/>
              </w:rPr>
            </w:pPr>
          </w:p>
          <w:p w:rsidR="0072416B">
            <w:pPr>
              <w:pStyle w:val="Header"/>
              <w:tabs>
                <w:tab w:val="clear" w:pos="4536"/>
                <w:tab w:val="clear" w:pos="9072"/>
              </w:tabs>
              <w:bidi w:val="0"/>
              <w:jc w:val="both"/>
              <w:rPr>
                <w:rFonts w:ascii="Times New Roman" w:hAnsi="Times New Roman"/>
                <w:sz w:val="18"/>
                <w:szCs w:val="18"/>
              </w:rPr>
            </w:pPr>
          </w:p>
          <w:p w:rsidR="0072416B">
            <w:pPr>
              <w:pStyle w:val="Header"/>
              <w:tabs>
                <w:tab w:val="clear" w:pos="4536"/>
                <w:tab w:val="clear" w:pos="9072"/>
              </w:tabs>
              <w:bidi w:val="0"/>
              <w:jc w:val="both"/>
              <w:rPr>
                <w:rFonts w:ascii="Times New Roman" w:hAnsi="Times New Roman"/>
                <w:sz w:val="18"/>
                <w:szCs w:val="18"/>
              </w:rPr>
            </w:pPr>
          </w:p>
          <w:p w:rsidR="0072416B">
            <w:pPr>
              <w:pStyle w:val="Header"/>
              <w:tabs>
                <w:tab w:val="clear" w:pos="4536"/>
                <w:tab w:val="clear" w:pos="9072"/>
              </w:tabs>
              <w:bidi w:val="0"/>
              <w:jc w:val="both"/>
              <w:rPr>
                <w:rFonts w:ascii="Times New Roman" w:hAnsi="Times New Roman"/>
                <w:sz w:val="18"/>
                <w:szCs w:val="18"/>
              </w:rPr>
            </w:pPr>
          </w:p>
          <w:p w:rsidR="0072416B">
            <w:pPr>
              <w:pStyle w:val="Header"/>
              <w:tabs>
                <w:tab w:val="clear" w:pos="4536"/>
                <w:tab w:val="clear" w:pos="9072"/>
              </w:tabs>
              <w:bidi w:val="0"/>
              <w:jc w:val="both"/>
              <w:rPr>
                <w:rFonts w:ascii="Times New Roman" w:hAnsi="Times New Roman"/>
                <w:sz w:val="18"/>
                <w:szCs w:val="18"/>
              </w:rPr>
            </w:pPr>
          </w:p>
          <w:p w:rsidR="0072416B">
            <w:pPr>
              <w:pStyle w:val="Header"/>
              <w:tabs>
                <w:tab w:val="clear" w:pos="4536"/>
                <w:tab w:val="clear" w:pos="9072"/>
              </w:tabs>
              <w:bidi w:val="0"/>
              <w:jc w:val="both"/>
              <w:rPr>
                <w:rFonts w:ascii="Times New Roman" w:hAnsi="Times New Roman"/>
                <w:sz w:val="18"/>
                <w:szCs w:val="18"/>
              </w:rPr>
            </w:pPr>
          </w:p>
          <w:p w:rsidR="0072416B">
            <w:pPr>
              <w:pStyle w:val="Header"/>
              <w:tabs>
                <w:tab w:val="clear" w:pos="4536"/>
                <w:tab w:val="clear" w:pos="9072"/>
              </w:tabs>
              <w:bidi w:val="0"/>
              <w:jc w:val="both"/>
              <w:rPr>
                <w:rFonts w:ascii="Times New Roman" w:hAnsi="Times New Roman"/>
                <w:sz w:val="18"/>
                <w:szCs w:val="18"/>
              </w:rPr>
            </w:pPr>
          </w:p>
          <w:p w:rsidR="0072416B">
            <w:pPr>
              <w:pStyle w:val="Header"/>
              <w:tabs>
                <w:tab w:val="clear" w:pos="4536"/>
                <w:tab w:val="clear" w:pos="9072"/>
              </w:tabs>
              <w:bidi w:val="0"/>
              <w:jc w:val="both"/>
              <w:rPr>
                <w:rFonts w:ascii="Times New Roman" w:hAnsi="Times New Roman"/>
                <w:sz w:val="18"/>
                <w:szCs w:val="18"/>
              </w:rPr>
            </w:pPr>
          </w:p>
          <w:p w:rsidR="0072416B">
            <w:pPr>
              <w:pStyle w:val="Header"/>
              <w:tabs>
                <w:tab w:val="clear" w:pos="4536"/>
                <w:tab w:val="clear" w:pos="9072"/>
              </w:tabs>
              <w:bidi w:val="0"/>
              <w:jc w:val="both"/>
              <w:rPr>
                <w:rFonts w:ascii="Times New Roman" w:hAnsi="Times New Roman"/>
                <w:sz w:val="18"/>
                <w:szCs w:val="18"/>
              </w:rPr>
            </w:pPr>
          </w:p>
          <w:p w:rsidR="0072416B">
            <w:pPr>
              <w:pStyle w:val="Header"/>
              <w:tabs>
                <w:tab w:val="clear" w:pos="4536"/>
                <w:tab w:val="clear" w:pos="9072"/>
              </w:tabs>
              <w:bidi w:val="0"/>
              <w:jc w:val="both"/>
              <w:rPr>
                <w:rFonts w:ascii="Times New Roman" w:hAnsi="Times New Roman"/>
                <w:sz w:val="18"/>
                <w:szCs w:val="18"/>
              </w:rPr>
            </w:pPr>
          </w:p>
          <w:p w:rsidR="0072416B">
            <w:pPr>
              <w:pStyle w:val="Header"/>
              <w:tabs>
                <w:tab w:val="clear" w:pos="4536"/>
                <w:tab w:val="clear" w:pos="9072"/>
              </w:tabs>
              <w:bidi w:val="0"/>
              <w:jc w:val="both"/>
              <w:rPr>
                <w:rFonts w:ascii="Times New Roman" w:hAnsi="Times New Roman"/>
                <w:sz w:val="18"/>
                <w:szCs w:val="18"/>
              </w:rPr>
            </w:pPr>
          </w:p>
          <w:p w:rsidR="0072416B">
            <w:pPr>
              <w:pStyle w:val="Header"/>
              <w:tabs>
                <w:tab w:val="clear" w:pos="4536"/>
                <w:tab w:val="clear" w:pos="9072"/>
              </w:tabs>
              <w:bidi w:val="0"/>
              <w:jc w:val="both"/>
              <w:rPr>
                <w:rFonts w:ascii="Times New Roman" w:hAnsi="Times New Roman"/>
                <w:sz w:val="18"/>
                <w:szCs w:val="18"/>
              </w:rPr>
            </w:pPr>
          </w:p>
          <w:p w:rsidR="0072416B">
            <w:pPr>
              <w:pStyle w:val="Header"/>
              <w:tabs>
                <w:tab w:val="clear" w:pos="4536"/>
                <w:tab w:val="clear" w:pos="9072"/>
              </w:tabs>
              <w:bidi w:val="0"/>
              <w:jc w:val="both"/>
              <w:rPr>
                <w:rFonts w:ascii="Times New Roman" w:hAnsi="Times New Roman"/>
                <w:sz w:val="18"/>
                <w:szCs w:val="18"/>
              </w:rPr>
            </w:pPr>
          </w:p>
          <w:p w:rsidR="0072416B">
            <w:pPr>
              <w:pStyle w:val="Header"/>
              <w:tabs>
                <w:tab w:val="clear" w:pos="4536"/>
                <w:tab w:val="clear" w:pos="9072"/>
              </w:tabs>
              <w:bidi w:val="0"/>
              <w:jc w:val="both"/>
              <w:rPr>
                <w:rFonts w:ascii="Times New Roman" w:hAnsi="Times New Roman"/>
                <w:sz w:val="18"/>
                <w:szCs w:val="18"/>
              </w:rPr>
            </w:pPr>
          </w:p>
          <w:p w:rsidR="0072416B">
            <w:pPr>
              <w:pStyle w:val="Header"/>
              <w:tabs>
                <w:tab w:val="clear" w:pos="4536"/>
                <w:tab w:val="clear" w:pos="9072"/>
              </w:tabs>
              <w:bidi w:val="0"/>
              <w:jc w:val="both"/>
              <w:rPr>
                <w:rFonts w:ascii="Times New Roman" w:hAnsi="Times New Roman"/>
                <w:sz w:val="18"/>
                <w:szCs w:val="18"/>
              </w:rPr>
            </w:pPr>
          </w:p>
          <w:p w:rsidR="0072416B">
            <w:pPr>
              <w:pStyle w:val="Header"/>
              <w:tabs>
                <w:tab w:val="clear" w:pos="4536"/>
                <w:tab w:val="clear" w:pos="9072"/>
              </w:tabs>
              <w:bidi w:val="0"/>
              <w:jc w:val="both"/>
              <w:rPr>
                <w:rFonts w:ascii="Times New Roman" w:hAnsi="Times New Roman"/>
                <w:sz w:val="18"/>
                <w:szCs w:val="18"/>
              </w:rPr>
            </w:pPr>
          </w:p>
          <w:p w:rsidR="0072416B">
            <w:pPr>
              <w:pStyle w:val="Header"/>
              <w:tabs>
                <w:tab w:val="clear" w:pos="4536"/>
                <w:tab w:val="clear" w:pos="9072"/>
              </w:tabs>
              <w:bidi w:val="0"/>
              <w:jc w:val="both"/>
              <w:rPr>
                <w:rFonts w:ascii="Times New Roman" w:hAnsi="Times New Roman"/>
                <w:sz w:val="18"/>
                <w:szCs w:val="18"/>
              </w:rPr>
            </w:pPr>
          </w:p>
          <w:p w:rsidR="0072416B">
            <w:pPr>
              <w:pStyle w:val="Header"/>
              <w:tabs>
                <w:tab w:val="clear" w:pos="4536"/>
                <w:tab w:val="clear" w:pos="9072"/>
              </w:tabs>
              <w:bidi w:val="0"/>
              <w:jc w:val="both"/>
              <w:rPr>
                <w:rFonts w:ascii="Times New Roman" w:hAnsi="Times New Roman"/>
                <w:sz w:val="18"/>
                <w:szCs w:val="18"/>
              </w:rPr>
            </w:pPr>
          </w:p>
          <w:p w:rsidR="0072416B" w:rsidP="00F15A67">
            <w:pPr>
              <w:pStyle w:val="Header"/>
              <w:tabs>
                <w:tab w:val="clear" w:pos="4536"/>
                <w:tab w:val="clear" w:pos="9072"/>
              </w:tabs>
              <w:bidi w:val="0"/>
              <w:jc w:val="center"/>
              <w:rPr>
                <w:rFonts w:ascii="Times New Roman" w:hAnsi="Times New Roman"/>
                <w:sz w:val="18"/>
                <w:szCs w:val="18"/>
              </w:rPr>
            </w:pPr>
            <w:r>
              <w:rPr>
                <w:rFonts w:ascii="Times New Roman" w:hAnsi="Times New Roman"/>
                <w:sz w:val="18"/>
                <w:szCs w:val="18"/>
              </w:rPr>
              <w:t>Návrhom novely došlo k prečíslovaniu odsekov v § 73.</w:t>
            </w:r>
          </w:p>
          <w:p w:rsidR="00F15A67" w:rsidP="00F15A67">
            <w:pPr>
              <w:pStyle w:val="Header"/>
              <w:tabs>
                <w:tab w:val="clear" w:pos="4536"/>
                <w:tab w:val="clear" w:pos="9072"/>
              </w:tabs>
              <w:bidi w:val="0"/>
              <w:jc w:val="center"/>
              <w:rPr>
                <w:rFonts w:ascii="Times New Roman" w:hAnsi="Times New Roman"/>
                <w:sz w:val="18"/>
                <w:szCs w:val="18"/>
              </w:rPr>
            </w:pPr>
          </w:p>
          <w:p w:rsidR="00F15A67" w:rsidP="00F15A67">
            <w:pPr>
              <w:pStyle w:val="Header"/>
              <w:tabs>
                <w:tab w:val="clear" w:pos="4536"/>
                <w:tab w:val="clear" w:pos="9072"/>
              </w:tabs>
              <w:bidi w:val="0"/>
              <w:jc w:val="center"/>
              <w:rPr>
                <w:rFonts w:ascii="Times New Roman" w:hAnsi="Times New Roman"/>
                <w:sz w:val="18"/>
                <w:szCs w:val="18"/>
              </w:rPr>
            </w:pPr>
          </w:p>
          <w:p w:rsidR="00F15A67" w:rsidP="00F15A67">
            <w:pPr>
              <w:pStyle w:val="Header"/>
              <w:tabs>
                <w:tab w:val="clear" w:pos="4536"/>
                <w:tab w:val="clear" w:pos="9072"/>
              </w:tabs>
              <w:bidi w:val="0"/>
              <w:jc w:val="center"/>
              <w:rPr>
                <w:rFonts w:ascii="Times New Roman" w:hAnsi="Times New Roman"/>
                <w:sz w:val="18"/>
                <w:szCs w:val="18"/>
              </w:rPr>
            </w:pPr>
          </w:p>
          <w:p w:rsidR="00F15A67" w:rsidP="00F15A67">
            <w:pPr>
              <w:pStyle w:val="Header"/>
              <w:tabs>
                <w:tab w:val="clear" w:pos="4536"/>
                <w:tab w:val="clear" w:pos="9072"/>
              </w:tabs>
              <w:bidi w:val="0"/>
              <w:jc w:val="center"/>
              <w:rPr>
                <w:rFonts w:ascii="Times New Roman" w:hAnsi="Times New Roman"/>
                <w:sz w:val="18"/>
                <w:szCs w:val="18"/>
              </w:rPr>
            </w:pPr>
          </w:p>
          <w:p w:rsidR="00F15A67" w:rsidRPr="00A508B8" w:rsidP="00F15A67">
            <w:pPr>
              <w:pStyle w:val="Header"/>
              <w:tabs>
                <w:tab w:val="clear" w:pos="4536"/>
                <w:tab w:val="clear" w:pos="9072"/>
              </w:tabs>
              <w:bidi w:val="0"/>
              <w:rPr>
                <w:rFonts w:ascii="Times New Roman" w:hAnsi="Times New Roman"/>
                <w:sz w:val="18"/>
                <w:szCs w:val="18"/>
              </w:rPr>
            </w:pPr>
          </w:p>
        </w:tc>
      </w:tr>
      <w:tr>
        <w:tblPrEx>
          <w:tblW w:w="14318" w:type="dxa"/>
          <w:tblInd w:w="-781" w:type="dxa"/>
          <w:tblLayout w:type="fixed"/>
          <w:tblCellMar>
            <w:top w:w="0" w:type="dxa"/>
            <w:left w:w="70" w:type="dxa"/>
            <w:bottom w:w="0" w:type="dxa"/>
            <w:right w:w="70" w:type="dxa"/>
          </w:tblCellMar>
        </w:tblPrEx>
        <w:trPr>
          <w:trHeight w:val="693"/>
        </w:trPr>
        <w:tc>
          <w:tcPr>
            <w:tcW w:w="851"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 2</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2</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V: 2</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Členské štáty môžu stanoviť, že zástupcovia zamestnancov môžu využiť služby odborníkov v súlade s vnútroštátnymi právnymi predpismi a/alebo praxou.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D</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rPr>
                <w:rFonts w:ascii="Times New Roman" w:hAnsi="Times New Roman"/>
                <w:b/>
                <w:sz w:val="18"/>
                <w:szCs w:val="18"/>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b/>
                <w:sz w:val="18"/>
                <w:szCs w:val="18"/>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center"/>
              <w:rPr>
                <w:rFonts w:ascii="Times New Roman" w:hAnsi="Times New Roman"/>
                <w:b/>
                <w:sz w:val="18"/>
                <w:szCs w:val="18"/>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C31528">
            <w:pPr>
              <w:pStyle w:val="Header"/>
              <w:tabs>
                <w:tab w:val="clear" w:pos="4536"/>
                <w:tab w:val="clear" w:pos="9072"/>
              </w:tabs>
              <w:bidi w:val="0"/>
              <w:jc w:val="both"/>
              <w:rPr>
                <w:rFonts w:ascii="Times New Roman" w:hAnsi="Times New Roman"/>
                <w:sz w:val="18"/>
                <w:szCs w:val="18"/>
              </w:rPr>
            </w:pPr>
          </w:p>
          <w:p w:rsidR="00F15A67">
            <w:pPr>
              <w:pStyle w:val="Header"/>
              <w:tabs>
                <w:tab w:val="clear" w:pos="4536"/>
                <w:tab w:val="clear" w:pos="9072"/>
              </w:tabs>
              <w:bidi w:val="0"/>
              <w:jc w:val="both"/>
              <w:rPr>
                <w:rFonts w:ascii="Times New Roman" w:hAnsi="Times New Roman"/>
                <w:sz w:val="18"/>
                <w:szCs w:val="18"/>
              </w:rPr>
            </w:pPr>
          </w:p>
          <w:p w:rsidR="00F15A67" w:rsidRPr="00A508B8">
            <w:pPr>
              <w:pStyle w:val="Header"/>
              <w:tabs>
                <w:tab w:val="clear" w:pos="4536"/>
                <w:tab w:val="clear" w:pos="9072"/>
              </w:tabs>
              <w:bidi w:val="0"/>
              <w:jc w:val="both"/>
              <w:rPr>
                <w:rFonts w:ascii="Times New Roman" w:hAnsi="Times New Roman"/>
                <w:sz w:val="18"/>
                <w:szCs w:val="18"/>
              </w:rPr>
            </w:pPr>
          </w:p>
        </w:tc>
      </w:tr>
      <w:tr>
        <w:tblPrEx>
          <w:tblW w:w="14318" w:type="dxa"/>
          <w:tblInd w:w="-781" w:type="dxa"/>
          <w:tblLayout w:type="fixed"/>
          <w:tblCellMar>
            <w:top w:w="0" w:type="dxa"/>
            <w:left w:w="70" w:type="dxa"/>
            <w:bottom w:w="0" w:type="dxa"/>
            <w:right w:w="70" w:type="dxa"/>
          </w:tblCellMar>
        </w:tblPrEx>
        <w:tc>
          <w:tcPr>
            <w:tcW w:w="851"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 2</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3</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3. Aby zástupcovia zamestnancov mohli predkladať konštruktívne návrhy, zamestnávatelia včas v priebehu konzultácií:</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rPr>
                <w:rFonts w:ascii="Times New Roman" w:hAnsi="Times New Roman"/>
                <w:b/>
                <w:sz w:val="18"/>
                <w:szCs w:val="18"/>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b/>
                <w:sz w:val="18"/>
                <w:szCs w:val="18"/>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center"/>
              <w:rPr>
                <w:rFonts w:ascii="Times New Roman" w:hAnsi="Times New Roman"/>
                <w:b/>
                <w:sz w:val="18"/>
                <w:szCs w:val="18"/>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C31528">
            <w:pPr>
              <w:pStyle w:val="Header"/>
              <w:tabs>
                <w:tab w:val="clear" w:pos="4536"/>
                <w:tab w:val="clear" w:pos="9072"/>
              </w:tabs>
              <w:bidi w:val="0"/>
              <w:jc w:val="both"/>
              <w:rPr>
                <w:rFonts w:ascii="Times New Roman" w:hAnsi="Times New Roman"/>
                <w:sz w:val="18"/>
                <w:szCs w:val="18"/>
              </w:rPr>
            </w:pPr>
          </w:p>
          <w:p w:rsidR="00F15A67">
            <w:pPr>
              <w:pStyle w:val="Header"/>
              <w:tabs>
                <w:tab w:val="clear" w:pos="4536"/>
                <w:tab w:val="clear" w:pos="9072"/>
              </w:tabs>
              <w:bidi w:val="0"/>
              <w:jc w:val="both"/>
              <w:rPr>
                <w:rFonts w:ascii="Times New Roman" w:hAnsi="Times New Roman"/>
                <w:sz w:val="18"/>
                <w:szCs w:val="18"/>
              </w:rPr>
            </w:pPr>
          </w:p>
          <w:p w:rsidR="00F15A67" w:rsidRPr="00A508B8">
            <w:pPr>
              <w:pStyle w:val="Header"/>
              <w:tabs>
                <w:tab w:val="clear" w:pos="4536"/>
                <w:tab w:val="clear" w:pos="9072"/>
              </w:tabs>
              <w:bidi w:val="0"/>
              <w:jc w:val="both"/>
              <w:rPr>
                <w:rFonts w:ascii="Times New Roman" w:hAnsi="Times New Roman"/>
                <w:sz w:val="18"/>
                <w:szCs w:val="18"/>
              </w:rPr>
            </w:pPr>
          </w:p>
        </w:tc>
      </w:tr>
      <w:tr>
        <w:tblPrEx>
          <w:tblW w:w="14318" w:type="dxa"/>
          <w:tblInd w:w="-781" w:type="dxa"/>
          <w:tblLayout w:type="fixed"/>
          <w:tblCellMar>
            <w:top w:w="0" w:type="dxa"/>
            <w:left w:w="70" w:type="dxa"/>
            <w:bottom w:w="0" w:type="dxa"/>
            <w:right w:w="70" w:type="dxa"/>
          </w:tblCellMar>
        </w:tblPrEx>
        <w:tc>
          <w:tcPr>
            <w:tcW w:w="851"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 2</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3</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P: a</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 xml:space="preserve">(a) im poskytnú všetky príslušné informácie a </w:t>
            </w:r>
          </w:p>
          <w:p w:rsidR="00C31528" w:rsidRPr="00A508B8">
            <w:pPr>
              <w:pStyle w:val="Header"/>
              <w:tabs>
                <w:tab w:val="clear" w:pos="4536"/>
                <w:tab w:val="clear" w:pos="9072"/>
              </w:tabs>
              <w:bidi w:val="0"/>
              <w:jc w:val="both"/>
              <w:rPr>
                <w:rFonts w:ascii="Times New Roman" w:hAnsi="Times New Roman"/>
                <w:sz w:val="18"/>
                <w:szCs w:val="18"/>
              </w:rPr>
            </w:pPr>
          </w:p>
          <w:p w:rsidR="00C31528" w:rsidRPr="00A508B8">
            <w:pPr>
              <w:pStyle w:val="Header"/>
              <w:tabs>
                <w:tab w:val="clear" w:pos="4536"/>
                <w:tab w:val="clear" w:pos="9072"/>
              </w:tabs>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C31528" w:rsidP="00217922">
            <w:pPr>
              <w:pStyle w:val="Header"/>
              <w:tabs>
                <w:tab w:val="clear" w:pos="4536"/>
                <w:tab w:val="clear" w:pos="9072"/>
              </w:tabs>
              <w:bidi w:val="0"/>
              <w:rPr>
                <w:rFonts w:ascii="Times New Roman" w:hAnsi="Times New Roman"/>
                <w:b/>
                <w:iCs/>
                <w:sz w:val="18"/>
                <w:szCs w:val="18"/>
              </w:rPr>
            </w:pPr>
            <w:r w:rsidR="00F43BC1">
              <w:rPr>
                <w:rFonts w:ascii="Times New Roman" w:hAnsi="Times New Roman"/>
                <w:b/>
                <w:sz w:val="18"/>
                <w:szCs w:val="18"/>
              </w:rPr>
              <w:t>Zákonník práce</w:t>
            </w:r>
          </w:p>
          <w:p w:rsidR="00F43BC1" w:rsidRPr="00A508B8" w:rsidP="00F15A67">
            <w:pPr>
              <w:pStyle w:val="Header"/>
              <w:tabs>
                <w:tab w:val="clear" w:pos="4536"/>
                <w:tab w:val="clear" w:pos="9072"/>
              </w:tabs>
              <w:bidi w:val="0"/>
              <w:jc w:val="center"/>
              <w:rPr>
                <w:rFonts w:ascii="Times New Roman" w:hAnsi="Times New Roman"/>
                <w:b/>
                <w:iCs/>
                <w:sz w:val="18"/>
                <w:szCs w:val="18"/>
              </w:rPr>
            </w:pPr>
          </w:p>
          <w:p w:rsidR="00C31528" w:rsidRPr="00A508B8" w:rsidP="00F15A67">
            <w:pPr>
              <w:pStyle w:val="Header"/>
              <w:tabs>
                <w:tab w:val="clear" w:pos="4536"/>
                <w:tab w:val="clear" w:pos="9072"/>
              </w:tabs>
              <w:bidi w:val="0"/>
              <w:jc w:val="center"/>
              <w:rPr>
                <w:rFonts w:ascii="Times New Roman" w:hAnsi="Times New Roman"/>
                <w:b/>
                <w:iCs/>
                <w:sz w:val="18"/>
                <w:szCs w:val="18"/>
              </w:rPr>
            </w:pPr>
          </w:p>
          <w:p w:rsidR="00C31528" w:rsidRPr="00A508B8" w:rsidP="00F15A67">
            <w:pPr>
              <w:pStyle w:val="Header"/>
              <w:tabs>
                <w:tab w:val="clear" w:pos="4536"/>
                <w:tab w:val="clear" w:pos="9072"/>
              </w:tabs>
              <w:bidi w:val="0"/>
              <w:jc w:val="center"/>
              <w:rPr>
                <w:rFonts w:ascii="Times New Roman" w:hAnsi="Times New Roman"/>
                <w:b/>
                <w:iCs/>
                <w:sz w:val="18"/>
                <w:szCs w:val="18"/>
              </w:rPr>
            </w:pPr>
          </w:p>
          <w:p w:rsidR="00C31528" w:rsidRPr="00A508B8" w:rsidP="00F15A67">
            <w:pPr>
              <w:pStyle w:val="Header"/>
              <w:tabs>
                <w:tab w:val="clear" w:pos="4536"/>
                <w:tab w:val="clear" w:pos="9072"/>
              </w:tabs>
              <w:bidi w:val="0"/>
              <w:jc w:val="center"/>
              <w:rPr>
                <w:rFonts w:ascii="Times New Roman" w:hAnsi="Times New Roman"/>
                <w:b/>
                <w:iCs/>
                <w:sz w:val="18"/>
                <w:szCs w:val="18"/>
              </w:rPr>
            </w:pPr>
          </w:p>
          <w:p w:rsidR="00C31528" w:rsidRPr="00A508B8" w:rsidP="00F15A67">
            <w:pPr>
              <w:pStyle w:val="Header"/>
              <w:tabs>
                <w:tab w:val="clear" w:pos="4536"/>
                <w:tab w:val="clear" w:pos="9072"/>
              </w:tabs>
              <w:bidi w:val="0"/>
              <w:jc w:val="center"/>
              <w:rPr>
                <w:rFonts w:ascii="Times New Roman" w:hAnsi="Times New Roman"/>
                <w:b/>
                <w:iCs/>
                <w:sz w:val="18"/>
                <w:szCs w:val="18"/>
              </w:rPr>
            </w:pPr>
          </w:p>
          <w:p w:rsidR="00C31528" w:rsidRPr="00A508B8" w:rsidP="00F15A67">
            <w:pPr>
              <w:pStyle w:val="Header"/>
              <w:tabs>
                <w:tab w:val="clear" w:pos="4536"/>
                <w:tab w:val="clear" w:pos="9072"/>
              </w:tabs>
              <w:bidi w:val="0"/>
              <w:jc w:val="center"/>
              <w:rPr>
                <w:rFonts w:ascii="Times New Roman" w:hAnsi="Times New Roman"/>
                <w:b/>
                <w:iCs/>
                <w:sz w:val="18"/>
                <w:szCs w:val="18"/>
              </w:rPr>
            </w:pPr>
          </w:p>
          <w:p w:rsidR="00C31528" w:rsidRPr="00A508B8" w:rsidP="00F15A67">
            <w:pPr>
              <w:pStyle w:val="Header"/>
              <w:tabs>
                <w:tab w:val="clear" w:pos="4536"/>
                <w:tab w:val="clear" w:pos="9072"/>
              </w:tabs>
              <w:bidi w:val="0"/>
              <w:jc w:val="center"/>
              <w:rPr>
                <w:rFonts w:ascii="Times New Roman" w:hAnsi="Times New Roman"/>
                <w:b/>
                <w:iCs/>
                <w:sz w:val="18"/>
                <w:szCs w:val="18"/>
              </w:rPr>
            </w:pPr>
          </w:p>
          <w:p w:rsidR="00C31528" w:rsidP="00F15A67">
            <w:pPr>
              <w:pStyle w:val="Header"/>
              <w:tabs>
                <w:tab w:val="clear" w:pos="4536"/>
                <w:tab w:val="clear" w:pos="9072"/>
              </w:tabs>
              <w:bidi w:val="0"/>
              <w:jc w:val="center"/>
              <w:rPr>
                <w:rFonts w:ascii="Times New Roman" w:hAnsi="Times New Roman"/>
                <w:b/>
                <w:iCs/>
                <w:sz w:val="18"/>
                <w:szCs w:val="18"/>
              </w:rPr>
            </w:pPr>
          </w:p>
          <w:p w:rsidR="005A3685" w:rsidP="00F15A67">
            <w:pPr>
              <w:pStyle w:val="Header"/>
              <w:tabs>
                <w:tab w:val="clear" w:pos="4536"/>
                <w:tab w:val="clear" w:pos="9072"/>
              </w:tabs>
              <w:bidi w:val="0"/>
              <w:jc w:val="center"/>
              <w:rPr>
                <w:rFonts w:ascii="Times New Roman" w:hAnsi="Times New Roman"/>
                <w:b/>
                <w:iCs/>
                <w:sz w:val="18"/>
                <w:szCs w:val="18"/>
              </w:rPr>
            </w:pPr>
          </w:p>
          <w:p w:rsidR="005A3685" w:rsidP="00F15A67">
            <w:pPr>
              <w:pStyle w:val="Header"/>
              <w:tabs>
                <w:tab w:val="clear" w:pos="4536"/>
                <w:tab w:val="clear" w:pos="9072"/>
              </w:tabs>
              <w:bidi w:val="0"/>
              <w:jc w:val="center"/>
              <w:rPr>
                <w:rFonts w:ascii="Times New Roman" w:hAnsi="Times New Roman"/>
                <w:b/>
                <w:iCs/>
                <w:sz w:val="18"/>
                <w:szCs w:val="18"/>
              </w:rPr>
            </w:pPr>
          </w:p>
          <w:p w:rsidR="005A3685" w:rsidRPr="00A508B8" w:rsidP="00F15A67">
            <w:pPr>
              <w:pStyle w:val="Header"/>
              <w:tabs>
                <w:tab w:val="clear" w:pos="4536"/>
                <w:tab w:val="clear" w:pos="9072"/>
              </w:tabs>
              <w:bidi w:val="0"/>
              <w:jc w:val="center"/>
              <w:rPr>
                <w:rFonts w:ascii="Times New Roman" w:hAnsi="Times New Roman"/>
                <w:b/>
                <w:iCs/>
                <w:sz w:val="18"/>
                <w:szCs w:val="18"/>
              </w:rPr>
            </w:pPr>
          </w:p>
          <w:p w:rsidR="00C31528" w:rsidRPr="00A508B8" w:rsidP="00F15A67">
            <w:pPr>
              <w:pStyle w:val="Header"/>
              <w:tabs>
                <w:tab w:val="clear" w:pos="4536"/>
                <w:tab w:val="clear" w:pos="9072"/>
              </w:tabs>
              <w:bidi w:val="0"/>
              <w:jc w:val="center"/>
              <w:rPr>
                <w:rFonts w:ascii="Times New Roman" w:hAnsi="Times New Roman"/>
                <w:b/>
                <w:iCs/>
                <w:sz w:val="18"/>
                <w:szCs w:val="18"/>
              </w:rPr>
            </w:pPr>
          </w:p>
          <w:p w:rsidR="00C31528" w:rsidRPr="00A508B8" w:rsidP="00F15A67">
            <w:pPr>
              <w:pStyle w:val="Header"/>
              <w:tabs>
                <w:tab w:val="clear" w:pos="4536"/>
                <w:tab w:val="clear" w:pos="9072"/>
              </w:tabs>
              <w:bidi w:val="0"/>
              <w:jc w:val="center"/>
              <w:rPr>
                <w:rFonts w:ascii="Times New Roman" w:hAnsi="Times New Roman"/>
                <w:b/>
                <w:iCs/>
                <w:sz w:val="18"/>
                <w:szCs w:val="18"/>
              </w:rPr>
            </w:pPr>
          </w:p>
          <w:p w:rsidR="00C31528" w:rsidRPr="00A508B8" w:rsidP="00F15A67">
            <w:pPr>
              <w:pStyle w:val="Header"/>
              <w:tabs>
                <w:tab w:val="clear" w:pos="4536"/>
                <w:tab w:val="clear" w:pos="9072"/>
              </w:tabs>
              <w:bidi w:val="0"/>
              <w:jc w:val="center"/>
              <w:rPr>
                <w:rFonts w:ascii="Times New Roman" w:hAnsi="Times New Roman"/>
                <w:b/>
                <w:iCs/>
                <w:sz w:val="18"/>
                <w:szCs w:val="18"/>
              </w:rPr>
            </w:pPr>
          </w:p>
          <w:p w:rsidR="00C31528" w:rsidP="00F15A67">
            <w:pPr>
              <w:pStyle w:val="Header"/>
              <w:tabs>
                <w:tab w:val="clear" w:pos="4536"/>
                <w:tab w:val="clear" w:pos="9072"/>
              </w:tabs>
              <w:bidi w:val="0"/>
              <w:jc w:val="center"/>
              <w:rPr>
                <w:rFonts w:ascii="Times New Roman" w:hAnsi="Times New Roman"/>
                <w:b/>
                <w:iCs/>
                <w:sz w:val="18"/>
                <w:szCs w:val="18"/>
              </w:rPr>
            </w:pPr>
          </w:p>
          <w:p w:rsidR="005A3685" w:rsidP="00F15A67">
            <w:pPr>
              <w:pStyle w:val="Header"/>
              <w:tabs>
                <w:tab w:val="clear" w:pos="4536"/>
                <w:tab w:val="clear" w:pos="9072"/>
              </w:tabs>
              <w:bidi w:val="0"/>
              <w:jc w:val="center"/>
              <w:rPr>
                <w:rFonts w:ascii="Times New Roman" w:hAnsi="Times New Roman"/>
                <w:b/>
                <w:iCs/>
                <w:sz w:val="18"/>
                <w:szCs w:val="18"/>
              </w:rPr>
            </w:pPr>
          </w:p>
          <w:p w:rsidR="005A3685" w:rsidRPr="00A508B8" w:rsidP="00F15A67">
            <w:pPr>
              <w:pStyle w:val="Header"/>
              <w:tabs>
                <w:tab w:val="clear" w:pos="4536"/>
                <w:tab w:val="clear" w:pos="9072"/>
              </w:tabs>
              <w:bidi w:val="0"/>
              <w:jc w:val="center"/>
              <w:rPr>
                <w:rFonts w:ascii="Times New Roman" w:hAnsi="Times New Roman"/>
                <w:b/>
                <w:iCs/>
                <w:sz w:val="18"/>
                <w:szCs w:val="18"/>
              </w:rPr>
            </w:pPr>
          </w:p>
          <w:p w:rsidR="00C31528" w:rsidP="00F15A67">
            <w:pPr>
              <w:pStyle w:val="Header"/>
              <w:tabs>
                <w:tab w:val="clear" w:pos="4536"/>
                <w:tab w:val="clear" w:pos="9072"/>
              </w:tabs>
              <w:bidi w:val="0"/>
              <w:jc w:val="center"/>
              <w:rPr>
                <w:rFonts w:ascii="Times New Roman" w:hAnsi="Times New Roman"/>
                <w:b/>
                <w:iCs/>
                <w:sz w:val="18"/>
                <w:szCs w:val="18"/>
              </w:rPr>
            </w:pPr>
          </w:p>
          <w:p w:rsidR="005A3685" w:rsidRPr="00A508B8" w:rsidP="00F15A67">
            <w:pPr>
              <w:pStyle w:val="Header"/>
              <w:tabs>
                <w:tab w:val="clear" w:pos="4536"/>
                <w:tab w:val="clear" w:pos="9072"/>
              </w:tabs>
              <w:bidi w:val="0"/>
              <w:jc w:val="center"/>
              <w:rPr>
                <w:rFonts w:ascii="Times New Roman" w:hAnsi="Times New Roman"/>
                <w:b/>
                <w:iCs/>
                <w:sz w:val="18"/>
                <w:szCs w:val="18"/>
              </w:rPr>
            </w:pPr>
          </w:p>
          <w:p w:rsidR="00C31528" w:rsidRPr="00A508B8" w:rsidP="00F15A67">
            <w:pPr>
              <w:pStyle w:val="Header"/>
              <w:tabs>
                <w:tab w:val="clear" w:pos="4536"/>
                <w:tab w:val="clear" w:pos="9072"/>
              </w:tabs>
              <w:bidi w:val="0"/>
              <w:jc w:val="center"/>
              <w:rPr>
                <w:rFonts w:ascii="Times New Roman" w:hAnsi="Times New Roman"/>
                <w:b/>
                <w:iCs/>
                <w:sz w:val="18"/>
                <w:szCs w:val="18"/>
              </w:rPr>
            </w:pPr>
          </w:p>
          <w:p w:rsidR="00C31528" w:rsidRPr="00A508B8" w:rsidP="00F15A67">
            <w:pPr>
              <w:pStyle w:val="Header"/>
              <w:tabs>
                <w:tab w:val="clear" w:pos="4536"/>
                <w:tab w:val="clear" w:pos="9072"/>
              </w:tabs>
              <w:bidi w:val="0"/>
              <w:jc w:val="center"/>
              <w:rPr>
                <w:rFonts w:ascii="Times New Roman" w:hAnsi="Times New Roman"/>
                <w:b/>
                <w:iCs/>
                <w:sz w:val="18"/>
                <w:szCs w:val="18"/>
              </w:rPr>
            </w:pPr>
          </w:p>
          <w:p w:rsidR="00C31528" w:rsidRPr="00A508B8" w:rsidP="00217922">
            <w:pPr>
              <w:pStyle w:val="Header"/>
              <w:tabs>
                <w:tab w:val="clear" w:pos="4536"/>
                <w:tab w:val="clear" w:pos="9072"/>
              </w:tabs>
              <w:bidi w:val="0"/>
              <w:rPr>
                <w:rFonts w:ascii="Times New Roman" w:hAnsi="Times New Roman"/>
                <w:b/>
                <w:iCs/>
                <w:sz w:val="18"/>
                <w:szCs w:val="18"/>
              </w:rPr>
            </w:pPr>
            <w:r w:rsidRPr="00A508B8">
              <w:rPr>
                <w:rFonts w:ascii="Times New Roman" w:hAnsi="Times New Roman"/>
                <w:b/>
                <w:iCs/>
                <w:sz w:val="18"/>
                <w:szCs w:val="18"/>
              </w:rPr>
              <w:t>návrh novely Zákonníka práce</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73</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2</w:t>
            </w:r>
          </w:p>
          <w:p w:rsidR="00C31528">
            <w:pPr>
              <w:pStyle w:val="Header"/>
              <w:tabs>
                <w:tab w:val="clear" w:pos="4536"/>
                <w:tab w:val="clear" w:pos="9072"/>
              </w:tabs>
              <w:bidi w:val="0"/>
              <w:jc w:val="both"/>
              <w:rPr>
                <w:rFonts w:ascii="Times New Roman" w:hAnsi="Times New Roman"/>
                <w:b/>
                <w:sz w:val="18"/>
                <w:szCs w:val="18"/>
              </w:rPr>
            </w:pPr>
          </w:p>
          <w:p w:rsidR="005A3685"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pPr>
              <w:pStyle w:val="Header"/>
              <w:tabs>
                <w:tab w:val="clear" w:pos="4536"/>
                <w:tab w:val="clear" w:pos="9072"/>
              </w:tabs>
              <w:bidi w:val="0"/>
              <w:jc w:val="both"/>
              <w:rPr>
                <w:rFonts w:ascii="Times New Roman" w:hAnsi="Times New Roman"/>
                <w:b/>
                <w:sz w:val="18"/>
                <w:szCs w:val="18"/>
              </w:rPr>
            </w:pPr>
          </w:p>
          <w:p w:rsidR="005A3685">
            <w:pPr>
              <w:pStyle w:val="Header"/>
              <w:tabs>
                <w:tab w:val="clear" w:pos="4536"/>
                <w:tab w:val="clear" w:pos="9072"/>
              </w:tabs>
              <w:bidi w:val="0"/>
              <w:jc w:val="both"/>
              <w:rPr>
                <w:rFonts w:ascii="Times New Roman" w:hAnsi="Times New Roman"/>
                <w:b/>
                <w:sz w:val="18"/>
                <w:szCs w:val="18"/>
              </w:rPr>
            </w:pPr>
          </w:p>
          <w:p w:rsidR="005A3685"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73</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w:t>
            </w:r>
            <w:r w:rsidR="00EF321F">
              <w:rPr>
                <w:rFonts w:ascii="Times New Roman" w:hAnsi="Times New Roman"/>
                <w:b/>
                <w:sz w:val="18"/>
                <w:szCs w:val="18"/>
              </w:rPr>
              <w:t>:</w:t>
            </w:r>
            <w:r w:rsidRPr="00A508B8">
              <w:rPr>
                <w:rFonts w:ascii="Times New Roman" w:hAnsi="Times New Roman"/>
                <w:b/>
                <w:sz w:val="18"/>
                <w:szCs w:val="18"/>
              </w:rPr>
              <w:t xml:space="preserve"> 1</w:t>
            </w:r>
            <w:r w:rsidR="00EF321F">
              <w:rPr>
                <w:rFonts w:ascii="Times New Roman" w:hAnsi="Times New Roman"/>
                <w:b/>
                <w:sz w:val="18"/>
                <w:szCs w:val="18"/>
              </w:rPr>
              <w:t>1</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EF321F" w:rsidRPr="00FB0104" w:rsidP="00A52F10">
            <w:pPr>
              <w:bidi w:val="0"/>
              <w:jc w:val="both"/>
              <w:rPr>
                <w:rFonts w:ascii="Times New Roman" w:hAnsi="Times New Roman"/>
                <w:sz w:val="18"/>
                <w:szCs w:val="18"/>
              </w:rPr>
            </w:pPr>
            <w:r w:rsidRPr="00FB0104">
              <w:rPr>
                <w:rFonts w:ascii="Times New Roman" w:hAnsi="Times New Roman"/>
                <w:sz w:val="18"/>
                <w:szCs w:val="18"/>
              </w:rPr>
              <w:t>(2) S cieľom dosiahnuť dohodu je zamestnávateľ povinný najneskôr jeden mesiac pred začatím hromadného prepúšťania prerokovať so zástupcami zamestnancov, a ak u zamestnávateľa nepôsobia zástupcovia zamestnancov priamo s dotknutými zamestnancami opatrenia umožňujúce predísť hromadnému prepúšťaniu zamestnancov alebo ho obmedziť, predovšetkým prerokovať možnosť ich umiestnenia vo vhodnom zamestnaní na iných svojich pracoviskách, a to aj po predchádzajúcej príprave, a opatrenia na zmiernenie nepriaznivých dôsledkov hromadného prepúšťania zamestnancov. Na ten účel je zamestnávateľ povinný poskytnúť zástupcom zamestnancov všetky potrebné informácie a písomne ho informovať najmä o</w:t>
            </w:r>
          </w:p>
          <w:p w:rsidR="00EF321F" w:rsidRPr="00FB0104" w:rsidP="00A52F10">
            <w:pPr>
              <w:bidi w:val="0"/>
              <w:jc w:val="both"/>
              <w:rPr>
                <w:rFonts w:ascii="Times New Roman" w:hAnsi="Times New Roman"/>
                <w:sz w:val="18"/>
                <w:szCs w:val="18"/>
              </w:rPr>
            </w:pPr>
            <w:r w:rsidRPr="00FB0104">
              <w:rPr>
                <w:rFonts w:ascii="Times New Roman" w:hAnsi="Times New Roman"/>
                <w:sz w:val="18"/>
                <w:szCs w:val="18"/>
              </w:rPr>
              <w:t>a) dôvodoch hromadného prepúšťania,</w:t>
            </w:r>
          </w:p>
          <w:p w:rsidR="00EF321F" w:rsidRPr="00FB0104" w:rsidP="00A52F10">
            <w:pPr>
              <w:bidi w:val="0"/>
              <w:jc w:val="both"/>
              <w:rPr>
                <w:rFonts w:ascii="Times New Roman" w:hAnsi="Times New Roman"/>
                <w:sz w:val="18"/>
                <w:szCs w:val="18"/>
              </w:rPr>
            </w:pPr>
            <w:r w:rsidRPr="00FB0104">
              <w:rPr>
                <w:rFonts w:ascii="Times New Roman" w:hAnsi="Times New Roman"/>
                <w:sz w:val="18"/>
                <w:szCs w:val="18"/>
              </w:rPr>
              <w:t>b) počte a štruktúre zamestnancov, s ktorými sa má pracovný pomer rozviazať,</w:t>
            </w:r>
          </w:p>
          <w:p w:rsidR="00EF321F" w:rsidRPr="00FB0104" w:rsidP="00A52F10">
            <w:pPr>
              <w:bidi w:val="0"/>
              <w:jc w:val="both"/>
              <w:rPr>
                <w:rFonts w:ascii="Times New Roman" w:hAnsi="Times New Roman"/>
                <w:sz w:val="18"/>
                <w:szCs w:val="18"/>
              </w:rPr>
            </w:pPr>
            <w:r w:rsidRPr="00FB0104">
              <w:rPr>
                <w:rFonts w:ascii="Times New Roman" w:hAnsi="Times New Roman"/>
                <w:sz w:val="18"/>
                <w:szCs w:val="18"/>
              </w:rPr>
              <w:t>c) celkovom počte a štruktúre zamestnancov, ktorých zamestnáva,</w:t>
            </w:r>
          </w:p>
          <w:p w:rsidR="00EF321F" w:rsidRPr="00FB0104" w:rsidP="00A52F10">
            <w:pPr>
              <w:bidi w:val="0"/>
              <w:jc w:val="both"/>
              <w:rPr>
                <w:rFonts w:ascii="Times New Roman" w:hAnsi="Times New Roman"/>
                <w:sz w:val="18"/>
                <w:szCs w:val="18"/>
              </w:rPr>
            </w:pPr>
            <w:r w:rsidRPr="00FB0104">
              <w:rPr>
                <w:rFonts w:ascii="Times New Roman" w:hAnsi="Times New Roman"/>
                <w:sz w:val="18"/>
                <w:szCs w:val="18"/>
              </w:rPr>
              <w:t>d) dobe, počas ktorej sa hromadné prepúšťanie bude uskutočňovať,</w:t>
            </w:r>
          </w:p>
          <w:p w:rsidR="00C31528" w:rsidP="00A52F10">
            <w:pPr>
              <w:pStyle w:val="Header"/>
              <w:tabs>
                <w:tab w:val="clear" w:pos="4536"/>
                <w:tab w:val="clear" w:pos="9072"/>
              </w:tabs>
              <w:bidi w:val="0"/>
              <w:jc w:val="both"/>
              <w:rPr>
                <w:rFonts w:ascii="Times New Roman" w:hAnsi="Times New Roman"/>
                <w:sz w:val="18"/>
                <w:szCs w:val="18"/>
              </w:rPr>
            </w:pPr>
            <w:r w:rsidRPr="00FB0104" w:rsidR="00EF321F">
              <w:rPr>
                <w:rFonts w:ascii="Times New Roman" w:hAnsi="Times New Roman"/>
                <w:sz w:val="18"/>
                <w:szCs w:val="18"/>
              </w:rPr>
              <w:t>e) kritériách na výber zamestnancov, s ktorými sa má pracovný pomer rozviazať.</w:t>
            </w:r>
          </w:p>
          <w:p w:rsidR="00EF321F" w:rsidP="00A52F10">
            <w:pPr>
              <w:pStyle w:val="Header"/>
              <w:tabs>
                <w:tab w:val="clear" w:pos="4536"/>
                <w:tab w:val="clear" w:pos="9072"/>
              </w:tabs>
              <w:bidi w:val="0"/>
              <w:jc w:val="both"/>
              <w:rPr>
                <w:rFonts w:ascii="Times New Roman" w:hAnsi="Times New Roman"/>
                <w:sz w:val="18"/>
                <w:szCs w:val="18"/>
              </w:rPr>
            </w:pPr>
          </w:p>
          <w:p w:rsidR="00EF321F" w:rsidRPr="00A508B8" w:rsidP="00A52F10">
            <w:pPr>
              <w:pStyle w:val="Header"/>
              <w:tabs>
                <w:tab w:val="clear" w:pos="4536"/>
                <w:tab w:val="clear" w:pos="9072"/>
              </w:tabs>
              <w:bidi w:val="0"/>
              <w:jc w:val="both"/>
              <w:rPr>
                <w:rFonts w:ascii="Times New Roman" w:hAnsi="Times New Roman"/>
                <w:i/>
                <w:sz w:val="18"/>
                <w:szCs w:val="18"/>
              </w:rPr>
            </w:pPr>
            <w:r w:rsidRPr="00EF321F">
              <w:rPr>
                <w:rFonts w:ascii="Times New Roman" w:hAnsi="Times New Roman"/>
                <w:b/>
                <w:iCs/>
                <w:sz w:val="18"/>
                <w:szCs w:val="18"/>
              </w:rPr>
              <w:t xml:space="preserve">(11) </w:t>
            </w:r>
            <w:r w:rsidRPr="00EF321F">
              <w:rPr>
                <w:rFonts w:ascii="Times New Roman" w:hAnsi="Times New Roman"/>
                <w:sz w:val="18"/>
                <w:szCs w:val="18"/>
              </w:rPr>
              <w:t>Ak u zamestnávateľa nepôsobia zástupcovia zamestnancov, zamestnávateľ plní povinnosti ustanovené v odsekoch 2 až 4 priamo voči dotknutým zamestnancom.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C31528">
            <w:pPr>
              <w:pStyle w:val="Header"/>
              <w:tabs>
                <w:tab w:val="clear" w:pos="4536"/>
                <w:tab w:val="clear" w:pos="9072"/>
              </w:tabs>
              <w:bidi w:val="0"/>
              <w:jc w:val="both"/>
              <w:rPr>
                <w:rFonts w:ascii="Times New Roman" w:hAnsi="Times New Roman"/>
                <w:sz w:val="18"/>
                <w:szCs w:val="18"/>
              </w:rPr>
            </w:pPr>
          </w:p>
          <w:p w:rsidR="00F15A67">
            <w:pPr>
              <w:pStyle w:val="Header"/>
              <w:tabs>
                <w:tab w:val="clear" w:pos="4536"/>
                <w:tab w:val="clear" w:pos="9072"/>
              </w:tabs>
              <w:bidi w:val="0"/>
              <w:jc w:val="both"/>
              <w:rPr>
                <w:rFonts w:ascii="Times New Roman" w:hAnsi="Times New Roman"/>
                <w:sz w:val="18"/>
                <w:szCs w:val="18"/>
              </w:rPr>
            </w:pPr>
          </w:p>
          <w:p w:rsidR="00F15A67">
            <w:pPr>
              <w:pStyle w:val="Header"/>
              <w:tabs>
                <w:tab w:val="clear" w:pos="4536"/>
                <w:tab w:val="clear" w:pos="9072"/>
              </w:tabs>
              <w:bidi w:val="0"/>
              <w:jc w:val="both"/>
              <w:rPr>
                <w:rFonts w:ascii="Times New Roman" w:hAnsi="Times New Roman"/>
                <w:sz w:val="18"/>
                <w:szCs w:val="18"/>
              </w:rPr>
            </w:pPr>
          </w:p>
          <w:p w:rsidR="00F15A67">
            <w:pPr>
              <w:pStyle w:val="Header"/>
              <w:tabs>
                <w:tab w:val="clear" w:pos="4536"/>
                <w:tab w:val="clear" w:pos="9072"/>
              </w:tabs>
              <w:bidi w:val="0"/>
              <w:jc w:val="both"/>
              <w:rPr>
                <w:rFonts w:ascii="Times New Roman" w:hAnsi="Times New Roman"/>
                <w:sz w:val="18"/>
                <w:szCs w:val="18"/>
              </w:rPr>
            </w:pPr>
          </w:p>
          <w:p w:rsidR="00F15A67">
            <w:pPr>
              <w:pStyle w:val="Header"/>
              <w:tabs>
                <w:tab w:val="clear" w:pos="4536"/>
                <w:tab w:val="clear" w:pos="9072"/>
              </w:tabs>
              <w:bidi w:val="0"/>
              <w:jc w:val="both"/>
              <w:rPr>
                <w:rFonts w:ascii="Times New Roman" w:hAnsi="Times New Roman"/>
                <w:sz w:val="18"/>
                <w:szCs w:val="18"/>
              </w:rPr>
            </w:pPr>
            <w:r>
              <w:rPr>
                <w:rFonts w:ascii="Times New Roman" w:hAnsi="Times New Roman"/>
                <w:sz w:val="18"/>
                <w:szCs w:val="18"/>
              </w:rPr>
              <w:br/>
            </w:r>
          </w:p>
          <w:p w:rsidR="00F15A67">
            <w:pPr>
              <w:pStyle w:val="Header"/>
              <w:tabs>
                <w:tab w:val="clear" w:pos="4536"/>
                <w:tab w:val="clear" w:pos="9072"/>
              </w:tabs>
              <w:bidi w:val="0"/>
              <w:jc w:val="both"/>
              <w:rPr>
                <w:rFonts w:ascii="Times New Roman" w:hAnsi="Times New Roman"/>
                <w:sz w:val="18"/>
                <w:szCs w:val="18"/>
              </w:rPr>
            </w:pPr>
          </w:p>
          <w:p w:rsidR="00F15A67">
            <w:pPr>
              <w:pStyle w:val="Header"/>
              <w:tabs>
                <w:tab w:val="clear" w:pos="4536"/>
                <w:tab w:val="clear" w:pos="9072"/>
              </w:tabs>
              <w:bidi w:val="0"/>
              <w:jc w:val="both"/>
              <w:rPr>
                <w:rFonts w:ascii="Times New Roman" w:hAnsi="Times New Roman"/>
                <w:sz w:val="18"/>
                <w:szCs w:val="18"/>
              </w:rPr>
            </w:pPr>
          </w:p>
          <w:p w:rsidR="00F15A67">
            <w:pPr>
              <w:pStyle w:val="Header"/>
              <w:tabs>
                <w:tab w:val="clear" w:pos="4536"/>
                <w:tab w:val="clear" w:pos="9072"/>
              </w:tabs>
              <w:bidi w:val="0"/>
              <w:jc w:val="both"/>
              <w:rPr>
                <w:rFonts w:ascii="Times New Roman" w:hAnsi="Times New Roman"/>
                <w:sz w:val="18"/>
                <w:szCs w:val="18"/>
              </w:rPr>
            </w:pPr>
          </w:p>
          <w:p w:rsidR="00F15A67">
            <w:pPr>
              <w:pStyle w:val="Header"/>
              <w:tabs>
                <w:tab w:val="clear" w:pos="4536"/>
                <w:tab w:val="clear" w:pos="9072"/>
              </w:tabs>
              <w:bidi w:val="0"/>
              <w:jc w:val="both"/>
              <w:rPr>
                <w:rFonts w:ascii="Times New Roman" w:hAnsi="Times New Roman"/>
                <w:sz w:val="18"/>
                <w:szCs w:val="18"/>
              </w:rPr>
            </w:pPr>
          </w:p>
          <w:p w:rsidR="00F15A67">
            <w:pPr>
              <w:pStyle w:val="Header"/>
              <w:tabs>
                <w:tab w:val="clear" w:pos="4536"/>
                <w:tab w:val="clear" w:pos="9072"/>
              </w:tabs>
              <w:bidi w:val="0"/>
              <w:jc w:val="both"/>
              <w:rPr>
                <w:rFonts w:ascii="Times New Roman" w:hAnsi="Times New Roman"/>
                <w:sz w:val="18"/>
                <w:szCs w:val="18"/>
              </w:rPr>
            </w:pPr>
          </w:p>
          <w:p w:rsidR="00F15A67">
            <w:pPr>
              <w:pStyle w:val="Header"/>
              <w:tabs>
                <w:tab w:val="clear" w:pos="4536"/>
                <w:tab w:val="clear" w:pos="9072"/>
              </w:tabs>
              <w:bidi w:val="0"/>
              <w:jc w:val="both"/>
              <w:rPr>
                <w:rFonts w:ascii="Times New Roman" w:hAnsi="Times New Roman"/>
                <w:sz w:val="18"/>
                <w:szCs w:val="18"/>
              </w:rPr>
            </w:pPr>
          </w:p>
          <w:p w:rsidR="00F15A67">
            <w:pPr>
              <w:pStyle w:val="Header"/>
              <w:tabs>
                <w:tab w:val="clear" w:pos="4536"/>
                <w:tab w:val="clear" w:pos="9072"/>
              </w:tabs>
              <w:bidi w:val="0"/>
              <w:jc w:val="both"/>
              <w:rPr>
                <w:rFonts w:ascii="Times New Roman" w:hAnsi="Times New Roman"/>
                <w:sz w:val="18"/>
                <w:szCs w:val="18"/>
              </w:rPr>
            </w:pPr>
          </w:p>
          <w:p w:rsidR="00F15A67">
            <w:pPr>
              <w:pStyle w:val="Header"/>
              <w:tabs>
                <w:tab w:val="clear" w:pos="4536"/>
                <w:tab w:val="clear" w:pos="9072"/>
              </w:tabs>
              <w:bidi w:val="0"/>
              <w:jc w:val="both"/>
              <w:rPr>
                <w:rFonts w:ascii="Times New Roman" w:hAnsi="Times New Roman"/>
                <w:sz w:val="18"/>
                <w:szCs w:val="18"/>
              </w:rPr>
            </w:pPr>
          </w:p>
          <w:p w:rsidR="00F15A67">
            <w:pPr>
              <w:pStyle w:val="Header"/>
              <w:tabs>
                <w:tab w:val="clear" w:pos="4536"/>
                <w:tab w:val="clear" w:pos="9072"/>
              </w:tabs>
              <w:bidi w:val="0"/>
              <w:jc w:val="both"/>
              <w:rPr>
                <w:rFonts w:ascii="Times New Roman" w:hAnsi="Times New Roman"/>
                <w:sz w:val="18"/>
                <w:szCs w:val="18"/>
              </w:rPr>
            </w:pPr>
          </w:p>
          <w:p w:rsidR="00F15A67">
            <w:pPr>
              <w:pStyle w:val="Header"/>
              <w:tabs>
                <w:tab w:val="clear" w:pos="4536"/>
                <w:tab w:val="clear" w:pos="9072"/>
              </w:tabs>
              <w:bidi w:val="0"/>
              <w:jc w:val="both"/>
              <w:rPr>
                <w:rFonts w:ascii="Times New Roman" w:hAnsi="Times New Roman"/>
                <w:sz w:val="18"/>
                <w:szCs w:val="18"/>
              </w:rPr>
            </w:pPr>
          </w:p>
          <w:p w:rsidR="00F15A67">
            <w:pPr>
              <w:pStyle w:val="Header"/>
              <w:tabs>
                <w:tab w:val="clear" w:pos="4536"/>
                <w:tab w:val="clear" w:pos="9072"/>
              </w:tabs>
              <w:bidi w:val="0"/>
              <w:jc w:val="both"/>
              <w:rPr>
                <w:rFonts w:ascii="Times New Roman" w:hAnsi="Times New Roman"/>
                <w:sz w:val="18"/>
                <w:szCs w:val="18"/>
              </w:rPr>
            </w:pPr>
          </w:p>
          <w:p w:rsidR="00F15A67">
            <w:pPr>
              <w:pStyle w:val="Header"/>
              <w:tabs>
                <w:tab w:val="clear" w:pos="4536"/>
                <w:tab w:val="clear" w:pos="9072"/>
              </w:tabs>
              <w:bidi w:val="0"/>
              <w:jc w:val="both"/>
              <w:rPr>
                <w:rFonts w:ascii="Times New Roman" w:hAnsi="Times New Roman"/>
                <w:sz w:val="18"/>
                <w:szCs w:val="18"/>
              </w:rPr>
            </w:pPr>
          </w:p>
          <w:p w:rsidR="00F15A67">
            <w:pPr>
              <w:pStyle w:val="Header"/>
              <w:tabs>
                <w:tab w:val="clear" w:pos="4536"/>
                <w:tab w:val="clear" w:pos="9072"/>
              </w:tabs>
              <w:bidi w:val="0"/>
              <w:jc w:val="both"/>
              <w:rPr>
                <w:rFonts w:ascii="Times New Roman" w:hAnsi="Times New Roman"/>
                <w:sz w:val="18"/>
                <w:szCs w:val="18"/>
              </w:rPr>
            </w:pPr>
          </w:p>
          <w:p w:rsidR="00F15A67">
            <w:pPr>
              <w:pStyle w:val="Header"/>
              <w:tabs>
                <w:tab w:val="clear" w:pos="4536"/>
                <w:tab w:val="clear" w:pos="9072"/>
              </w:tabs>
              <w:bidi w:val="0"/>
              <w:jc w:val="both"/>
              <w:rPr>
                <w:rFonts w:ascii="Times New Roman" w:hAnsi="Times New Roman"/>
                <w:sz w:val="18"/>
                <w:szCs w:val="18"/>
              </w:rPr>
            </w:pPr>
          </w:p>
          <w:p w:rsidR="00F15A67">
            <w:pPr>
              <w:pStyle w:val="Header"/>
              <w:tabs>
                <w:tab w:val="clear" w:pos="4536"/>
                <w:tab w:val="clear" w:pos="9072"/>
              </w:tabs>
              <w:bidi w:val="0"/>
              <w:jc w:val="both"/>
              <w:rPr>
                <w:rFonts w:ascii="Times New Roman" w:hAnsi="Times New Roman"/>
                <w:sz w:val="18"/>
                <w:szCs w:val="18"/>
              </w:rPr>
            </w:pPr>
          </w:p>
          <w:p w:rsidR="00F15A67" w:rsidRPr="00A508B8" w:rsidP="00A52F10">
            <w:pPr>
              <w:pStyle w:val="Header"/>
              <w:tabs>
                <w:tab w:val="clear" w:pos="4536"/>
                <w:tab w:val="clear" w:pos="9072"/>
              </w:tabs>
              <w:bidi w:val="0"/>
              <w:rPr>
                <w:rFonts w:ascii="Times New Roman" w:hAnsi="Times New Roman"/>
                <w:sz w:val="18"/>
                <w:szCs w:val="18"/>
              </w:rPr>
            </w:pPr>
            <w:r>
              <w:rPr>
                <w:rFonts w:ascii="Times New Roman" w:hAnsi="Times New Roman"/>
                <w:sz w:val="18"/>
                <w:szCs w:val="18"/>
              </w:rPr>
              <w:t>Návrhom novely došlo k prečíslovaniu odsekov v § 73.</w:t>
            </w:r>
          </w:p>
        </w:tc>
      </w:tr>
      <w:tr>
        <w:tblPrEx>
          <w:tblW w:w="14318" w:type="dxa"/>
          <w:tblInd w:w="-781" w:type="dxa"/>
          <w:tblLayout w:type="fixed"/>
          <w:tblCellMar>
            <w:top w:w="0" w:type="dxa"/>
            <w:left w:w="70" w:type="dxa"/>
            <w:bottom w:w="0" w:type="dxa"/>
            <w:right w:w="70" w:type="dxa"/>
          </w:tblCellMar>
        </w:tblPrEx>
        <w:tc>
          <w:tcPr>
            <w:tcW w:w="851"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 2</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3</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P: b</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(b) ich v každom prípade písomne upovedomia o:</w:t>
            </w:r>
          </w:p>
          <w:p w:rsidR="00C31528" w:rsidRPr="00A508B8">
            <w:pPr>
              <w:pStyle w:val="Header"/>
              <w:tabs>
                <w:tab w:val="clear" w:pos="4536"/>
                <w:tab w:val="clear" w:pos="9072"/>
              </w:tabs>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rsidP="00217922">
            <w:pPr>
              <w:pStyle w:val="Header"/>
              <w:tabs>
                <w:tab w:val="clear" w:pos="4536"/>
                <w:tab w:val="clear" w:pos="9072"/>
              </w:tabs>
              <w:bidi w:val="0"/>
              <w:rPr>
                <w:rFonts w:ascii="Times New Roman" w:hAnsi="Times New Roman"/>
                <w:b/>
                <w:iCs/>
                <w:sz w:val="18"/>
                <w:szCs w:val="18"/>
              </w:rPr>
            </w:pPr>
            <w:r w:rsidR="00F43BC1">
              <w:rPr>
                <w:rFonts w:ascii="Times New Roman" w:hAnsi="Times New Roman"/>
                <w:b/>
                <w:sz w:val="18"/>
                <w:szCs w:val="18"/>
              </w:rPr>
              <w:t>Zákonník práce</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73</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2</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31528" w:rsidRPr="005A3685" w:rsidP="00A52F10">
            <w:pPr>
              <w:bidi w:val="0"/>
              <w:jc w:val="both"/>
              <w:rPr>
                <w:rFonts w:ascii="Times New Roman" w:hAnsi="Times New Roman"/>
                <w:sz w:val="18"/>
                <w:szCs w:val="18"/>
              </w:rPr>
            </w:pPr>
            <w:r w:rsidRPr="005A3685" w:rsidR="005A3685">
              <w:rPr>
                <w:rFonts w:ascii="Times New Roman" w:hAnsi="Times New Roman"/>
                <w:sz w:val="18"/>
                <w:szCs w:val="18"/>
              </w:rPr>
              <w:t>(2) S cieľom dosiahnuť dohodu je zamestnávateľ povinný najneskôr jeden mesiac pred začatím hromadného prepúšťania prerokovať so zástupcami zamestnancov, a ak u zamestnávateľa nepôsobia zástupcovia zamestnancov priamo s dotknutými zamestnancami opatrenia umožňujúce predísť hromadnému prepúšťaniu zamestnancov alebo ho obmedziť, predovšetkým prerokovať možnosť ich umiestnenia vo vhodnom zamestnaní na iných svojich pracoviskách, a to aj po predchádzajúcej príprave, a opatrenia na zmiernenie nepriaznivých dôsledkov hromadného prepúšťania zamestnancov. Na ten účel je zamestnávateľ povinný poskytnúť zástupcom zamestnancov všetky potrebné informácie a písomne ho informovať najmä o</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sz w:val="18"/>
                <w:szCs w:val="18"/>
              </w:rPr>
            </w:pPr>
          </w:p>
        </w:tc>
      </w:tr>
      <w:tr>
        <w:tblPrEx>
          <w:tblW w:w="14318" w:type="dxa"/>
          <w:tblInd w:w="-781" w:type="dxa"/>
          <w:tblLayout w:type="fixed"/>
          <w:tblCellMar>
            <w:top w:w="0" w:type="dxa"/>
            <w:left w:w="70" w:type="dxa"/>
            <w:bottom w:w="0" w:type="dxa"/>
            <w:right w:w="70" w:type="dxa"/>
          </w:tblCellMar>
        </w:tblPrEx>
        <w:tc>
          <w:tcPr>
            <w:tcW w:w="851"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 2</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3</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P: b (i)</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(i) dôvodoch plánovaného prepúšťania;</w:t>
            </w:r>
          </w:p>
          <w:p w:rsidR="00C31528" w:rsidRPr="00A508B8">
            <w:pPr>
              <w:pStyle w:val="Header"/>
              <w:tabs>
                <w:tab w:val="clear" w:pos="4536"/>
                <w:tab w:val="clear" w:pos="9072"/>
              </w:tabs>
              <w:bidi w:val="0"/>
              <w:jc w:val="both"/>
              <w:rPr>
                <w:rFonts w:ascii="Times New Roman" w:hAnsi="Times New Roman"/>
                <w:sz w:val="18"/>
                <w:szCs w:val="18"/>
              </w:rPr>
            </w:pPr>
          </w:p>
          <w:p w:rsidR="00C31528" w:rsidRPr="00A508B8">
            <w:pPr>
              <w:pStyle w:val="Header"/>
              <w:tabs>
                <w:tab w:val="clear" w:pos="4536"/>
                <w:tab w:val="clear" w:pos="9072"/>
              </w:tabs>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rsidP="00217922">
            <w:pPr>
              <w:pStyle w:val="Header"/>
              <w:tabs>
                <w:tab w:val="clear" w:pos="4536"/>
                <w:tab w:val="clear" w:pos="9072"/>
              </w:tabs>
              <w:bidi w:val="0"/>
              <w:rPr>
                <w:rFonts w:ascii="Times New Roman" w:hAnsi="Times New Roman"/>
                <w:b/>
                <w:sz w:val="18"/>
                <w:szCs w:val="18"/>
              </w:rPr>
            </w:pPr>
            <w:r w:rsidR="00F43BC1">
              <w:rPr>
                <w:rFonts w:ascii="Times New Roman" w:hAnsi="Times New Roman"/>
                <w:b/>
                <w:sz w:val="18"/>
                <w:szCs w:val="18"/>
              </w:rPr>
              <w:t>Zákonník práce</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xml:space="preserve">§ 73 </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2</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xml:space="preserve">P: a </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numPr>
                <w:ilvl w:val="0"/>
                <w:numId w:val="3"/>
              </w:numPr>
              <w:tabs>
                <w:tab w:val="clear" w:pos="4536"/>
                <w:tab w:val="clear" w:pos="9072"/>
              </w:tabs>
              <w:bidi w:val="0"/>
              <w:jc w:val="both"/>
              <w:rPr>
                <w:rFonts w:ascii="Times New Roman" w:hAnsi="Times New Roman"/>
                <w:i/>
                <w:sz w:val="18"/>
                <w:szCs w:val="18"/>
              </w:rPr>
            </w:pPr>
            <w:r w:rsidRPr="00A508B8">
              <w:rPr>
                <w:rFonts w:ascii="Times New Roman" w:hAnsi="Times New Roman"/>
                <w:sz w:val="18"/>
                <w:szCs w:val="18"/>
              </w:rPr>
              <w:t>dôvodoch hromadného prepúšťania,</w:t>
            </w:r>
          </w:p>
          <w:p w:rsidR="00C31528" w:rsidRPr="00A508B8">
            <w:pPr>
              <w:pStyle w:val="Header"/>
              <w:tabs>
                <w:tab w:val="clear" w:pos="4536"/>
                <w:tab w:val="clear" w:pos="9072"/>
              </w:tabs>
              <w:bidi w:val="0"/>
              <w:jc w:val="both"/>
              <w:rPr>
                <w:rFonts w:ascii="Times New Roman" w:hAnsi="Times New Roman"/>
                <w:i/>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sz w:val="18"/>
                <w:szCs w:val="18"/>
              </w:rPr>
            </w:pPr>
          </w:p>
        </w:tc>
      </w:tr>
      <w:tr>
        <w:tblPrEx>
          <w:tblW w:w="14318" w:type="dxa"/>
          <w:tblInd w:w="-781" w:type="dxa"/>
          <w:tblLayout w:type="fixed"/>
          <w:tblCellMar>
            <w:top w:w="0" w:type="dxa"/>
            <w:left w:w="70" w:type="dxa"/>
            <w:bottom w:w="0" w:type="dxa"/>
            <w:right w:w="70" w:type="dxa"/>
          </w:tblCellMar>
        </w:tblPrEx>
        <w:tc>
          <w:tcPr>
            <w:tcW w:w="851"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 2</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3</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P: b (ii)</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(ii) počte kategórií pracovníkov, ktorí budú prepustení;</w:t>
            </w:r>
          </w:p>
          <w:p w:rsidR="00C31528" w:rsidRPr="00A508B8">
            <w:pPr>
              <w:pStyle w:val="Header"/>
              <w:tabs>
                <w:tab w:val="clear" w:pos="4536"/>
                <w:tab w:val="clear" w:pos="9072"/>
              </w:tabs>
              <w:bidi w:val="0"/>
              <w:jc w:val="both"/>
              <w:rPr>
                <w:rFonts w:ascii="Times New Roman" w:hAnsi="Times New Roman"/>
                <w:sz w:val="18"/>
                <w:szCs w:val="18"/>
              </w:rPr>
            </w:pPr>
          </w:p>
          <w:p w:rsidR="00C31528" w:rsidRPr="00A508B8">
            <w:pPr>
              <w:pStyle w:val="Header"/>
              <w:tabs>
                <w:tab w:val="clear" w:pos="4536"/>
                <w:tab w:val="clear" w:pos="9072"/>
              </w:tabs>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rsidP="00217922">
            <w:pPr>
              <w:pStyle w:val="Header"/>
              <w:tabs>
                <w:tab w:val="clear" w:pos="4536"/>
                <w:tab w:val="clear" w:pos="9072"/>
              </w:tabs>
              <w:bidi w:val="0"/>
              <w:rPr>
                <w:rFonts w:ascii="Times New Roman" w:hAnsi="Times New Roman"/>
                <w:b/>
                <w:sz w:val="18"/>
                <w:szCs w:val="18"/>
              </w:rPr>
            </w:pPr>
            <w:r w:rsidR="00F43BC1">
              <w:rPr>
                <w:rFonts w:ascii="Times New Roman" w:hAnsi="Times New Roman"/>
                <w:b/>
                <w:sz w:val="18"/>
                <w:szCs w:val="18"/>
              </w:rPr>
              <w:t>Zákonník práce</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xml:space="preserve">§ 73 </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2,</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xml:space="preserve">P: b </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numPr>
                <w:ilvl w:val="0"/>
                <w:numId w:val="3"/>
              </w:numPr>
              <w:tabs>
                <w:tab w:val="clear" w:pos="4536"/>
                <w:tab w:val="clear" w:pos="9072"/>
              </w:tabs>
              <w:bidi w:val="0"/>
              <w:jc w:val="both"/>
              <w:rPr>
                <w:rFonts w:ascii="Times New Roman" w:hAnsi="Times New Roman"/>
                <w:i/>
                <w:sz w:val="18"/>
                <w:szCs w:val="18"/>
              </w:rPr>
            </w:pPr>
            <w:r w:rsidRPr="00A508B8">
              <w:rPr>
                <w:rFonts w:ascii="Times New Roman" w:hAnsi="Times New Roman"/>
                <w:sz w:val="18"/>
                <w:szCs w:val="18"/>
              </w:rPr>
              <w:t>počte a štruktúre zamestnancov, s ktorými sa má pracovný pomer rozviazať,</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sz w:val="18"/>
                <w:szCs w:val="18"/>
              </w:rPr>
            </w:pPr>
          </w:p>
        </w:tc>
      </w:tr>
      <w:tr>
        <w:tblPrEx>
          <w:tblW w:w="14318" w:type="dxa"/>
          <w:tblInd w:w="-781" w:type="dxa"/>
          <w:tblLayout w:type="fixed"/>
          <w:tblCellMar>
            <w:top w:w="0" w:type="dxa"/>
            <w:left w:w="70" w:type="dxa"/>
            <w:bottom w:w="0" w:type="dxa"/>
            <w:right w:w="70" w:type="dxa"/>
          </w:tblCellMar>
        </w:tblPrEx>
        <w:tc>
          <w:tcPr>
            <w:tcW w:w="851"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 2</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3</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P: b (iii)</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(iii) počte a kategóriách bežne zamestnaných pracovníkov;</w:t>
            </w:r>
          </w:p>
          <w:p w:rsidR="00C31528" w:rsidRPr="00A508B8">
            <w:pPr>
              <w:pStyle w:val="Header"/>
              <w:tabs>
                <w:tab w:val="clear" w:pos="4536"/>
                <w:tab w:val="clear" w:pos="9072"/>
              </w:tabs>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rsidP="00217922">
            <w:pPr>
              <w:pStyle w:val="Header"/>
              <w:tabs>
                <w:tab w:val="clear" w:pos="4536"/>
                <w:tab w:val="clear" w:pos="9072"/>
              </w:tabs>
              <w:bidi w:val="0"/>
              <w:rPr>
                <w:rFonts w:ascii="Times New Roman" w:hAnsi="Times New Roman"/>
                <w:b/>
                <w:sz w:val="18"/>
                <w:szCs w:val="18"/>
              </w:rPr>
            </w:pPr>
            <w:r w:rsidR="00F43BC1">
              <w:rPr>
                <w:rFonts w:ascii="Times New Roman" w:hAnsi="Times New Roman"/>
                <w:b/>
                <w:sz w:val="18"/>
                <w:szCs w:val="18"/>
              </w:rPr>
              <w:t>Zákonník práce</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xml:space="preserve">§ 73 </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2,</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P: c</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numPr>
                <w:ilvl w:val="0"/>
                <w:numId w:val="3"/>
              </w:numPr>
              <w:tabs>
                <w:tab w:val="clear" w:pos="4536"/>
                <w:tab w:val="clear" w:pos="9072"/>
              </w:tabs>
              <w:bidi w:val="0"/>
              <w:jc w:val="both"/>
              <w:rPr>
                <w:rFonts w:ascii="Times New Roman" w:hAnsi="Times New Roman"/>
                <w:i/>
                <w:sz w:val="18"/>
                <w:szCs w:val="18"/>
              </w:rPr>
            </w:pPr>
            <w:r w:rsidRPr="00A508B8">
              <w:rPr>
                <w:rFonts w:ascii="Times New Roman" w:hAnsi="Times New Roman"/>
                <w:sz w:val="18"/>
                <w:szCs w:val="18"/>
              </w:rPr>
              <w:t>celkovom počte a štruktúre zamestnancov, ktorých zamestnáva,</w:t>
            </w:r>
          </w:p>
          <w:p w:rsidR="00C31528" w:rsidRPr="00A508B8">
            <w:pPr>
              <w:pStyle w:val="Header"/>
              <w:tabs>
                <w:tab w:val="clear" w:pos="4536"/>
                <w:tab w:val="clear" w:pos="9072"/>
              </w:tabs>
              <w:bidi w:val="0"/>
              <w:jc w:val="both"/>
              <w:rPr>
                <w:rFonts w:ascii="Times New Roman" w:hAnsi="Times New Roman"/>
                <w:i/>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sz w:val="18"/>
                <w:szCs w:val="18"/>
              </w:rPr>
            </w:pPr>
          </w:p>
        </w:tc>
      </w:tr>
      <w:tr>
        <w:tblPrEx>
          <w:tblW w:w="14318" w:type="dxa"/>
          <w:tblInd w:w="-781" w:type="dxa"/>
          <w:tblLayout w:type="fixed"/>
          <w:tblCellMar>
            <w:top w:w="0" w:type="dxa"/>
            <w:left w:w="70" w:type="dxa"/>
            <w:bottom w:w="0" w:type="dxa"/>
            <w:right w:w="70" w:type="dxa"/>
          </w:tblCellMar>
        </w:tblPrEx>
        <w:tc>
          <w:tcPr>
            <w:tcW w:w="851"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 2</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3</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P: b (iv)</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(iv) období, za ktoré sa plánované prepustenie uskutoční;</w:t>
            </w:r>
          </w:p>
          <w:p w:rsidR="00C31528" w:rsidRPr="00A508B8">
            <w:pPr>
              <w:pStyle w:val="Header"/>
              <w:tabs>
                <w:tab w:val="clear" w:pos="4536"/>
                <w:tab w:val="clear" w:pos="9072"/>
              </w:tabs>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rsidP="00217922">
            <w:pPr>
              <w:pStyle w:val="Header"/>
              <w:tabs>
                <w:tab w:val="clear" w:pos="4536"/>
                <w:tab w:val="clear" w:pos="9072"/>
              </w:tabs>
              <w:bidi w:val="0"/>
              <w:rPr>
                <w:rFonts w:ascii="Times New Roman" w:hAnsi="Times New Roman"/>
                <w:b/>
                <w:sz w:val="18"/>
                <w:szCs w:val="18"/>
              </w:rPr>
            </w:pPr>
            <w:r w:rsidR="00F43BC1">
              <w:rPr>
                <w:rFonts w:ascii="Times New Roman" w:hAnsi="Times New Roman"/>
                <w:b/>
                <w:sz w:val="18"/>
                <w:szCs w:val="18"/>
              </w:rPr>
              <w:t>Zákonník práce</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xml:space="preserve">§ 73 </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2</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xml:space="preserve">P: d </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numPr>
                <w:ilvl w:val="0"/>
                <w:numId w:val="3"/>
              </w:numP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dobe, počas ktorej sa hromadné prepúšťanie bude uskutočňovať,</w:t>
            </w:r>
          </w:p>
          <w:p w:rsidR="00C31528" w:rsidRPr="00A508B8">
            <w:pPr>
              <w:pStyle w:val="Header"/>
              <w:tabs>
                <w:tab w:val="clear" w:pos="4536"/>
                <w:tab w:val="clear" w:pos="9072"/>
              </w:tabs>
              <w:bidi w:val="0"/>
              <w:jc w:val="both"/>
              <w:rPr>
                <w:rFonts w:ascii="Times New Roman" w:hAnsi="Times New Roman"/>
                <w:i/>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sz w:val="18"/>
                <w:szCs w:val="18"/>
              </w:rPr>
            </w:pPr>
          </w:p>
        </w:tc>
      </w:tr>
      <w:tr>
        <w:tblPrEx>
          <w:tblW w:w="14318" w:type="dxa"/>
          <w:tblInd w:w="-781" w:type="dxa"/>
          <w:tblLayout w:type="fixed"/>
          <w:tblCellMar>
            <w:top w:w="0" w:type="dxa"/>
            <w:left w:w="70" w:type="dxa"/>
            <w:bottom w:w="0" w:type="dxa"/>
            <w:right w:w="70" w:type="dxa"/>
          </w:tblCellMar>
        </w:tblPrEx>
        <w:tc>
          <w:tcPr>
            <w:tcW w:w="851"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 2</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3</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P:  b (v)</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(v) navrhovaných kritériách pre výber pracovníkov určených na prepustenie, ak vnútroštátne právne predpisy a/alebo prax pripúšťajú takúto právomoc pre zamestnávateľa;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rsidP="00217922">
            <w:pPr>
              <w:pStyle w:val="Header"/>
              <w:tabs>
                <w:tab w:val="clear" w:pos="4536"/>
                <w:tab w:val="clear" w:pos="9072"/>
              </w:tabs>
              <w:bidi w:val="0"/>
              <w:rPr>
                <w:rFonts w:ascii="Times New Roman" w:hAnsi="Times New Roman"/>
                <w:b/>
                <w:sz w:val="18"/>
                <w:szCs w:val="18"/>
              </w:rPr>
            </w:pPr>
            <w:r w:rsidR="00F43BC1">
              <w:rPr>
                <w:rFonts w:ascii="Times New Roman" w:hAnsi="Times New Roman"/>
                <w:b/>
                <w:sz w:val="18"/>
                <w:szCs w:val="18"/>
              </w:rPr>
              <w:t>Zákonník práce</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xml:space="preserve">§ 73 </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2</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xml:space="preserve">P: e </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numPr>
                <w:ilvl w:val="0"/>
                <w:numId w:val="3"/>
              </w:numP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kritériách na výber zamestnancov, s ktorými sa má pracovný pomer rozviazať.</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sz w:val="18"/>
                <w:szCs w:val="18"/>
              </w:rPr>
            </w:pPr>
          </w:p>
        </w:tc>
      </w:tr>
      <w:tr>
        <w:tblPrEx>
          <w:tblW w:w="14318" w:type="dxa"/>
          <w:tblInd w:w="-781" w:type="dxa"/>
          <w:tblLayout w:type="fixed"/>
          <w:tblCellMar>
            <w:top w:w="0" w:type="dxa"/>
            <w:left w:w="70" w:type="dxa"/>
            <w:bottom w:w="0" w:type="dxa"/>
            <w:right w:w="70" w:type="dxa"/>
          </w:tblCellMar>
        </w:tblPrEx>
        <w:tc>
          <w:tcPr>
            <w:tcW w:w="851"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 2</w:t>
            </w:r>
          </w:p>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3</w:t>
            </w:r>
          </w:p>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P: b (vi)</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(vi) metóde výpočtu všetkých náhrad súvisiacich s prepúšťaním, ktoré sú iné ako tie, ktoré vyplývajú z vnútroštátnych právnych predpisov a/alebo praxe.</w:t>
            </w:r>
          </w:p>
          <w:p w:rsidR="005A3685" w:rsidRPr="00A508B8">
            <w:pPr>
              <w:pStyle w:val="Header"/>
              <w:tabs>
                <w:tab w:val="clear" w:pos="4536"/>
                <w:tab w:val="clear" w:pos="9072"/>
              </w:tabs>
              <w:bidi w:val="0"/>
              <w:jc w:val="both"/>
              <w:rPr>
                <w:rFonts w:ascii="Times New Roman" w:hAnsi="Times New Roman"/>
                <w:sz w:val="18"/>
                <w:szCs w:val="18"/>
              </w:rPr>
            </w:pPr>
          </w:p>
          <w:p w:rsidR="005A3685" w:rsidRPr="00A508B8">
            <w:pPr>
              <w:pStyle w:val="Header"/>
              <w:tabs>
                <w:tab w:val="clear" w:pos="4536"/>
                <w:tab w:val="clear" w:pos="9072"/>
              </w:tabs>
              <w:bidi w:val="0"/>
              <w:jc w:val="both"/>
              <w:rPr>
                <w:rFonts w:ascii="Times New Roman" w:hAnsi="Times New Roman"/>
                <w:sz w:val="18"/>
                <w:szCs w:val="18"/>
              </w:rPr>
            </w:pPr>
          </w:p>
          <w:p w:rsidR="005A3685" w:rsidRPr="00A508B8">
            <w:pPr>
              <w:pStyle w:val="Header"/>
              <w:tabs>
                <w:tab w:val="clear" w:pos="4536"/>
                <w:tab w:val="clear" w:pos="9072"/>
              </w:tabs>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rsidP="00217922">
            <w:pPr>
              <w:pStyle w:val="Header"/>
              <w:tabs>
                <w:tab w:val="clear" w:pos="4536"/>
                <w:tab w:val="clear" w:pos="9072"/>
              </w:tabs>
              <w:bidi w:val="0"/>
              <w:rPr>
                <w:rFonts w:ascii="Times New Roman" w:hAnsi="Times New Roman"/>
                <w:b/>
                <w:iCs/>
                <w:sz w:val="18"/>
                <w:szCs w:val="18"/>
              </w:rPr>
            </w:pPr>
            <w:r w:rsidRPr="00A508B8">
              <w:rPr>
                <w:rFonts w:ascii="Times New Roman" w:hAnsi="Times New Roman"/>
                <w:b/>
                <w:iCs/>
                <w:sz w:val="18"/>
                <w:szCs w:val="18"/>
              </w:rPr>
              <w:t>návrh novely Zákonníka práce</w:t>
            </w:r>
          </w:p>
          <w:p w:rsidR="005A3685" w:rsidRPr="00A508B8" w:rsidP="00217922">
            <w:pPr>
              <w:pStyle w:val="Header"/>
              <w:tabs>
                <w:tab w:val="clear" w:pos="4536"/>
                <w:tab w:val="clear" w:pos="9072"/>
              </w:tabs>
              <w:bidi w:val="0"/>
              <w:rPr>
                <w:rFonts w:ascii="Times New Roman" w:hAnsi="Times New Roman"/>
                <w:b/>
                <w:sz w:val="18"/>
                <w:szCs w:val="18"/>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231</w:t>
            </w:r>
          </w:p>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1</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5A3685" w:rsidRPr="005A3685" w:rsidP="005A3685">
            <w:pPr>
              <w:bidi w:val="0"/>
              <w:jc w:val="both"/>
              <w:rPr>
                <w:rFonts w:ascii="Times New Roman" w:hAnsi="Times New Roman"/>
                <w:b/>
                <w:sz w:val="18"/>
                <w:szCs w:val="18"/>
              </w:rPr>
            </w:pPr>
            <w:r w:rsidRPr="005A3685">
              <w:rPr>
                <w:rFonts w:ascii="Times New Roman" w:hAnsi="Times New Roman"/>
                <w:b/>
                <w:color w:val="000000"/>
                <w:sz w:val="18"/>
                <w:szCs w:val="18"/>
              </w:rPr>
              <w:t xml:space="preserve">(1) Odborový orgán uzatvára so zamestnávateľom kolektívnu zmluvu, ktorá upravuje pracovné podmienky vrátane mzdových podmienok a podmienky zamestnávania, vzťahy medzi zamestnávateľmi a zamestnancami, vzťahy medzi zamestnávateľmi alebo ich organizáciami a jednou organizáciou alebo viacerými organizáciami zamestnancov výhodnejšie, ako ich upravuje tento </w:t>
            </w:r>
            <w:r w:rsidRPr="005A3685">
              <w:rPr>
                <w:rFonts w:ascii="Times New Roman" w:hAnsi="Times New Roman"/>
                <w:b/>
                <w:sz w:val="18"/>
                <w:szCs w:val="18"/>
              </w:rPr>
              <w:t xml:space="preserve">zákon alebo iný pracovnoprávny predpis, ak to tento zákon alebo iný pracovnoprávny predpis výslovne nezakazuje alebo ak z ich ustanovení nevyplýva, že sa od nich nemožno odchýliť.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sz w:val="18"/>
                <w:szCs w:val="18"/>
              </w:rPr>
            </w:pPr>
          </w:p>
        </w:tc>
      </w:tr>
      <w:tr>
        <w:tblPrEx>
          <w:tblW w:w="14318" w:type="dxa"/>
          <w:tblInd w:w="-781" w:type="dxa"/>
          <w:tblLayout w:type="fixed"/>
          <w:tblCellMar>
            <w:top w:w="0" w:type="dxa"/>
            <w:left w:w="70" w:type="dxa"/>
            <w:bottom w:w="0" w:type="dxa"/>
            <w:right w:w="70" w:type="dxa"/>
          </w:tblCellMar>
        </w:tblPrEx>
        <w:tc>
          <w:tcPr>
            <w:tcW w:w="851"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 2</w:t>
            </w:r>
          </w:p>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3</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Zamestnávateľ predloží príslušnému verejnému orgánu aspoň kópiu základných prvkov písomného upovedomenia, ktoré sú stanovené v prvom pododseku, bod (b), podbody (i) až (v).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rsidP="00217922">
            <w:pPr>
              <w:pStyle w:val="Header"/>
              <w:tabs>
                <w:tab w:val="clear" w:pos="4536"/>
                <w:tab w:val="clear" w:pos="9072"/>
              </w:tabs>
              <w:bidi w:val="0"/>
              <w:rPr>
                <w:rFonts w:ascii="Times New Roman" w:hAnsi="Times New Roman"/>
                <w:b/>
                <w:sz w:val="18"/>
                <w:szCs w:val="18"/>
              </w:rPr>
            </w:pPr>
            <w:r w:rsidR="00F43BC1">
              <w:rPr>
                <w:rFonts w:ascii="Times New Roman" w:hAnsi="Times New Roman"/>
                <w:b/>
                <w:sz w:val="18"/>
                <w:szCs w:val="18"/>
              </w:rPr>
              <w:t>Zákonník práce</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73</w:t>
            </w:r>
          </w:p>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xml:space="preserve">O:  3 </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(3)</w:t>
            </w:r>
            <w:r>
              <w:rPr>
                <w:rFonts w:ascii="Times New Roman" w:hAnsi="Times New Roman"/>
                <w:sz w:val="18"/>
                <w:szCs w:val="18"/>
              </w:rPr>
              <w:t xml:space="preserve"> </w:t>
            </w:r>
            <w:r w:rsidRPr="00A508B8">
              <w:rPr>
                <w:rFonts w:ascii="Times New Roman" w:hAnsi="Times New Roman"/>
                <w:sz w:val="18"/>
                <w:szCs w:val="18"/>
              </w:rPr>
              <w:t xml:space="preserve">Odpis písomnej informácie podľa odseku 2  zamestnávateľ doručí </w:t>
            </w:r>
            <w:r w:rsidRPr="005A3685">
              <w:rPr>
                <w:rFonts w:ascii="Times New Roman" w:hAnsi="Times New Roman"/>
                <w:sz w:val="18"/>
                <w:szCs w:val="18"/>
              </w:rPr>
              <w:t xml:space="preserve">súčasne aj </w:t>
            </w:r>
            <w:r w:rsidRPr="005A3685">
              <w:rPr>
                <w:rFonts w:ascii="Times New Roman" w:hAnsi="Times New Roman"/>
                <w:iCs/>
                <w:sz w:val="18"/>
                <w:szCs w:val="18"/>
              </w:rPr>
              <w:t>úradu</w:t>
            </w:r>
            <w:r w:rsidRPr="005A3685">
              <w:rPr>
                <w:rFonts w:ascii="Times New Roman" w:hAnsi="Times New Roman"/>
                <w:sz w:val="18"/>
                <w:szCs w:val="18"/>
              </w:rPr>
              <w:t xml:space="preserve"> práce, sociálnych</w:t>
            </w:r>
            <w:r w:rsidRPr="00A508B8">
              <w:rPr>
                <w:rFonts w:ascii="Times New Roman" w:hAnsi="Times New Roman"/>
                <w:sz w:val="18"/>
                <w:szCs w:val="18"/>
              </w:rPr>
              <w:t xml:space="preserve"> vecí a rodiny. </w:t>
            </w:r>
          </w:p>
          <w:p w:rsidR="005A3685" w:rsidRPr="00A508B8">
            <w:pPr>
              <w:pStyle w:val="Header"/>
              <w:tabs>
                <w:tab w:val="clear" w:pos="4536"/>
                <w:tab w:val="clear" w:pos="9072"/>
              </w:tabs>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sz w:val="18"/>
                <w:szCs w:val="18"/>
              </w:rPr>
            </w:pPr>
          </w:p>
        </w:tc>
      </w:tr>
      <w:tr>
        <w:tblPrEx>
          <w:tblW w:w="14318" w:type="dxa"/>
          <w:tblInd w:w="-781" w:type="dxa"/>
          <w:tblLayout w:type="fixed"/>
          <w:tblCellMar>
            <w:top w:w="0" w:type="dxa"/>
            <w:left w:w="70" w:type="dxa"/>
            <w:bottom w:w="0" w:type="dxa"/>
            <w:right w:w="70" w:type="dxa"/>
          </w:tblCellMar>
        </w:tblPrEx>
        <w:tc>
          <w:tcPr>
            <w:tcW w:w="851"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 2</w:t>
            </w:r>
          </w:p>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4</w:t>
            </w:r>
          </w:p>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V: 1</w:t>
            </w:r>
          </w:p>
          <w:p w:rsidR="005A3685" w:rsidRPr="00A508B8">
            <w:pPr>
              <w:pStyle w:val="Header"/>
              <w:tabs>
                <w:tab w:val="clear" w:pos="4536"/>
                <w:tab w:val="clear" w:pos="9072"/>
              </w:tabs>
              <w:bidi w:val="0"/>
              <w:jc w:val="both"/>
              <w:rPr>
                <w:rFonts w:ascii="Times New Roman" w:hAnsi="Times New Roman"/>
                <w:b/>
                <w:sz w:val="18"/>
                <w:szCs w:val="18"/>
              </w:rPr>
            </w:pPr>
          </w:p>
          <w:p w:rsidR="005A3685" w:rsidRPr="00A508B8">
            <w:pPr>
              <w:pStyle w:val="Header"/>
              <w:tabs>
                <w:tab w:val="clear" w:pos="4536"/>
                <w:tab w:val="clear" w:pos="9072"/>
              </w:tabs>
              <w:bidi w:val="0"/>
              <w:jc w:val="both"/>
              <w:rPr>
                <w:rFonts w:ascii="Times New Roman" w:hAnsi="Times New Roman"/>
                <w:b/>
                <w:sz w:val="18"/>
                <w:szCs w:val="18"/>
              </w:rPr>
            </w:pPr>
          </w:p>
          <w:p w:rsidR="005A3685" w:rsidRPr="00A508B8">
            <w:pPr>
              <w:pStyle w:val="Header"/>
              <w:tabs>
                <w:tab w:val="clear" w:pos="4536"/>
                <w:tab w:val="clear" w:pos="9072"/>
              </w:tabs>
              <w:bidi w:val="0"/>
              <w:jc w:val="both"/>
              <w:rPr>
                <w:rFonts w:ascii="Times New Roman" w:hAnsi="Times New Roman"/>
                <w:b/>
                <w:sz w:val="18"/>
                <w:szCs w:val="18"/>
              </w:rPr>
            </w:pPr>
          </w:p>
          <w:p w:rsidR="005A3685" w:rsidRPr="00A508B8">
            <w:pPr>
              <w:pStyle w:val="Header"/>
              <w:tabs>
                <w:tab w:val="clear" w:pos="4536"/>
                <w:tab w:val="clear" w:pos="9072"/>
              </w:tabs>
              <w:bidi w:val="0"/>
              <w:jc w:val="both"/>
              <w:rPr>
                <w:rFonts w:ascii="Times New Roman" w:hAnsi="Times New Roman"/>
                <w:b/>
                <w:sz w:val="18"/>
                <w:szCs w:val="18"/>
              </w:rPr>
            </w:pPr>
          </w:p>
          <w:p w:rsidR="005A3685" w:rsidRPr="00A508B8">
            <w:pPr>
              <w:pStyle w:val="Header"/>
              <w:tabs>
                <w:tab w:val="clear" w:pos="4536"/>
                <w:tab w:val="clear" w:pos="9072"/>
              </w:tabs>
              <w:bidi w:val="0"/>
              <w:jc w:val="both"/>
              <w:rPr>
                <w:rFonts w:ascii="Times New Roman" w:hAnsi="Times New Roman"/>
                <w:b/>
                <w:sz w:val="18"/>
                <w:szCs w:val="18"/>
              </w:rPr>
            </w:pPr>
          </w:p>
          <w:p w:rsidR="005A3685" w:rsidRPr="00A508B8">
            <w:pPr>
              <w:pStyle w:val="Header"/>
              <w:tabs>
                <w:tab w:val="clear" w:pos="4536"/>
                <w:tab w:val="clear" w:pos="9072"/>
              </w:tabs>
              <w:bidi w:val="0"/>
              <w:jc w:val="both"/>
              <w:rPr>
                <w:rFonts w:ascii="Times New Roman" w:hAnsi="Times New Roman"/>
                <w:b/>
                <w:sz w:val="18"/>
                <w:szCs w:val="18"/>
              </w:rPr>
            </w:pPr>
          </w:p>
          <w:p w:rsidR="005A3685" w:rsidRPr="00A508B8">
            <w:pPr>
              <w:pStyle w:val="Header"/>
              <w:tabs>
                <w:tab w:val="clear" w:pos="4536"/>
                <w:tab w:val="clear" w:pos="9072"/>
              </w:tabs>
              <w:bidi w:val="0"/>
              <w:jc w:val="both"/>
              <w:rPr>
                <w:rFonts w:ascii="Times New Roman" w:hAnsi="Times New Roman"/>
                <w:b/>
                <w:sz w:val="18"/>
                <w:szCs w:val="18"/>
              </w:rPr>
            </w:pPr>
          </w:p>
          <w:p w:rsidR="005A3685" w:rsidRPr="00A508B8">
            <w:pPr>
              <w:pStyle w:val="Header"/>
              <w:tabs>
                <w:tab w:val="clear" w:pos="4536"/>
                <w:tab w:val="clear" w:pos="9072"/>
              </w:tabs>
              <w:bidi w:val="0"/>
              <w:jc w:val="both"/>
              <w:rPr>
                <w:rFonts w:ascii="Times New Roman" w:hAnsi="Times New Roman"/>
                <w:b/>
                <w:sz w:val="18"/>
                <w:szCs w:val="18"/>
              </w:rPr>
            </w:pPr>
          </w:p>
          <w:p w:rsidR="005A3685" w:rsidRPr="00A508B8">
            <w:pPr>
              <w:pStyle w:val="Header"/>
              <w:tabs>
                <w:tab w:val="clear" w:pos="4536"/>
                <w:tab w:val="clear" w:pos="9072"/>
              </w:tabs>
              <w:bidi w:val="0"/>
              <w:jc w:val="both"/>
              <w:rPr>
                <w:rFonts w:ascii="Times New Roman" w:hAnsi="Times New Roman"/>
                <w:b/>
                <w:sz w:val="18"/>
                <w:szCs w:val="18"/>
              </w:rPr>
            </w:pPr>
          </w:p>
          <w:p w:rsidR="005A3685" w:rsidRPr="00A508B8">
            <w:pPr>
              <w:pStyle w:val="Header"/>
              <w:tabs>
                <w:tab w:val="clear" w:pos="4536"/>
                <w:tab w:val="clear" w:pos="9072"/>
              </w:tabs>
              <w:bidi w:val="0"/>
              <w:jc w:val="both"/>
              <w:rPr>
                <w:rFonts w:ascii="Times New Roman" w:hAnsi="Times New Roman"/>
                <w:b/>
                <w:sz w:val="18"/>
                <w:szCs w:val="18"/>
              </w:rPr>
            </w:pP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 xml:space="preserve">4. Povinnosti stanovené v odsekoch  1, </w:t>
            </w:r>
            <w:smartTag w:uri="urn:schemas-microsoft-com:office:smarttags" w:element="metricconverter">
              <w:smartTagPr>
                <w:attr w:name="ProductID" w:val="2 a"/>
              </w:smartTagPr>
              <w:r w:rsidRPr="00A508B8">
                <w:rPr>
                  <w:rFonts w:ascii="Times New Roman" w:hAnsi="Times New Roman"/>
                  <w:sz w:val="18"/>
                  <w:szCs w:val="18"/>
                </w:rPr>
                <w:t>2 a</w:t>
              </w:r>
            </w:smartTag>
            <w:r w:rsidRPr="00A508B8">
              <w:rPr>
                <w:rFonts w:ascii="Times New Roman" w:hAnsi="Times New Roman"/>
                <w:sz w:val="18"/>
                <w:szCs w:val="18"/>
              </w:rPr>
              <w:t xml:space="preserve"> 3 platia bez ohľadu na to, či rozhodnutia, ktoré sa týkajú hromadného prepúšťania, prijme zamestnávateľ alebo organizácia, ktorá zamestnávateľa riadi.</w:t>
            </w:r>
          </w:p>
          <w:p w:rsidR="005A3685" w:rsidRPr="00A508B8">
            <w:pPr>
              <w:pStyle w:val="Header"/>
              <w:tabs>
                <w:tab w:val="clear" w:pos="4536"/>
                <w:tab w:val="clear" w:pos="9072"/>
              </w:tabs>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F82890" w:rsidP="00217922">
            <w:pPr>
              <w:pStyle w:val="Header"/>
              <w:tabs>
                <w:tab w:val="clear" w:pos="4536"/>
                <w:tab w:val="clear" w:pos="9072"/>
              </w:tabs>
              <w:bidi w:val="0"/>
              <w:rPr>
                <w:rFonts w:ascii="Times New Roman" w:hAnsi="Times New Roman"/>
                <w:b/>
                <w:iCs/>
                <w:sz w:val="18"/>
                <w:szCs w:val="18"/>
              </w:rPr>
            </w:pPr>
            <w:r>
              <w:rPr>
                <w:rFonts w:ascii="Times New Roman" w:hAnsi="Times New Roman"/>
                <w:b/>
                <w:sz w:val="18"/>
                <w:szCs w:val="18"/>
              </w:rPr>
              <w:t>Zákonník práce</w:t>
            </w:r>
            <w:r w:rsidRPr="00A508B8">
              <w:rPr>
                <w:rFonts w:ascii="Times New Roman" w:hAnsi="Times New Roman"/>
                <w:b/>
                <w:iCs/>
                <w:sz w:val="18"/>
                <w:szCs w:val="18"/>
              </w:rPr>
              <w:t xml:space="preserve"> </w:t>
            </w:r>
          </w:p>
          <w:p w:rsidR="00F82890" w:rsidP="00217922">
            <w:pPr>
              <w:pStyle w:val="Header"/>
              <w:tabs>
                <w:tab w:val="clear" w:pos="4536"/>
                <w:tab w:val="clear" w:pos="9072"/>
              </w:tabs>
              <w:bidi w:val="0"/>
              <w:rPr>
                <w:rFonts w:ascii="Times New Roman" w:hAnsi="Times New Roman"/>
                <w:b/>
                <w:iCs/>
                <w:sz w:val="18"/>
                <w:szCs w:val="18"/>
              </w:rPr>
            </w:pPr>
          </w:p>
          <w:p w:rsidR="00F82890" w:rsidP="00217922">
            <w:pPr>
              <w:pStyle w:val="Header"/>
              <w:tabs>
                <w:tab w:val="clear" w:pos="4536"/>
                <w:tab w:val="clear" w:pos="9072"/>
              </w:tabs>
              <w:bidi w:val="0"/>
              <w:rPr>
                <w:rFonts w:ascii="Times New Roman" w:hAnsi="Times New Roman"/>
                <w:b/>
                <w:iCs/>
                <w:sz w:val="18"/>
                <w:szCs w:val="18"/>
              </w:rPr>
            </w:pPr>
          </w:p>
          <w:p w:rsidR="00F82890" w:rsidP="00217922">
            <w:pPr>
              <w:pStyle w:val="Header"/>
              <w:tabs>
                <w:tab w:val="clear" w:pos="4536"/>
                <w:tab w:val="clear" w:pos="9072"/>
              </w:tabs>
              <w:bidi w:val="0"/>
              <w:rPr>
                <w:rFonts w:ascii="Times New Roman" w:hAnsi="Times New Roman"/>
                <w:b/>
                <w:iCs/>
                <w:sz w:val="18"/>
                <w:szCs w:val="18"/>
              </w:rPr>
            </w:pPr>
          </w:p>
          <w:p w:rsidR="00F82890" w:rsidP="00217922">
            <w:pPr>
              <w:pStyle w:val="Header"/>
              <w:tabs>
                <w:tab w:val="clear" w:pos="4536"/>
                <w:tab w:val="clear" w:pos="9072"/>
              </w:tabs>
              <w:bidi w:val="0"/>
              <w:rPr>
                <w:rFonts w:ascii="Times New Roman" w:hAnsi="Times New Roman"/>
                <w:b/>
                <w:iCs/>
                <w:sz w:val="18"/>
                <w:szCs w:val="18"/>
              </w:rPr>
            </w:pPr>
          </w:p>
          <w:p w:rsidR="00F82890" w:rsidP="00217922">
            <w:pPr>
              <w:pStyle w:val="Header"/>
              <w:tabs>
                <w:tab w:val="clear" w:pos="4536"/>
                <w:tab w:val="clear" w:pos="9072"/>
              </w:tabs>
              <w:bidi w:val="0"/>
              <w:rPr>
                <w:rFonts w:ascii="Times New Roman" w:hAnsi="Times New Roman"/>
                <w:b/>
                <w:iCs/>
                <w:sz w:val="18"/>
                <w:szCs w:val="18"/>
              </w:rPr>
            </w:pPr>
          </w:p>
          <w:p w:rsidR="00F82890" w:rsidP="00217922">
            <w:pPr>
              <w:pStyle w:val="Header"/>
              <w:tabs>
                <w:tab w:val="clear" w:pos="4536"/>
                <w:tab w:val="clear" w:pos="9072"/>
              </w:tabs>
              <w:bidi w:val="0"/>
              <w:rPr>
                <w:rFonts w:ascii="Times New Roman" w:hAnsi="Times New Roman"/>
                <w:b/>
                <w:iCs/>
                <w:sz w:val="18"/>
                <w:szCs w:val="18"/>
              </w:rPr>
            </w:pPr>
          </w:p>
          <w:p w:rsidR="00F82890" w:rsidP="00217922">
            <w:pPr>
              <w:pStyle w:val="Header"/>
              <w:tabs>
                <w:tab w:val="clear" w:pos="4536"/>
                <w:tab w:val="clear" w:pos="9072"/>
              </w:tabs>
              <w:bidi w:val="0"/>
              <w:rPr>
                <w:rFonts w:ascii="Times New Roman" w:hAnsi="Times New Roman"/>
                <w:b/>
                <w:iCs/>
                <w:sz w:val="18"/>
                <w:szCs w:val="18"/>
              </w:rPr>
            </w:pPr>
          </w:p>
          <w:p w:rsidR="00F82890" w:rsidP="00217922">
            <w:pPr>
              <w:pStyle w:val="Header"/>
              <w:tabs>
                <w:tab w:val="clear" w:pos="4536"/>
                <w:tab w:val="clear" w:pos="9072"/>
              </w:tabs>
              <w:bidi w:val="0"/>
              <w:rPr>
                <w:rFonts w:ascii="Times New Roman" w:hAnsi="Times New Roman"/>
                <w:b/>
                <w:iCs/>
                <w:sz w:val="18"/>
                <w:szCs w:val="18"/>
              </w:rPr>
            </w:pPr>
          </w:p>
          <w:p w:rsidR="00F82890" w:rsidP="00217922">
            <w:pPr>
              <w:pStyle w:val="Header"/>
              <w:tabs>
                <w:tab w:val="clear" w:pos="4536"/>
                <w:tab w:val="clear" w:pos="9072"/>
              </w:tabs>
              <w:bidi w:val="0"/>
              <w:rPr>
                <w:rFonts w:ascii="Times New Roman" w:hAnsi="Times New Roman"/>
                <w:b/>
                <w:iCs/>
                <w:sz w:val="18"/>
                <w:szCs w:val="18"/>
              </w:rPr>
            </w:pPr>
          </w:p>
          <w:p w:rsidR="00F82890" w:rsidP="00217922">
            <w:pPr>
              <w:pStyle w:val="Header"/>
              <w:tabs>
                <w:tab w:val="clear" w:pos="4536"/>
                <w:tab w:val="clear" w:pos="9072"/>
              </w:tabs>
              <w:bidi w:val="0"/>
              <w:rPr>
                <w:rFonts w:ascii="Times New Roman" w:hAnsi="Times New Roman"/>
                <w:b/>
                <w:iCs/>
                <w:sz w:val="18"/>
                <w:szCs w:val="18"/>
              </w:rPr>
            </w:pPr>
          </w:p>
          <w:p w:rsidR="00F82890" w:rsidP="00217922">
            <w:pPr>
              <w:pStyle w:val="Header"/>
              <w:tabs>
                <w:tab w:val="clear" w:pos="4536"/>
                <w:tab w:val="clear" w:pos="9072"/>
              </w:tabs>
              <w:bidi w:val="0"/>
              <w:rPr>
                <w:rFonts w:ascii="Times New Roman" w:hAnsi="Times New Roman"/>
                <w:b/>
                <w:iCs/>
                <w:sz w:val="18"/>
                <w:szCs w:val="18"/>
              </w:rPr>
            </w:pPr>
          </w:p>
          <w:p w:rsidR="005A3685" w:rsidRPr="00A508B8" w:rsidP="00217922">
            <w:pPr>
              <w:pStyle w:val="Header"/>
              <w:tabs>
                <w:tab w:val="clear" w:pos="4536"/>
                <w:tab w:val="clear" w:pos="9072"/>
              </w:tabs>
              <w:bidi w:val="0"/>
              <w:rPr>
                <w:rFonts w:ascii="Times New Roman" w:hAnsi="Times New Roman"/>
                <w:b/>
                <w:iCs/>
                <w:sz w:val="18"/>
                <w:szCs w:val="18"/>
              </w:rPr>
            </w:pPr>
            <w:r w:rsidRPr="00A508B8">
              <w:rPr>
                <w:rFonts w:ascii="Times New Roman" w:hAnsi="Times New Roman"/>
                <w:b/>
                <w:iCs/>
                <w:sz w:val="18"/>
                <w:szCs w:val="18"/>
              </w:rPr>
              <w:t>návrh novely Zákonníka práce</w:t>
            </w:r>
          </w:p>
          <w:p w:rsidR="005A3685" w:rsidRPr="00A508B8" w:rsidP="00217922">
            <w:pPr>
              <w:pStyle w:val="Header"/>
              <w:tabs>
                <w:tab w:val="clear" w:pos="4536"/>
                <w:tab w:val="clear" w:pos="9072"/>
              </w:tabs>
              <w:bidi w:val="0"/>
              <w:rPr>
                <w:rFonts w:ascii="Times New Roman" w:hAnsi="Times New Roman"/>
                <w:b/>
                <w:sz w:val="18"/>
                <w:szCs w:val="18"/>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xml:space="preserve">§ 7 </w:t>
            </w:r>
          </w:p>
          <w:p w:rsidR="005A3685" w:rsidRPr="00A508B8">
            <w:pPr>
              <w:pStyle w:val="Header"/>
              <w:tabs>
                <w:tab w:val="clear" w:pos="4536"/>
                <w:tab w:val="clear" w:pos="9072"/>
              </w:tabs>
              <w:bidi w:val="0"/>
              <w:jc w:val="both"/>
              <w:rPr>
                <w:rFonts w:ascii="Times New Roman" w:hAnsi="Times New Roman"/>
                <w:b/>
                <w:sz w:val="18"/>
                <w:szCs w:val="18"/>
              </w:rPr>
            </w:pPr>
            <w:r>
              <w:rPr>
                <w:rFonts w:ascii="Times New Roman" w:hAnsi="Times New Roman"/>
                <w:b/>
                <w:sz w:val="18"/>
                <w:szCs w:val="18"/>
              </w:rPr>
              <w:t xml:space="preserve">O: 1, </w:t>
            </w:r>
            <w:r w:rsidRPr="00A508B8">
              <w:rPr>
                <w:rFonts w:ascii="Times New Roman" w:hAnsi="Times New Roman"/>
                <w:b/>
                <w:sz w:val="18"/>
                <w:szCs w:val="18"/>
              </w:rPr>
              <w:t xml:space="preserve"> 2</w:t>
            </w:r>
          </w:p>
          <w:p w:rsidR="005A3685" w:rsidRPr="00A508B8">
            <w:pPr>
              <w:pStyle w:val="Header"/>
              <w:tabs>
                <w:tab w:val="clear" w:pos="4536"/>
                <w:tab w:val="clear" w:pos="9072"/>
              </w:tabs>
              <w:bidi w:val="0"/>
              <w:jc w:val="both"/>
              <w:rPr>
                <w:rFonts w:ascii="Times New Roman" w:hAnsi="Times New Roman"/>
                <w:b/>
                <w:sz w:val="18"/>
                <w:szCs w:val="18"/>
              </w:rPr>
            </w:pPr>
          </w:p>
          <w:p w:rsidR="005A3685" w:rsidRPr="00A508B8">
            <w:pPr>
              <w:pStyle w:val="Header"/>
              <w:tabs>
                <w:tab w:val="clear" w:pos="4536"/>
                <w:tab w:val="clear" w:pos="9072"/>
              </w:tabs>
              <w:bidi w:val="0"/>
              <w:jc w:val="both"/>
              <w:rPr>
                <w:rFonts w:ascii="Times New Roman" w:hAnsi="Times New Roman"/>
                <w:b/>
                <w:sz w:val="18"/>
                <w:szCs w:val="18"/>
              </w:rPr>
            </w:pPr>
          </w:p>
          <w:p w:rsidR="005A3685" w:rsidRPr="00A508B8">
            <w:pPr>
              <w:pStyle w:val="Header"/>
              <w:tabs>
                <w:tab w:val="clear" w:pos="4536"/>
                <w:tab w:val="clear" w:pos="9072"/>
              </w:tabs>
              <w:bidi w:val="0"/>
              <w:jc w:val="both"/>
              <w:rPr>
                <w:rFonts w:ascii="Times New Roman" w:hAnsi="Times New Roman"/>
                <w:b/>
                <w:sz w:val="18"/>
                <w:szCs w:val="18"/>
              </w:rPr>
            </w:pPr>
          </w:p>
          <w:p w:rsidR="005A3685" w:rsidRPr="00A508B8">
            <w:pPr>
              <w:pStyle w:val="Header"/>
              <w:tabs>
                <w:tab w:val="clear" w:pos="4536"/>
                <w:tab w:val="clear" w:pos="9072"/>
              </w:tabs>
              <w:bidi w:val="0"/>
              <w:jc w:val="both"/>
              <w:rPr>
                <w:rFonts w:ascii="Times New Roman" w:hAnsi="Times New Roman"/>
                <w:b/>
                <w:sz w:val="18"/>
                <w:szCs w:val="18"/>
              </w:rPr>
            </w:pPr>
          </w:p>
          <w:p w:rsidR="005A3685" w:rsidRPr="00A508B8">
            <w:pPr>
              <w:pStyle w:val="Header"/>
              <w:tabs>
                <w:tab w:val="clear" w:pos="4536"/>
                <w:tab w:val="clear" w:pos="9072"/>
              </w:tabs>
              <w:bidi w:val="0"/>
              <w:jc w:val="both"/>
              <w:rPr>
                <w:rFonts w:ascii="Times New Roman" w:hAnsi="Times New Roman"/>
                <w:b/>
                <w:sz w:val="18"/>
                <w:szCs w:val="18"/>
              </w:rPr>
            </w:pPr>
          </w:p>
          <w:p w:rsidR="005A3685" w:rsidRPr="00A508B8">
            <w:pPr>
              <w:pStyle w:val="Header"/>
              <w:tabs>
                <w:tab w:val="clear" w:pos="4536"/>
                <w:tab w:val="clear" w:pos="9072"/>
              </w:tabs>
              <w:bidi w:val="0"/>
              <w:jc w:val="both"/>
              <w:rPr>
                <w:rFonts w:ascii="Times New Roman" w:hAnsi="Times New Roman"/>
                <w:b/>
                <w:sz w:val="18"/>
                <w:szCs w:val="18"/>
              </w:rPr>
            </w:pPr>
          </w:p>
          <w:p w:rsidR="005A3685" w:rsidRPr="00A508B8">
            <w:pPr>
              <w:pStyle w:val="Header"/>
              <w:tabs>
                <w:tab w:val="clear" w:pos="4536"/>
                <w:tab w:val="clear" w:pos="9072"/>
              </w:tabs>
              <w:bidi w:val="0"/>
              <w:jc w:val="both"/>
              <w:rPr>
                <w:rFonts w:ascii="Times New Roman" w:hAnsi="Times New Roman"/>
                <w:b/>
                <w:sz w:val="18"/>
                <w:szCs w:val="18"/>
              </w:rPr>
            </w:pPr>
          </w:p>
          <w:p w:rsidR="005A3685" w:rsidRPr="00A508B8">
            <w:pPr>
              <w:pStyle w:val="Header"/>
              <w:tabs>
                <w:tab w:val="clear" w:pos="4536"/>
                <w:tab w:val="clear" w:pos="9072"/>
              </w:tabs>
              <w:bidi w:val="0"/>
              <w:jc w:val="both"/>
              <w:rPr>
                <w:rFonts w:ascii="Times New Roman" w:hAnsi="Times New Roman"/>
                <w:b/>
                <w:sz w:val="18"/>
                <w:szCs w:val="18"/>
              </w:rPr>
            </w:pPr>
          </w:p>
          <w:p w:rsidR="005A3685">
            <w:pPr>
              <w:pStyle w:val="Header"/>
              <w:tabs>
                <w:tab w:val="clear" w:pos="4536"/>
                <w:tab w:val="clear" w:pos="9072"/>
              </w:tabs>
              <w:bidi w:val="0"/>
              <w:jc w:val="both"/>
              <w:rPr>
                <w:rFonts w:ascii="Times New Roman" w:hAnsi="Times New Roman"/>
                <w:b/>
                <w:sz w:val="18"/>
                <w:szCs w:val="18"/>
              </w:rPr>
            </w:pPr>
          </w:p>
          <w:p w:rsidR="005A3685" w:rsidRPr="00A508B8">
            <w:pPr>
              <w:pStyle w:val="Header"/>
              <w:tabs>
                <w:tab w:val="clear" w:pos="4536"/>
                <w:tab w:val="clear" w:pos="9072"/>
              </w:tabs>
              <w:bidi w:val="0"/>
              <w:jc w:val="both"/>
              <w:rPr>
                <w:rFonts w:ascii="Times New Roman" w:hAnsi="Times New Roman"/>
                <w:b/>
                <w:sz w:val="18"/>
                <w:szCs w:val="18"/>
              </w:rPr>
            </w:pPr>
          </w:p>
          <w:p w:rsidR="005A3685" w:rsidRPr="00A508B8">
            <w:pPr>
              <w:pStyle w:val="Header"/>
              <w:tabs>
                <w:tab w:val="clear" w:pos="4536"/>
                <w:tab w:val="clear" w:pos="9072"/>
              </w:tabs>
              <w:bidi w:val="0"/>
              <w:jc w:val="both"/>
              <w:rPr>
                <w:rFonts w:ascii="Times New Roman" w:hAnsi="Times New Roman"/>
                <w:b/>
                <w:sz w:val="18"/>
                <w:szCs w:val="18"/>
              </w:rPr>
            </w:pPr>
          </w:p>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73</w:t>
            </w:r>
          </w:p>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12</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F82890" w:rsidP="00F82890">
            <w:pPr>
              <w:bidi w:val="0"/>
              <w:jc w:val="both"/>
              <w:rPr>
                <w:rFonts w:ascii="Times New Roman" w:hAnsi="Times New Roman"/>
                <w:sz w:val="18"/>
                <w:szCs w:val="18"/>
              </w:rPr>
            </w:pPr>
            <w:r>
              <w:rPr>
                <w:rFonts w:ascii="Times New Roman" w:hAnsi="Times New Roman"/>
                <w:sz w:val="18"/>
                <w:szCs w:val="18"/>
              </w:rPr>
              <w:t>(</w:t>
            </w:r>
            <w:r w:rsidRPr="00F82890">
              <w:rPr>
                <w:rFonts w:ascii="Times New Roman" w:hAnsi="Times New Roman"/>
                <w:sz w:val="18"/>
                <w:szCs w:val="18"/>
              </w:rPr>
              <w:t>1) Zamestnávateľ je právnická osoba alebo fyzická osoba, ktorá zamestnáva aspoň jednu fyzickú osobu v pracovnoprávnom vzťahu, a ak to ustanovuje osobitný predpis, aj v obdobných pracovných vzťahoch.</w:t>
            </w:r>
          </w:p>
          <w:p w:rsidR="00F82890" w:rsidRPr="00F82890" w:rsidP="00F82890">
            <w:pPr>
              <w:bidi w:val="0"/>
              <w:jc w:val="both"/>
              <w:rPr>
                <w:rFonts w:ascii="Times New Roman" w:hAnsi="Times New Roman"/>
                <w:sz w:val="18"/>
                <w:szCs w:val="18"/>
              </w:rPr>
            </w:pPr>
          </w:p>
          <w:p w:rsidR="00F82890" w:rsidRPr="00F82890" w:rsidP="00F82890">
            <w:pPr>
              <w:bidi w:val="0"/>
              <w:jc w:val="both"/>
              <w:rPr>
                <w:rFonts w:ascii="Times New Roman" w:hAnsi="Times New Roman"/>
                <w:sz w:val="18"/>
                <w:szCs w:val="18"/>
              </w:rPr>
            </w:pPr>
            <w:r w:rsidRPr="00F82890">
              <w:rPr>
                <w:rFonts w:ascii="Times New Roman" w:hAnsi="Times New Roman"/>
                <w:sz w:val="18"/>
                <w:szCs w:val="18"/>
              </w:rPr>
              <w:t>(2) Zamestnávateľ vystupuje v pracovnoprávnych vzťahoch vo svojom mene a má zodpovednosť vyplývajúcu z týchto vzťahov. Zamestnávateľom je aj organizačná jednotka zamestnávateľa, ak to ustanovujú osobitné predpisy alebo stanovy podľa osobitného predpisu. Ak je účastníkom pracovnoprávneho vzťahu zamestnávateľ, nemôže ním byť súčasne jeho organizačná jednotka a naopak.</w:t>
            </w:r>
          </w:p>
          <w:p w:rsidR="005A3685" w:rsidP="00F82890">
            <w:pPr>
              <w:autoSpaceDE w:val="0"/>
              <w:autoSpaceDN w:val="0"/>
              <w:bidi w:val="0"/>
              <w:adjustRightInd w:val="0"/>
              <w:jc w:val="both"/>
              <w:rPr>
                <w:rFonts w:ascii="Times New Roman" w:hAnsi="Times New Roman"/>
                <w:b/>
                <w:bCs/>
                <w:iCs/>
                <w:sz w:val="18"/>
                <w:szCs w:val="18"/>
              </w:rPr>
            </w:pPr>
            <w:r w:rsidRPr="005A3685" w:rsidR="00F82890">
              <w:rPr>
                <w:rFonts w:ascii="Times New Roman" w:hAnsi="Times New Roman"/>
                <w:b/>
                <w:sz w:val="18"/>
                <w:szCs w:val="18"/>
              </w:rPr>
              <w:t xml:space="preserve"> </w:t>
            </w:r>
          </w:p>
          <w:p w:rsidR="005A3685" w:rsidRPr="005A3685" w:rsidP="00F82890">
            <w:pPr>
              <w:bidi w:val="0"/>
              <w:jc w:val="both"/>
              <w:rPr>
                <w:rFonts w:ascii="Times New Roman" w:hAnsi="Times New Roman"/>
                <w:b/>
                <w:bCs/>
                <w:iCs/>
                <w:sz w:val="18"/>
                <w:szCs w:val="18"/>
              </w:rPr>
            </w:pPr>
            <w:r w:rsidRPr="005A3685">
              <w:rPr>
                <w:rFonts w:ascii="Times New Roman" w:hAnsi="Times New Roman"/>
                <w:b/>
                <w:bCs/>
                <w:iCs/>
                <w:sz w:val="18"/>
                <w:szCs w:val="18"/>
              </w:rPr>
              <w:t xml:space="preserve">(12) </w:t>
            </w:r>
            <w:r w:rsidRPr="005A3685">
              <w:rPr>
                <w:rFonts w:ascii="Times New Roman" w:hAnsi="Times New Roman"/>
                <w:sz w:val="18"/>
                <w:szCs w:val="18"/>
              </w:rPr>
              <w:t xml:space="preserve">Povinnosti ustanovené v odsekoch 2 až 4 plní zamestnávateľ aj vtedy, ak rozhodnutie o hromadnom prepúšťaní prijal riadiaci zamestnávateľ uvedený v § 243 ods. 3.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A3685">
            <w:pPr>
              <w:pStyle w:val="Header"/>
              <w:tabs>
                <w:tab w:val="clear" w:pos="4536"/>
                <w:tab w:val="clear" w:pos="9072"/>
              </w:tabs>
              <w:bidi w:val="0"/>
              <w:jc w:val="both"/>
              <w:rPr>
                <w:rFonts w:ascii="Times New Roman" w:hAnsi="Times New Roman"/>
                <w:sz w:val="18"/>
                <w:szCs w:val="18"/>
              </w:rPr>
            </w:pPr>
          </w:p>
          <w:p w:rsidR="00CE250F">
            <w:pPr>
              <w:pStyle w:val="Header"/>
              <w:tabs>
                <w:tab w:val="clear" w:pos="4536"/>
                <w:tab w:val="clear" w:pos="9072"/>
              </w:tabs>
              <w:bidi w:val="0"/>
              <w:jc w:val="both"/>
              <w:rPr>
                <w:rFonts w:ascii="Times New Roman" w:hAnsi="Times New Roman"/>
                <w:sz w:val="18"/>
                <w:szCs w:val="18"/>
              </w:rPr>
            </w:pPr>
          </w:p>
          <w:p w:rsidR="00CE250F">
            <w:pPr>
              <w:pStyle w:val="Header"/>
              <w:tabs>
                <w:tab w:val="clear" w:pos="4536"/>
                <w:tab w:val="clear" w:pos="9072"/>
              </w:tabs>
              <w:bidi w:val="0"/>
              <w:jc w:val="both"/>
              <w:rPr>
                <w:rFonts w:ascii="Times New Roman" w:hAnsi="Times New Roman"/>
                <w:sz w:val="18"/>
                <w:szCs w:val="18"/>
              </w:rPr>
            </w:pPr>
          </w:p>
          <w:p w:rsidR="00CE250F">
            <w:pPr>
              <w:pStyle w:val="Header"/>
              <w:tabs>
                <w:tab w:val="clear" w:pos="4536"/>
                <w:tab w:val="clear" w:pos="9072"/>
              </w:tabs>
              <w:bidi w:val="0"/>
              <w:jc w:val="both"/>
              <w:rPr>
                <w:rFonts w:ascii="Times New Roman" w:hAnsi="Times New Roman"/>
                <w:sz w:val="18"/>
                <w:szCs w:val="18"/>
              </w:rPr>
            </w:pPr>
          </w:p>
          <w:p w:rsidR="00CE250F">
            <w:pPr>
              <w:pStyle w:val="Header"/>
              <w:tabs>
                <w:tab w:val="clear" w:pos="4536"/>
                <w:tab w:val="clear" w:pos="9072"/>
              </w:tabs>
              <w:bidi w:val="0"/>
              <w:jc w:val="both"/>
              <w:rPr>
                <w:rFonts w:ascii="Times New Roman" w:hAnsi="Times New Roman"/>
                <w:sz w:val="18"/>
                <w:szCs w:val="18"/>
              </w:rPr>
            </w:pPr>
          </w:p>
          <w:p w:rsidR="00CE250F">
            <w:pPr>
              <w:pStyle w:val="Header"/>
              <w:tabs>
                <w:tab w:val="clear" w:pos="4536"/>
                <w:tab w:val="clear" w:pos="9072"/>
              </w:tabs>
              <w:bidi w:val="0"/>
              <w:jc w:val="both"/>
              <w:rPr>
                <w:rFonts w:ascii="Times New Roman" w:hAnsi="Times New Roman"/>
                <w:sz w:val="18"/>
                <w:szCs w:val="18"/>
              </w:rPr>
            </w:pPr>
          </w:p>
          <w:p w:rsidR="00CE250F">
            <w:pPr>
              <w:pStyle w:val="Header"/>
              <w:tabs>
                <w:tab w:val="clear" w:pos="4536"/>
                <w:tab w:val="clear" w:pos="9072"/>
              </w:tabs>
              <w:bidi w:val="0"/>
              <w:jc w:val="both"/>
              <w:rPr>
                <w:rFonts w:ascii="Times New Roman" w:hAnsi="Times New Roman"/>
                <w:sz w:val="18"/>
                <w:szCs w:val="18"/>
              </w:rPr>
            </w:pPr>
          </w:p>
          <w:p w:rsidR="00CE250F">
            <w:pPr>
              <w:pStyle w:val="Header"/>
              <w:tabs>
                <w:tab w:val="clear" w:pos="4536"/>
                <w:tab w:val="clear" w:pos="9072"/>
              </w:tabs>
              <w:bidi w:val="0"/>
              <w:jc w:val="both"/>
              <w:rPr>
                <w:rFonts w:ascii="Times New Roman" w:hAnsi="Times New Roman"/>
                <w:sz w:val="18"/>
                <w:szCs w:val="18"/>
              </w:rPr>
            </w:pPr>
          </w:p>
          <w:p w:rsidR="00CE250F">
            <w:pPr>
              <w:pStyle w:val="Header"/>
              <w:tabs>
                <w:tab w:val="clear" w:pos="4536"/>
                <w:tab w:val="clear" w:pos="9072"/>
              </w:tabs>
              <w:bidi w:val="0"/>
              <w:jc w:val="both"/>
              <w:rPr>
                <w:rFonts w:ascii="Times New Roman" w:hAnsi="Times New Roman"/>
                <w:sz w:val="18"/>
                <w:szCs w:val="18"/>
              </w:rPr>
            </w:pPr>
          </w:p>
          <w:p w:rsidR="00CE250F">
            <w:pPr>
              <w:pStyle w:val="Header"/>
              <w:tabs>
                <w:tab w:val="clear" w:pos="4536"/>
                <w:tab w:val="clear" w:pos="9072"/>
              </w:tabs>
              <w:bidi w:val="0"/>
              <w:jc w:val="both"/>
              <w:rPr>
                <w:rFonts w:ascii="Times New Roman" w:hAnsi="Times New Roman"/>
                <w:sz w:val="18"/>
                <w:szCs w:val="18"/>
              </w:rPr>
            </w:pPr>
          </w:p>
          <w:p w:rsidR="00CE250F">
            <w:pPr>
              <w:pStyle w:val="Header"/>
              <w:tabs>
                <w:tab w:val="clear" w:pos="4536"/>
                <w:tab w:val="clear" w:pos="9072"/>
              </w:tabs>
              <w:bidi w:val="0"/>
              <w:jc w:val="both"/>
              <w:rPr>
                <w:rFonts w:ascii="Times New Roman" w:hAnsi="Times New Roman"/>
                <w:sz w:val="18"/>
                <w:szCs w:val="18"/>
              </w:rPr>
            </w:pPr>
          </w:p>
          <w:p w:rsidR="00CE250F">
            <w:pPr>
              <w:pStyle w:val="Header"/>
              <w:tabs>
                <w:tab w:val="clear" w:pos="4536"/>
                <w:tab w:val="clear" w:pos="9072"/>
              </w:tabs>
              <w:bidi w:val="0"/>
              <w:jc w:val="both"/>
              <w:rPr>
                <w:rFonts w:ascii="Times New Roman" w:hAnsi="Times New Roman"/>
                <w:sz w:val="18"/>
                <w:szCs w:val="18"/>
              </w:rPr>
            </w:pPr>
          </w:p>
          <w:p w:rsidR="00CE250F" w:rsidRPr="00A508B8" w:rsidP="00A52F10">
            <w:pPr>
              <w:pStyle w:val="Header"/>
              <w:tabs>
                <w:tab w:val="clear" w:pos="4536"/>
                <w:tab w:val="clear" w:pos="9072"/>
              </w:tabs>
              <w:bidi w:val="0"/>
              <w:rPr>
                <w:rFonts w:ascii="Times New Roman" w:hAnsi="Times New Roman"/>
                <w:sz w:val="18"/>
                <w:szCs w:val="18"/>
              </w:rPr>
            </w:pPr>
            <w:r>
              <w:rPr>
                <w:rFonts w:ascii="Times New Roman" w:hAnsi="Times New Roman"/>
                <w:sz w:val="18"/>
                <w:szCs w:val="18"/>
              </w:rPr>
              <w:t>Návrhom novely došlo k prečíslovaniu odsekov v § 73.</w:t>
            </w:r>
          </w:p>
        </w:tc>
      </w:tr>
      <w:tr>
        <w:tblPrEx>
          <w:tblW w:w="14318" w:type="dxa"/>
          <w:tblInd w:w="-781" w:type="dxa"/>
          <w:tblLayout w:type="fixed"/>
          <w:tblCellMar>
            <w:top w:w="0" w:type="dxa"/>
            <w:left w:w="70" w:type="dxa"/>
            <w:bottom w:w="0" w:type="dxa"/>
            <w:right w:w="70" w:type="dxa"/>
          </w:tblCellMar>
        </w:tblPrEx>
        <w:tc>
          <w:tcPr>
            <w:tcW w:w="851" w:type="dxa"/>
            <w:tcBorders>
              <w:top w:val="single" w:sz="4" w:space="0" w:color="auto"/>
              <w:left w:val="single" w:sz="4" w:space="0" w:color="auto"/>
              <w:bottom w:val="single" w:sz="4" w:space="0" w:color="auto"/>
              <w:right w:val="single" w:sz="4" w:space="0" w:color="auto"/>
            </w:tcBorders>
            <w:textDirection w:val="lrTb"/>
            <w:vAlign w:val="top"/>
          </w:tcPr>
          <w:p w:rsidR="00F82890"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 2</w:t>
            </w:r>
          </w:p>
          <w:p w:rsidR="00F82890"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4</w:t>
            </w:r>
          </w:p>
          <w:p w:rsidR="00F82890"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V: 2</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F82890"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Pri posudzovaní údajných porušení požiadaviek na informovanie, konzultácie a upovedomenie, ktoré sú stanovené touto smernicou, sa nezohľadnia žiadne námietky zamestnávateľa, ktoré spočívajú v tom, že mu potrebné informácie neboli poskytnuté organizáciou, ktorá uskutočnila rozhodnutie vedúce ku hromadnému prepúšťaniu.</w:t>
            </w:r>
          </w:p>
          <w:p w:rsidR="00F82890" w:rsidRPr="00A508B8">
            <w:pPr>
              <w:pStyle w:val="Header"/>
              <w:tabs>
                <w:tab w:val="clear" w:pos="4536"/>
                <w:tab w:val="clear" w:pos="9072"/>
              </w:tabs>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82890"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F82890" w:rsidRPr="00A508B8" w:rsidP="00217922">
            <w:pPr>
              <w:pStyle w:val="Header"/>
              <w:tabs>
                <w:tab w:val="clear" w:pos="4536"/>
                <w:tab w:val="clear" w:pos="9072"/>
              </w:tabs>
              <w:bidi w:val="0"/>
              <w:rPr>
                <w:rFonts w:ascii="Times New Roman" w:hAnsi="Times New Roman"/>
                <w:b/>
                <w:i/>
                <w:sz w:val="18"/>
                <w:szCs w:val="18"/>
              </w:rPr>
            </w:pPr>
            <w:r>
              <w:rPr>
                <w:rFonts w:ascii="Times New Roman" w:hAnsi="Times New Roman"/>
                <w:b/>
                <w:sz w:val="18"/>
                <w:szCs w:val="18"/>
              </w:rPr>
              <w:t>Zákonník práce</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F82890"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xml:space="preserve">§ 7 </w:t>
            </w:r>
          </w:p>
          <w:p w:rsidR="00F82890"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1</w:t>
            </w:r>
            <w:r>
              <w:rPr>
                <w:rFonts w:ascii="Times New Roman" w:hAnsi="Times New Roman"/>
                <w:b/>
                <w:sz w:val="18"/>
                <w:szCs w:val="18"/>
              </w:rPr>
              <w:t>,</w:t>
            </w:r>
            <w:r w:rsidRPr="00A508B8">
              <w:rPr>
                <w:rFonts w:ascii="Times New Roman" w:hAnsi="Times New Roman"/>
                <w:b/>
                <w:sz w:val="18"/>
                <w:szCs w:val="18"/>
              </w:rPr>
              <w:t xml:space="preserve"> 2</w:t>
            </w:r>
          </w:p>
          <w:p w:rsidR="00F82890" w:rsidRPr="00A508B8">
            <w:pPr>
              <w:pStyle w:val="Header"/>
              <w:tabs>
                <w:tab w:val="clear" w:pos="4536"/>
                <w:tab w:val="clear" w:pos="9072"/>
              </w:tabs>
              <w:bidi w:val="0"/>
              <w:jc w:val="both"/>
              <w:rPr>
                <w:rFonts w:ascii="Times New Roman" w:hAnsi="Times New Roman"/>
                <w:b/>
                <w:sz w:val="18"/>
                <w:szCs w:val="18"/>
              </w:rPr>
            </w:pPr>
          </w:p>
          <w:p w:rsidR="00F82890" w:rsidRPr="00A508B8">
            <w:pPr>
              <w:pStyle w:val="Header"/>
              <w:tabs>
                <w:tab w:val="clear" w:pos="4536"/>
                <w:tab w:val="clear" w:pos="9072"/>
              </w:tabs>
              <w:bidi w:val="0"/>
              <w:jc w:val="both"/>
              <w:rPr>
                <w:rFonts w:ascii="Times New Roman" w:hAnsi="Times New Roman"/>
                <w:b/>
                <w:sz w:val="18"/>
                <w:szCs w:val="18"/>
              </w:rPr>
            </w:pPr>
          </w:p>
          <w:p w:rsidR="00F82890" w:rsidRPr="00A508B8">
            <w:pPr>
              <w:pStyle w:val="Header"/>
              <w:tabs>
                <w:tab w:val="clear" w:pos="4536"/>
                <w:tab w:val="clear" w:pos="9072"/>
              </w:tabs>
              <w:bidi w:val="0"/>
              <w:jc w:val="both"/>
              <w:rPr>
                <w:rFonts w:ascii="Times New Roman" w:hAnsi="Times New Roman"/>
                <w:b/>
                <w:sz w:val="18"/>
                <w:szCs w:val="18"/>
              </w:rPr>
            </w:pPr>
          </w:p>
          <w:p w:rsidR="00F82890" w:rsidRPr="00A508B8">
            <w:pPr>
              <w:pStyle w:val="Header"/>
              <w:tabs>
                <w:tab w:val="clear" w:pos="4536"/>
                <w:tab w:val="clear" w:pos="9072"/>
              </w:tabs>
              <w:bidi w:val="0"/>
              <w:jc w:val="both"/>
              <w:rPr>
                <w:rFonts w:ascii="Times New Roman" w:hAnsi="Times New Roman"/>
                <w:b/>
                <w:sz w:val="18"/>
                <w:szCs w:val="18"/>
              </w:rPr>
            </w:pPr>
          </w:p>
          <w:p w:rsidR="00F82890" w:rsidRPr="00A508B8">
            <w:pPr>
              <w:pStyle w:val="Header"/>
              <w:tabs>
                <w:tab w:val="clear" w:pos="4536"/>
                <w:tab w:val="clear" w:pos="9072"/>
              </w:tabs>
              <w:bidi w:val="0"/>
              <w:jc w:val="both"/>
              <w:rPr>
                <w:rFonts w:ascii="Times New Roman" w:hAnsi="Times New Roman"/>
                <w:b/>
                <w:sz w:val="18"/>
                <w:szCs w:val="18"/>
              </w:rPr>
            </w:pPr>
          </w:p>
          <w:p w:rsidR="00F82890" w:rsidRPr="00A508B8">
            <w:pPr>
              <w:pStyle w:val="Header"/>
              <w:tabs>
                <w:tab w:val="clear" w:pos="4536"/>
                <w:tab w:val="clear" w:pos="9072"/>
              </w:tabs>
              <w:bidi w:val="0"/>
              <w:jc w:val="both"/>
              <w:rPr>
                <w:rFonts w:ascii="Times New Roman" w:hAnsi="Times New Roman"/>
                <w:b/>
                <w:sz w:val="18"/>
                <w:szCs w:val="18"/>
              </w:rPr>
            </w:pPr>
          </w:p>
          <w:p w:rsidR="00F82890" w:rsidRPr="00A508B8">
            <w:pPr>
              <w:pStyle w:val="Header"/>
              <w:tabs>
                <w:tab w:val="clear" w:pos="4536"/>
                <w:tab w:val="clear" w:pos="9072"/>
              </w:tabs>
              <w:bidi w:val="0"/>
              <w:jc w:val="both"/>
              <w:rPr>
                <w:rFonts w:ascii="Times New Roman" w:hAnsi="Times New Roman"/>
                <w:b/>
                <w:sz w:val="18"/>
                <w:szCs w:val="18"/>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F82890" w:rsidP="00F82890">
            <w:pPr>
              <w:bidi w:val="0"/>
              <w:jc w:val="both"/>
              <w:rPr>
                <w:rFonts w:ascii="Times New Roman" w:hAnsi="Times New Roman"/>
                <w:sz w:val="18"/>
                <w:szCs w:val="18"/>
              </w:rPr>
            </w:pPr>
            <w:r>
              <w:rPr>
                <w:rFonts w:ascii="Times New Roman" w:hAnsi="Times New Roman"/>
                <w:sz w:val="18"/>
                <w:szCs w:val="18"/>
              </w:rPr>
              <w:t>(</w:t>
            </w:r>
            <w:r w:rsidRPr="00F82890">
              <w:rPr>
                <w:rFonts w:ascii="Times New Roman" w:hAnsi="Times New Roman"/>
                <w:sz w:val="18"/>
                <w:szCs w:val="18"/>
              </w:rPr>
              <w:t>1) Zamestnávateľ je právnická osoba alebo fyzická osoba, ktorá zamestnáva aspoň jednu fyzickú osobu v pracovnoprávnom vzťahu, a ak to ustanovuje osobitný predpis, aj v obdobných pracovných vzťahoch.</w:t>
            </w:r>
          </w:p>
          <w:p w:rsidR="00F82890" w:rsidRPr="00F82890" w:rsidP="00F82890">
            <w:pPr>
              <w:bidi w:val="0"/>
              <w:jc w:val="both"/>
              <w:rPr>
                <w:rFonts w:ascii="Times New Roman" w:hAnsi="Times New Roman"/>
                <w:sz w:val="18"/>
                <w:szCs w:val="18"/>
              </w:rPr>
            </w:pPr>
          </w:p>
          <w:p w:rsidR="00F82890" w:rsidRPr="00217922" w:rsidP="00217922">
            <w:pPr>
              <w:bidi w:val="0"/>
              <w:jc w:val="both"/>
              <w:rPr>
                <w:rFonts w:ascii="Times New Roman" w:hAnsi="Times New Roman"/>
                <w:sz w:val="18"/>
                <w:szCs w:val="18"/>
              </w:rPr>
            </w:pPr>
            <w:r w:rsidRPr="00F82890">
              <w:rPr>
                <w:rFonts w:ascii="Times New Roman" w:hAnsi="Times New Roman"/>
                <w:sz w:val="18"/>
                <w:szCs w:val="18"/>
              </w:rPr>
              <w:t>(2) Zamestnávateľ vystupuje v pracovnoprávnych vzťahoch vo svojom mene a má zodpovednosť vyplývajúcu z týchto vzťahov. Zamestnávateľom je aj organizačná jednotka zamestnávateľa, ak to ustanovujú osobitné predpisy alebo stanovy podľa osobitného predpisu. Ak je účastníkom pracovnoprávneho vzťahu zamestnávateľ, nemôže ním byť súčasne jeho organizačná jednotka a naopak.</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82890"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F82890" w:rsidRPr="00A508B8">
            <w:pPr>
              <w:pStyle w:val="Header"/>
              <w:tabs>
                <w:tab w:val="clear" w:pos="4536"/>
                <w:tab w:val="clear" w:pos="9072"/>
              </w:tabs>
              <w:bidi w:val="0"/>
              <w:jc w:val="both"/>
              <w:rPr>
                <w:rFonts w:ascii="Times New Roman" w:hAnsi="Times New Roman"/>
                <w:sz w:val="18"/>
                <w:szCs w:val="18"/>
              </w:rPr>
            </w:pPr>
          </w:p>
        </w:tc>
      </w:tr>
      <w:tr>
        <w:tblPrEx>
          <w:tblW w:w="14318" w:type="dxa"/>
          <w:tblInd w:w="-781" w:type="dxa"/>
          <w:tblLayout w:type="fixed"/>
          <w:tblCellMar>
            <w:top w:w="0" w:type="dxa"/>
            <w:left w:w="70" w:type="dxa"/>
            <w:bottom w:w="0" w:type="dxa"/>
            <w:right w:w="70" w:type="dxa"/>
          </w:tblCellMar>
        </w:tblPrEx>
        <w:tc>
          <w:tcPr>
            <w:tcW w:w="851"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 3</w:t>
            </w:r>
          </w:p>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1</w:t>
            </w:r>
          </w:p>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V: 1</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 xml:space="preserve">1. Zamestnávatelia písomne upovedomia príslušný verejný orgán o každom hromadnom prepúšťaní.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rsidP="00217922">
            <w:pPr>
              <w:pStyle w:val="Header"/>
              <w:tabs>
                <w:tab w:val="clear" w:pos="4536"/>
                <w:tab w:val="clear" w:pos="9072"/>
              </w:tabs>
              <w:bidi w:val="0"/>
              <w:rPr>
                <w:rFonts w:ascii="Times New Roman" w:hAnsi="Times New Roman"/>
                <w:b/>
                <w:i/>
                <w:sz w:val="18"/>
                <w:szCs w:val="18"/>
              </w:rPr>
            </w:pPr>
            <w:r w:rsidR="00F43BC1">
              <w:rPr>
                <w:rFonts w:ascii="Times New Roman" w:hAnsi="Times New Roman"/>
                <w:b/>
                <w:sz w:val="18"/>
                <w:szCs w:val="18"/>
              </w:rPr>
              <w:t>Zákonník práce</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xml:space="preserve">§ 73 </w:t>
            </w:r>
          </w:p>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3</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rsidP="005A3685">
            <w:pPr>
              <w:pStyle w:val="Header"/>
              <w:tabs>
                <w:tab w:val="left" w:pos="3150"/>
                <w:tab w:val="clear" w:pos="4536"/>
                <w:tab w:val="clear" w:pos="9072"/>
              </w:tabs>
              <w:bidi w:val="0"/>
              <w:jc w:val="both"/>
              <w:rPr>
                <w:rFonts w:ascii="Times New Roman" w:hAnsi="Times New Roman"/>
                <w:sz w:val="18"/>
                <w:szCs w:val="18"/>
              </w:rPr>
            </w:pPr>
            <w:r w:rsidRPr="00A508B8">
              <w:rPr>
                <w:rFonts w:ascii="Times New Roman" w:hAnsi="Times New Roman"/>
                <w:sz w:val="18"/>
                <w:szCs w:val="18"/>
              </w:rPr>
              <w:t xml:space="preserve">(3) Odpis písomnej informácie podľa odseku 2  zamestnávateľ doručí </w:t>
            </w:r>
            <w:r w:rsidRPr="005A3685">
              <w:rPr>
                <w:rFonts w:ascii="Times New Roman" w:hAnsi="Times New Roman"/>
                <w:sz w:val="18"/>
                <w:szCs w:val="18"/>
              </w:rPr>
              <w:t xml:space="preserve">súčasne aj </w:t>
            </w:r>
            <w:r w:rsidRPr="005A3685">
              <w:rPr>
                <w:rFonts w:ascii="Times New Roman" w:hAnsi="Times New Roman"/>
                <w:iCs/>
                <w:sz w:val="18"/>
                <w:szCs w:val="18"/>
              </w:rPr>
              <w:t>úradu</w:t>
            </w:r>
            <w:r w:rsidRPr="005A3685">
              <w:rPr>
                <w:rFonts w:ascii="Times New Roman" w:hAnsi="Times New Roman"/>
                <w:sz w:val="18"/>
                <w:szCs w:val="18"/>
              </w:rPr>
              <w:t xml:space="preserve"> práce, sociálnych vecí a rodiny</w:t>
            </w:r>
            <w:r w:rsidRPr="00A508B8">
              <w:rPr>
                <w:rFonts w:ascii="Times New Roman" w:hAnsi="Times New Roman"/>
                <w:sz w:val="18"/>
                <w:szCs w:val="18"/>
              </w:rPr>
              <w:t xml:space="preserve">. </w:t>
            </w:r>
            <w:r>
              <w:rPr>
                <w:rFonts w:ascii="Times New Roman" w:hAnsi="Times New Roman"/>
                <w:sz w:val="18"/>
                <w:szCs w:val="18"/>
              </w:rPr>
              <w:tab/>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sz w:val="18"/>
                <w:szCs w:val="18"/>
              </w:rPr>
            </w:pPr>
          </w:p>
        </w:tc>
      </w:tr>
      <w:tr>
        <w:tblPrEx>
          <w:tblW w:w="14318" w:type="dxa"/>
          <w:tblInd w:w="-781" w:type="dxa"/>
          <w:tblLayout w:type="fixed"/>
          <w:tblCellMar>
            <w:top w:w="0" w:type="dxa"/>
            <w:left w:w="70" w:type="dxa"/>
            <w:bottom w:w="0" w:type="dxa"/>
            <w:right w:w="70" w:type="dxa"/>
          </w:tblCellMar>
        </w:tblPrEx>
        <w:tc>
          <w:tcPr>
            <w:tcW w:w="851"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xml:space="preserve">Č: 3 </w:t>
            </w:r>
          </w:p>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1</w:t>
            </w:r>
          </w:p>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V: 2</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Členské štáty však môžu stanoviť, že v prípade plánovaného hromadného prepúšťania, ktoré vyplýva z ukončenia činnosti zariadenia v dôsledku súdneho rozhodnutia, je zamestnávateľ povinný písomne upovedomiť príslušný verejný orgán, ak ho tento o to požiada.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D</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rsidP="00217922">
            <w:pPr>
              <w:pStyle w:val="Header"/>
              <w:tabs>
                <w:tab w:val="clear" w:pos="4536"/>
                <w:tab w:val="clear" w:pos="9072"/>
              </w:tabs>
              <w:bidi w:val="0"/>
              <w:rPr>
                <w:rFonts w:ascii="Times New Roman" w:hAnsi="Times New Roman"/>
                <w:b/>
                <w:iCs/>
                <w:sz w:val="18"/>
                <w:szCs w:val="18"/>
              </w:rPr>
            </w:pPr>
            <w:r w:rsidRPr="00A508B8">
              <w:rPr>
                <w:rFonts w:ascii="Times New Roman" w:hAnsi="Times New Roman"/>
                <w:b/>
                <w:iCs/>
                <w:sz w:val="18"/>
                <w:szCs w:val="18"/>
              </w:rPr>
              <w:t>návrh novely Zákonníka práce</w:t>
            </w:r>
          </w:p>
          <w:p w:rsidR="005A3685" w:rsidRPr="00A508B8" w:rsidP="00217922">
            <w:pPr>
              <w:pStyle w:val="Header"/>
              <w:tabs>
                <w:tab w:val="clear" w:pos="4536"/>
                <w:tab w:val="clear" w:pos="9072"/>
              </w:tabs>
              <w:bidi w:val="0"/>
              <w:rPr>
                <w:rFonts w:ascii="Times New Roman" w:hAnsi="Times New Roman"/>
                <w:b/>
                <w:i/>
                <w:sz w:val="18"/>
                <w:szCs w:val="18"/>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xml:space="preserve">§ 73 </w:t>
            </w:r>
          </w:p>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1</w:t>
            </w:r>
            <w:r>
              <w:rPr>
                <w:rFonts w:ascii="Times New Roman" w:hAnsi="Times New Roman"/>
                <w:b/>
                <w:sz w:val="18"/>
                <w:szCs w:val="18"/>
              </w:rPr>
              <w:t>0</w:t>
            </w:r>
          </w:p>
          <w:p w:rsidR="005A3685" w:rsidRPr="00A508B8">
            <w:pPr>
              <w:pStyle w:val="Header"/>
              <w:tabs>
                <w:tab w:val="clear" w:pos="4536"/>
                <w:tab w:val="clear" w:pos="9072"/>
              </w:tabs>
              <w:bidi w:val="0"/>
              <w:jc w:val="both"/>
              <w:rPr>
                <w:rFonts w:ascii="Times New Roman" w:hAnsi="Times New Roman"/>
                <w:b/>
                <w:sz w:val="18"/>
                <w:szCs w:val="18"/>
              </w:rPr>
            </w:pPr>
          </w:p>
          <w:p w:rsidR="005A3685" w:rsidRPr="00A508B8">
            <w:pPr>
              <w:pStyle w:val="Header"/>
              <w:tabs>
                <w:tab w:val="clear" w:pos="4536"/>
                <w:tab w:val="clear" w:pos="9072"/>
              </w:tabs>
              <w:bidi w:val="0"/>
              <w:jc w:val="both"/>
              <w:rPr>
                <w:rFonts w:ascii="Times New Roman" w:hAnsi="Times New Roman"/>
                <w:b/>
                <w:sz w:val="18"/>
                <w:szCs w:val="18"/>
              </w:rPr>
            </w:pPr>
          </w:p>
          <w:p w:rsidR="005A3685" w:rsidRPr="00A508B8">
            <w:pPr>
              <w:pStyle w:val="Header"/>
              <w:tabs>
                <w:tab w:val="clear" w:pos="4536"/>
                <w:tab w:val="clear" w:pos="9072"/>
              </w:tabs>
              <w:bidi w:val="0"/>
              <w:jc w:val="both"/>
              <w:rPr>
                <w:rFonts w:ascii="Times New Roman" w:hAnsi="Times New Roman"/>
                <w:b/>
                <w:sz w:val="18"/>
                <w:szCs w:val="18"/>
              </w:rPr>
            </w:pPr>
          </w:p>
          <w:p w:rsidR="005A3685" w:rsidRPr="00A508B8">
            <w:pPr>
              <w:pStyle w:val="Header"/>
              <w:tabs>
                <w:tab w:val="clear" w:pos="4536"/>
                <w:tab w:val="clear" w:pos="9072"/>
              </w:tabs>
              <w:bidi w:val="0"/>
              <w:jc w:val="both"/>
              <w:rPr>
                <w:rFonts w:ascii="Times New Roman" w:hAnsi="Times New Roman"/>
                <w:b/>
                <w:sz w:val="18"/>
                <w:szCs w:val="18"/>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sz w:val="18"/>
                <w:szCs w:val="18"/>
              </w:rPr>
            </w:pPr>
            <w:r w:rsidRPr="005A3685">
              <w:rPr>
                <w:rFonts w:ascii="Times New Roman" w:hAnsi="Times New Roman"/>
                <w:b/>
                <w:sz w:val="18"/>
                <w:szCs w:val="18"/>
              </w:rPr>
              <w:t>(1</w:t>
            </w:r>
            <w:r>
              <w:rPr>
                <w:rFonts w:ascii="Times New Roman" w:hAnsi="Times New Roman"/>
                <w:b/>
                <w:sz w:val="18"/>
                <w:szCs w:val="18"/>
              </w:rPr>
              <w:t>0</w:t>
            </w:r>
            <w:r w:rsidRPr="005A3685">
              <w:rPr>
                <w:rFonts w:ascii="Times New Roman" w:hAnsi="Times New Roman"/>
                <w:b/>
                <w:sz w:val="18"/>
                <w:szCs w:val="18"/>
              </w:rPr>
              <w:t>)</w:t>
            </w:r>
            <w:r>
              <w:rPr>
                <w:rFonts w:ascii="Times New Roman" w:hAnsi="Times New Roman"/>
                <w:b/>
                <w:sz w:val="18"/>
                <w:szCs w:val="18"/>
              </w:rPr>
              <w:t xml:space="preserve"> </w:t>
            </w:r>
            <w:r w:rsidRPr="00A508B8">
              <w:rPr>
                <w:rFonts w:ascii="Times New Roman" w:hAnsi="Times New Roman"/>
                <w:sz w:val="18"/>
                <w:szCs w:val="18"/>
              </w:rPr>
              <w:t xml:space="preserve">Ustanovenia odsekov </w:t>
            </w:r>
            <w:smartTag w:uri="urn:schemas-microsoft-com:office:smarttags" w:element="metricconverter">
              <w:smartTagPr>
                <w:attr w:name="ProductID" w:val="6 a"/>
              </w:smartTagPr>
              <w:r w:rsidRPr="005A3685">
                <w:rPr>
                  <w:rFonts w:ascii="Times New Roman" w:hAnsi="Times New Roman"/>
                  <w:b/>
                  <w:sz w:val="18"/>
                  <w:szCs w:val="18"/>
                </w:rPr>
                <w:t>6 a</w:t>
              </w:r>
            </w:smartTag>
            <w:r w:rsidRPr="005A3685">
              <w:rPr>
                <w:rFonts w:ascii="Times New Roman" w:hAnsi="Times New Roman"/>
                <w:b/>
                <w:sz w:val="18"/>
                <w:szCs w:val="18"/>
              </w:rPr>
              <w:t xml:space="preserve"> 7</w:t>
            </w:r>
            <w:r w:rsidRPr="00A508B8">
              <w:rPr>
                <w:rFonts w:ascii="Times New Roman" w:hAnsi="Times New Roman"/>
                <w:sz w:val="18"/>
                <w:szCs w:val="18"/>
              </w:rPr>
              <w:t xml:space="preserve"> sa nevzťahujú na zamestnávateľa, na ktorého bol súdom vyhlásený konkurz.</w:t>
            </w:r>
          </w:p>
          <w:p w:rsidR="005A3685" w:rsidRPr="00A508B8">
            <w:pPr>
              <w:pStyle w:val="Header"/>
              <w:tabs>
                <w:tab w:val="clear" w:pos="4536"/>
                <w:tab w:val="clear" w:pos="9072"/>
              </w:tabs>
              <w:bidi w:val="0"/>
              <w:jc w:val="both"/>
              <w:rPr>
                <w:rFonts w:ascii="Times New Roman" w:hAnsi="Times New Roman"/>
                <w:sz w:val="18"/>
                <w:szCs w:val="18"/>
              </w:rPr>
            </w:pPr>
          </w:p>
          <w:p w:rsidR="005A3685" w:rsidRPr="00A508B8">
            <w:pPr>
              <w:pStyle w:val="Header"/>
              <w:tabs>
                <w:tab w:val="clear" w:pos="4536"/>
                <w:tab w:val="clear" w:pos="9072"/>
              </w:tabs>
              <w:bidi w:val="0"/>
              <w:jc w:val="both"/>
              <w:rPr>
                <w:rFonts w:ascii="Times New Roman" w:hAnsi="Times New Roman"/>
                <w:sz w:val="18"/>
                <w:szCs w:val="18"/>
              </w:rPr>
            </w:pPr>
          </w:p>
          <w:p w:rsidR="005A3685" w:rsidRPr="00A508B8">
            <w:pPr>
              <w:pStyle w:val="Header"/>
              <w:tabs>
                <w:tab w:val="clear" w:pos="4536"/>
                <w:tab w:val="clear" w:pos="9072"/>
              </w:tabs>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rsidP="00A52F10">
            <w:pPr>
              <w:pStyle w:val="Header"/>
              <w:tabs>
                <w:tab w:val="clear" w:pos="4536"/>
                <w:tab w:val="clear" w:pos="9072"/>
              </w:tabs>
              <w:bidi w:val="0"/>
              <w:rPr>
                <w:rFonts w:ascii="Times New Roman" w:hAnsi="Times New Roman"/>
                <w:sz w:val="18"/>
                <w:szCs w:val="18"/>
              </w:rPr>
            </w:pPr>
            <w:r w:rsidR="00CE250F">
              <w:rPr>
                <w:rFonts w:ascii="Times New Roman" w:hAnsi="Times New Roman"/>
                <w:sz w:val="18"/>
                <w:szCs w:val="18"/>
              </w:rPr>
              <w:t>Návrhom novely došlo k prečíslovaniu odsekov v § 73.</w:t>
            </w:r>
          </w:p>
        </w:tc>
      </w:tr>
      <w:tr>
        <w:tblPrEx>
          <w:tblW w:w="14318" w:type="dxa"/>
          <w:tblInd w:w="-781" w:type="dxa"/>
          <w:tblLayout w:type="fixed"/>
          <w:tblCellMar>
            <w:top w:w="0" w:type="dxa"/>
            <w:left w:w="70" w:type="dxa"/>
            <w:bottom w:w="0" w:type="dxa"/>
            <w:right w:w="70" w:type="dxa"/>
          </w:tblCellMar>
        </w:tblPrEx>
        <w:tc>
          <w:tcPr>
            <w:tcW w:w="851"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 3</w:t>
            </w:r>
          </w:p>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1</w:t>
            </w:r>
          </w:p>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V: 3</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 xml:space="preserve">Toto oznámenie obsahuje všetky dôležité informácie, ktoré sa týkajú plánovaného hromadného prepúšťania a konzultácií so zástupcami zamestnancov podľa článku </w:t>
            </w:r>
            <w:smartTag w:uri="urn:schemas-microsoft-com:office:smarttags" w:element="metricconverter">
              <w:smartTagPr>
                <w:attr w:name="ProductID" w:val="2 a"/>
              </w:smartTagPr>
              <w:r w:rsidRPr="00A508B8">
                <w:rPr>
                  <w:rFonts w:ascii="Times New Roman" w:hAnsi="Times New Roman"/>
                  <w:sz w:val="18"/>
                  <w:szCs w:val="18"/>
                </w:rPr>
                <w:t>2 a</w:t>
              </w:r>
            </w:smartTag>
            <w:r w:rsidRPr="00A508B8">
              <w:rPr>
                <w:rFonts w:ascii="Times New Roman" w:hAnsi="Times New Roman"/>
                <w:sz w:val="18"/>
                <w:szCs w:val="18"/>
              </w:rPr>
              <w:t xml:space="preserve"> najmä dôvody prepúšťania, počet pracovníkov, ktorí majú byť prepustení, počet bežne zamestnaných pracovníkov a obdobie, za ktoré sa prepustenie má uskutočniť.</w:t>
            </w:r>
          </w:p>
          <w:p w:rsidR="005A3685" w:rsidRPr="00A508B8">
            <w:pPr>
              <w:pStyle w:val="Header"/>
              <w:tabs>
                <w:tab w:val="clear" w:pos="4536"/>
                <w:tab w:val="clear" w:pos="9072"/>
              </w:tabs>
              <w:bidi w:val="0"/>
              <w:jc w:val="both"/>
              <w:rPr>
                <w:rFonts w:ascii="Times New Roman" w:hAnsi="Times New Roman"/>
                <w:sz w:val="18"/>
                <w:szCs w:val="18"/>
              </w:rPr>
            </w:pPr>
          </w:p>
          <w:p w:rsidR="005A3685" w:rsidRPr="00A508B8">
            <w:pPr>
              <w:pStyle w:val="Header"/>
              <w:tabs>
                <w:tab w:val="clear" w:pos="4536"/>
                <w:tab w:val="clear" w:pos="9072"/>
              </w:tabs>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D6781C" w:rsidP="00217922">
            <w:pPr>
              <w:pStyle w:val="Header"/>
              <w:tabs>
                <w:tab w:val="clear" w:pos="4536"/>
                <w:tab w:val="clear" w:pos="9072"/>
              </w:tabs>
              <w:bidi w:val="0"/>
              <w:rPr>
                <w:rFonts w:ascii="Times New Roman" w:hAnsi="Times New Roman"/>
                <w:b/>
                <w:sz w:val="18"/>
                <w:szCs w:val="18"/>
              </w:rPr>
            </w:pPr>
            <w:r w:rsidR="00F43BC1">
              <w:rPr>
                <w:rFonts w:ascii="Times New Roman" w:hAnsi="Times New Roman"/>
                <w:b/>
                <w:sz w:val="18"/>
                <w:szCs w:val="18"/>
              </w:rPr>
              <w:t>Zákonník práce</w:t>
            </w:r>
          </w:p>
          <w:p w:rsidR="00D6781C" w:rsidP="00217922">
            <w:pPr>
              <w:pStyle w:val="Header"/>
              <w:tabs>
                <w:tab w:val="clear" w:pos="4536"/>
                <w:tab w:val="clear" w:pos="9072"/>
              </w:tabs>
              <w:bidi w:val="0"/>
              <w:rPr>
                <w:rFonts w:ascii="Times New Roman" w:hAnsi="Times New Roman"/>
                <w:b/>
                <w:sz w:val="18"/>
                <w:szCs w:val="18"/>
              </w:rPr>
            </w:pPr>
          </w:p>
          <w:p w:rsidR="00D6781C" w:rsidP="00217922">
            <w:pPr>
              <w:pStyle w:val="Header"/>
              <w:tabs>
                <w:tab w:val="clear" w:pos="4536"/>
                <w:tab w:val="clear" w:pos="9072"/>
              </w:tabs>
              <w:bidi w:val="0"/>
              <w:rPr>
                <w:rFonts w:ascii="Times New Roman" w:hAnsi="Times New Roman"/>
                <w:b/>
                <w:sz w:val="18"/>
                <w:szCs w:val="18"/>
              </w:rPr>
            </w:pPr>
          </w:p>
          <w:p w:rsidR="00D6781C" w:rsidP="00217922">
            <w:pPr>
              <w:pStyle w:val="Header"/>
              <w:tabs>
                <w:tab w:val="clear" w:pos="4536"/>
                <w:tab w:val="clear" w:pos="9072"/>
              </w:tabs>
              <w:bidi w:val="0"/>
              <w:rPr>
                <w:rFonts w:ascii="Times New Roman" w:hAnsi="Times New Roman"/>
                <w:b/>
                <w:sz w:val="18"/>
                <w:szCs w:val="18"/>
              </w:rPr>
            </w:pPr>
          </w:p>
          <w:p w:rsidR="00F43BC1" w:rsidP="00217922">
            <w:pPr>
              <w:pStyle w:val="Header"/>
              <w:tabs>
                <w:tab w:val="clear" w:pos="4536"/>
                <w:tab w:val="clear" w:pos="9072"/>
              </w:tabs>
              <w:bidi w:val="0"/>
              <w:rPr>
                <w:rFonts w:ascii="Times New Roman" w:hAnsi="Times New Roman"/>
                <w:b/>
                <w:sz w:val="18"/>
                <w:szCs w:val="18"/>
              </w:rPr>
            </w:pPr>
          </w:p>
          <w:p w:rsidR="00D6781C" w:rsidP="00217922">
            <w:pPr>
              <w:pStyle w:val="Header"/>
              <w:tabs>
                <w:tab w:val="clear" w:pos="4536"/>
                <w:tab w:val="clear" w:pos="9072"/>
              </w:tabs>
              <w:bidi w:val="0"/>
              <w:rPr>
                <w:rFonts w:ascii="Times New Roman" w:hAnsi="Times New Roman"/>
                <w:b/>
                <w:sz w:val="18"/>
                <w:szCs w:val="18"/>
              </w:rPr>
            </w:pPr>
          </w:p>
          <w:p w:rsidR="00D6781C" w:rsidP="00217922">
            <w:pPr>
              <w:pStyle w:val="Header"/>
              <w:tabs>
                <w:tab w:val="clear" w:pos="4536"/>
                <w:tab w:val="clear" w:pos="9072"/>
              </w:tabs>
              <w:bidi w:val="0"/>
              <w:rPr>
                <w:rFonts w:ascii="Times New Roman" w:hAnsi="Times New Roman"/>
                <w:b/>
                <w:sz w:val="18"/>
                <w:szCs w:val="18"/>
              </w:rPr>
            </w:pPr>
          </w:p>
          <w:p w:rsidR="00D6781C" w:rsidP="00217922">
            <w:pPr>
              <w:pStyle w:val="Header"/>
              <w:tabs>
                <w:tab w:val="clear" w:pos="4536"/>
                <w:tab w:val="clear" w:pos="9072"/>
              </w:tabs>
              <w:bidi w:val="0"/>
              <w:rPr>
                <w:rFonts w:ascii="Times New Roman" w:hAnsi="Times New Roman"/>
                <w:b/>
                <w:sz w:val="18"/>
                <w:szCs w:val="18"/>
              </w:rPr>
            </w:pPr>
          </w:p>
          <w:p w:rsidR="005A3685" w:rsidRPr="00A508B8" w:rsidP="00217922">
            <w:pPr>
              <w:pStyle w:val="Header"/>
              <w:tabs>
                <w:tab w:val="clear" w:pos="4536"/>
                <w:tab w:val="clear" w:pos="9072"/>
              </w:tabs>
              <w:bidi w:val="0"/>
              <w:rPr>
                <w:rFonts w:ascii="Times New Roman" w:hAnsi="Times New Roman"/>
                <w:b/>
                <w:i/>
                <w:sz w:val="18"/>
                <w:szCs w:val="18"/>
              </w:rPr>
            </w:pPr>
            <w:r w:rsidRPr="00A508B8">
              <w:rPr>
                <w:rFonts w:ascii="Times New Roman" w:hAnsi="Times New Roman"/>
                <w:b/>
                <w:iCs/>
                <w:sz w:val="18"/>
                <w:szCs w:val="18"/>
              </w:rPr>
              <w:t>návrh novely Zákonníka práce</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xml:space="preserve">§ 73 </w:t>
            </w:r>
          </w:p>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3</w:t>
            </w:r>
            <w:r w:rsidR="00D6781C">
              <w:rPr>
                <w:rFonts w:ascii="Times New Roman" w:hAnsi="Times New Roman"/>
                <w:b/>
                <w:sz w:val="18"/>
                <w:szCs w:val="18"/>
              </w:rPr>
              <w:t>, 4</w:t>
            </w:r>
            <w:r w:rsidRPr="00A508B8">
              <w:rPr>
                <w:rFonts w:ascii="Times New Roman" w:hAnsi="Times New Roman"/>
                <w:b/>
                <w:sz w:val="18"/>
                <w:szCs w:val="18"/>
              </w:rPr>
              <w:t xml:space="preserve"> </w:t>
            </w:r>
          </w:p>
          <w:p w:rsidR="005A3685" w:rsidRPr="00A508B8">
            <w:pPr>
              <w:pStyle w:val="Header"/>
              <w:tabs>
                <w:tab w:val="clear" w:pos="4536"/>
                <w:tab w:val="clear" w:pos="9072"/>
              </w:tabs>
              <w:bidi w:val="0"/>
              <w:jc w:val="both"/>
              <w:rPr>
                <w:rFonts w:ascii="Times New Roman" w:hAnsi="Times New Roman"/>
                <w:b/>
                <w:sz w:val="18"/>
                <w:szCs w:val="18"/>
              </w:rPr>
            </w:pPr>
          </w:p>
          <w:p w:rsidR="005A3685" w:rsidRPr="00A508B8">
            <w:pPr>
              <w:pStyle w:val="Header"/>
              <w:tabs>
                <w:tab w:val="clear" w:pos="4536"/>
                <w:tab w:val="clear" w:pos="9072"/>
              </w:tabs>
              <w:bidi w:val="0"/>
              <w:jc w:val="both"/>
              <w:rPr>
                <w:rFonts w:ascii="Times New Roman" w:hAnsi="Times New Roman"/>
                <w:b/>
                <w:sz w:val="18"/>
                <w:szCs w:val="18"/>
              </w:rPr>
            </w:pPr>
          </w:p>
          <w:p w:rsidR="005A3685" w:rsidRPr="00A508B8">
            <w:pPr>
              <w:pStyle w:val="Header"/>
              <w:tabs>
                <w:tab w:val="clear" w:pos="4536"/>
                <w:tab w:val="clear" w:pos="9072"/>
              </w:tabs>
              <w:bidi w:val="0"/>
              <w:jc w:val="both"/>
              <w:rPr>
                <w:rFonts w:ascii="Times New Roman" w:hAnsi="Times New Roman"/>
                <w:b/>
                <w:sz w:val="18"/>
                <w:szCs w:val="18"/>
              </w:rPr>
            </w:pPr>
          </w:p>
          <w:p w:rsidR="005A3685" w:rsidRPr="00A508B8">
            <w:pPr>
              <w:pStyle w:val="Header"/>
              <w:tabs>
                <w:tab w:val="clear" w:pos="4536"/>
                <w:tab w:val="clear" w:pos="9072"/>
              </w:tabs>
              <w:bidi w:val="0"/>
              <w:jc w:val="both"/>
              <w:rPr>
                <w:rFonts w:ascii="Times New Roman" w:hAnsi="Times New Roman"/>
                <w:b/>
                <w:sz w:val="18"/>
                <w:szCs w:val="18"/>
              </w:rPr>
            </w:pPr>
          </w:p>
          <w:p w:rsidR="005A3685" w:rsidRPr="00A508B8">
            <w:pPr>
              <w:pStyle w:val="Header"/>
              <w:tabs>
                <w:tab w:val="clear" w:pos="4536"/>
                <w:tab w:val="clear" w:pos="9072"/>
              </w:tabs>
              <w:bidi w:val="0"/>
              <w:jc w:val="both"/>
              <w:rPr>
                <w:rFonts w:ascii="Times New Roman" w:hAnsi="Times New Roman"/>
                <w:b/>
                <w:sz w:val="18"/>
                <w:szCs w:val="18"/>
              </w:rPr>
            </w:pPr>
          </w:p>
          <w:p w:rsidR="005A3685">
            <w:pPr>
              <w:pStyle w:val="Header"/>
              <w:tabs>
                <w:tab w:val="clear" w:pos="4536"/>
                <w:tab w:val="clear" w:pos="9072"/>
              </w:tabs>
              <w:bidi w:val="0"/>
              <w:jc w:val="both"/>
              <w:rPr>
                <w:rFonts w:ascii="Times New Roman" w:hAnsi="Times New Roman"/>
                <w:b/>
                <w:sz w:val="18"/>
                <w:szCs w:val="18"/>
              </w:rPr>
            </w:pPr>
          </w:p>
          <w:p w:rsidR="00D6781C" w:rsidRPr="00A508B8">
            <w:pPr>
              <w:pStyle w:val="Header"/>
              <w:tabs>
                <w:tab w:val="clear" w:pos="4536"/>
                <w:tab w:val="clear" w:pos="9072"/>
              </w:tabs>
              <w:bidi w:val="0"/>
              <w:jc w:val="both"/>
              <w:rPr>
                <w:rFonts w:ascii="Times New Roman" w:hAnsi="Times New Roman"/>
                <w:b/>
                <w:sz w:val="18"/>
                <w:szCs w:val="18"/>
              </w:rPr>
            </w:pPr>
          </w:p>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73</w:t>
            </w:r>
          </w:p>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1</w:t>
            </w:r>
            <w:r w:rsidR="00D6781C">
              <w:rPr>
                <w:rFonts w:ascii="Times New Roman" w:hAnsi="Times New Roman"/>
                <w:b/>
                <w:sz w:val="18"/>
                <w:szCs w:val="18"/>
              </w:rPr>
              <w:t>1</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D6781C" w:rsidRPr="00EF321F" w:rsidP="00D6781C">
            <w:pPr>
              <w:bidi w:val="0"/>
              <w:ind w:left="-1"/>
              <w:jc w:val="both"/>
              <w:rPr>
                <w:rFonts w:ascii="Times New Roman" w:hAnsi="Times New Roman"/>
                <w:sz w:val="18"/>
                <w:szCs w:val="18"/>
              </w:rPr>
            </w:pPr>
            <w:r w:rsidRPr="00EF321F">
              <w:rPr>
                <w:rFonts w:ascii="Times New Roman" w:hAnsi="Times New Roman"/>
                <w:sz w:val="18"/>
                <w:szCs w:val="18"/>
              </w:rPr>
              <w:t xml:space="preserve">(3) Odpis písomnej informácie podľa odseku 2 zamestnávateľ doručí súčasne aj </w:t>
            </w:r>
            <w:r w:rsidRPr="00EF321F">
              <w:rPr>
                <w:rFonts w:ascii="Times New Roman" w:hAnsi="Times New Roman"/>
                <w:iCs/>
                <w:sz w:val="18"/>
                <w:szCs w:val="18"/>
              </w:rPr>
              <w:t>úradu</w:t>
            </w:r>
            <w:r w:rsidRPr="00EF321F">
              <w:rPr>
                <w:rFonts w:ascii="Times New Roman" w:hAnsi="Times New Roman"/>
                <w:b/>
                <w:sz w:val="18"/>
                <w:szCs w:val="18"/>
              </w:rPr>
              <w:t xml:space="preserve"> </w:t>
            </w:r>
            <w:r w:rsidRPr="00EF321F">
              <w:rPr>
                <w:rFonts w:ascii="Times New Roman" w:hAnsi="Times New Roman"/>
                <w:sz w:val="18"/>
                <w:szCs w:val="18"/>
              </w:rPr>
              <w:t xml:space="preserve">práce, sociálnych vecí a rodiny. </w:t>
            </w:r>
          </w:p>
          <w:p w:rsidR="00D6781C" w:rsidRPr="00FB0104" w:rsidP="00D6781C">
            <w:pPr>
              <w:pStyle w:val="Header"/>
              <w:tabs>
                <w:tab w:val="clear" w:pos="4536"/>
                <w:tab w:val="clear" w:pos="9072"/>
              </w:tabs>
              <w:bidi w:val="0"/>
              <w:jc w:val="both"/>
              <w:rPr>
                <w:rFonts w:ascii="Times New Roman" w:hAnsi="Times New Roman"/>
                <w:i/>
                <w:sz w:val="18"/>
                <w:szCs w:val="18"/>
              </w:rPr>
            </w:pPr>
          </w:p>
          <w:p w:rsidR="00D6781C" w:rsidRPr="00EF321F" w:rsidP="00D6781C">
            <w:pPr>
              <w:bidi w:val="0"/>
              <w:jc w:val="both"/>
              <w:rPr>
                <w:rFonts w:ascii="Times New Roman" w:hAnsi="Times New Roman"/>
                <w:iCs/>
                <w:sz w:val="18"/>
                <w:szCs w:val="18"/>
              </w:rPr>
            </w:pPr>
            <w:r w:rsidRPr="00FB0104">
              <w:rPr>
                <w:rFonts w:ascii="Times New Roman" w:hAnsi="Times New Roman"/>
                <w:iCs/>
                <w:sz w:val="18"/>
                <w:szCs w:val="18"/>
              </w:rPr>
              <w:t xml:space="preserve">(4) </w:t>
            </w:r>
            <w:r w:rsidRPr="00EF321F">
              <w:rPr>
                <w:rFonts w:ascii="Times New Roman" w:hAnsi="Times New Roman"/>
                <w:iCs/>
                <w:sz w:val="18"/>
                <w:szCs w:val="18"/>
              </w:rPr>
              <w:t xml:space="preserve">Zamestnávateľ po prerokovaní hromadného prepúšťania so zástupcami zamestnancov je povinný predložiť písomnú informáciu o výsledku prerokovania </w:t>
            </w:r>
          </w:p>
          <w:p w:rsidR="00D6781C" w:rsidRPr="00FB0104" w:rsidP="009F7A96">
            <w:pPr>
              <w:numPr>
                <w:numId w:val="9"/>
              </w:numPr>
              <w:tabs>
                <w:tab w:val="num" w:pos="214"/>
                <w:tab w:val="clear" w:pos="360"/>
              </w:tabs>
              <w:bidi w:val="0"/>
              <w:ind w:left="72" w:hanging="72"/>
              <w:jc w:val="both"/>
              <w:rPr>
                <w:rFonts w:ascii="Times New Roman" w:hAnsi="Times New Roman"/>
                <w:iCs/>
                <w:sz w:val="18"/>
                <w:szCs w:val="18"/>
              </w:rPr>
            </w:pPr>
            <w:r w:rsidRPr="00EF321F">
              <w:rPr>
                <w:rFonts w:ascii="Times New Roman" w:hAnsi="Times New Roman"/>
                <w:iCs/>
                <w:sz w:val="18"/>
                <w:szCs w:val="18"/>
              </w:rPr>
              <w:t>úradu</w:t>
            </w:r>
            <w:r w:rsidRPr="00EF321F">
              <w:rPr>
                <w:rFonts w:ascii="Times New Roman" w:hAnsi="Times New Roman"/>
                <w:sz w:val="18"/>
                <w:szCs w:val="18"/>
              </w:rPr>
              <w:t xml:space="preserve"> práce</w:t>
            </w:r>
            <w:r w:rsidRPr="00FB0104">
              <w:rPr>
                <w:rFonts w:ascii="Times New Roman" w:hAnsi="Times New Roman"/>
                <w:sz w:val="18"/>
                <w:szCs w:val="18"/>
              </w:rPr>
              <w:t>, sociálnych vecí a rodiny</w:t>
            </w:r>
            <w:r w:rsidRPr="00FB0104">
              <w:rPr>
                <w:rFonts w:ascii="Times New Roman" w:hAnsi="Times New Roman"/>
                <w:iCs/>
                <w:sz w:val="18"/>
                <w:szCs w:val="18"/>
              </w:rPr>
              <w:t>,</w:t>
            </w:r>
          </w:p>
          <w:p w:rsidR="00D6781C" w:rsidRPr="00D6781C" w:rsidP="009F7A96">
            <w:pPr>
              <w:numPr>
                <w:numId w:val="9"/>
              </w:numPr>
              <w:tabs>
                <w:tab w:val="num" w:pos="214"/>
                <w:tab w:val="clear" w:pos="360"/>
              </w:tabs>
              <w:bidi w:val="0"/>
              <w:ind w:left="72" w:hanging="72"/>
              <w:jc w:val="both"/>
              <w:rPr>
                <w:rFonts w:ascii="Times New Roman" w:hAnsi="Times New Roman"/>
                <w:iCs/>
                <w:sz w:val="18"/>
                <w:szCs w:val="18"/>
              </w:rPr>
            </w:pPr>
            <w:r>
              <w:rPr>
                <w:rFonts w:ascii="Times New Roman" w:hAnsi="Times New Roman"/>
                <w:iCs/>
                <w:sz w:val="18"/>
                <w:szCs w:val="18"/>
              </w:rPr>
              <w:t>zástupcom zamestnancov.</w:t>
            </w:r>
          </w:p>
          <w:p w:rsidR="00D6781C" w:rsidRPr="00FB0104" w:rsidP="00D6781C">
            <w:pPr>
              <w:pStyle w:val="Header"/>
              <w:tabs>
                <w:tab w:val="clear" w:pos="4536"/>
                <w:tab w:val="clear" w:pos="9072"/>
              </w:tabs>
              <w:bidi w:val="0"/>
              <w:jc w:val="both"/>
              <w:rPr>
                <w:rFonts w:ascii="Times New Roman" w:hAnsi="Times New Roman"/>
                <w:i/>
                <w:sz w:val="18"/>
                <w:szCs w:val="18"/>
              </w:rPr>
            </w:pPr>
          </w:p>
          <w:p w:rsidR="005A3685" w:rsidRPr="00A508B8" w:rsidP="00D6781C">
            <w:pPr>
              <w:bidi w:val="0"/>
              <w:jc w:val="both"/>
              <w:rPr>
                <w:rFonts w:ascii="Times New Roman" w:hAnsi="Times New Roman"/>
                <w:sz w:val="18"/>
                <w:szCs w:val="18"/>
              </w:rPr>
            </w:pPr>
            <w:r w:rsidRPr="00EF321F" w:rsidR="00D6781C">
              <w:rPr>
                <w:rFonts w:ascii="Times New Roman" w:hAnsi="Times New Roman"/>
                <w:b/>
                <w:iCs/>
                <w:sz w:val="18"/>
                <w:szCs w:val="18"/>
              </w:rPr>
              <w:t xml:space="preserve">(11) </w:t>
            </w:r>
            <w:r w:rsidRPr="00EF321F" w:rsidR="00D6781C">
              <w:rPr>
                <w:rFonts w:ascii="Times New Roman" w:hAnsi="Times New Roman"/>
                <w:sz w:val="18"/>
                <w:szCs w:val="18"/>
              </w:rPr>
              <w:t>Ak u zamestnávateľa nepôsobia zástupcovia zamestnancov, zamestnávateľ plní povinnosti ustanovené v odsekoch 2 až 4 priamo voči dotknutým zamestnancom.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A3685">
            <w:pPr>
              <w:pStyle w:val="Header"/>
              <w:tabs>
                <w:tab w:val="clear" w:pos="4536"/>
                <w:tab w:val="clear" w:pos="9072"/>
              </w:tabs>
              <w:bidi w:val="0"/>
              <w:jc w:val="both"/>
              <w:rPr>
                <w:rFonts w:ascii="Times New Roman" w:hAnsi="Times New Roman"/>
                <w:sz w:val="18"/>
                <w:szCs w:val="18"/>
              </w:rPr>
            </w:pPr>
          </w:p>
          <w:p w:rsidR="00554393">
            <w:pPr>
              <w:pStyle w:val="Header"/>
              <w:tabs>
                <w:tab w:val="clear" w:pos="4536"/>
                <w:tab w:val="clear" w:pos="9072"/>
              </w:tabs>
              <w:bidi w:val="0"/>
              <w:jc w:val="both"/>
              <w:rPr>
                <w:rFonts w:ascii="Times New Roman" w:hAnsi="Times New Roman"/>
                <w:sz w:val="18"/>
                <w:szCs w:val="18"/>
              </w:rPr>
            </w:pPr>
          </w:p>
          <w:p w:rsidR="00554393">
            <w:pPr>
              <w:pStyle w:val="Header"/>
              <w:tabs>
                <w:tab w:val="clear" w:pos="4536"/>
                <w:tab w:val="clear" w:pos="9072"/>
              </w:tabs>
              <w:bidi w:val="0"/>
              <w:jc w:val="both"/>
              <w:rPr>
                <w:rFonts w:ascii="Times New Roman" w:hAnsi="Times New Roman"/>
                <w:sz w:val="18"/>
                <w:szCs w:val="18"/>
              </w:rPr>
            </w:pPr>
          </w:p>
          <w:p w:rsidR="00554393">
            <w:pPr>
              <w:pStyle w:val="Header"/>
              <w:tabs>
                <w:tab w:val="clear" w:pos="4536"/>
                <w:tab w:val="clear" w:pos="9072"/>
              </w:tabs>
              <w:bidi w:val="0"/>
              <w:jc w:val="both"/>
              <w:rPr>
                <w:rFonts w:ascii="Times New Roman" w:hAnsi="Times New Roman"/>
                <w:sz w:val="18"/>
                <w:szCs w:val="18"/>
              </w:rPr>
            </w:pPr>
          </w:p>
          <w:p w:rsidR="00554393">
            <w:pPr>
              <w:pStyle w:val="Header"/>
              <w:tabs>
                <w:tab w:val="clear" w:pos="4536"/>
                <w:tab w:val="clear" w:pos="9072"/>
              </w:tabs>
              <w:bidi w:val="0"/>
              <w:jc w:val="both"/>
              <w:rPr>
                <w:rFonts w:ascii="Times New Roman" w:hAnsi="Times New Roman"/>
                <w:sz w:val="18"/>
                <w:szCs w:val="18"/>
              </w:rPr>
            </w:pPr>
          </w:p>
          <w:p w:rsidR="00554393">
            <w:pPr>
              <w:pStyle w:val="Header"/>
              <w:tabs>
                <w:tab w:val="clear" w:pos="4536"/>
                <w:tab w:val="clear" w:pos="9072"/>
              </w:tabs>
              <w:bidi w:val="0"/>
              <w:jc w:val="both"/>
              <w:rPr>
                <w:rFonts w:ascii="Times New Roman" w:hAnsi="Times New Roman"/>
                <w:sz w:val="18"/>
                <w:szCs w:val="18"/>
              </w:rPr>
            </w:pPr>
          </w:p>
          <w:p w:rsidR="00554393">
            <w:pPr>
              <w:pStyle w:val="Header"/>
              <w:tabs>
                <w:tab w:val="clear" w:pos="4536"/>
                <w:tab w:val="clear" w:pos="9072"/>
              </w:tabs>
              <w:bidi w:val="0"/>
              <w:jc w:val="both"/>
              <w:rPr>
                <w:rFonts w:ascii="Times New Roman" w:hAnsi="Times New Roman"/>
                <w:sz w:val="18"/>
                <w:szCs w:val="18"/>
              </w:rPr>
            </w:pPr>
          </w:p>
          <w:p w:rsidR="00554393" w:rsidRPr="00A508B8" w:rsidP="00A52F10">
            <w:pPr>
              <w:pStyle w:val="Header"/>
              <w:tabs>
                <w:tab w:val="clear" w:pos="4536"/>
                <w:tab w:val="clear" w:pos="9072"/>
              </w:tabs>
              <w:bidi w:val="0"/>
              <w:rPr>
                <w:rFonts w:ascii="Times New Roman" w:hAnsi="Times New Roman"/>
                <w:sz w:val="18"/>
                <w:szCs w:val="18"/>
              </w:rPr>
            </w:pPr>
            <w:r>
              <w:rPr>
                <w:rFonts w:ascii="Times New Roman" w:hAnsi="Times New Roman"/>
                <w:sz w:val="18"/>
                <w:szCs w:val="18"/>
              </w:rPr>
              <w:t>Návrhom novely došlo k prečíslovaniu odsekov v § 73.</w:t>
            </w:r>
          </w:p>
        </w:tc>
      </w:tr>
      <w:tr>
        <w:tblPrEx>
          <w:tblW w:w="14318" w:type="dxa"/>
          <w:tblInd w:w="-781" w:type="dxa"/>
          <w:tblLayout w:type="fixed"/>
          <w:tblCellMar>
            <w:top w:w="0" w:type="dxa"/>
            <w:left w:w="70" w:type="dxa"/>
            <w:bottom w:w="0" w:type="dxa"/>
            <w:right w:w="70" w:type="dxa"/>
          </w:tblCellMar>
        </w:tblPrEx>
        <w:tc>
          <w:tcPr>
            <w:tcW w:w="851"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 3</w:t>
            </w:r>
          </w:p>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2</w:t>
            </w:r>
          </w:p>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V: 1</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 xml:space="preserve">2. Zamestnávatelia poskytnú zástupcom zamestnancov kópiu oznámenia uvedeného v odseku 1. </w:t>
            </w:r>
          </w:p>
          <w:p w:rsidR="005A3685" w:rsidRPr="00A508B8">
            <w:pPr>
              <w:pStyle w:val="Header"/>
              <w:tabs>
                <w:tab w:val="clear" w:pos="4536"/>
                <w:tab w:val="clear" w:pos="9072"/>
              </w:tabs>
              <w:bidi w:val="0"/>
              <w:jc w:val="both"/>
              <w:rPr>
                <w:rFonts w:ascii="Times New Roman" w:hAnsi="Times New Roman"/>
                <w:sz w:val="18"/>
                <w:szCs w:val="18"/>
              </w:rPr>
            </w:pPr>
          </w:p>
          <w:p w:rsidR="005A3685" w:rsidRPr="00A508B8">
            <w:pPr>
              <w:pStyle w:val="Header"/>
              <w:tabs>
                <w:tab w:val="clear" w:pos="4536"/>
                <w:tab w:val="clear" w:pos="9072"/>
              </w:tabs>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D6781C" w:rsidP="00217922">
            <w:pPr>
              <w:pStyle w:val="Header"/>
              <w:tabs>
                <w:tab w:val="clear" w:pos="4536"/>
                <w:tab w:val="clear" w:pos="9072"/>
              </w:tabs>
              <w:bidi w:val="0"/>
              <w:rPr>
                <w:rFonts w:ascii="Times New Roman" w:hAnsi="Times New Roman"/>
                <w:b/>
                <w:iCs/>
                <w:sz w:val="18"/>
                <w:szCs w:val="18"/>
              </w:rPr>
            </w:pPr>
            <w:r w:rsidR="00F43BC1">
              <w:rPr>
                <w:rFonts w:ascii="Times New Roman" w:hAnsi="Times New Roman"/>
                <w:b/>
                <w:sz w:val="18"/>
                <w:szCs w:val="18"/>
              </w:rPr>
              <w:t>Zákonník práce</w:t>
            </w:r>
          </w:p>
          <w:p w:rsidR="00F43BC1" w:rsidP="00217922">
            <w:pPr>
              <w:pStyle w:val="Header"/>
              <w:tabs>
                <w:tab w:val="clear" w:pos="4536"/>
                <w:tab w:val="clear" w:pos="9072"/>
              </w:tabs>
              <w:bidi w:val="0"/>
              <w:rPr>
                <w:rFonts w:ascii="Times New Roman" w:hAnsi="Times New Roman"/>
                <w:b/>
                <w:iCs/>
                <w:sz w:val="18"/>
                <w:szCs w:val="18"/>
              </w:rPr>
            </w:pPr>
          </w:p>
          <w:p w:rsidR="00D6781C" w:rsidP="00217922">
            <w:pPr>
              <w:pStyle w:val="Header"/>
              <w:tabs>
                <w:tab w:val="clear" w:pos="4536"/>
                <w:tab w:val="clear" w:pos="9072"/>
              </w:tabs>
              <w:bidi w:val="0"/>
              <w:rPr>
                <w:rFonts w:ascii="Times New Roman" w:hAnsi="Times New Roman"/>
                <w:b/>
                <w:iCs/>
                <w:sz w:val="18"/>
                <w:szCs w:val="18"/>
              </w:rPr>
            </w:pPr>
          </w:p>
          <w:p w:rsidR="00D6781C" w:rsidP="00217922">
            <w:pPr>
              <w:pStyle w:val="Header"/>
              <w:tabs>
                <w:tab w:val="clear" w:pos="4536"/>
                <w:tab w:val="clear" w:pos="9072"/>
              </w:tabs>
              <w:bidi w:val="0"/>
              <w:rPr>
                <w:rFonts w:ascii="Times New Roman" w:hAnsi="Times New Roman"/>
                <w:b/>
                <w:iCs/>
                <w:sz w:val="18"/>
                <w:szCs w:val="18"/>
              </w:rPr>
            </w:pPr>
          </w:p>
          <w:p w:rsidR="00D6781C" w:rsidP="00217922">
            <w:pPr>
              <w:pStyle w:val="Header"/>
              <w:tabs>
                <w:tab w:val="clear" w:pos="4536"/>
                <w:tab w:val="clear" w:pos="9072"/>
              </w:tabs>
              <w:bidi w:val="0"/>
              <w:rPr>
                <w:rFonts w:ascii="Times New Roman" w:hAnsi="Times New Roman"/>
                <w:b/>
                <w:iCs/>
                <w:sz w:val="18"/>
                <w:szCs w:val="18"/>
              </w:rPr>
            </w:pPr>
          </w:p>
          <w:p w:rsidR="005A3685" w:rsidRPr="00A508B8" w:rsidP="00217922">
            <w:pPr>
              <w:pStyle w:val="Header"/>
              <w:tabs>
                <w:tab w:val="clear" w:pos="4536"/>
                <w:tab w:val="clear" w:pos="9072"/>
              </w:tabs>
              <w:bidi w:val="0"/>
              <w:rPr>
                <w:rFonts w:ascii="Times New Roman" w:hAnsi="Times New Roman"/>
                <w:b/>
                <w:sz w:val="18"/>
                <w:szCs w:val="18"/>
              </w:rPr>
            </w:pPr>
            <w:r w:rsidRPr="00A508B8">
              <w:rPr>
                <w:rFonts w:ascii="Times New Roman" w:hAnsi="Times New Roman"/>
                <w:b/>
                <w:iCs/>
                <w:sz w:val="18"/>
                <w:szCs w:val="18"/>
              </w:rPr>
              <w:t>návrh novely Zákonníka práce</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xml:space="preserve">§ 73 </w:t>
            </w:r>
          </w:p>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4</w:t>
            </w:r>
          </w:p>
          <w:p w:rsidR="005A3685" w:rsidRPr="00A508B8">
            <w:pPr>
              <w:pStyle w:val="Header"/>
              <w:tabs>
                <w:tab w:val="clear" w:pos="4536"/>
                <w:tab w:val="clear" w:pos="9072"/>
              </w:tabs>
              <w:bidi w:val="0"/>
              <w:jc w:val="both"/>
              <w:rPr>
                <w:rFonts w:ascii="Times New Roman" w:hAnsi="Times New Roman"/>
                <w:b/>
                <w:sz w:val="18"/>
                <w:szCs w:val="18"/>
              </w:rPr>
            </w:pPr>
          </w:p>
          <w:p w:rsidR="005A3685" w:rsidRPr="00A508B8">
            <w:pPr>
              <w:pStyle w:val="Header"/>
              <w:tabs>
                <w:tab w:val="clear" w:pos="4536"/>
                <w:tab w:val="clear" w:pos="9072"/>
              </w:tabs>
              <w:bidi w:val="0"/>
              <w:jc w:val="both"/>
              <w:rPr>
                <w:rFonts w:ascii="Times New Roman" w:hAnsi="Times New Roman"/>
                <w:b/>
                <w:sz w:val="18"/>
                <w:szCs w:val="18"/>
              </w:rPr>
            </w:pPr>
          </w:p>
          <w:p w:rsidR="005A3685" w:rsidRPr="00A508B8">
            <w:pPr>
              <w:pStyle w:val="Header"/>
              <w:tabs>
                <w:tab w:val="clear" w:pos="4536"/>
                <w:tab w:val="clear" w:pos="9072"/>
              </w:tabs>
              <w:bidi w:val="0"/>
              <w:jc w:val="both"/>
              <w:rPr>
                <w:rFonts w:ascii="Times New Roman" w:hAnsi="Times New Roman"/>
                <w:b/>
                <w:sz w:val="18"/>
                <w:szCs w:val="18"/>
              </w:rPr>
            </w:pPr>
          </w:p>
          <w:p w:rsidR="005A3685" w:rsidRPr="00A508B8">
            <w:pPr>
              <w:pStyle w:val="Header"/>
              <w:tabs>
                <w:tab w:val="clear" w:pos="4536"/>
                <w:tab w:val="clear" w:pos="9072"/>
              </w:tabs>
              <w:bidi w:val="0"/>
              <w:jc w:val="both"/>
              <w:rPr>
                <w:rFonts w:ascii="Times New Roman" w:hAnsi="Times New Roman"/>
                <w:b/>
                <w:sz w:val="18"/>
                <w:szCs w:val="18"/>
              </w:rPr>
            </w:pPr>
          </w:p>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73</w:t>
            </w:r>
          </w:p>
          <w:p w:rsidR="005A3685" w:rsidRPr="00A508B8">
            <w:pPr>
              <w:pStyle w:val="Header"/>
              <w:tabs>
                <w:tab w:val="clear" w:pos="4536"/>
                <w:tab w:val="clear" w:pos="9072"/>
              </w:tabs>
              <w:bidi w:val="0"/>
              <w:jc w:val="both"/>
              <w:rPr>
                <w:rFonts w:ascii="Times New Roman" w:hAnsi="Times New Roman"/>
                <w:b/>
                <w:sz w:val="18"/>
                <w:szCs w:val="18"/>
              </w:rPr>
            </w:pPr>
            <w:r w:rsidR="00D6781C">
              <w:rPr>
                <w:rFonts w:ascii="Times New Roman" w:hAnsi="Times New Roman"/>
                <w:b/>
                <w:sz w:val="18"/>
                <w:szCs w:val="18"/>
              </w:rPr>
              <w:t>O: 11</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D6781C" w:rsidRPr="00EF321F" w:rsidP="00D6781C">
            <w:pPr>
              <w:bidi w:val="0"/>
              <w:jc w:val="both"/>
              <w:rPr>
                <w:rFonts w:ascii="Times New Roman" w:hAnsi="Times New Roman"/>
                <w:iCs/>
                <w:sz w:val="18"/>
                <w:szCs w:val="18"/>
              </w:rPr>
            </w:pPr>
            <w:r w:rsidRPr="00FB0104">
              <w:rPr>
                <w:rFonts w:ascii="Times New Roman" w:hAnsi="Times New Roman"/>
                <w:iCs/>
                <w:sz w:val="18"/>
                <w:szCs w:val="18"/>
              </w:rPr>
              <w:t xml:space="preserve">(4) </w:t>
            </w:r>
            <w:r w:rsidRPr="00EF321F">
              <w:rPr>
                <w:rFonts w:ascii="Times New Roman" w:hAnsi="Times New Roman"/>
                <w:iCs/>
                <w:sz w:val="18"/>
                <w:szCs w:val="18"/>
              </w:rPr>
              <w:t xml:space="preserve">Zamestnávateľ po prerokovaní hromadného prepúšťania so zástupcami zamestnancov je povinný predložiť písomnú informáciu o výsledku prerokovania </w:t>
            </w:r>
          </w:p>
          <w:p w:rsidR="00D6781C" w:rsidRPr="00FB0104" w:rsidP="009F7A96">
            <w:pPr>
              <w:numPr>
                <w:numId w:val="10"/>
              </w:numPr>
              <w:tabs>
                <w:tab w:val="num" w:pos="214"/>
                <w:tab w:val="clear" w:pos="360"/>
              </w:tabs>
              <w:bidi w:val="0"/>
              <w:jc w:val="both"/>
              <w:rPr>
                <w:rFonts w:ascii="Times New Roman" w:hAnsi="Times New Roman"/>
                <w:iCs/>
                <w:sz w:val="18"/>
                <w:szCs w:val="18"/>
              </w:rPr>
            </w:pPr>
            <w:r w:rsidRPr="00EF321F">
              <w:rPr>
                <w:rFonts w:ascii="Times New Roman" w:hAnsi="Times New Roman"/>
                <w:iCs/>
                <w:sz w:val="18"/>
                <w:szCs w:val="18"/>
              </w:rPr>
              <w:t>úradu</w:t>
            </w:r>
            <w:r w:rsidRPr="00EF321F">
              <w:rPr>
                <w:rFonts w:ascii="Times New Roman" w:hAnsi="Times New Roman"/>
                <w:sz w:val="18"/>
                <w:szCs w:val="18"/>
              </w:rPr>
              <w:t xml:space="preserve"> práce</w:t>
            </w:r>
            <w:r w:rsidRPr="00FB0104">
              <w:rPr>
                <w:rFonts w:ascii="Times New Roman" w:hAnsi="Times New Roman"/>
                <w:sz w:val="18"/>
                <w:szCs w:val="18"/>
              </w:rPr>
              <w:t>, sociálnych vecí a rodiny</w:t>
            </w:r>
            <w:r w:rsidRPr="00FB0104">
              <w:rPr>
                <w:rFonts w:ascii="Times New Roman" w:hAnsi="Times New Roman"/>
                <w:iCs/>
                <w:sz w:val="18"/>
                <w:szCs w:val="18"/>
              </w:rPr>
              <w:t>,</w:t>
            </w:r>
          </w:p>
          <w:p w:rsidR="00D6781C" w:rsidRPr="00D6781C" w:rsidP="009F7A96">
            <w:pPr>
              <w:numPr>
                <w:numId w:val="10"/>
              </w:numPr>
              <w:tabs>
                <w:tab w:val="num" w:pos="214"/>
                <w:tab w:val="clear" w:pos="360"/>
              </w:tabs>
              <w:bidi w:val="0"/>
              <w:jc w:val="both"/>
              <w:rPr>
                <w:rFonts w:ascii="Times New Roman" w:hAnsi="Times New Roman"/>
                <w:iCs/>
                <w:sz w:val="18"/>
                <w:szCs w:val="18"/>
              </w:rPr>
            </w:pPr>
            <w:r>
              <w:rPr>
                <w:rFonts w:ascii="Times New Roman" w:hAnsi="Times New Roman"/>
                <w:iCs/>
                <w:sz w:val="18"/>
                <w:szCs w:val="18"/>
              </w:rPr>
              <w:t>zástupcom zamestnancov.</w:t>
            </w:r>
          </w:p>
          <w:p w:rsidR="005A3685" w:rsidRPr="00A508B8">
            <w:pPr>
              <w:bidi w:val="0"/>
              <w:jc w:val="both"/>
              <w:rPr>
                <w:rFonts w:ascii="Times New Roman" w:hAnsi="Times New Roman"/>
                <w:i/>
                <w:sz w:val="18"/>
                <w:szCs w:val="18"/>
              </w:rPr>
            </w:pPr>
          </w:p>
          <w:p w:rsidR="005A3685" w:rsidRPr="00A52F10" w:rsidP="00A52F10">
            <w:pPr>
              <w:bidi w:val="0"/>
              <w:jc w:val="both"/>
              <w:rPr>
                <w:rFonts w:ascii="Times New Roman" w:hAnsi="Times New Roman"/>
                <w:i/>
                <w:sz w:val="18"/>
                <w:szCs w:val="18"/>
              </w:rPr>
            </w:pPr>
            <w:r w:rsidRPr="00A52F10" w:rsidR="00D6781C">
              <w:rPr>
                <w:rFonts w:ascii="Times New Roman" w:hAnsi="Times New Roman"/>
                <w:iCs/>
                <w:sz w:val="18"/>
                <w:szCs w:val="18"/>
              </w:rPr>
              <w:t>(11) Ak u zamestnávateľa nepôsobia zástupcovia zamestnancov, zamestnávateľ plní povinnosti ustanovené v odsekoch 2 až 4 priamo voči dotknutým zamestnancom.</w:t>
            </w:r>
            <w:r w:rsidRPr="00A508B8" w:rsidR="00D6781C">
              <w:rPr>
                <w:rFonts w:ascii="Times New Roman" w:hAnsi="Times New Roman"/>
                <w:b/>
                <w:i/>
                <w:iCs/>
              </w:rPr>
              <w:t xml:space="preserve">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A3685">
            <w:pPr>
              <w:pStyle w:val="Header"/>
              <w:tabs>
                <w:tab w:val="clear" w:pos="4536"/>
                <w:tab w:val="clear" w:pos="9072"/>
              </w:tabs>
              <w:bidi w:val="0"/>
              <w:jc w:val="both"/>
              <w:rPr>
                <w:rFonts w:ascii="Times New Roman" w:hAnsi="Times New Roman"/>
                <w:sz w:val="18"/>
                <w:szCs w:val="18"/>
              </w:rPr>
            </w:pPr>
          </w:p>
          <w:p w:rsidR="00554393">
            <w:pPr>
              <w:pStyle w:val="Header"/>
              <w:tabs>
                <w:tab w:val="clear" w:pos="4536"/>
                <w:tab w:val="clear" w:pos="9072"/>
              </w:tabs>
              <w:bidi w:val="0"/>
              <w:jc w:val="both"/>
              <w:rPr>
                <w:rFonts w:ascii="Times New Roman" w:hAnsi="Times New Roman"/>
                <w:sz w:val="18"/>
                <w:szCs w:val="18"/>
              </w:rPr>
            </w:pPr>
          </w:p>
          <w:p w:rsidR="00554393">
            <w:pPr>
              <w:pStyle w:val="Header"/>
              <w:tabs>
                <w:tab w:val="clear" w:pos="4536"/>
                <w:tab w:val="clear" w:pos="9072"/>
              </w:tabs>
              <w:bidi w:val="0"/>
              <w:jc w:val="both"/>
              <w:rPr>
                <w:rFonts w:ascii="Times New Roman" w:hAnsi="Times New Roman"/>
                <w:sz w:val="18"/>
                <w:szCs w:val="18"/>
              </w:rPr>
            </w:pPr>
          </w:p>
          <w:p w:rsidR="00554393">
            <w:pPr>
              <w:pStyle w:val="Header"/>
              <w:tabs>
                <w:tab w:val="clear" w:pos="4536"/>
                <w:tab w:val="clear" w:pos="9072"/>
              </w:tabs>
              <w:bidi w:val="0"/>
              <w:jc w:val="both"/>
              <w:rPr>
                <w:rFonts w:ascii="Times New Roman" w:hAnsi="Times New Roman"/>
                <w:sz w:val="18"/>
                <w:szCs w:val="18"/>
              </w:rPr>
            </w:pPr>
          </w:p>
          <w:p w:rsidR="00554393" w:rsidRPr="00A508B8" w:rsidP="00A52F10">
            <w:pPr>
              <w:pStyle w:val="Header"/>
              <w:tabs>
                <w:tab w:val="clear" w:pos="4536"/>
                <w:tab w:val="clear" w:pos="9072"/>
              </w:tabs>
              <w:bidi w:val="0"/>
              <w:rPr>
                <w:rFonts w:ascii="Times New Roman" w:hAnsi="Times New Roman"/>
                <w:sz w:val="18"/>
                <w:szCs w:val="18"/>
              </w:rPr>
            </w:pPr>
            <w:r>
              <w:rPr>
                <w:rFonts w:ascii="Times New Roman" w:hAnsi="Times New Roman"/>
                <w:sz w:val="18"/>
                <w:szCs w:val="18"/>
              </w:rPr>
              <w:t>Návrhom novely došlo k prečíslovaniu odsekov v § 73.</w:t>
            </w:r>
          </w:p>
        </w:tc>
      </w:tr>
      <w:tr>
        <w:tblPrEx>
          <w:tblW w:w="14318" w:type="dxa"/>
          <w:tblInd w:w="-781" w:type="dxa"/>
          <w:tblLayout w:type="fixed"/>
          <w:tblCellMar>
            <w:top w:w="0" w:type="dxa"/>
            <w:left w:w="70" w:type="dxa"/>
            <w:bottom w:w="0" w:type="dxa"/>
            <w:right w:w="70" w:type="dxa"/>
          </w:tblCellMar>
        </w:tblPrEx>
        <w:tc>
          <w:tcPr>
            <w:tcW w:w="851"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 3</w:t>
            </w:r>
          </w:p>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2</w:t>
            </w:r>
          </w:p>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V: 2</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Zástupcovia zamestnancov môžu predložiť príslušnému verejnému orgánu všetky poznámky, ktoré môžu mať.</w:t>
            </w:r>
          </w:p>
          <w:p w:rsidR="005A3685" w:rsidRPr="00A508B8">
            <w:pPr>
              <w:pStyle w:val="Header"/>
              <w:tabs>
                <w:tab w:val="clear" w:pos="4536"/>
                <w:tab w:val="clear" w:pos="9072"/>
              </w:tabs>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center"/>
              <w:rPr>
                <w:rFonts w:ascii="Times New Roman" w:hAnsi="Times New Roman"/>
                <w:b/>
                <w:sz w:val="18"/>
                <w:szCs w:val="18"/>
              </w:rPr>
            </w:pPr>
            <w:r w:rsidR="00D6781C">
              <w:rPr>
                <w:rFonts w:ascii="Times New Roman" w:hAnsi="Times New Roman"/>
                <w:b/>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rsidP="00217922">
            <w:pPr>
              <w:pStyle w:val="Header"/>
              <w:tabs>
                <w:tab w:val="clear" w:pos="4536"/>
                <w:tab w:val="clear" w:pos="9072"/>
              </w:tabs>
              <w:bidi w:val="0"/>
              <w:rPr>
                <w:rFonts w:ascii="Times New Roman" w:hAnsi="Times New Roman"/>
                <w:b/>
                <w:sz w:val="18"/>
                <w:szCs w:val="18"/>
              </w:rPr>
            </w:pPr>
            <w:r w:rsidR="00F43BC1">
              <w:rPr>
                <w:rFonts w:ascii="Times New Roman" w:hAnsi="Times New Roman"/>
                <w:b/>
                <w:sz w:val="18"/>
                <w:szCs w:val="18"/>
              </w:rPr>
              <w:t>Zákonník práce</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73</w:t>
            </w:r>
          </w:p>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5</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5A3685" w:rsidRPr="00D6781C">
            <w:pPr>
              <w:pStyle w:val="Header"/>
              <w:tabs>
                <w:tab w:val="clear" w:pos="4536"/>
                <w:tab w:val="clear" w:pos="9072"/>
              </w:tabs>
              <w:bidi w:val="0"/>
              <w:ind w:left="-1"/>
              <w:jc w:val="both"/>
              <w:rPr>
                <w:rFonts w:ascii="Times New Roman" w:hAnsi="Times New Roman"/>
                <w:sz w:val="18"/>
                <w:szCs w:val="18"/>
              </w:rPr>
            </w:pPr>
            <w:r w:rsidRPr="00D6781C">
              <w:rPr>
                <w:rFonts w:ascii="Times New Roman" w:hAnsi="Times New Roman"/>
                <w:sz w:val="18"/>
                <w:szCs w:val="18"/>
              </w:rPr>
              <w:t xml:space="preserve">(5) </w:t>
            </w:r>
            <w:r w:rsidRPr="00D6781C" w:rsidR="00D6781C">
              <w:rPr>
                <w:rFonts w:ascii="Times New Roman" w:hAnsi="Times New Roman"/>
                <w:sz w:val="18"/>
                <w:szCs w:val="18"/>
              </w:rPr>
              <w:t>Zástupcovia zamestnancov môž</w:t>
            </w:r>
            <w:r w:rsidR="00D6781C">
              <w:rPr>
                <w:rFonts w:ascii="Times New Roman" w:hAnsi="Times New Roman"/>
                <w:sz w:val="18"/>
                <w:szCs w:val="18"/>
              </w:rPr>
              <w:t>u</w:t>
            </w:r>
            <w:r w:rsidRPr="00D6781C" w:rsidR="00D6781C">
              <w:rPr>
                <w:rFonts w:ascii="Times New Roman" w:hAnsi="Times New Roman"/>
                <w:sz w:val="18"/>
                <w:szCs w:val="18"/>
              </w:rPr>
              <w:t xml:space="preserve"> úradu práce, sociálnych vecí a rodiny predložiť pripomienky týkajúce sa hromadného prepúšťania.</w:t>
            </w:r>
            <w:r w:rsidR="00D6781C">
              <w:rPr>
                <w:rFonts w:ascii="Times New Roman" w:hAnsi="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center"/>
              <w:rPr>
                <w:rFonts w:ascii="Times New Roman" w:hAnsi="Times New Roman"/>
                <w:b/>
                <w:sz w:val="18"/>
                <w:szCs w:val="18"/>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sz w:val="18"/>
                <w:szCs w:val="18"/>
              </w:rPr>
            </w:pPr>
          </w:p>
        </w:tc>
      </w:tr>
      <w:tr>
        <w:tblPrEx>
          <w:tblW w:w="14318" w:type="dxa"/>
          <w:tblInd w:w="-781" w:type="dxa"/>
          <w:tblLayout w:type="fixed"/>
          <w:tblCellMar>
            <w:top w:w="0" w:type="dxa"/>
            <w:left w:w="70" w:type="dxa"/>
            <w:bottom w:w="0" w:type="dxa"/>
            <w:right w:w="70" w:type="dxa"/>
          </w:tblCellMar>
        </w:tblPrEx>
        <w:tc>
          <w:tcPr>
            <w:tcW w:w="851"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 4</w:t>
            </w:r>
          </w:p>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1</w:t>
            </w:r>
          </w:p>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V: 1</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1. K plánovanému hromadnému prepúšťaniu oznámenému príslušnému verejnému orgánu môže dôjsť najskôr 30 dní po oznámení uvedenom v článku 3 (1) bez toho, aby boli dotknuté ustanovenia upravujúce individuálne práva vzhľadom na oznámenie o prepustení.</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rsidP="00217922">
            <w:pPr>
              <w:pStyle w:val="Header"/>
              <w:tabs>
                <w:tab w:val="clear" w:pos="4536"/>
                <w:tab w:val="clear" w:pos="9072"/>
              </w:tabs>
              <w:bidi w:val="0"/>
              <w:rPr>
                <w:rFonts w:ascii="Times New Roman" w:hAnsi="Times New Roman"/>
                <w:b/>
                <w:sz w:val="18"/>
                <w:szCs w:val="18"/>
              </w:rPr>
            </w:pPr>
            <w:r w:rsidR="00F43BC1">
              <w:rPr>
                <w:rFonts w:ascii="Times New Roman" w:hAnsi="Times New Roman"/>
                <w:b/>
                <w:sz w:val="18"/>
                <w:szCs w:val="18"/>
              </w:rPr>
              <w:t>Zákonník práce</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73</w:t>
            </w:r>
          </w:p>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6</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5A3685" w:rsidRPr="00D6781C">
            <w:pPr>
              <w:pStyle w:val="Header"/>
              <w:tabs>
                <w:tab w:val="clear" w:pos="4536"/>
                <w:tab w:val="clear" w:pos="9072"/>
              </w:tabs>
              <w:bidi w:val="0"/>
              <w:ind w:left="-1"/>
              <w:jc w:val="both"/>
              <w:rPr>
                <w:rFonts w:ascii="Times New Roman" w:hAnsi="Times New Roman"/>
                <w:sz w:val="18"/>
                <w:szCs w:val="18"/>
              </w:rPr>
            </w:pPr>
            <w:r w:rsidRPr="00D6781C">
              <w:rPr>
                <w:rFonts w:ascii="Times New Roman" w:hAnsi="Times New Roman"/>
                <w:sz w:val="18"/>
                <w:szCs w:val="18"/>
              </w:rPr>
              <w:t xml:space="preserve">(6) </w:t>
            </w:r>
            <w:r w:rsidRPr="00D6781C" w:rsidR="00D6781C">
              <w:rPr>
                <w:rFonts w:ascii="Times New Roman" w:hAnsi="Times New Roman"/>
                <w:sz w:val="18"/>
                <w:szCs w:val="18"/>
              </w:rPr>
              <w:t xml:space="preserve">Pri hromadnom prepúšťaní zamestnávateľ môže dať zamestnancovi výpoveď z dôvodov uvedených v § 63 ods. 1 písm. a) a b) alebo návrh na rozviazanie pracovného pomeru dohodou z tých istých dôvodov najskôr po uplynutí jedného mesiaca odo dňa doručenia písomnej informácie podľa odseku 4.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sz w:val="18"/>
                <w:szCs w:val="18"/>
              </w:rPr>
            </w:pPr>
          </w:p>
        </w:tc>
      </w:tr>
      <w:tr>
        <w:tblPrEx>
          <w:tblW w:w="14318" w:type="dxa"/>
          <w:tblInd w:w="-781" w:type="dxa"/>
          <w:tblLayout w:type="fixed"/>
          <w:tblCellMar>
            <w:top w:w="0" w:type="dxa"/>
            <w:left w:w="70" w:type="dxa"/>
            <w:bottom w:w="0" w:type="dxa"/>
            <w:right w:w="70" w:type="dxa"/>
          </w:tblCellMar>
        </w:tblPrEx>
        <w:tc>
          <w:tcPr>
            <w:tcW w:w="851"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 4</w:t>
            </w:r>
          </w:p>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1</w:t>
            </w:r>
          </w:p>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V: 2</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Členské štáty môžu udeliť príslušnému verejnému orgánu právomoc skrátiť lehotu uvedenú v predchádzajúcom pododseku.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D</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rPr>
                <w:rFonts w:ascii="Times New Roman" w:hAnsi="Times New Roman"/>
                <w:b/>
                <w:sz w:val="18"/>
                <w:szCs w:val="18"/>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b/>
                <w:sz w:val="18"/>
                <w:szCs w:val="18"/>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sz w:val="18"/>
                <w:szCs w:val="18"/>
              </w:rPr>
            </w:pPr>
          </w:p>
          <w:p w:rsidR="005A3685" w:rsidRPr="00A508B8">
            <w:pPr>
              <w:pStyle w:val="Header"/>
              <w:tabs>
                <w:tab w:val="clear" w:pos="4536"/>
                <w:tab w:val="clear" w:pos="9072"/>
              </w:tabs>
              <w:bidi w:val="0"/>
              <w:jc w:val="both"/>
              <w:rPr>
                <w:rFonts w:ascii="Times New Roman" w:hAnsi="Times New Roman"/>
                <w:sz w:val="18"/>
                <w:szCs w:val="18"/>
              </w:rPr>
            </w:pPr>
          </w:p>
          <w:p w:rsidR="005A3685" w:rsidRPr="00A508B8">
            <w:pPr>
              <w:pStyle w:val="Header"/>
              <w:tabs>
                <w:tab w:val="clear" w:pos="4536"/>
                <w:tab w:val="clear" w:pos="9072"/>
              </w:tabs>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center"/>
              <w:rPr>
                <w:rFonts w:ascii="Times New Roman" w:hAnsi="Times New Roman"/>
                <w:b/>
                <w:sz w:val="18"/>
                <w:szCs w:val="18"/>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sz w:val="18"/>
                <w:szCs w:val="18"/>
              </w:rPr>
            </w:pPr>
          </w:p>
        </w:tc>
      </w:tr>
      <w:tr>
        <w:tblPrEx>
          <w:tblW w:w="14318" w:type="dxa"/>
          <w:tblInd w:w="-781" w:type="dxa"/>
          <w:tblLayout w:type="fixed"/>
          <w:tblCellMar>
            <w:top w:w="0" w:type="dxa"/>
            <w:left w:w="70" w:type="dxa"/>
            <w:bottom w:w="0" w:type="dxa"/>
            <w:right w:w="70" w:type="dxa"/>
          </w:tblCellMar>
        </w:tblPrEx>
        <w:tc>
          <w:tcPr>
            <w:tcW w:w="851"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 4</w:t>
            </w:r>
          </w:p>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2</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2. Lehotu uvedenú v odseku 1 využije príslušný verejný orgán na nájdenie riešení vzniknutých problémov, ktoré boli spôsobené plánovaným hromadným prepúšťaním.</w:t>
            </w:r>
          </w:p>
          <w:p w:rsidR="005A3685" w:rsidRPr="00A508B8">
            <w:pPr>
              <w:pStyle w:val="Header"/>
              <w:tabs>
                <w:tab w:val="clear" w:pos="4536"/>
                <w:tab w:val="clear" w:pos="9072"/>
              </w:tabs>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rsidP="00217922">
            <w:pPr>
              <w:pStyle w:val="Header"/>
              <w:tabs>
                <w:tab w:val="clear" w:pos="4536"/>
                <w:tab w:val="clear" w:pos="9072"/>
              </w:tabs>
              <w:bidi w:val="0"/>
              <w:rPr>
                <w:rFonts w:ascii="Times New Roman" w:hAnsi="Times New Roman"/>
                <w:b/>
                <w:iCs/>
                <w:sz w:val="18"/>
                <w:szCs w:val="18"/>
              </w:rPr>
            </w:pPr>
            <w:r w:rsidRPr="00A508B8">
              <w:rPr>
                <w:rFonts w:ascii="Times New Roman" w:hAnsi="Times New Roman"/>
                <w:b/>
                <w:iCs/>
                <w:sz w:val="18"/>
                <w:szCs w:val="18"/>
              </w:rPr>
              <w:t>návrh novely Zákonníka práce</w:t>
            </w:r>
          </w:p>
          <w:p w:rsidR="005A3685" w:rsidRPr="00A508B8">
            <w:pPr>
              <w:pStyle w:val="Header"/>
              <w:tabs>
                <w:tab w:val="clear" w:pos="4536"/>
                <w:tab w:val="clear" w:pos="9072"/>
              </w:tabs>
              <w:bidi w:val="0"/>
              <w:rPr>
                <w:rFonts w:ascii="Times New Roman" w:hAnsi="Times New Roman"/>
                <w:b/>
                <w:sz w:val="18"/>
                <w:szCs w:val="18"/>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73</w:t>
            </w:r>
          </w:p>
          <w:p w:rsidR="005A3685" w:rsidRPr="00A508B8">
            <w:pPr>
              <w:pStyle w:val="Header"/>
              <w:tabs>
                <w:tab w:val="clear" w:pos="4536"/>
                <w:tab w:val="clear" w:pos="9072"/>
              </w:tabs>
              <w:bidi w:val="0"/>
              <w:jc w:val="both"/>
              <w:rPr>
                <w:rFonts w:ascii="Times New Roman" w:hAnsi="Times New Roman"/>
                <w:b/>
                <w:sz w:val="18"/>
                <w:szCs w:val="18"/>
              </w:rPr>
            </w:pPr>
            <w:r w:rsidR="00D6781C">
              <w:rPr>
                <w:rFonts w:ascii="Times New Roman" w:hAnsi="Times New Roman"/>
                <w:b/>
                <w:sz w:val="18"/>
                <w:szCs w:val="18"/>
              </w:rPr>
              <w:t>O: 7</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5A3685" w:rsidRPr="00A52F10" w:rsidP="00A52F10">
            <w:pPr>
              <w:bidi w:val="0"/>
              <w:ind w:left="-1"/>
              <w:jc w:val="both"/>
              <w:rPr>
                <w:rFonts w:ascii="Times New Roman" w:hAnsi="Times New Roman"/>
                <w:b/>
                <w:sz w:val="18"/>
                <w:szCs w:val="18"/>
              </w:rPr>
            </w:pPr>
            <w:r w:rsidRPr="00D6781C" w:rsidR="00D6781C">
              <w:rPr>
                <w:rFonts w:ascii="Times New Roman" w:hAnsi="Times New Roman"/>
                <w:b/>
                <w:sz w:val="18"/>
                <w:szCs w:val="18"/>
              </w:rPr>
              <w:t>(7</w:t>
            </w:r>
            <w:r w:rsidRPr="00D6781C">
              <w:rPr>
                <w:rFonts w:ascii="Times New Roman" w:hAnsi="Times New Roman"/>
                <w:b/>
                <w:sz w:val="18"/>
                <w:szCs w:val="18"/>
              </w:rPr>
              <w:t>)</w:t>
            </w:r>
            <w:r w:rsidRPr="00A508B8">
              <w:rPr>
                <w:rFonts w:ascii="Times New Roman" w:hAnsi="Times New Roman"/>
                <w:sz w:val="18"/>
                <w:szCs w:val="18"/>
              </w:rPr>
              <w:t xml:space="preserve"> Lehotu ustanovenú v </w:t>
            </w:r>
            <w:r w:rsidRPr="00D6781C">
              <w:rPr>
                <w:rFonts w:ascii="Times New Roman" w:hAnsi="Times New Roman"/>
                <w:sz w:val="18"/>
                <w:szCs w:val="18"/>
              </w:rPr>
              <w:t xml:space="preserve">odseku 6 </w:t>
            </w:r>
            <w:r w:rsidRPr="00D6781C">
              <w:rPr>
                <w:rFonts w:ascii="Times New Roman" w:hAnsi="Times New Roman"/>
                <w:iCs/>
                <w:sz w:val="18"/>
                <w:szCs w:val="18"/>
              </w:rPr>
              <w:t>úrad</w:t>
            </w:r>
            <w:r w:rsidRPr="00D6781C">
              <w:rPr>
                <w:rFonts w:ascii="Times New Roman" w:hAnsi="Times New Roman"/>
                <w:sz w:val="18"/>
                <w:szCs w:val="18"/>
              </w:rPr>
              <w:t xml:space="preserve"> práce, sociálnych</w:t>
            </w:r>
            <w:r w:rsidRPr="00A508B8">
              <w:rPr>
                <w:rFonts w:ascii="Times New Roman" w:hAnsi="Times New Roman"/>
                <w:sz w:val="18"/>
                <w:szCs w:val="18"/>
              </w:rPr>
              <w:t xml:space="preserve"> vecí a rodiny využije na hľadanie riešení problémov spojených s plánovaným hromadným prepúšťaním. </w:t>
            </w:r>
            <w:r w:rsidRPr="00D6781C" w:rsidR="00D6781C">
              <w:rPr>
                <w:rFonts w:ascii="Times New Roman" w:hAnsi="Times New Roman"/>
                <w:b/>
              </w:rPr>
              <w:t>Úrad práce, sociálnych vecí a rodiny môže lehotu podľa odseku 6 primerane skrátiť, o čom bezodkladne písomne informuje zamestnávateľa.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rsidP="00A52F10">
            <w:pPr>
              <w:pStyle w:val="Header"/>
              <w:tabs>
                <w:tab w:val="clear" w:pos="4536"/>
                <w:tab w:val="clear" w:pos="9072"/>
              </w:tabs>
              <w:bidi w:val="0"/>
              <w:rPr>
                <w:rFonts w:ascii="Times New Roman" w:hAnsi="Times New Roman"/>
                <w:sz w:val="18"/>
                <w:szCs w:val="18"/>
              </w:rPr>
            </w:pPr>
            <w:r w:rsidR="00554393">
              <w:rPr>
                <w:rFonts w:ascii="Times New Roman" w:hAnsi="Times New Roman"/>
                <w:sz w:val="18"/>
                <w:szCs w:val="18"/>
              </w:rPr>
              <w:t>Návrhom novely došlo k prečíslovaniu odsekov v § 73.</w:t>
            </w:r>
          </w:p>
        </w:tc>
      </w:tr>
      <w:tr>
        <w:tblPrEx>
          <w:tblW w:w="14318" w:type="dxa"/>
          <w:tblInd w:w="-781" w:type="dxa"/>
          <w:tblLayout w:type="fixed"/>
          <w:tblCellMar>
            <w:top w:w="0" w:type="dxa"/>
            <w:left w:w="70" w:type="dxa"/>
            <w:bottom w:w="0" w:type="dxa"/>
            <w:right w:w="70" w:type="dxa"/>
          </w:tblCellMar>
        </w:tblPrEx>
        <w:tc>
          <w:tcPr>
            <w:tcW w:w="851"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 4</w:t>
            </w:r>
          </w:p>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3</w:t>
            </w:r>
          </w:p>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V: 1</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 xml:space="preserve">3. Ak je počiatočná lehota uvedená v odseku 1 kratšia ako 60 dní, môžu členské štáty udeliť príslušnému verejnému orgánu právomoc predĺžiť počiatočnú lehotu na 60 dní po oznámení, ak problémy spôsobené plánovaným hromadným prepúšťaním nebudú pravdepodobne vyriešené v počiatočnom období.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D</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rPr>
                <w:rFonts w:ascii="Times New Roman" w:hAnsi="Times New Roman"/>
                <w:b/>
                <w:sz w:val="18"/>
                <w:szCs w:val="18"/>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b/>
                <w:sz w:val="18"/>
                <w:szCs w:val="18"/>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center"/>
              <w:rPr>
                <w:rFonts w:ascii="Times New Roman" w:hAnsi="Times New Roman"/>
                <w:b/>
                <w:sz w:val="18"/>
                <w:szCs w:val="18"/>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sz w:val="18"/>
                <w:szCs w:val="18"/>
              </w:rPr>
            </w:pPr>
          </w:p>
        </w:tc>
      </w:tr>
      <w:tr>
        <w:tblPrEx>
          <w:tblW w:w="14318" w:type="dxa"/>
          <w:tblInd w:w="-781" w:type="dxa"/>
          <w:tblLayout w:type="fixed"/>
          <w:tblCellMar>
            <w:top w:w="0" w:type="dxa"/>
            <w:left w:w="70" w:type="dxa"/>
            <w:bottom w:w="0" w:type="dxa"/>
            <w:right w:w="70" w:type="dxa"/>
          </w:tblCellMar>
        </w:tblPrEx>
        <w:tc>
          <w:tcPr>
            <w:tcW w:w="851"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 4</w:t>
            </w:r>
          </w:p>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3</w:t>
            </w:r>
          </w:p>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V: 2</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Členské štáty môžu udeliť príslušnému verejnému orgánu právomoc skrátiť lehotu uvedenú v predchádzajúcom pododseku.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D</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rPr>
                <w:rFonts w:ascii="Times New Roman" w:hAnsi="Times New Roman"/>
                <w:b/>
                <w:sz w:val="18"/>
                <w:szCs w:val="18"/>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b/>
                <w:sz w:val="18"/>
                <w:szCs w:val="18"/>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center"/>
              <w:rPr>
                <w:rFonts w:ascii="Times New Roman" w:hAnsi="Times New Roman"/>
                <w:b/>
                <w:sz w:val="18"/>
                <w:szCs w:val="18"/>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sz w:val="18"/>
                <w:szCs w:val="18"/>
              </w:rPr>
            </w:pPr>
          </w:p>
        </w:tc>
      </w:tr>
      <w:tr>
        <w:tblPrEx>
          <w:tblW w:w="14318" w:type="dxa"/>
          <w:tblInd w:w="-781" w:type="dxa"/>
          <w:tblLayout w:type="fixed"/>
          <w:tblCellMar>
            <w:top w:w="0" w:type="dxa"/>
            <w:left w:w="70" w:type="dxa"/>
            <w:bottom w:w="0" w:type="dxa"/>
            <w:right w:w="70" w:type="dxa"/>
          </w:tblCellMar>
        </w:tblPrEx>
        <w:tc>
          <w:tcPr>
            <w:tcW w:w="851"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 4</w:t>
            </w:r>
          </w:p>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3</w:t>
            </w:r>
          </w:p>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V: 3</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Zamestnávateľ musí byť informovaný o predĺžení a dôvodoch, ktoré k nemu viedli, pred uplynutím počiatočnej lehoty uvedenej v odseku 1.</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D</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rPr>
                <w:rFonts w:ascii="Times New Roman" w:hAnsi="Times New Roman"/>
                <w:b/>
                <w:sz w:val="18"/>
                <w:szCs w:val="18"/>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b/>
                <w:sz w:val="18"/>
                <w:szCs w:val="18"/>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center"/>
              <w:rPr>
                <w:rFonts w:ascii="Times New Roman" w:hAnsi="Times New Roman"/>
                <w:b/>
                <w:sz w:val="18"/>
                <w:szCs w:val="18"/>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sz w:val="18"/>
                <w:szCs w:val="18"/>
              </w:rPr>
            </w:pPr>
          </w:p>
        </w:tc>
      </w:tr>
      <w:tr>
        <w:tblPrEx>
          <w:tblW w:w="14318" w:type="dxa"/>
          <w:tblInd w:w="-781" w:type="dxa"/>
          <w:tblLayout w:type="fixed"/>
          <w:tblCellMar>
            <w:top w:w="0" w:type="dxa"/>
            <w:left w:w="70" w:type="dxa"/>
            <w:bottom w:w="0" w:type="dxa"/>
            <w:right w:w="70" w:type="dxa"/>
          </w:tblCellMar>
        </w:tblPrEx>
        <w:tc>
          <w:tcPr>
            <w:tcW w:w="851"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 4</w:t>
            </w:r>
          </w:p>
          <w:p w:rsidR="00D6781C"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4</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4. Členské štáty nemusia uplatniť tento článok na hromadné prepúšťanie, ktoré vyplýva z ukončenia činnosti zariadenia v dôsledku súdneho rozhodnutia.</w:t>
            </w:r>
          </w:p>
          <w:p w:rsidR="00D6781C" w:rsidRPr="00A508B8">
            <w:pPr>
              <w:pStyle w:val="Header"/>
              <w:tabs>
                <w:tab w:val="clear" w:pos="4536"/>
                <w:tab w:val="clear" w:pos="9072"/>
              </w:tabs>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D</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rsidP="00217922">
            <w:pPr>
              <w:pStyle w:val="Header"/>
              <w:tabs>
                <w:tab w:val="clear" w:pos="4536"/>
                <w:tab w:val="clear" w:pos="9072"/>
              </w:tabs>
              <w:bidi w:val="0"/>
              <w:rPr>
                <w:rFonts w:ascii="Times New Roman" w:hAnsi="Times New Roman"/>
                <w:b/>
                <w:iCs/>
                <w:sz w:val="18"/>
                <w:szCs w:val="18"/>
              </w:rPr>
            </w:pPr>
            <w:r w:rsidRPr="00A508B8">
              <w:rPr>
                <w:rFonts w:ascii="Times New Roman" w:hAnsi="Times New Roman"/>
                <w:b/>
                <w:iCs/>
                <w:sz w:val="18"/>
                <w:szCs w:val="18"/>
              </w:rPr>
              <w:t>návrh novely Zákonníka práce</w:t>
            </w:r>
          </w:p>
          <w:p w:rsidR="00D6781C" w:rsidRPr="00A508B8" w:rsidP="009F7A96">
            <w:pPr>
              <w:pStyle w:val="Header"/>
              <w:tabs>
                <w:tab w:val="clear" w:pos="4536"/>
                <w:tab w:val="clear" w:pos="9072"/>
              </w:tabs>
              <w:bidi w:val="0"/>
              <w:rPr>
                <w:rFonts w:ascii="Times New Roman" w:hAnsi="Times New Roman"/>
                <w:b/>
                <w:sz w:val="18"/>
                <w:szCs w:val="18"/>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xml:space="preserve">§ 73 </w:t>
            </w:r>
          </w:p>
          <w:p w:rsidR="00D6781C"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1</w:t>
            </w:r>
            <w:r>
              <w:rPr>
                <w:rFonts w:ascii="Times New Roman" w:hAnsi="Times New Roman"/>
                <w:b/>
                <w:sz w:val="18"/>
                <w:szCs w:val="18"/>
              </w:rPr>
              <w:t>0</w:t>
            </w:r>
          </w:p>
          <w:p w:rsidR="00D6781C" w:rsidRPr="00A508B8">
            <w:pPr>
              <w:pStyle w:val="Header"/>
              <w:tabs>
                <w:tab w:val="clear" w:pos="4536"/>
                <w:tab w:val="clear" w:pos="9072"/>
              </w:tabs>
              <w:bidi w:val="0"/>
              <w:jc w:val="both"/>
              <w:rPr>
                <w:rFonts w:ascii="Times New Roman" w:hAnsi="Times New Roman"/>
                <w:b/>
                <w:sz w:val="18"/>
                <w:szCs w:val="18"/>
              </w:rPr>
            </w:pPr>
          </w:p>
          <w:p w:rsidR="00D6781C" w:rsidRPr="00A508B8">
            <w:pPr>
              <w:pStyle w:val="Header"/>
              <w:tabs>
                <w:tab w:val="clear" w:pos="4536"/>
                <w:tab w:val="clear" w:pos="9072"/>
              </w:tabs>
              <w:bidi w:val="0"/>
              <w:jc w:val="both"/>
              <w:rPr>
                <w:rFonts w:ascii="Times New Roman" w:hAnsi="Times New Roman"/>
                <w:b/>
                <w:sz w:val="18"/>
                <w:szCs w:val="18"/>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both"/>
              <w:rPr>
                <w:rFonts w:ascii="Times New Roman" w:hAnsi="Times New Roman"/>
                <w:sz w:val="18"/>
                <w:szCs w:val="18"/>
              </w:rPr>
            </w:pPr>
            <w:r w:rsidRPr="00D6781C">
              <w:rPr>
                <w:rFonts w:ascii="Times New Roman" w:hAnsi="Times New Roman"/>
                <w:b/>
                <w:sz w:val="18"/>
                <w:szCs w:val="18"/>
              </w:rPr>
              <w:t>(1</w:t>
            </w:r>
            <w:r>
              <w:rPr>
                <w:rFonts w:ascii="Times New Roman" w:hAnsi="Times New Roman"/>
                <w:b/>
                <w:sz w:val="18"/>
                <w:szCs w:val="18"/>
              </w:rPr>
              <w:t>0</w:t>
            </w:r>
            <w:r w:rsidRPr="00D6781C">
              <w:rPr>
                <w:rFonts w:ascii="Times New Roman" w:hAnsi="Times New Roman"/>
                <w:b/>
                <w:sz w:val="18"/>
                <w:szCs w:val="18"/>
              </w:rPr>
              <w:t>)</w:t>
            </w:r>
            <w:r w:rsidRPr="00A508B8">
              <w:rPr>
                <w:rFonts w:ascii="Times New Roman" w:hAnsi="Times New Roman"/>
                <w:sz w:val="18"/>
                <w:szCs w:val="18"/>
              </w:rPr>
              <w:t xml:space="preserve"> Ustanovenia odsekov </w:t>
            </w:r>
            <w:smartTag w:uri="urn:schemas-microsoft-com:office:smarttags" w:element="metricconverter">
              <w:smartTagPr>
                <w:attr w:name="ProductID" w:val="6 a"/>
              </w:smartTagPr>
              <w:r w:rsidRPr="00D6781C">
                <w:rPr>
                  <w:rFonts w:ascii="Times New Roman" w:hAnsi="Times New Roman"/>
                  <w:b/>
                  <w:sz w:val="18"/>
                  <w:szCs w:val="18"/>
                </w:rPr>
                <w:t>6 a</w:t>
              </w:r>
            </w:smartTag>
            <w:r w:rsidRPr="00D6781C">
              <w:rPr>
                <w:rFonts w:ascii="Times New Roman" w:hAnsi="Times New Roman"/>
                <w:b/>
                <w:sz w:val="18"/>
                <w:szCs w:val="18"/>
              </w:rPr>
              <w:t xml:space="preserve"> 7</w:t>
            </w:r>
            <w:r w:rsidRPr="00A508B8">
              <w:rPr>
                <w:rFonts w:ascii="Times New Roman" w:hAnsi="Times New Roman"/>
                <w:sz w:val="18"/>
                <w:szCs w:val="18"/>
              </w:rPr>
              <w:t xml:space="preserve"> sa nevzťahujú na zamestnávateľa, na ktorého bol súdom vyhlásený konkurz.</w:t>
            </w:r>
          </w:p>
          <w:p w:rsidR="00D6781C" w:rsidRPr="00A508B8">
            <w:pPr>
              <w:pStyle w:val="Header"/>
              <w:tabs>
                <w:tab w:val="clear" w:pos="4536"/>
                <w:tab w:val="clear" w:pos="9072"/>
              </w:tabs>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rsidP="00A52F10">
            <w:pPr>
              <w:pStyle w:val="Header"/>
              <w:tabs>
                <w:tab w:val="clear" w:pos="4536"/>
                <w:tab w:val="clear" w:pos="9072"/>
              </w:tabs>
              <w:bidi w:val="0"/>
              <w:rPr>
                <w:rFonts w:ascii="Times New Roman" w:hAnsi="Times New Roman"/>
                <w:sz w:val="18"/>
                <w:szCs w:val="18"/>
              </w:rPr>
            </w:pPr>
            <w:r w:rsidR="00706F43">
              <w:rPr>
                <w:rFonts w:ascii="Times New Roman" w:hAnsi="Times New Roman"/>
                <w:sz w:val="18"/>
                <w:szCs w:val="18"/>
              </w:rPr>
              <w:t>Návrhom novely došlo k prečíslovaniu odsekov v § 73.</w:t>
            </w:r>
          </w:p>
        </w:tc>
      </w:tr>
      <w:tr>
        <w:tblPrEx>
          <w:tblW w:w="14318" w:type="dxa"/>
          <w:tblInd w:w="-781" w:type="dxa"/>
          <w:tblLayout w:type="fixed"/>
          <w:tblCellMar>
            <w:top w:w="0" w:type="dxa"/>
            <w:left w:w="70" w:type="dxa"/>
            <w:bottom w:w="0" w:type="dxa"/>
            <w:right w:w="70" w:type="dxa"/>
          </w:tblCellMar>
        </w:tblPrEx>
        <w:tc>
          <w:tcPr>
            <w:tcW w:w="851"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 5</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Táto smernica sa nedotýka práva členských štátov prijať zákony, iné predpisy alebo administratívne opatrenia, ktoré sú výhodnejšie pre pracujúcich alebo podporovať, či dovoliť prijatie kolektívnych dohôd výhodnejších pre pracujúcich.</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n. a.</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rPr>
                <w:rFonts w:ascii="Times New Roman" w:hAnsi="Times New Roman"/>
                <w:b/>
                <w:sz w:val="18"/>
                <w:szCs w:val="18"/>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both"/>
              <w:rPr>
                <w:rFonts w:ascii="Times New Roman" w:hAnsi="Times New Roman"/>
                <w:b/>
                <w:sz w:val="18"/>
                <w:szCs w:val="18"/>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center"/>
              <w:rPr>
                <w:rFonts w:ascii="Times New Roman" w:hAnsi="Times New Roman"/>
                <w:b/>
                <w:sz w:val="18"/>
                <w:szCs w:val="18"/>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both"/>
              <w:rPr>
                <w:rFonts w:ascii="Times New Roman" w:hAnsi="Times New Roman"/>
                <w:sz w:val="18"/>
                <w:szCs w:val="18"/>
              </w:rPr>
            </w:pPr>
          </w:p>
        </w:tc>
      </w:tr>
      <w:tr>
        <w:tblPrEx>
          <w:tblW w:w="14318" w:type="dxa"/>
          <w:tblInd w:w="-781" w:type="dxa"/>
          <w:tblLayout w:type="fixed"/>
          <w:tblCellMar>
            <w:top w:w="0" w:type="dxa"/>
            <w:left w:w="70" w:type="dxa"/>
            <w:bottom w:w="0" w:type="dxa"/>
            <w:right w:w="70" w:type="dxa"/>
          </w:tblCellMar>
        </w:tblPrEx>
        <w:tc>
          <w:tcPr>
            <w:tcW w:w="851"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 6</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Členské štáty zabezpečia, aby boli súdne a/alebo administratívne postupy pre vykonanie záväzkov podľa tejto smernice dostupné pre zástupcov zamestnancov a/alebo zamestnancov.</w:t>
            </w:r>
          </w:p>
          <w:p w:rsidR="00D6781C" w:rsidRPr="00A508B8">
            <w:pPr>
              <w:pStyle w:val="Header"/>
              <w:tabs>
                <w:tab w:val="clear" w:pos="4536"/>
                <w:tab w:val="clear" w:pos="9072"/>
              </w:tabs>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rsidP="00217922">
            <w:pPr>
              <w:pStyle w:val="Header"/>
              <w:tabs>
                <w:tab w:val="clear" w:pos="4536"/>
                <w:tab w:val="clear" w:pos="9072"/>
              </w:tabs>
              <w:bidi w:val="0"/>
              <w:rPr>
                <w:rFonts w:ascii="Times New Roman" w:hAnsi="Times New Roman"/>
                <w:b/>
                <w:sz w:val="18"/>
                <w:szCs w:val="18"/>
              </w:rPr>
            </w:pPr>
            <w:r w:rsidR="00F43BC1">
              <w:rPr>
                <w:rFonts w:ascii="Times New Roman" w:hAnsi="Times New Roman"/>
                <w:b/>
                <w:sz w:val="18"/>
                <w:szCs w:val="18"/>
              </w:rPr>
              <w:t>Zákonník práce</w:t>
            </w:r>
          </w:p>
          <w:p w:rsidR="00D6781C" w:rsidRPr="00A508B8" w:rsidP="00706F43">
            <w:pPr>
              <w:pStyle w:val="Header"/>
              <w:tabs>
                <w:tab w:val="clear" w:pos="4536"/>
                <w:tab w:val="clear" w:pos="9072"/>
              </w:tabs>
              <w:bidi w:val="0"/>
              <w:jc w:val="center"/>
              <w:rPr>
                <w:rFonts w:ascii="Times New Roman" w:hAnsi="Times New Roman"/>
                <w:b/>
                <w:sz w:val="18"/>
                <w:szCs w:val="18"/>
              </w:rPr>
            </w:pPr>
          </w:p>
          <w:p w:rsidR="00D6781C" w:rsidRPr="00A508B8" w:rsidP="00706F43">
            <w:pPr>
              <w:pStyle w:val="Header"/>
              <w:tabs>
                <w:tab w:val="clear" w:pos="4536"/>
                <w:tab w:val="clear" w:pos="9072"/>
              </w:tabs>
              <w:bidi w:val="0"/>
              <w:jc w:val="center"/>
              <w:rPr>
                <w:rFonts w:ascii="Times New Roman" w:hAnsi="Times New Roman"/>
                <w:b/>
                <w:sz w:val="18"/>
                <w:szCs w:val="18"/>
              </w:rPr>
            </w:pPr>
          </w:p>
          <w:p w:rsidR="00D6781C" w:rsidP="00706F43">
            <w:pPr>
              <w:pStyle w:val="Header"/>
              <w:tabs>
                <w:tab w:val="clear" w:pos="4536"/>
                <w:tab w:val="clear" w:pos="9072"/>
              </w:tabs>
              <w:bidi w:val="0"/>
              <w:jc w:val="center"/>
              <w:rPr>
                <w:rFonts w:ascii="Times New Roman" w:hAnsi="Times New Roman"/>
                <w:b/>
                <w:sz w:val="18"/>
                <w:szCs w:val="18"/>
              </w:rPr>
            </w:pPr>
          </w:p>
          <w:p w:rsidR="00F43BC1" w:rsidRPr="00A508B8" w:rsidP="00706F43">
            <w:pPr>
              <w:pStyle w:val="Header"/>
              <w:tabs>
                <w:tab w:val="clear" w:pos="4536"/>
                <w:tab w:val="clear" w:pos="9072"/>
              </w:tabs>
              <w:bidi w:val="0"/>
              <w:jc w:val="center"/>
              <w:rPr>
                <w:rFonts w:ascii="Times New Roman" w:hAnsi="Times New Roman"/>
                <w:b/>
                <w:sz w:val="18"/>
                <w:szCs w:val="18"/>
              </w:rPr>
            </w:pPr>
          </w:p>
          <w:p w:rsidR="00D6781C" w:rsidRPr="00A508B8" w:rsidP="00706F43">
            <w:pPr>
              <w:pStyle w:val="Header"/>
              <w:tabs>
                <w:tab w:val="clear" w:pos="4536"/>
                <w:tab w:val="clear" w:pos="9072"/>
              </w:tabs>
              <w:bidi w:val="0"/>
              <w:jc w:val="center"/>
              <w:rPr>
                <w:rFonts w:ascii="Times New Roman" w:hAnsi="Times New Roman"/>
                <w:b/>
                <w:sz w:val="18"/>
                <w:szCs w:val="18"/>
              </w:rPr>
            </w:pPr>
          </w:p>
          <w:p w:rsidR="00D6781C" w:rsidRPr="00A508B8" w:rsidP="00217922">
            <w:pPr>
              <w:pStyle w:val="Header"/>
              <w:tabs>
                <w:tab w:val="clear" w:pos="4536"/>
                <w:tab w:val="clear" w:pos="9072"/>
              </w:tabs>
              <w:bidi w:val="0"/>
              <w:rPr>
                <w:rFonts w:ascii="Times New Roman" w:hAnsi="Times New Roman"/>
                <w:b/>
                <w:iCs/>
                <w:sz w:val="18"/>
                <w:szCs w:val="18"/>
              </w:rPr>
            </w:pPr>
            <w:r w:rsidRPr="00A508B8">
              <w:rPr>
                <w:rFonts w:ascii="Times New Roman" w:hAnsi="Times New Roman"/>
                <w:b/>
                <w:iCs/>
                <w:sz w:val="18"/>
                <w:szCs w:val="18"/>
              </w:rPr>
              <w:t>návrh novely Zákonníka práce</w:t>
            </w:r>
          </w:p>
          <w:p w:rsidR="00D6781C" w:rsidRPr="00A508B8" w:rsidP="00217922">
            <w:pPr>
              <w:pStyle w:val="Header"/>
              <w:tabs>
                <w:tab w:val="clear" w:pos="4536"/>
                <w:tab w:val="clear" w:pos="9072"/>
              </w:tabs>
              <w:bidi w:val="0"/>
              <w:rPr>
                <w:rFonts w:ascii="Times New Roman" w:hAnsi="Times New Roman"/>
                <w:b/>
                <w:sz w:val="18"/>
                <w:szCs w:val="18"/>
              </w:rPr>
            </w:pPr>
          </w:p>
          <w:p w:rsidR="00D6781C" w:rsidP="00217922">
            <w:pPr>
              <w:pStyle w:val="Header"/>
              <w:tabs>
                <w:tab w:val="clear" w:pos="4536"/>
                <w:tab w:val="clear" w:pos="9072"/>
              </w:tabs>
              <w:bidi w:val="0"/>
              <w:rPr>
                <w:rFonts w:ascii="Times New Roman" w:hAnsi="Times New Roman"/>
                <w:b/>
                <w:sz w:val="18"/>
                <w:szCs w:val="18"/>
              </w:rPr>
            </w:pPr>
          </w:p>
          <w:p w:rsidR="00F43BC1" w:rsidRPr="00A508B8" w:rsidP="00217922">
            <w:pPr>
              <w:pStyle w:val="Header"/>
              <w:tabs>
                <w:tab w:val="clear" w:pos="4536"/>
                <w:tab w:val="clear" w:pos="9072"/>
              </w:tabs>
              <w:bidi w:val="0"/>
              <w:rPr>
                <w:rFonts w:ascii="Times New Roman" w:hAnsi="Times New Roman"/>
                <w:b/>
                <w:sz w:val="18"/>
                <w:szCs w:val="18"/>
              </w:rPr>
            </w:pPr>
          </w:p>
          <w:p w:rsidR="00D6781C" w:rsidRPr="00A508B8" w:rsidP="00217922">
            <w:pPr>
              <w:pStyle w:val="Header"/>
              <w:tabs>
                <w:tab w:val="clear" w:pos="4536"/>
                <w:tab w:val="clear" w:pos="9072"/>
              </w:tabs>
              <w:bidi w:val="0"/>
              <w:rPr>
                <w:rFonts w:ascii="Times New Roman" w:hAnsi="Times New Roman"/>
                <w:b/>
                <w:sz w:val="18"/>
                <w:szCs w:val="18"/>
              </w:rPr>
            </w:pPr>
            <w:r w:rsidR="00F43BC1">
              <w:rPr>
                <w:rFonts w:ascii="Times New Roman" w:hAnsi="Times New Roman"/>
                <w:b/>
                <w:sz w:val="18"/>
                <w:szCs w:val="18"/>
              </w:rPr>
              <w:t>Zákonník práce</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 9</w:t>
            </w:r>
          </w:p>
          <w:p w:rsidR="00D6781C" w:rsidRPr="00A508B8">
            <w:pPr>
              <w:pStyle w:val="Header"/>
              <w:tabs>
                <w:tab w:val="clear" w:pos="4536"/>
                <w:tab w:val="clear" w:pos="9072"/>
              </w:tabs>
              <w:bidi w:val="0"/>
              <w:jc w:val="both"/>
              <w:rPr>
                <w:rFonts w:ascii="Times New Roman" w:hAnsi="Times New Roman"/>
                <w:b/>
                <w:sz w:val="18"/>
                <w:szCs w:val="18"/>
              </w:rPr>
            </w:pPr>
          </w:p>
          <w:p w:rsidR="00D6781C" w:rsidRPr="00A508B8">
            <w:pPr>
              <w:pStyle w:val="Header"/>
              <w:tabs>
                <w:tab w:val="clear" w:pos="4536"/>
                <w:tab w:val="clear" w:pos="9072"/>
              </w:tabs>
              <w:bidi w:val="0"/>
              <w:jc w:val="both"/>
              <w:rPr>
                <w:rFonts w:ascii="Times New Roman" w:hAnsi="Times New Roman"/>
                <w:b/>
                <w:sz w:val="18"/>
                <w:szCs w:val="18"/>
              </w:rPr>
            </w:pPr>
          </w:p>
          <w:p w:rsidR="00D6781C" w:rsidRPr="00A508B8">
            <w:pPr>
              <w:pStyle w:val="Header"/>
              <w:tabs>
                <w:tab w:val="clear" w:pos="4536"/>
                <w:tab w:val="clear" w:pos="9072"/>
              </w:tabs>
              <w:bidi w:val="0"/>
              <w:jc w:val="both"/>
              <w:rPr>
                <w:rFonts w:ascii="Times New Roman" w:hAnsi="Times New Roman"/>
                <w:b/>
                <w:sz w:val="18"/>
                <w:szCs w:val="18"/>
              </w:rPr>
            </w:pPr>
          </w:p>
          <w:p w:rsidR="00D6781C" w:rsidRPr="00A508B8">
            <w:pPr>
              <w:pStyle w:val="Header"/>
              <w:tabs>
                <w:tab w:val="clear" w:pos="4536"/>
                <w:tab w:val="clear" w:pos="9072"/>
              </w:tabs>
              <w:bidi w:val="0"/>
              <w:jc w:val="both"/>
              <w:rPr>
                <w:rFonts w:ascii="Times New Roman" w:hAnsi="Times New Roman"/>
                <w:b/>
                <w:sz w:val="18"/>
                <w:szCs w:val="18"/>
              </w:rPr>
            </w:pPr>
          </w:p>
          <w:p w:rsidR="00D6781C" w:rsidRPr="00A508B8">
            <w:pPr>
              <w:pStyle w:val="Header"/>
              <w:tabs>
                <w:tab w:val="clear" w:pos="4536"/>
                <w:tab w:val="clear" w:pos="9072"/>
              </w:tabs>
              <w:bidi w:val="0"/>
              <w:jc w:val="both"/>
              <w:rPr>
                <w:rFonts w:ascii="Times New Roman" w:hAnsi="Times New Roman"/>
                <w:b/>
                <w:sz w:val="18"/>
                <w:szCs w:val="18"/>
              </w:rPr>
            </w:pPr>
          </w:p>
          <w:p w:rsidR="00D6781C" w:rsidRPr="00A508B8">
            <w:pPr>
              <w:pStyle w:val="Header"/>
              <w:tabs>
                <w:tab w:val="clear" w:pos="4536"/>
                <w:tab w:val="clear" w:pos="9072"/>
              </w:tabs>
              <w:bidi w:val="0"/>
              <w:jc w:val="both"/>
              <w:rPr>
                <w:rFonts w:ascii="Times New Roman" w:hAnsi="Times New Roman"/>
                <w:b/>
                <w:sz w:val="18"/>
                <w:szCs w:val="18"/>
              </w:rPr>
            </w:pPr>
          </w:p>
          <w:p w:rsidR="00D6781C"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xml:space="preserve">§ 73 </w:t>
            </w:r>
          </w:p>
          <w:p w:rsidR="00D6781C" w:rsidRPr="00A508B8">
            <w:pPr>
              <w:pStyle w:val="Header"/>
              <w:tabs>
                <w:tab w:val="clear" w:pos="4536"/>
                <w:tab w:val="clear" w:pos="9072"/>
              </w:tabs>
              <w:bidi w:val="0"/>
              <w:jc w:val="both"/>
              <w:rPr>
                <w:rFonts w:ascii="Times New Roman" w:hAnsi="Times New Roman"/>
                <w:b/>
                <w:sz w:val="18"/>
                <w:szCs w:val="18"/>
              </w:rPr>
            </w:pPr>
            <w:r w:rsidR="00F43BC1">
              <w:rPr>
                <w:rFonts w:ascii="Times New Roman" w:hAnsi="Times New Roman"/>
                <w:b/>
                <w:sz w:val="18"/>
                <w:szCs w:val="18"/>
              </w:rPr>
              <w:t>O: 8</w:t>
            </w:r>
          </w:p>
          <w:p w:rsidR="00D6781C" w:rsidRPr="00A508B8">
            <w:pPr>
              <w:pStyle w:val="Header"/>
              <w:tabs>
                <w:tab w:val="clear" w:pos="4536"/>
                <w:tab w:val="clear" w:pos="9072"/>
              </w:tabs>
              <w:bidi w:val="0"/>
              <w:jc w:val="both"/>
              <w:rPr>
                <w:rFonts w:ascii="Times New Roman" w:hAnsi="Times New Roman"/>
                <w:b/>
                <w:sz w:val="18"/>
                <w:szCs w:val="18"/>
              </w:rPr>
            </w:pPr>
          </w:p>
          <w:p w:rsidR="00D6781C" w:rsidRPr="00A508B8">
            <w:pPr>
              <w:pStyle w:val="Header"/>
              <w:tabs>
                <w:tab w:val="clear" w:pos="4536"/>
                <w:tab w:val="clear" w:pos="9072"/>
              </w:tabs>
              <w:bidi w:val="0"/>
              <w:jc w:val="both"/>
              <w:rPr>
                <w:rFonts w:ascii="Times New Roman" w:hAnsi="Times New Roman"/>
                <w:b/>
                <w:sz w:val="18"/>
                <w:szCs w:val="18"/>
              </w:rPr>
            </w:pPr>
          </w:p>
          <w:p w:rsidR="00D6781C" w:rsidRPr="00A508B8">
            <w:pPr>
              <w:pStyle w:val="Header"/>
              <w:tabs>
                <w:tab w:val="clear" w:pos="4536"/>
                <w:tab w:val="clear" w:pos="9072"/>
              </w:tabs>
              <w:bidi w:val="0"/>
              <w:jc w:val="both"/>
              <w:rPr>
                <w:rFonts w:ascii="Times New Roman" w:hAnsi="Times New Roman"/>
                <w:b/>
                <w:sz w:val="18"/>
                <w:szCs w:val="18"/>
              </w:rPr>
            </w:pPr>
          </w:p>
          <w:p w:rsidR="00D6781C" w:rsidRPr="00A508B8">
            <w:pPr>
              <w:pStyle w:val="Header"/>
              <w:tabs>
                <w:tab w:val="clear" w:pos="4536"/>
                <w:tab w:val="clear" w:pos="9072"/>
              </w:tabs>
              <w:bidi w:val="0"/>
              <w:jc w:val="both"/>
              <w:rPr>
                <w:rFonts w:ascii="Times New Roman" w:hAnsi="Times New Roman"/>
                <w:b/>
                <w:sz w:val="18"/>
                <w:szCs w:val="18"/>
              </w:rPr>
            </w:pPr>
          </w:p>
          <w:p w:rsidR="00D6781C"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77</w:t>
            </w:r>
          </w:p>
          <w:p w:rsidR="00D6781C" w:rsidRPr="00A508B8">
            <w:pPr>
              <w:pStyle w:val="Header"/>
              <w:tabs>
                <w:tab w:val="clear" w:pos="4536"/>
                <w:tab w:val="clear" w:pos="9072"/>
              </w:tabs>
              <w:bidi w:val="0"/>
              <w:jc w:val="both"/>
              <w:rPr>
                <w:rFonts w:ascii="Times New Roman" w:hAnsi="Times New Roman"/>
                <w:b/>
                <w:sz w:val="18"/>
                <w:szCs w:val="18"/>
              </w:rPr>
            </w:pPr>
          </w:p>
          <w:p w:rsidR="00D6781C" w:rsidRPr="00A508B8">
            <w:pPr>
              <w:pStyle w:val="Header"/>
              <w:tabs>
                <w:tab w:val="clear" w:pos="4536"/>
                <w:tab w:val="clear" w:pos="9072"/>
              </w:tabs>
              <w:bidi w:val="0"/>
              <w:jc w:val="both"/>
              <w:rPr>
                <w:rFonts w:ascii="Times New Roman" w:hAnsi="Times New Roman"/>
                <w:b/>
                <w:sz w:val="18"/>
                <w:szCs w:val="18"/>
              </w:rPr>
            </w:pPr>
          </w:p>
          <w:p w:rsidR="00D6781C" w:rsidRPr="00A508B8">
            <w:pPr>
              <w:pStyle w:val="Header"/>
              <w:tabs>
                <w:tab w:val="clear" w:pos="4536"/>
                <w:tab w:val="clear" w:pos="9072"/>
              </w:tabs>
              <w:bidi w:val="0"/>
              <w:jc w:val="both"/>
              <w:rPr>
                <w:rFonts w:ascii="Times New Roman" w:hAnsi="Times New Roman"/>
                <w:b/>
                <w:sz w:val="18"/>
                <w:szCs w:val="18"/>
              </w:rPr>
            </w:pPr>
          </w:p>
          <w:p w:rsidR="00D6781C" w:rsidRPr="00A508B8">
            <w:pPr>
              <w:pStyle w:val="Header"/>
              <w:tabs>
                <w:tab w:val="clear" w:pos="4536"/>
                <w:tab w:val="clear" w:pos="9072"/>
              </w:tabs>
              <w:bidi w:val="0"/>
              <w:jc w:val="both"/>
              <w:rPr>
                <w:rFonts w:ascii="Times New Roman" w:hAnsi="Times New Roman"/>
                <w:b/>
                <w:sz w:val="18"/>
                <w:szCs w:val="18"/>
              </w:rPr>
            </w:pPr>
          </w:p>
          <w:p w:rsidR="00D6781C" w:rsidRPr="00A508B8">
            <w:pPr>
              <w:pStyle w:val="Header"/>
              <w:tabs>
                <w:tab w:val="clear" w:pos="4536"/>
                <w:tab w:val="clear" w:pos="9072"/>
              </w:tabs>
              <w:bidi w:val="0"/>
              <w:jc w:val="both"/>
              <w:rPr>
                <w:rFonts w:ascii="Times New Roman" w:hAnsi="Times New Roman"/>
                <w:b/>
                <w:sz w:val="18"/>
                <w:szCs w:val="18"/>
              </w:rPr>
            </w:pPr>
          </w:p>
          <w:p w:rsidR="00D6781C"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14</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D6781C" w:rsidRPr="00F43BC1">
            <w:pPr>
              <w:pStyle w:val="Header"/>
              <w:tabs>
                <w:tab w:val="clear" w:pos="4536"/>
                <w:tab w:val="clear" w:pos="9072"/>
              </w:tabs>
              <w:bidi w:val="0"/>
              <w:jc w:val="both"/>
              <w:rPr>
                <w:rFonts w:ascii="Times New Roman" w:hAnsi="Times New Roman"/>
                <w:sz w:val="18"/>
                <w:szCs w:val="18"/>
              </w:rPr>
            </w:pPr>
            <w:r w:rsidRPr="00F43BC1">
              <w:rPr>
                <w:rFonts w:ascii="Times New Roman" w:hAnsi="Times New Roman"/>
                <w:sz w:val="18"/>
                <w:szCs w:val="18"/>
              </w:rPr>
              <w:t>Zamestnanci a zamestnávatelia, ktorí sú poškodení porušením povinností vyplývajúcich z pracovnoprávnych vzťahov, môžu svoje práva uplatniť na súde. Zamestnávatelia nesmú znevýhodňovať a poškodzovať zamestnancov preto, že zamestnanci uplatňujú svoje práva vyplývajúce z pracovnoprávnych vzťahov.</w:t>
            </w:r>
          </w:p>
          <w:p w:rsidR="00D6781C" w:rsidRPr="00F43BC1">
            <w:pPr>
              <w:pStyle w:val="Header"/>
              <w:tabs>
                <w:tab w:val="clear" w:pos="4536"/>
                <w:tab w:val="clear" w:pos="9072"/>
              </w:tabs>
              <w:bidi w:val="0"/>
              <w:jc w:val="both"/>
              <w:rPr>
                <w:rFonts w:ascii="Times New Roman" w:hAnsi="Times New Roman"/>
                <w:i/>
                <w:sz w:val="18"/>
                <w:szCs w:val="18"/>
              </w:rPr>
            </w:pPr>
          </w:p>
          <w:p w:rsidR="00D6781C" w:rsidRPr="00F43BC1">
            <w:pPr>
              <w:pStyle w:val="BodyTextIndent"/>
              <w:bidi w:val="0"/>
              <w:spacing w:line="240" w:lineRule="auto"/>
              <w:ind w:firstLine="0"/>
              <w:rPr>
                <w:rFonts w:ascii="Times New Roman" w:hAnsi="Times New Roman"/>
                <w:sz w:val="18"/>
                <w:szCs w:val="18"/>
              </w:rPr>
            </w:pPr>
            <w:r w:rsidRPr="00F43BC1" w:rsidR="00F43BC1">
              <w:rPr>
                <w:rFonts w:ascii="Times New Roman" w:hAnsi="Times New Roman"/>
                <w:b/>
                <w:sz w:val="18"/>
                <w:szCs w:val="18"/>
              </w:rPr>
              <w:t>(8</w:t>
            </w:r>
            <w:r w:rsidRPr="00F43BC1">
              <w:rPr>
                <w:rFonts w:ascii="Times New Roman" w:hAnsi="Times New Roman"/>
                <w:b/>
                <w:sz w:val="18"/>
                <w:szCs w:val="18"/>
              </w:rPr>
              <w:t>)</w:t>
            </w:r>
            <w:r w:rsidRPr="00F43BC1">
              <w:rPr>
                <w:rFonts w:ascii="Times New Roman" w:hAnsi="Times New Roman"/>
                <w:sz w:val="18"/>
                <w:szCs w:val="18"/>
              </w:rPr>
              <w:t xml:space="preserve"> </w:t>
            </w:r>
            <w:r w:rsidRPr="00F43BC1" w:rsidR="00F43BC1">
              <w:rPr>
                <w:rFonts w:ascii="Times New Roman" w:hAnsi="Times New Roman"/>
                <w:sz w:val="18"/>
                <w:szCs w:val="18"/>
              </w:rPr>
              <w:t xml:space="preserve">Ak zamestnávateľ poruší povinnosti ustanovené v odsekoch 2 až </w:t>
            </w:r>
            <w:smartTag w:uri="urn:schemas-microsoft-com:office:smarttags" w:element="metricconverter">
              <w:smartTagPr>
                <w:attr w:name="ProductID" w:val="4 a"/>
              </w:smartTagPr>
              <w:r w:rsidRPr="00F43BC1" w:rsidR="00F43BC1">
                <w:rPr>
                  <w:rFonts w:ascii="Times New Roman" w:hAnsi="Times New Roman"/>
                  <w:sz w:val="18"/>
                  <w:szCs w:val="18"/>
                </w:rPr>
                <w:t>4 a</w:t>
              </w:r>
            </w:smartTag>
            <w:r w:rsidRPr="00F43BC1" w:rsidR="00F43BC1">
              <w:rPr>
                <w:rFonts w:ascii="Times New Roman" w:hAnsi="Times New Roman"/>
                <w:sz w:val="18"/>
                <w:szCs w:val="18"/>
              </w:rPr>
              <w:t xml:space="preserve"> 6, má zamestnanec, s ktorým zamestnávateľ skončí pracovný pomer v rámci hromadného prepúšťania, nárok na náhradu mzdy najmenej v sume dvojnásobku jeho priemerného zárobku podľa § 134.</w:t>
            </w:r>
          </w:p>
          <w:p w:rsidR="00D6781C" w:rsidRPr="00F43BC1">
            <w:pPr>
              <w:pStyle w:val="Header"/>
              <w:tabs>
                <w:tab w:val="clear" w:pos="4536"/>
                <w:tab w:val="clear" w:pos="9072"/>
              </w:tabs>
              <w:bidi w:val="0"/>
              <w:jc w:val="both"/>
              <w:rPr>
                <w:rFonts w:ascii="Times New Roman" w:hAnsi="Times New Roman"/>
                <w:sz w:val="18"/>
                <w:szCs w:val="18"/>
              </w:rPr>
            </w:pPr>
          </w:p>
          <w:p w:rsidR="00D6781C" w:rsidRPr="00F43BC1">
            <w:pPr>
              <w:pStyle w:val="Header"/>
              <w:tabs>
                <w:tab w:val="clear" w:pos="4536"/>
                <w:tab w:val="clear" w:pos="9072"/>
              </w:tabs>
              <w:bidi w:val="0"/>
              <w:jc w:val="both"/>
              <w:rPr>
                <w:rFonts w:ascii="Times New Roman" w:hAnsi="Times New Roman"/>
                <w:sz w:val="18"/>
                <w:szCs w:val="18"/>
              </w:rPr>
            </w:pPr>
            <w:r w:rsidRPr="00F43BC1" w:rsidR="00F43BC1">
              <w:rPr>
                <w:rFonts w:ascii="Times New Roman" w:hAnsi="Times New Roman"/>
                <w:sz w:val="18"/>
                <w:szCs w:val="18"/>
              </w:rPr>
              <w:t>Neplatnosť skončenia pracovného pomeru výpoveďou, okamžitým skončením, skončením v skúšobnej dobe alebo dohodou môže zamestnanec, ako aj zamestnávateľ uplatniť na súde najneskôr v lehote dvoch mesiacov odo dňa, keď sa mal pracovný pomer skončiť.</w:t>
            </w:r>
          </w:p>
          <w:p w:rsidR="00F43BC1" w:rsidRPr="00F43BC1">
            <w:pPr>
              <w:pStyle w:val="Header"/>
              <w:tabs>
                <w:tab w:val="clear" w:pos="4536"/>
                <w:tab w:val="clear" w:pos="9072"/>
              </w:tabs>
              <w:bidi w:val="0"/>
              <w:jc w:val="both"/>
              <w:rPr>
                <w:rFonts w:ascii="Times New Roman" w:hAnsi="Times New Roman"/>
                <w:sz w:val="18"/>
                <w:szCs w:val="18"/>
              </w:rPr>
            </w:pPr>
          </w:p>
          <w:p w:rsidR="00D6781C" w:rsidRPr="00F43BC1">
            <w:pPr>
              <w:pStyle w:val="Header"/>
              <w:tabs>
                <w:tab w:val="clear" w:pos="4536"/>
                <w:tab w:val="clear" w:pos="9072"/>
              </w:tabs>
              <w:bidi w:val="0"/>
              <w:jc w:val="both"/>
              <w:rPr>
                <w:rFonts w:ascii="Times New Roman" w:hAnsi="Times New Roman"/>
                <w:sz w:val="18"/>
                <w:szCs w:val="18"/>
              </w:rPr>
            </w:pPr>
            <w:r w:rsidRPr="00F43BC1">
              <w:rPr>
                <w:rFonts w:ascii="Times New Roman" w:hAnsi="Times New Roman"/>
                <w:sz w:val="18"/>
                <w:szCs w:val="18"/>
              </w:rPr>
              <w:t>Spory medzi zamestnancom a zamestnávateľom o nároky z pracovnoprávnych vzťahov prejednávajú a rozhodujú súdy.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D6781C">
            <w:pPr>
              <w:pStyle w:val="Header"/>
              <w:tabs>
                <w:tab w:val="clear" w:pos="4536"/>
                <w:tab w:val="clear" w:pos="9072"/>
              </w:tabs>
              <w:bidi w:val="0"/>
              <w:jc w:val="both"/>
              <w:rPr>
                <w:rFonts w:ascii="Times New Roman" w:hAnsi="Times New Roman"/>
                <w:sz w:val="18"/>
                <w:szCs w:val="18"/>
              </w:rPr>
            </w:pPr>
          </w:p>
          <w:p w:rsidR="00706F43">
            <w:pPr>
              <w:pStyle w:val="Header"/>
              <w:tabs>
                <w:tab w:val="clear" w:pos="4536"/>
                <w:tab w:val="clear" w:pos="9072"/>
              </w:tabs>
              <w:bidi w:val="0"/>
              <w:jc w:val="both"/>
              <w:rPr>
                <w:rFonts w:ascii="Times New Roman" w:hAnsi="Times New Roman"/>
                <w:sz w:val="18"/>
                <w:szCs w:val="18"/>
              </w:rPr>
            </w:pPr>
          </w:p>
          <w:p w:rsidR="00706F43">
            <w:pPr>
              <w:pStyle w:val="Header"/>
              <w:tabs>
                <w:tab w:val="clear" w:pos="4536"/>
                <w:tab w:val="clear" w:pos="9072"/>
              </w:tabs>
              <w:bidi w:val="0"/>
              <w:jc w:val="both"/>
              <w:rPr>
                <w:rFonts w:ascii="Times New Roman" w:hAnsi="Times New Roman"/>
                <w:sz w:val="18"/>
                <w:szCs w:val="18"/>
              </w:rPr>
            </w:pPr>
          </w:p>
          <w:p w:rsidR="00706F43">
            <w:pPr>
              <w:pStyle w:val="Header"/>
              <w:tabs>
                <w:tab w:val="clear" w:pos="4536"/>
                <w:tab w:val="clear" w:pos="9072"/>
              </w:tabs>
              <w:bidi w:val="0"/>
              <w:jc w:val="both"/>
              <w:rPr>
                <w:rFonts w:ascii="Times New Roman" w:hAnsi="Times New Roman"/>
                <w:sz w:val="18"/>
                <w:szCs w:val="18"/>
              </w:rPr>
            </w:pPr>
          </w:p>
          <w:p w:rsidR="00706F43">
            <w:pPr>
              <w:pStyle w:val="Header"/>
              <w:tabs>
                <w:tab w:val="clear" w:pos="4536"/>
                <w:tab w:val="clear" w:pos="9072"/>
              </w:tabs>
              <w:bidi w:val="0"/>
              <w:jc w:val="both"/>
              <w:rPr>
                <w:rFonts w:ascii="Times New Roman" w:hAnsi="Times New Roman"/>
                <w:sz w:val="18"/>
                <w:szCs w:val="18"/>
              </w:rPr>
            </w:pPr>
          </w:p>
          <w:p w:rsidR="00706F43">
            <w:pPr>
              <w:pStyle w:val="Header"/>
              <w:tabs>
                <w:tab w:val="clear" w:pos="4536"/>
                <w:tab w:val="clear" w:pos="9072"/>
              </w:tabs>
              <w:bidi w:val="0"/>
              <w:jc w:val="both"/>
              <w:rPr>
                <w:rFonts w:ascii="Times New Roman" w:hAnsi="Times New Roman"/>
                <w:sz w:val="18"/>
                <w:szCs w:val="18"/>
              </w:rPr>
            </w:pPr>
          </w:p>
          <w:p w:rsidR="00706F43">
            <w:pPr>
              <w:pStyle w:val="Header"/>
              <w:tabs>
                <w:tab w:val="clear" w:pos="4536"/>
                <w:tab w:val="clear" w:pos="9072"/>
              </w:tabs>
              <w:bidi w:val="0"/>
              <w:jc w:val="both"/>
              <w:rPr>
                <w:rFonts w:ascii="Times New Roman" w:hAnsi="Times New Roman"/>
                <w:sz w:val="18"/>
                <w:szCs w:val="18"/>
              </w:rPr>
            </w:pPr>
          </w:p>
          <w:p w:rsidR="00706F43" w:rsidRPr="00A508B8" w:rsidP="00A52F10">
            <w:pPr>
              <w:pStyle w:val="Header"/>
              <w:tabs>
                <w:tab w:val="clear" w:pos="4536"/>
                <w:tab w:val="clear" w:pos="9072"/>
              </w:tabs>
              <w:bidi w:val="0"/>
              <w:rPr>
                <w:rFonts w:ascii="Times New Roman" w:hAnsi="Times New Roman"/>
                <w:sz w:val="18"/>
                <w:szCs w:val="18"/>
              </w:rPr>
            </w:pPr>
            <w:r>
              <w:rPr>
                <w:rFonts w:ascii="Times New Roman" w:hAnsi="Times New Roman"/>
                <w:sz w:val="18"/>
                <w:szCs w:val="18"/>
              </w:rPr>
              <w:t>Návrhom novely došlo k prečíslovaniu odsekov v § 73.</w:t>
            </w:r>
          </w:p>
        </w:tc>
      </w:tr>
      <w:tr>
        <w:tblPrEx>
          <w:tblW w:w="14318" w:type="dxa"/>
          <w:tblInd w:w="-781" w:type="dxa"/>
          <w:tblLayout w:type="fixed"/>
          <w:tblCellMar>
            <w:top w:w="0" w:type="dxa"/>
            <w:left w:w="70" w:type="dxa"/>
            <w:bottom w:w="0" w:type="dxa"/>
            <w:right w:w="70" w:type="dxa"/>
          </w:tblCellMar>
        </w:tblPrEx>
        <w:tc>
          <w:tcPr>
            <w:tcW w:w="851"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 7</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Členské štáty predložia komisii znenie všetkých už prijatých alebo prijímaných základných ustanovení vnútroštátneho práva v oblasti upravenej touto smernicou.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center"/>
              <w:rPr>
                <w:rFonts w:ascii="Times New Roman" w:hAnsi="Times New Roman"/>
                <w:b/>
                <w:sz w:val="18"/>
                <w:szCs w:val="18"/>
              </w:rPr>
            </w:pPr>
            <w:r w:rsidR="000371BE">
              <w:rPr>
                <w:rFonts w:ascii="Times New Roman" w:hAnsi="Times New Roman"/>
                <w:b/>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rsidP="00217922">
            <w:pPr>
              <w:pStyle w:val="Header"/>
              <w:tabs>
                <w:tab w:val="clear" w:pos="4536"/>
                <w:tab w:val="clear" w:pos="9072"/>
              </w:tabs>
              <w:bidi w:val="0"/>
              <w:rPr>
                <w:rFonts w:ascii="Times New Roman" w:hAnsi="Times New Roman"/>
                <w:b/>
                <w:sz w:val="18"/>
                <w:szCs w:val="18"/>
              </w:rPr>
            </w:pPr>
            <w:r w:rsidR="000371BE">
              <w:rPr>
                <w:rFonts w:ascii="Times New Roman" w:hAnsi="Times New Roman"/>
                <w:b/>
                <w:sz w:val="18"/>
                <w:szCs w:val="18"/>
              </w:rPr>
              <w:t>Zákon č. 575/2001 Z. z.</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6781C">
            <w:pPr>
              <w:pStyle w:val="Header"/>
              <w:tabs>
                <w:tab w:val="clear" w:pos="4536"/>
                <w:tab w:val="clear" w:pos="9072"/>
              </w:tabs>
              <w:bidi w:val="0"/>
              <w:jc w:val="both"/>
              <w:rPr>
                <w:rFonts w:ascii="Times New Roman" w:hAnsi="Times New Roman"/>
                <w:b/>
                <w:sz w:val="18"/>
                <w:szCs w:val="18"/>
              </w:rPr>
            </w:pPr>
            <w:r w:rsidR="000371BE">
              <w:rPr>
                <w:rFonts w:ascii="Times New Roman" w:hAnsi="Times New Roman"/>
                <w:b/>
                <w:sz w:val="18"/>
                <w:szCs w:val="18"/>
              </w:rPr>
              <w:t>§ 35</w:t>
            </w:r>
          </w:p>
          <w:p w:rsidR="000371BE" w:rsidRPr="00A508B8">
            <w:pPr>
              <w:pStyle w:val="Header"/>
              <w:tabs>
                <w:tab w:val="clear" w:pos="4536"/>
                <w:tab w:val="clear" w:pos="9072"/>
              </w:tabs>
              <w:bidi w:val="0"/>
              <w:jc w:val="both"/>
              <w:rPr>
                <w:rFonts w:ascii="Times New Roman" w:hAnsi="Times New Roman"/>
                <w:b/>
                <w:sz w:val="18"/>
                <w:szCs w:val="18"/>
              </w:rPr>
            </w:pPr>
            <w:r>
              <w:rPr>
                <w:rFonts w:ascii="Times New Roman" w:hAnsi="Times New Roman"/>
                <w:b/>
                <w:sz w:val="18"/>
                <w:szCs w:val="18"/>
              </w:rPr>
              <w:t>O: 7</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both"/>
              <w:rPr>
                <w:rFonts w:ascii="Times New Roman" w:hAnsi="Times New Roman"/>
                <w:sz w:val="18"/>
                <w:szCs w:val="18"/>
              </w:rPr>
            </w:pPr>
            <w:r w:rsidRPr="00A00C13" w:rsidR="000371BE">
              <w:rPr>
                <w:rFonts w:ascii="Times New Roman" w:hAnsi="Times New Roman"/>
                <w:bCs/>
                <w:sz w:val="18"/>
                <w:szCs w:val="18"/>
              </w:rPr>
              <w:t>(7) Ministerstvá a ostatné ústredné orgány štátnej správy v rozsahu vymedzenej pôsobnosti plnia voči orgánom Európskej únie informačnú a oznamovaciu povinnosť, ktorá im vyplýva z právne záväzných aktov týchto orgánov.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center"/>
              <w:rPr>
                <w:rFonts w:ascii="Times New Roman" w:hAnsi="Times New Roman"/>
                <w:b/>
                <w:sz w:val="18"/>
                <w:szCs w:val="18"/>
              </w:rPr>
            </w:pPr>
            <w:r w:rsidR="000371BE">
              <w:rPr>
                <w:rFonts w:ascii="Times New Roman" w:hAnsi="Times New Roman"/>
                <w:b/>
                <w:sz w:val="18"/>
                <w:szCs w:val="18"/>
              </w:rPr>
              <w:t>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both"/>
              <w:rPr>
                <w:rFonts w:ascii="Times New Roman" w:hAnsi="Times New Roman"/>
                <w:sz w:val="18"/>
                <w:szCs w:val="18"/>
              </w:rPr>
            </w:pPr>
          </w:p>
        </w:tc>
      </w:tr>
      <w:tr>
        <w:tblPrEx>
          <w:tblW w:w="14318" w:type="dxa"/>
          <w:tblInd w:w="-781" w:type="dxa"/>
          <w:tblLayout w:type="fixed"/>
          <w:tblCellMar>
            <w:top w:w="0" w:type="dxa"/>
            <w:left w:w="70" w:type="dxa"/>
            <w:bottom w:w="0" w:type="dxa"/>
            <w:right w:w="70" w:type="dxa"/>
          </w:tblCellMar>
        </w:tblPrEx>
        <w:tc>
          <w:tcPr>
            <w:tcW w:w="851"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 8</w:t>
            </w:r>
          </w:p>
          <w:p w:rsidR="00D6781C"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1</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1. Smernice uvedené v prílohe I, časť A sa týmto rušia bez toho, aby boli dotknuté záväzky členských štátov o príslušných hraničných termínoch pre transpozíciu danej smernice uvedených v prílohe I, časť B.</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n. a.</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rPr>
                <w:rFonts w:ascii="Times New Roman" w:hAnsi="Times New Roman"/>
                <w:b/>
                <w:sz w:val="18"/>
                <w:szCs w:val="18"/>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both"/>
              <w:rPr>
                <w:rFonts w:ascii="Times New Roman" w:hAnsi="Times New Roman"/>
                <w:b/>
                <w:sz w:val="18"/>
                <w:szCs w:val="18"/>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center"/>
              <w:rPr>
                <w:rFonts w:ascii="Times New Roman" w:hAnsi="Times New Roman"/>
                <w:b/>
                <w:sz w:val="18"/>
                <w:szCs w:val="18"/>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both"/>
              <w:rPr>
                <w:rFonts w:ascii="Times New Roman" w:hAnsi="Times New Roman"/>
                <w:sz w:val="18"/>
                <w:szCs w:val="18"/>
              </w:rPr>
            </w:pPr>
          </w:p>
        </w:tc>
      </w:tr>
      <w:tr>
        <w:tblPrEx>
          <w:tblW w:w="14318" w:type="dxa"/>
          <w:tblInd w:w="-781" w:type="dxa"/>
          <w:tblLayout w:type="fixed"/>
          <w:tblCellMar>
            <w:top w:w="0" w:type="dxa"/>
            <w:left w:w="70" w:type="dxa"/>
            <w:bottom w:w="0" w:type="dxa"/>
            <w:right w:w="70" w:type="dxa"/>
          </w:tblCellMar>
        </w:tblPrEx>
        <w:tc>
          <w:tcPr>
            <w:tcW w:w="851"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Príloha</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PRÍLOHA I</w:t>
            </w:r>
          </w:p>
          <w:p w:rsidR="00D6781C"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ČASŤ A:</w:t>
            </w:r>
          </w:p>
          <w:p w:rsidR="00D6781C"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Zrušené smernice (uvedené v článku 8):</w:t>
            </w:r>
          </w:p>
          <w:p w:rsidR="00D6781C"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Smernica Rady 75/129/EHS a jej nasledujúca novelizácia: Smernica Rady 92/56/EHS.</w:t>
            </w:r>
          </w:p>
          <w:p w:rsidR="00D6781C"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PRÍLOHA I, ČASŤ B:</w:t>
            </w:r>
          </w:p>
          <w:p w:rsidR="00D6781C"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 xml:space="preserve">Hraničné termíny pre transpozíciu do vnútroštátnej legislatívy: </w:t>
            </w:r>
          </w:p>
          <w:p w:rsidR="00D6781C"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 smernice Rady 75/129/EHS: 19. február 1977</w:t>
            </w:r>
          </w:p>
          <w:p w:rsidR="00D6781C"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 smernice Rady 92/56/EHS: 24. jún 1994</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n. a.</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rPr>
                <w:rFonts w:ascii="Times New Roman" w:hAnsi="Times New Roman"/>
                <w:b/>
                <w:sz w:val="18"/>
                <w:szCs w:val="18"/>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both"/>
              <w:rPr>
                <w:rFonts w:ascii="Times New Roman" w:hAnsi="Times New Roman"/>
                <w:b/>
                <w:sz w:val="18"/>
                <w:szCs w:val="18"/>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center"/>
              <w:rPr>
                <w:rFonts w:ascii="Times New Roman" w:hAnsi="Times New Roman"/>
                <w:b/>
                <w:sz w:val="18"/>
                <w:szCs w:val="18"/>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both"/>
              <w:rPr>
                <w:rFonts w:ascii="Times New Roman" w:hAnsi="Times New Roman"/>
                <w:sz w:val="18"/>
                <w:szCs w:val="18"/>
              </w:rPr>
            </w:pPr>
          </w:p>
        </w:tc>
      </w:tr>
      <w:tr>
        <w:tblPrEx>
          <w:tblW w:w="14318" w:type="dxa"/>
          <w:tblInd w:w="-781" w:type="dxa"/>
          <w:tblLayout w:type="fixed"/>
          <w:tblCellMar>
            <w:top w:w="0" w:type="dxa"/>
            <w:left w:w="70" w:type="dxa"/>
            <w:bottom w:w="0" w:type="dxa"/>
            <w:right w:w="70" w:type="dxa"/>
          </w:tblCellMar>
        </w:tblPrEx>
        <w:tc>
          <w:tcPr>
            <w:tcW w:w="851"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 8</w:t>
            </w:r>
          </w:p>
          <w:p w:rsidR="00D6781C"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2</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2. Odkazy na zrušené smernice sa chápu ako odkazy na túto smernicu a vykladajú sa v súlade s korelačnou tabuľkou uvedenou v prílohe II.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n. a.</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rPr>
                <w:rFonts w:ascii="Times New Roman" w:hAnsi="Times New Roman"/>
                <w:b/>
                <w:sz w:val="18"/>
                <w:szCs w:val="18"/>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both"/>
              <w:rPr>
                <w:rFonts w:ascii="Times New Roman" w:hAnsi="Times New Roman"/>
                <w:b/>
                <w:sz w:val="18"/>
                <w:szCs w:val="18"/>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center"/>
              <w:rPr>
                <w:rFonts w:ascii="Times New Roman" w:hAnsi="Times New Roman"/>
                <w:b/>
                <w:sz w:val="18"/>
                <w:szCs w:val="18"/>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both"/>
              <w:rPr>
                <w:rFonts w:ascii="Times New Roman" w:hAnsi="Times New Roman"/>
                <w:sz w:val="18"/>
                <w:szCs w:val="18"/>
              </w:rPr>
            </w:pPr>
          </w:p>
        </w:tc>
      </w:tr>
      <w:tr>
        <w:tblPrEx>
          <w:tblW w:w="14318" w:type="dxa"/>
          <w:tblInd w:w="-781" w:type="dxa"/>
          <w:tblLayout w:type="fixed"/>
          <w:tblCellMar>
            <w:top w:w="0" w:type="dxa"/>
            <w:left w:w="70" w:type="dxa"/>
            <w:bottom w:w="0" w:type="dxa"/>
            <w:right w:w="70" w:type="dxa"/>
          </w:tblCellMar>
        </w:tblPrEx>
        <w:trPr>
          <w:trHeight w:val="809"/>
        </w:trPr>
        <w:tc>
          <w:tcPr>
            <w:tcW w:w="851"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 9</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Táto smernica nadobúda účinnosť 20. deň po jej uverejnení v Úradnom vestníku Európskych spoločenstiev (Official Journal of the European Communities).</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n. a.</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rPr>
                <w:rFonts w:ascii="Times New Roman" w:hAnsi="Times New Roman"/>
                <w:b/>
                <w:sz w:val="18"/>
                <w:szCs w:val="18"/>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both"/>
              <w:rPr>
                <w:rFonts w:ascii="Times New Roman" w:hAnsi="Times New Roman"/>
                <w:b/>
                <w:sz w:val="18"/>
                <w:szCs w:val="18"/>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center"/>
              <w:rPr>
                <w:rFonts w:ascii="Times New Roman" w:hAnsi="Times New Roman"/>
                <w:b/>
                <w:sz w:val="18"/>
                <w:szCs w:val="18"/>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both"/>
              <w:rPr>
                <w:rFonts w:ascii="Times New Roman" w:hAnsi="Times New Roman"/>
                <w:sz w:val="18"/>
                <w:szCs w:val="18"/>
              </w:rPr>
            </w:pPr>
          </w:p>
        </w:tc>
      </w:tr>
      <w:tr>
        <w:tblPrEx>
          <w:tblW w:w="14318" w:type="dxa"/>
          <w:tblInd w:w="-781" w:type="dxa"/>
          <w:tblLayout w:type="fixed"/>
          <w:tblCellMar>
            <w:top w:w="0" w:type="dxa"/>
            <w:left w:w="70" w:type="dxa"/>
            <w:bottom w:w="0" w:type="dxa"/>
            <w:right w:w="70" w:type="dxa"/>
          </w:tblCellMar>
        </w:tblPrEx>
        <w:tc>
          <w:tcPr>
            <w:tcW w:w="851"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 10</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Táto smernica je adresovaná členským štátom.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n. a.</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both"/>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both"/>
              <w:rPr>
                <w:rFonts w:ascii="Times New Roman" w:hAnsi="Times New Roman"/>
                <w:sz w:val="18"/>
                <w:szCs w:val="18"/>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center"/>
              <w:rPr>
                <w:rFonts w:ascii="Times New Roman" w:hAnsi="Times New Roman"/>
                <w:b/>
                <w:sz w:val="18"/>
                <w:szCs w:val="18"/>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both"/>
              <w:rPr>
                <w:rFonts w:ascii="Times New Roman" w:hAnsi="Times New Roman"/>
                <w:sz w:val="18"/>
                <w:szCs w:val="18"/>
              </w:rPr>
            </w:pPr>
          </w:p>
        </w:tc>
      </w:tr>
    </w:tbl>
    <w:p w:rsidR="005A3685">
      <w:pPr>
        <w:pStyle w:val="Header"/>
        <w:tabs>
          <w:tab w:val="clear" w:pos="4536"/>
          <w:tab w:val="clear" w:pos="9072"/>
        </w:tabs>
        <w:bidi w:val="0"/>
        <w:jc w:val="both"/>
        <w:rPr>
          <w:rFonts w:ascii="Times New Roman" w:hAnsi="Times New Roman"/>
          <w:sz w:val="18"/>
          <w:szCs w:val="18"/>
        </w:rPr>
      </w:pPr>
    </w:p>
    <w:p w:rsidR="00F43BC1">
      <w:pPr>
        <w:pStyle w:val="Header"/>
        <w:tabs>
          <w:tab w:val="clear" w:pos="4536"/>
          <w:tab w:val="clear" w:pos="9072"/>
        </w:tabs>
        <w:bidi w:val="0"/>
        <w:jc w:val="both"/>
        <w:rPr>
          <w:rFonts w:ascii="Times New Roman" w:hAnsi="Times New Roman"/>
          <w:sz w:val="18"/>
          <w:szCs w:val="18"/>
        </w:rPr>
      </w:pPr>
    </w:p>
    <w:p w:rsidR="00F43BC1" w:rsidRPr="000E5B00" w:rsidP="00F43BC1">
      <w:pPr>
        <w:bidi w:val="0"/>
        <w:rPr>
          <w:rFonts w:ascii="Times New Roman" w:hAnsi="Times New Roman"/>
          <w:sz w:val="18"/>
          <w:szCs w:val="18"/>
        </w:rPr>
      </w:pPr>
      <w:r w:rsidRPr="000E5B00">
        <w:rPr>
          <w:rFonts w:ascii="Times New Roman" w:hAnsi="Times New Roman"/>
          <w:sz w:val="18"/>
          <w:szCs w:val="18"/>
        </w:rPr>
        <w:t xml:space="preserve">*    členenie smernice je vecou gestora  </w:t>
      </w:r>
    </w:p>
    <w:p w:rsidR="00F43BC1" w:rsidP="00F43BC1">
      <w:pPr>
        <w:bidi w:val="0"/>
        <w:rPr>
          <w:rFonts w:ascii="Times New Roman" w:hAnsi="Times New Roman"/>
          <w:sz w:val="18"/>
          <w:szCs w:val="18"/>
        </w:rPr>
      </w:pPr>
    </w:p>
    <w:p w:rsidR="00F43BC1" w:rsidRPr="000E5B00" w:rsidP="00F43BC1">
      <w:pPr>
        <w:bidi w:val="0"/>
        <w:rPr>
          <w:rFonts w:ascii="Times New Roman" w:hAnsi="Times New Roman"/>
          <w:sz w:val="18"/>
          <w:szCs w:val="18"/>
        </w:rPr>
      </w:pPr>
      <w:r w:rsidRPr="000E5B00">
        <w:rPr>
          <w:rFonts w:ascii="Times New Roman" w:hAnsi="Times New Roman"/>
          <w:sz w:val="18"/>
          <w:szCs w:val="18"/>
        </w:rPr>
        <w:t>LEGENDA:</w:t>
      </w:r>
    </w:p>
    <w:tbl>
      <w:tblPr>
        <w:tblStyle w:val="TableNormal"/>
        <w:tblW w:w="4525" w:type="pct"/>
        <w:tblCellMar>
          <w:left w:w="70" w:type="dxa"/>
          <w:right w:w="70" w:type="dxa"/>
        </w:tblCellMar>
      </w:tblPr>
      <w:tblGrid>
        <w:gridCol w:w="2131"/>
        <w:gridCol w:w="3661"/>
        <w:gridCol w:w="2131"/>
        <w:gridCol w:w="4621"/>
      </w:tblGrid>
      <w:tr>
        <w:tblPrEx>
          <w:tblW w:w="4525" w:type="pct"/>
          <w:tblCellMar>
            <w:left w:w="70" w:type="dxa"/>
            <w:right w:w="70" w:type="dxa"/>
          </w:tblCellMar>
        </w:tblPrEx>
        <w:trPr>
          <w:trHeight w:val="1589"/>
        </w:trPr>
        <w:tc>
          <w:tcPr>
            <w:tcW w:w="849" w:type="pct"/>
            <w:tcBorders>
              <w:top w:val="nil"/>
              <w:left w:val="nil"/>
              <w:bottom w:val="nil"/>
              <w:right w:val="nil"/>
            </w:tcBorders>
            <w:textDirection w:val="lrTb"/>
            <w:vAlign w:val="top"/>
          </w:tcPr>
          <w:p w:rsidR="00F43BC1" w:rsidRPr="000E5B00" w:rsidP="009F7A96">
            <w:pPr>
              <w:pStyle w:val="Normlny"/>
              <w:bidi w:val="0"/>
              <w:rPr>
                <w:rFonts w:ascii="Times New Roman" w:hAnsi="Times New Roman"/>
                <w:sz w:val="18"/>
                <w:szCs w:val="18"/>
                <w:lang w:eastAsia="sk-SK"/>
              </w:rPr>
            </w:pPr>
            <w:r w:rsidRPr="000E5B00">
              <w:rPr>
                <w:rFonts w:ascii="Times New Roman" w:hAnsi="Times New Roman"/>
                <w:sz w:val="18"/>
                <w:szCs w:val="18"/>
                <w:lang w:eastAsia="sk-SK"/>
              </w:rPr>
              <w:t>V stĺpci (1):</w:t>
            </w:r>
          </w:p>
          <w:p w:rsidR="00F43BC1" w:rsidRPr="000E5B00" w:rsidP="009F7A96">
            <w:pPr>
              <w:bidi w:val="0"/>
              <w:rPr>
                <w:rFonts w:ascii="Times New Roman" w:hAnsi="Times New Roman"/>
                <w:sz w:val="18"/>
                <w:szCs w:val="18"/>
              </w:rPr>
            </w:pPr>
            <w:r w:rsidRPr="000E5B00">
              <w:rPr>
                <w:rFonts w:ascii="Times New Roman" w:hAnsi="Times New Roman"/>
                <w:sz w:val="18"/>
                <w:szCs w:val="18"/>
              </w:rPr>
              <w:t>Č – článok</w:t>
            </w:r>
          </w:p>
          <w:p w:rsidR="00F43BC1" w:rsidRPr="000E5B00" w:rsidP="009F7A96">
            <w:pPr>
              <w:bidi w:val="0"/>
              <w:rPr>
                <w:rFonts w:ascii="Times New Roman" w:hAnsi="Times New Roman"/>
                <w:sz w:val="18"/>
                <w:szCs w:val="18"/>
              </w:rPr>
            </w:pPr>
            <w:r w:rsidRPr="000E5B00">
              <w:rPr>
                <w:rFonts w:ascii="Times New Roman" w:hAnsi="Times New Roman"/>
                <w:sz w:val="18"/>
                <w:szCs w:val="18"/>
              </w:rPr>
              <w:t>O – odsek</w:t>
            </w:r>
          </w:p>
          <w:p w:rsidR="00F43BC1" w:rsidRPr="000E5B00" w:rsidP="009F7A96">
            <w:pPr>
              <w:bidi w:val="0"/>
              <w:rPr>
                <w:rFonts w:ascii="Times New Roman" w:hAnsi="Times New Roman"/>
                <w:sz w:val="18"/>
                <w:szCs w:val="18"/>
              </w:rPr>
            </w:pPr>
            <w:r w:rsidRPr="000E5B00">
              <w:rPr>
                <w:rFonts w:ascii="Times New Roman" w:hAnsi="Times New Roman"/>
                <w:sz w:val="18"/>
                <w:szCs w:val="18"/>
              </w:rPr>
              <w:t>V – veta</w:t>
            </w:r>
          </w:p>
          <w:p w:rsidR="00F43BC1" w:rsidRPr="000E5B00" w:rsidP="009F7A96">
            <w:pPr>
              <w:bidi w:val="0"/>
              <w:rPr>
                <w:rFonts w:ascii="Times New Roman" w:hAnsi="Times New Roman"/>
                <w:sz w:val="18"/>
                <w:szCs w:val="18"/>
              </w:rPr>
            </w:pPr>
            <w:r w:rsidRPr="000E5B00">
              <w:rPr>
                <w:rFonts w:ascii="Times New Roman" w:hAnsi="Times New Roman"/>
                <w:sz w:val="18"/>
                <w:szCs w:val="18"/>
              </w:rPr>
              <w:t>P – písmeno (číslo)</w:t>
            </w:r>
          </w:p>
          <w:p w:rsidR="00F43BC1" w:rsidRPr="000E5B00" w:rsidP="009F7A96">
            <w:pPr>
              <w:bidi w:val="0"/>
              <w:rPr>
                <w:rFonts w:ascii="Times New Roman" w:hAnsi="Times New Roman"/>
                <w:sz w:val="18"/>
                <w:szCs w:val="18"/>
              </w:rPr>
            </w:pPr>
          </w:p>
        </w:tc>
        <w:tc>
          <w:tcPr>
            <w:tcW w:w="1459" w:type="pct"/>
            <w:tcBorders>
              <w:top w:val="nil"/>
              <w:left w:val="nil"/>
              <w:bottom w:val="nil"/>
              <w:right w:val="nil"/>
            </w:tcBorders>
            <w:textDirection w:val="lrTb"/>
            <w:vAlign w:val="top"/>
          </w:tcPr>
          <w:p w:rsidR="00F43BC1" w:rsidRPr="000E5B00" w:rsidP="009F7A96">
            <w:pPr>
              <w:pStyle w:val="Normlny"/>
              <w:bidi w:val="0"/>
              <w:rPr>
                <w:rFonts w:ascii="Times New Roman" w:hAnsi="Times New Roman"/>
                <w:sz w:val="18"/>
                <w:szCs w:val="18"/>
                <w:lang w:eastAsia="sk-SK"/>
              </w:rPr>
            </w:pPr>
            <w:r w:rsidRPr="000E5B00">
              <w:rPr>
                <w:rFonts w:ascii="Times New Roman" w:hAnsi="Times New Roman"/>
                <w:sz w:val="18"/>
                <w:szCs w:val="18"/>
                <w:lang w:eastAsia="sk-SK"/>
              </w:rPr>
              <w:t>V stĺpci (3):</w:t>
            </w:r>
          </w:p>
          <w:p w:rsidR="00F43BC1" w:rsidRPr="000E5B00" w:rsidP="009F7A96">
            <w:pPr>
              <w:bidi w:val="0"/>
              <w:rPr>
                <w:rFonts w:ascii="Times New Roman" w:hAnsi="Times New Roman"/>
                <w:sz w:val="18"/>
                <w:szCs w:val="18"/>
              </w:rPr>
            </w:pPr>
            <w:r w:rsidRPr="000E5B00">
              <w:rPr>
                <w:rFonts w:ascii="Times New Roman" w:hAnsi="Times New Roman"/>
                <w:sz w:val="18"/>
                <w:szCs w:val="18"/>
              </w:rPr>
              <w:t>N – bežná transpozícia</w:t>
            </w:r>
          </w:p>
          <w:p w:rsidR="00F43BC1" w:rsidRPr="000E5B00" w:rsidP="009F7A96">
            <w:pPr>
              <w:bidi w:val="0"/>
              <w:rPr>
                <w:rFonts w:ascii="Times New Roman" w:hAnsi="Times New Roman"/>
                <w:sz w:val="18"/>
                <w:szCs w:val="18"/>
              </w:rPr>
            </w:pPr>
            <w:r w:rsidRPr="000E5B00">
              <w:rPr>
                <w:rFonts w:ascii="Times New Roman" w:hAnsi="Times New Roman"/>
                <w:sz w:val="18"/>
                <w:szCs w:val="18"/>
              </w:rPr>
              <w:t>O – transpozícia s možnosťou voľby</w:t>
            </w:r>
          </w:p>
          <w:p w:rsidR="00F43BC1" w:rsidRPr="000E5B00" w:rsidP="009F7A96">
            <w:pPr>
              <w:bidi w:val="0"/>
              <w:rPr>
                <w:rFonts w:ascii="Times New Roman" w:hAnsi="Times New Roman"/>
                <w:sz w:val="18"/>
                <w:szCs w:val="18"/>
              </w:rPr>
            </w:pPr>
            <w:r w:rsidRPr="000E5B00">
              <w:rPr>
                <w:rFonts w:ascii="Times New Roman" w:hAnsi="Times New Roman"/>
                <w:sz w:val="18"/>
                <w:szCs w:val="18"/>
              </w:rPr>
              <w:t>D – transpozícia podľa úvahy (dobrovoľná)</w:t>
            </w:r>
          </w:p>
          <w:p w:rsidR="00F43BC1" w:rsidRPr="000E5B00" w:rsidP="009F7A96">
            <w:pPr>
              <w:bidi w:val="0"/>
              <w:rPr>
                <w:rFonts w:ascii="Times New Roman" w:hAnsi="Times New Roman"/>
                <w:sz w:val="18"/>
                <w:szCs w:val="18"/>
              </w:rPr>
            </w:pPr>
            <w:r w:rsidRPr="000E5B00">
              <w:rPr>
                <w:rFonts w:ascii="Times New Roman" w:hAnsi="Times New Roman"/>
                <w:sz w:val="18"/>
                <w:szCs w:val="18"/>
              </w:rPr>
              <w:t>n.a. – transpozícia sa neuskutočňuje</w:t>
            </w:r>
          </w:p>
        </w:tc>
        <w:tc>
          <w:tcPr>
            <w:tcW w:w="849" w:type="pct"/>
            <w:tcBorders>
              <w:top w:val="nil"/>
              <w:left w:val="nil"/>
              <w:bottom w:val="nil"/>
              <w:right w:val="nil"/>
            </w:tcBorders>
            <w:textDirection w:val="lrTb"/>
            <w:vAlign w:val="top"/>
          </w:tcPr>
          <w:p w:rsidR="00F43BC1" w:rsidRPr="000E5B00" w:rsidP="009F7A96">
            <w:pPr>
              <w:pStyle w:val="Normlny"/>
              <w:bidi w:val="0"/>
              <w:rPr>
                <w:rFonts w:ascii="Times New Roman" w:hAnsi="Times New Roman"/>
                <w:sz w:val="18"/>
                <w:szCs w:val="18"/>
                <w:lang w:eastAsia="sk-SK"/>
              </w:rPr>
            </w:pPr>
            <w:r w:rsidRPr="000E5B00">
              <w:rPr>
                <w:rFonts w:ascii="Times New Roman" w:hAnsi="Times New Roman"/>
                <w:sz w:val="18"/>
                <w:szCs w:val="18"/>
                <w:lang w:eastAsia="sk-SK"/>
              </w:rPr>
              <w:t>V stĺpci (5):</w:t>
            </w:r>
          </w:p>
          <w:p w:rsidR="00F43BC1" w:rsidRPr="000E5B00" w:rsidP="009F7A96">
            <w:pPr>
              <w:bidi w:val="0"/>
              <w:rPr>
                <w:rFonts w:ascii="Times New Roman" w:hAnsi="Times New Roman"/>
                <w:sz w:val="18"/>
                <w:szCs w:val="18"/>
              </w:rPr>
            </w:pPr>
            <w:r w:rsidRPr="000E5B00">
              <w:rPr>
                <w:rFonts w:ascii="Times New Roman" w:hAnsi="Times New Roman"/>
                <w:sz w:val="18"/>
                <w:szCs w:val="18"/>
              </w:rPr>
              <w:t>Č – článok</w:t>
            </w:r>
          </w:p>
          <w:p w:rsidR="00F43BC1" w:rsidRPr="000E5B00" w:rsidP="009F7A96">
            <w:pPr>
              <w:bidi w:val="0"/>
              <w:rPr>
                <w:rFonts w:ascii="Times New Roman" w:hAnsi="Times New Roman"/>
                <w:sz w:val="18"/>
                <w:szCs w:val="18"/>
              </w:rPr>
            </w:pPr>
            <w:r w:rsidRPr="000E5B00">
              <w:rPr>
                <w:rFonts w:ascii="Times New Roman" w:hAnsi="Times New Roman"/>
                <w:sz w:val="18"/>
                <w:szCs w:val="18"/>
              </w:rPr>
              <w:t>§ – paragraf</w:t>
            </w:r>
          </w:p>
          <w:p w:rsidR="00F43BC1" w:rsidRPr="000E5B00" w:rsidP="009F7A96">
            <w:pPr>
              <w:bidi w:val="0"/>
              <w:rPr>
                <w:rFonts w:ascii="Times New Roman" w:hAnsi="Times New Roman"/>
                <w:sz w:val="18"/>
                <w:szCs w:val="18"/>
              </w:rPr>
            </w:pPr>
            <w:r w:rsidRPr="000E5B00">
              <w:rPr>
                <w:rFonts w:ascii="Times New Roman" w:hAnsi="Times New Roman"/>
                <w:sz w:val="18"/>
                <w:szCs w:val="18"/>
              </w:rPr>
              <w:t>O – odsek</w:t>
            </w:r>
          </w:p>
          <w:p w:rsidR="00F43BC1" w:rsidRPr="000E5B00" w:rsidP="009F7A96">
            <w:pPr>
              <w:bidi w:val="0"/>
              <w:rPr>
                <w:rFonts w:ascii="Times New Roman" w:hAnsi="Times New Roman"/>
                <w:sz w:val="18"/>
                <w:szCs w:val="18"/>
              </w:rPr>
            </w:pPr>
            <w:r w:rsidRPr="000E5B00">
              <w:rPr>
                <w:rFonts w:ascii="Times New Roman" w:hAnsi="Times New Roman"/>
                <w:sz w:val="18"/>
                <w:szCs w:val="18"/>
              </w:rPr>
              <w:t>V – veta</w:t>
            </w:r>
          </w:p>
          <w:p w:rsidR="00F43BC1" w:rsidRPr="000E5B00" w:rsidP="009F7A96">
            <w:pPr>
              <w:bidi w:val="0"/>
              <w:rPr>
                <w:rFonts w:ascii="Times New Roman" w:hAnsi="Times New Roman"/>
                <w:sz w:val="18"/>
                <w:szCs w:val="18"/>
              </w:rPr>
            </w:pPr>
            <w:r w:rsidRPr="000E5B00">
              <w:rPr>
                <w:rFonts w:ascii="Times New Roman" w:hAnsi="Times New Roman"/>
                <w:sz w:val="18"/>
                <w:szCs w:val="18"/>
              </w:rPr>
              <w:t>P – písmeno (číslo)</w:t>
            </w:r>
          </w:p>
        </w:tc>
        <w:tc>
          <w:tcPr>
            <w:tcW w:w="1842" w:type="pct"/>
            <w:tcBorders>
              <w:top w:val="nil"/>
              <w:left w:val="nil"/>
              <w:bottom w:val="nil"/>
              <w:right w:val="nil"/>
            </w:tcBorders>
            <w:textDirection w:val="lrTb"/>
            <w:vAlign w:val="top"/>
          </w:tcPr>
          <w:p w:rsidR="00F43BC1" w:rsidRPr="000E5B00" w:rsidP="009F7A96">
            <w:pPr>
              <w:pStyle w:val="Normlny"/>
              <w:bidi w:val="0"/>
              <w:rPr>
                <w:rFonts w:ascii="Times New Roman" w:hAnsi="Times New Roman"/>
                <w:sz w:val="18"/>
                <w:szCs w:val="18"/>
                <w:lang w:eastAsia="sk-SK"/>
              </w:rPr>
            </w:pPr>
            <w:r w:rsidRPr="000E5B00">
              <w:rPr>
                <w:rFonts w:ascii="Times New Roman" w:hAnsi="Times New Roman"/>
                <w:sz w:val="18"/>
                <w:szCs w:val="18"/>
                <w:lang w:eastAsia="sk-SK"/>
              </w:rPr>
              <w:t>V stĺpci (7):                                            Poznámka v stĺpci 8</w:t>
            </w:r>
          </w:p>
          <w:p w:rsidR="00F43BC1" w:rsidRPr="000E5B00" w:rsidP="009F7A96">
            <w:pPr>
              <w:bidi w:val="0"/>
              <w:rPr>
                <w:rFonts w:ascii="Times New Roman" w:hAnsi="Times New Roman"/>
                <w:sz w:val="18"/>
                <w:szCs w:val="18"/>
              </w:rPr>
            </w:pPr>
            <w:r w:rsidRPr="000E5B00">
              <w:rPr>
                <w:rFonts w:ascii="Times New Roman" w:hAnsi="Times New Roman"/>
                <w:sz w:val="18"/>
                <w:szCs w:val="18"/>
              </w:rPr>
              <w:t>Ú – úplná zhoda</w:t>
            </w:r>
          </w:p>
          <w:p w:rsidR="00F43BC1" w:rsidRPr="000E5B00" w:rsidP="009F7A96">
            <w:pPr>
              <w:bidi w:val="0"/>
              <w:rPr>
                <w:rFonts w:ascii="Times New Roman" w:hAnsi="Times New Roman"/>
                <w:sz w:val="18"/>
                <w:szCs w:val="18"/>
              </w:rPr>
            </w:pPr>
            <w:r w:rsidRPr="000E5B00">
              <w:rPr>
                <w:rFonts w:ascii="Times New Roman" w:hAnsi="Times New Roman"/>
                <w:sz w:val="18"/>
                <w:szCs w:val="18"/>
              </w:rPr>
              <w:t>Č – čiastočná zhoda</w:t>
            </w:r>
          </w:p>
          <w:p w:rsidR="00F43BC1" w:rsidRPr="000E5B00" w:rsidP="009F7A96">
            <w:pPr>
              <w:bidi w:val="0"/>
              <w:rPr>
                <w:rFonts w:ascii="Times New Roman" w:hAnsi="Times New Roman"/>
                <w:sz w:val="18"/>
                <w:szCs w:val="18"/>
              </w:rPr>
            </w:pPr>
            <w:r w:rsidRPr="000E5B00">
              <w:rPr>
                <w:rFonts w:ascii="Times New Roman" w:hAnsi="Times New Roman"/>
                <w:sz w:val="18"/>
                <w:szCs w:val="18"/>
              </w:rPr>
              <w:t xml:space="preserve">R – rozpor (v príp., že zatiaľ </w:t>
            </w:r>
          </w:p>
          <w:p w:rsidR="00F43BC1" w:rsidRPr="000E5B00" w:rsidP="009F7A96">
            <w:pPr>
              <w:bidi w:val="0"/>
              <w:rPr>
                <w:rFonts w:ascii="Times New Roman" w:hAnsi="Times New Roman"/>
                <w:sz w:val="18"/>
                <w:szCs w:val="18"/>
              </w:rPr>
            </w:pPr>
            <w:r w:rsidRPr="000E5B00">
              <w:rPr>
                <w:rFonts w:ascii="Times New Roman" w:hAnsi="Times New Roman"/>
                <w:sz w:val="18"/>
                <w:szCs w:val="18"/>
              </w:rPr>
              <w:t xml:space="preserve">nedošlo k transpozícii, ale </w:t>
            </w:r>
          </w:p>
          <w:p w:rsidR="00F43BC1" w:rsidRPr="000E5B00" w:rsidP="009F7A96">
            <w:pPr>
              <w:bidi w:val="0"/>
              <w:rPr>
                <w:rFonts w:ascii="Times New Roman" w:hAnsi="Times New Roman"/>
                <w:sz w:val="18"/>
                <w:szCs w:val="18"/>
              </w:rPr>
            </w:pPr>
            <w:r w:rsidRPr="000E5B00">
              <w:rPr>
                <w:rFonts w:ascii="Times New Roman" w:hAnsi="Times New Roman"/>
                <w:sz w:val="18"/>
                <w:szCs w:val="18"/>
              </w:rPr>
              <w:t>príde k nej v budúcnosti)</w:t>
            </w:r>
          </w:p>
          <w:p w:rsidR="00F43BC1" w:rsidRPr="000E5B00" w:rsidP="009F7A96">
            <w:pPr>
              <w:bidi w:val="0"/>
              <w:rPr>
                <w:rFonts w:ascii="Times New Roman" w:hAnsi="Times New Roman"/>
                <w:sz w:val="18"/>
                <w:szCs w:val="18"/>
              </w:rPr>
            </w:pPr>
            <w:r>
              <w:rPr>
                <w:rFonts w:ascii="Times New Roman" w:hAnsi="Times New Roman"/>
                <w:sz w:val="18"/>
                <w:szCs w:val="18"/>
              </w:rPr>
              <w:t>n.a.</w:t>
            </w:r>
            <w:r w:rsidRPr="000E5B00">
              <w:rPr>
                <w:rFonts w:ascii="Times New Roman" w:hAnsi="Times New Roman"/>
                <w:sz w:val="18"/>
                <w:szCs w:val="18"/>
              </w:rPr>
              <w:t>– neaplikovateľné</w:t>
            </w:r>
          </w:p>
        </w:tc>
      </w:tr>
    </w:tbl>
    <w:p w:rsidR="00F43BC1" w:rsidRPr="000E5B00" w:rsidP="00F43BC1">
      <w:pPr>
        <w:bidi w:val="0"/>
        <w:rPr>
          <w:rFonts w:ascii="Times New Roman" w:hAnsi="Times New Roman"/>
          <w:sz w:val="18"/>
          <w:szCs w:val="18"/>
        </w:rPr>
      </w:pPr>
    </w:p>
    <w:tbl>
      <w:tblPr>
        <w:tblStyle w:val="TableNormal"/>
        <w:tblW w:w="4430" w:type="pct"/>
        <w:tblBorders>
          <w:top w:val="single" w:sz="4" w:space="0" w:color="auto"/>
          <w:left w:val="single" w:sz="4" w:space="0" w:color="auto"/>
          <w:bottom w:val="single" w:sz="4" w:space="0" w:color="auto"/>
          <w:right w:val="single" w:sz="4" w:space="0" w:color="auto"/>
        </w:tblBorders>
        <w:tblCellMar>
          <w:left w:w="43" w:type="dxa"/>
          <w:right w:w="43" w:type="dxa"/>
        </w:tblCellMar>
      </w:tblPr>
      <w:tblGrid>
        <w:gridCol w:w="1013"/>
        <w:gridCol w:w="11220"/>
      </w:tblGrid>
      <w:tr>
        <w:tblPrEx>
          <w:tblW w:w="4430" w:type="pct"/>
          <w:tblBorders>
            <w:top w:val="single" w:sz="4" w:space="0" w:color="auto"/>
            <w:left w:val="single" w:sz="4" w:space="0" w:color="auto"/>
            <w:bottom w:val="single" w:sz="4" w:space="0" w:color="auto"/>
            <w:right w:val="single" w:sz="4" w:space="0" w:color="auto"/>
          </w:tblBorders>
          <w:tblCellMar>
            <w:left w:w="43" w:type="dxa"/>
            <w:right w:w="43" w:type="dxa"/>
          </w:tblCellMar>
        </w:tblPrEx>
        <w:trPr>
          <w:cantSplit/>
        </w:trPr>
        <w:tc>
          <w:tcPr>
            <w:tcW w:w="5000" w:type="pct"/>
            <w:gridSpan w:val="2"/>
            <w:tcBorders>
              <w:top w:val="single" w:sz="12" w:space="0" w:color="auto"/>
              <w:left w:val="single" w:sz="12" w:space="0" w:color="auto"/>
              <w:bottom w:val="single" w:sz="4" w:space="0" w:color="auto"/>
              <w:right w:val="single" w:sz="12" w:space="0" w:color="auto"/>
            </w:tcBorders>
            <w:textDirection w:val="lrTb"/>
            <w:vAlign w:val="top"/>
          </w:tcPr>
          <w:p w:rsidR="00F43BC1" w:rsidRPr="00292D31" w:rsidP="009F7A96">
            <w:pPr>
              <w:pStyle w:val="Heading2"/>
              <w:bidi w:val="0"/>
              <w:jc w:val="center"/>
              <w:rPr>
                <w:rFonts w:ascii="Times New Roman" w:hAnsi="Times New Roman"/>
                <w:sz w:val="18"/>
                <w:szCs w:val="18"/>
                <w:lang w:val="sk-SK"/>
              </w:rPr>
            </w:pPr>
            <w:r w:rsidRPr="00292D31">
              <w:rPr>
                <w:rFonts w:ascii="Times New Roman" w:hAnsi="Times New Roman"/>
                <w:sz w:val="18"/>
                <w:szCs w:val="18"/>
                <w:lang w:val="sk-SK"/>
              </w:rPr>
              <w:t>Zoznam všeobecne záväzných právnych predpisov preberajúcich smernicu 98/59/ES</w:t>
            </w:r>
          </w:p>
          <w:p w:rsidR="00F43BC1" w:rsidRPr="00875CCD" w:rsidP="009F7A96">
            <w:pPr>
              <w:bidi w:val="0"/>
              <w:rPr>
                <w:rFonts w:ascii="Times New Roman" w:hAnsi="Times New Roman"/>
                <w:sz w:val="18"/>
                <w:szCs w:val="18"/>
              </w:rPr>
            </w:pPr>
          </w:p>
        </w:tc>
      </w:tr>
      <w:tr>
        <w:tblPrEx>
          <w:tblW w:w="4430" w:type="pct"/>
          <w:tblCellMar>
            <w:left w:w="43" w:type="dxa"/>
            <w:right w:w="43" w:type="dxa"/>
          </w:tblCellMar>
        </w:tblPrEx>
        <w:trPr>
          <w:cantSplit/>
        </w:trPr>
        <w:tc>
          <w:tcPr>
            <w:tcW w:w="414" w:type="pct"/>
            <w:tcBorders>
              <w:top w:val="single" w:sz="4" w:space="0" w:color="auto"/>
              <w:left w:val="single" w:sz="12" w:space="0" w:color="auto"/>
              <w:bottom w:val="single" w:sz="4" w:space="0" w:color="auto"/>
              <w:right w:val="single" w:sz="4" w:space="0" w:color="auto"/>
            </w:tcBorders>
            <w:textDirection w:val="lrTb"/>
            <w:vAlign w:val="top"/>
          </w:tcPr>
          <w:p w:rsidR="00F43BC1" w:rsidRPr="00875CCD" w:rsidP="009F7A96">
            <w:pPr>
              <w:bidi w:val="0"/>
              <w:rPr>
                <w:rFonts w:ascii="Times New Roman" w:hAnsi="Times New Roman"/>
                <w:sz w:val="18"/>
                <w:szCs w:val="18"/>
              </w:rPr>
            </w:pPr>
            <w:r w:rsidRPr="00875CCD">
              <w:rPr>
                <w:rFonts w:ascii="Times New Roman" w:hAnsi="Times New Roman"/>
                <w:sz w:val="18"/>
                <w:szCs w:val="18"/>
              </w:rPr>
              <w:t>Por. č.</w:t>
            </w:r>
          </w:p>
        </w:tc>
        <w:tc>
          <w:tcPr>
            <w:tcW w:w="4586" w:type="pct"/>
            <w:tcBorders>
              <w:top w:val="single" w:sz="4" w:space="0" w:color="auto"/>
              <w:left w:val="single" w:sz="4" w:space="0" w:color="auto"/>
              <w:bottom w:val="single" w:sz="4" w:space="0" w:color="auto"/>
              <w:right w:val="single" w:sz="12" w:space="0" w:color="auto"/>
            </w:tcBorders>
            <w:textDirection w:val="lrTb"/>
            <w:vAlign w:val="top"/>
          </w:tcPr>
          <w:p w:rsidR="00F43BC1" w:rsidRPr="00875CCD" w:rsidP="009F7A96">
            <w:pPr>
              <w:pStyle w:val="Normlny"/>
              <w:bidi w:val="0"/>
              <w:rPr>
                <w:rFonts w:ascii="Times New Roman" w:hAnsi="Times New Roman"/>
                <w:sz w:val="18"/>
                <w:szCs w:val="18"/>
                <w:lang w:eastAsia="sk-SK"/>
              </w:rPr>
            </w:pPr>
            <w:r w:rsidRPr="00875CCD">
              <w:rPr>
                <w:rFonts w:ascii="Times New Roman" w:hAnsi="Times New Roman"/>
                <w:sz w:val="18"/>
                <w:szCs w:val="18"/>
                <w:lang w:eastAsia="sk-SK"/>
              </w:rPr>
              <w:t>Názov predpisu</w:t>
            </w:r>
          </w:p>
        </w:tc>
      </w:tr>
      <w:tr>
        <w:tblPrEx>
          <w:tblW w:w="4430" w:type="pct"/>
          <w:tblCellMar>
            <w:left w:w="43" w:type="dxa"/>
            <w:right w:w="43" w:type="dxa"/>
          </w:tblCellMar>
        </w:tblPrEx>
        <w:trPr>
          <w:cantSplit/>
        </w:trPr>
        <w:tc>
          <w:tcPr>
            <w:tcW w:w="414" w:type="pct"/>
            <w:tcBorders>
              <w:top w:val="single" w:sz="4" w:space="0" w:color="auto"/>
              <w:left w:val="single" w:sz="12" w:space="0" w:color="auto"/>
              <w:bottom w:val="single" w:sz="4" w:space="0" w:color="auto"/>
              <w:right w:val="single" w:sz="4" w:space="0" w:color="auto"/>
            </w:tcBorders>
            <w:textDirection w:val="lrTb"/>
            <w:vAlign w:val="top"/>
          </w:tcPr>
          <w:p w:rsidR="00F43BC1" w:rsidRPr="00875CCD" w:rsidP="009F7A96">
            <w:pPr>
              <w:bidi w:val="0"/>
              <w:rPr>
                <w:rFonts w:ascii="Times New Roman" w:hAnsi="Times New Roman"/>
                <w:sz w:val="18"/>
                <w:szCs w:val="18"/>
              </w:rPr>
            </w:pPr>
          </w:p>
        </w:tc>
        <w:tc>
          <w:tcPr>
            <w:tcW w:w="4586" w:type="pct"/>
            <w:tcBorders>
              <w:top w:val="single" w:sz="4" w:space="0" w:color="auto"/>
              <w:left w:val="single" w:sz="4" w:space="0" w:color="auto"/>
              <w:bottom w:val="single" w:sz="4" w:space="0" w:color="auto"/>
              <w:right w:val="single" w:sz="12" w:space="0" w:color="auto"/>
            </w:tcBorders>
            <w:textDirection w:val="lrTb"/>
            <w:vAlign w:val="top"/>
          </w:tcPr>
          <w:p w:rsidR="00F43BC1" w:rsidRPr="00875CCD" w:rsidP="009F7A96">
            <w:pPr>
              <w:pStyle w:val="abc"/>
              <w:bidi w:val="0"/>
              <w:rPr>
                <w:rFonts w:ascii="Times New Roman" w:hAnsi="Times New Roman"/>
                <w:sz w:val="18"/>
                <w:szCs w:val="18"/>
              </w:rPr>
            </w:pPr>
            <w:r w:rsidRPr="00875CCD">
              <w:rPr>
                <w:rFonts w:ascii="Times New Roman" w:hAnsi="Times New Roman"/>
                <w:sz w:val="18"/>
                <w:szCs w:val="18"/>
              </w:rPr>
              <w:t xml:space="preserve">Zákon </w:t>
            </w:r>
            <w:r w:rsidRPr="00F43BC1">
              <w:rPr>
                <w:rFonts w:ascii="Times New Roman" w:hAnsi="Times New Roman"/>
                <w:sz w:val="18"/>
                <w:szCs w:val="18"/>
              </w:rPr>
              <w:t>č. 311/2001 Z. z.  Zákonník práce v znení  neskorších predpisov</w:t>
            </w:r>
          </w:p>
        </w:tc>
      </w:tr>
      <w:tr>
        <w:tblPrEx>
          <w:tblW w:w="4430" w:type="pct"/>
          <w:tblCellMar>
            <w:left w:w="43" w:type="dxa"/>
            <w:right w:w="43" w:type="dxa"/>
          </w:tblCellMar>
        </w:tblPrEx>
        <w:trPr>
          <w:cantSplit/>
        </w:trPr>
        <w:tc>
          <w:tcPr>
            <w:tcW w:w="414" w:type="pct"/>
            <w:tcBorders>
              <w:top w:val="single" w:sz="4" w:space="0" w:color="auto"/>
              <w:left w:val="single" w:sz="12" w:space="0" w:color="auto"/>
              <w:bottom w:val="single" w:sz="4" w:space="0" w:color="auto"/>
              <w:right w:val="single" w:sz="4" w:space="0" w:color="auto"/>
            </w:tcBorders>
            <w:textDirection w:val="lrTb"/>
            <w:vAlign w:val="top"/>
          </w:tcPr>
          <w:p w:rsidR="00F43BC1" w:rsidRPr="00875CCD" w:rsidP="009F7A96">
            <w:pPr>
              <w:bidi w:val="0"/>
              <w:rPr>
                <w:rFonts w:ascii="Times New Roman" w:hAnsi="Times New Roman"/>
                <w:sz w:val="18"/>
                <w:szCs w:val="18"/>
              </w:rPr>
            </w:pPr>
          </w:p>
        </w:tc>
        <w:tc>
          <w:tcPr>
            <w:tcW w:w="4586" w:type="pct"/>
            <w:tcBorders>
              <w:top w:val="single" w:sz="4" w:space="0" w:color="auto"/>
              <w:left w:val="single" w:sz="4" w:space="0" w:color="auto"/>
              <w:bottom w:val="single" w:sz="4" w:space="0" w:color="auto"/>
              <w:right w:val="single" w:sz="12" w:space="0" w:color="auto"/>
            </w:tcBorders>
            <w:textDirection w:val="lrTb"/>
            <w:vAlign w:val="top"/>
          </w:tcPr>
          <w:p w:rsidR="00F43BC1" w:rsidRPr="00875CCD" w:rsidP="009F7A96">
            <w:pPr>
              <w:pStyle w:val="abc"/>
              <w:bidi w:val="0"/>
              <w:rPr>
                <w:rFonts w:ascii="Times New Roman" w:hAnsi="Times New Roman"/>
                <w:sz w:val="18"/>
                <w:szCs w:val="18"/>
              </w:rPr>
            </w:pPr>
            <w:r>
              <w:rPr>
                <w:rFonts w:ascii="Times New Roman" w:hAnsi="Times New Roman"/>
                <w:sz w:val="18"/>
                <w:szCs w:val="18"/>
              </w:rPr>
              <w:t>Z</w:t>
            </w:r>
            <w:r w:rsidRPr="00F43BC1">
              <w:rPr>
                <w:rFonts w:ascii="Times New Roman" w:hAnsi="Times New Roman"/>
                <w:sz w:val="18"/>
                <w:szCs w:val="18"/>
              </w:rPr>
              <w:t>ákon č. 552/2003 Z. z. o výkone prác vo verejnom záujme v znení neskorších predpisov</w:t>
            </w:r>
          </w:p>
        </w:tc>
      </w:tr>
      <w:tr>
        <w:tblPrEx>
          <w:tblW w:w="4430" w:type="pct"/>
          <w:tblCellMar>
            <w:left w:w="43" w:type="dxa"/>
            <w:right w:w="43" w:type="dxa"/>
          </w:tblCellMar>
        </w:tblPrEx>
        <w:trPr>
          <w:cantSplit/>
        </w:trPr>
        <w:tc>
          <w:tcPr>
            <w:tcW w:w="414" w:type="pct"/>
            <w:tcBorders>
              <w:top w:val="single" w:sz="4" w:space="0" w:color="auto"/>
              <w:left w:val="single" w:sz="12" w:space="0" w:color="auto"/>
              <w:bottom w:val="single" w:sz="4" w:space="0" w:color="auto"/>
              <w:right w:val="single" w:sz="4" w:space="0" w:color="auto"/>
            </w:tcBorders>
            <w:textDirection w:val="lrTb"/>
            <w:vAlign w:val="top"/>
          </w:tcPr>
          <w:p w:rsidR="00F43BC1" w:rsidRPr="00875CCD" w:rsidP="009F7A96">
            <w:pPr>
              <w:bidi w:val="0"/>
              <w:rPr>
                <w:rFonts w:ascii="Times New Roman" w:hAnsi="Times New Roman"/>
                <w:sz w:val="18"/>
                <w:szCs w:val="18"/>
              </w:rPr>
            </w:pPr>
          </w:p>
        </w:tc>
        <w:tc>
          <w:tcPr>
            <w:tcW w:w="4586" w:type="pct"/>
            <w:tcBorders>
              <w:top w:val="single" w:sz="4" w:space="0" w:color="auto"/>
              <w:left w:val="single" w:sz="4" w:space="0" w:color="auto"/>
              <w:bottom w:val="single" w:sz="4" w:space="0" w:color="auto"/>
              <w:right w:val="single" w:sz="12" w:space="0" w:color="auto"/>
            </w:tcBorders>
            <w:textDirection w:val="lrTb"/>
            <w:vAlign w:val="top"/>
          </w:tcPr>
          <w:p w:rsidR="00F43BC1" w:rsidRPr="00875CCD" w:rsidP="009F7A96">
            <w:pPr>
              <w:pStyle w:val="abc"/>
              <w:bidi w:val="0"/>
              <w:rPr>
                <w:rFonts w:ascii="Times New Roman" w:hAnsi="Times New Roman"/>
                <w:sz w:val="18"/>
                <w:szCs w:val="18"/>
              </w:rPr>
            </w:pPr>
            <w:r w:rsidRPr="00875CCD">
              <w:rPr>
                <w:rFonts w:ascii="Times New Roman" w:hAnsi="Times New Roman"/>
                <w:sz w:val="18"/>
                <w:szCs w:val="18"/>
              </w:rPr>
              <w:t xml:space="preserve">Zákon </w:t>
            </w:r>
            <w:r w:rsidRPr="00F43BC1">
              <w:rPr>
                <w:rFonts w:ascii="Times New Roman" w:hAnsi="Times New Roman"/>
                <w:sz w:val="18"/>
                <w:szCs w:val="18"/>
              </w:rPr>
              <w:t>č. 400/2009 Z. z. o štátnej službe a o zmene a doplnení niektorých zákonov</w:t>
            </w:r>
            <w:r w:rsidRPr="00875CCD">
              <w:rPr>
                <w:rFonts w:ascii="Times New Roman" w:hAnsi="Times New Roman"/>
                <w:sz w:val="18"/>
                <w:szCs w:val="18"/>
              </w:rPr>
              <w:t xml:space="preserve"> </w:t>
            </w:r>
            <w:r w:rsidR="009B7E7A">
              <w:rPr>
                <w:rFonts w:ascii="Times New Roman" w:hAnsi="Times New Roman"/>
                <w:sz w:val="18"/>
                <w:szCs w:val="18"/>
              </w:rPr>
              <w:t>v znení neskorších predpisov</w:t>
            </w:r>
          </w:p>
        </w:tc>
      </w:tr>
    </w:tbl>
    <w:p w:rsidR="00F43BC1" w:rsidRPr="00A508B8">
      <w:pPr>
        <w:pStyle w:val="Header"/>
        <w:tabs>
          <w:tab w:val="clear" w:pos="4536"/>
          <w:tab w:val="clear" w:pos="9072"/>
        </w:tabs>
        <w:bidi w:val="0"/>
        <w:jc w:val="both"/>
        <w:rPr>
          <w:rFonts w:ascii="Times New Roman" w:hAnsi="Times New Roman"/>
          <w:sz w:val="18"/>
          <w:szCs w:val="18"/>
        </w:rPr>
      </w:pPr>
    </w:p>
    <w:sectPr>
      <w:footerReference w:type="even" r:id="rId4"/>
      <w:footerReference w:type="default" r:id="rId5"/>
      <w:pgSz w:w="16840" w:h="11907" w:orient="landscape" w:code="9"/>
      <w:pgMar w:top="1418" w:right="1134" w:bottom="1418" w:left="1985" w:header="708" w:footer="708" w:gutter="0"/>
      <w:lnNumType w:distance="0"/>
      <w:pgNumType w:start="1"/>
      <w:cols w:space="708"/>
      <w:noEndnote w:val="0"/>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C02">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noProof/>
      </w:rPr>
      <w:t>1</w:t>
    </w:r>
    <w:r>
      <w:rPr>
        <w:rStyle w:val="PageNumber"/>
        <w:rFonts w:ascii="Times New Roman" w:hAnsi="Times New Roman"/>
      </w:rPr>
      <w:fldChar w:fldCharType="end"/>
    </w:r>
  </w:p>
  <w:p w:rsidR="00A21C02">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C02">
    <w:pPr>
      <w:pStyle w:val="Footer"/>
      <w:framePr w:wrap="around" w:vAnchor="text" w:hAnchor="margin" w:xAlign="right"/>
      <w:bidi w:val="0"/>
      <w:rPr>
        <w:rStyle w:val="PageNumber"/>
        <w:rFonts w:ascii="Times New Roman" w:hAnsi="Times New Roman"/>
        <w:sz w:val="18"/>
      </w:rPr>
    </w:pPr>
    <w:r>
      <w:rPr>
        <w:rStyle w:val="PageNumber"/>
        <w:rFonts w:ascii="Times New Roman" w:hAnsi="Times New Roman"/>
        <w:sz w:val="18"/>
      </w:rPr>
      <w:fldChar w:fldCharType="begin"/>
    </w:r>
    <w:r>
      <w:rPr>
        <w:rStyle w:val="PageNumber"/>
        <w:rFonts w:ascii="Times New Roman" w:hAnsi="Times New Roman"/>
        <w:sz w:val="18"/>
      </w:rPr>
      <w:instrText xml:space="preserve">PAGE  </w:instrText>
    </w:r>
    <w:r>
      <w:rPr>
        <w:rStyle w:val="PageNumber"/>
        <w:rFonts w:ascii="Times New Roman" w:hAnsi="Times New Roman"/>
        <w:sz w:val="18"/>
      </w:rPr>
      <w:fldChar w:fldCharType="separate"/>
    </w:r>
    <w:r w:rsidR="00BB7E51">
      <w:rPr>
        <w:rStyle w:val="PageNumber"/>
        <w:rFonts w:ascii="Times New Roman" w:hAnsi="Times New Roman"/>
        <w:noProof/>
        <w:sz w:val="18"/>
      </w:rPr>
      <w:t>1</w:t>
    </w:r>
    <w:r>
      <w:rPr>
        <w:rStyle w:val="PageNumber"/>
        <w:rFonts w:ascii="Times New Roman" w:hAnsi="Times New Roman"/>
        <w:sz w:val="18"/>
      </w:rPr>
      <w:fldChar w:fldCharType="end"/>
    </w:r>
  </w:p>
  <w:p w:rsidR="00A21C02">
    <w:pPr>
      <w:pStyle w:val="Footer"/>
      <w:framePr w:wrap="around" w:vAnchor="text" w:hAnchor="margin" w:xAlign="center"/>
      <w:bidi w:val="0"/>
      <w:ind w:right="360"/>
      <w:rPr>
        <w:rStyle w:val="PageNumber"/>
        <w:rFonts w:ascii="Times New Roman" w:hAnsi="Times New Roman"/>
      </w:rPr>
    </w:pPr>
  </w:p>
  <w:p w:rsidR="00A21C02">
    <w:pPr>
      <w:pStyle w:val="Footer"/>
      <w:bidi w:val="0"/>
      <w:rPr>
        <w:rFonts w:ascii="Times New Roman" w:hAnsi="Times New Roman"/>
        <w:sz w:val="18"/>
      </w:rPr>
    </w:pPr>
    <w:r>
      <w:rPr>
        <w:rFonts w:ascii="Times New Roman" w:hAnsi="Times New Roman"/>
        <w:sz w:val="18"/>
      </w:rPr>
      <w:t>98/59/ES</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CD1587"/>
    <w:multiLevelType w:val="hybridMultilevel"/>
    <w:tmpl w:val="035EB08A"/>
    <w:lvl w:ilvl="0">
      <w:start w:val="1"/>
      <w:numFmt w:val="lowerLetter"/>
      <w:lvlText w:val="%1)"/>
      <w:lvlJc w:val="left"/>
      <w:pPr>
        <w:tabs>
          <w:tab w:val="num" w:pos="927"/>
        </w:tabs>
        <w:ind w:left="927" w:hanging="360"/>
      </w:pPr>
      <w:rPr>
        <w:rFonts w:cs="Times New Roman"/>
        <w:rtl w:val="0"/>
        <w:cs w:val="0"/>
      </w:rPr>
    </w:lvl>
    <w:lvl w:ilvl="1">
      <w:start w:val="1"/>
      <w:numFmt w:val="lowerLetter"/>
      <w:lvlText w:val="%2."/>
      <w:lvlJc w:val="left"/>
      <w:pPr>
        <w:tabs>
          <w:tab w:val="num" w:pos="1647"/>
        </w:tabs>
        <w:ind w:left="1647" w:hanging="360"/>
      </w:pPr>
      <w:rPr>
        <w:rFonts w:cs="Times New Roman"/>
        <w:rtl w:val="0"/>
        <w:cs w:val="0"/>
      </w:rPr>
    </w:lvl>
    <w:lvl w:ilvl="2">
      <w:start w:val="1"/>
      <w:numFmt w:val="lowerRoman"/>
      <w:lvlText w:val="%3."/>
      <w:lvlJc w:val="right"/>
      <w:pPr>
        <w:tabs>
          <w:tab w:val="num" w:pos="2367"/>
        </w:tabs>
        <w:ind w:left="2367" w:hanging="180"/>
      </w:pPr>
      <w:rPr>
        <w:rFonts w:cs="Times New Roman"/>
        <w:rtl w:val="0"/>
        <w:cs w:val="0"/>
      </w:rPr>
    </w:lvl>
    <w:lvl w:ilvl="3">
      <w:start w:val="1"/>
      <w:numFmt w:val="decimal"/>
      <w:lvlText w:val="%4."/>
      <w:lvlJc w:val="left"/>
      <w:pPr>
        <w:tabs>
          <w:tab w:val="num" w:pos="3087"/>
        </w:tabs>
        <w:ind w:left="3087" w:hanging="360"/>
      </w:pPr>
      <w:rPr>
        <w:rFonts w:cs="Times New Roman"/>
        <w:rtl w:val="0"/>
        <w:cs w:val="0"/>
      </w:rPr>
    </w:lvl>
    <w:lvl w:ilvl="4">
      <w:start w:val="1"/>
      <w:numFmt w:val="lowerLetter"/>
      <w:lvlText w:val="%5."/>
      <w:lvlJc w:val="left"/>
      <w:pPr>
        <w:tabs>
          <w:tab w:val="num" w:pos="3807"/>
        </w:tabs>
        <w:ind w:left="3807" w:hanging="360"/>
      </w:pPr>
      <w:rPr>
        <w:rFonts w:cs="Times New Roman"/>
        <w:rtl w:val="0"/>
        <w:cs w:val="0"/>
      </w:rPr>
    </w:lvl>
    <w:lvl w:ilvl="5">
      <w:start w:val="1"/>
      <w:numFmt w:val="lowerRoman"/>
      <w:lvlText w:val="%6."/>
      <w:lvlJc w:val="right"/>
      <w:pPr>
        <w:tabs>
          <w:tab w:val="num" w:pos="4527"/>
        </w:tabs>
        <w:ind w:left="4527" w:hanging="180"/>
      </w:pPr>
      <w:rPr>
        <w:rFonts w:cs="Times New Roman"/>
        <w:rtl w:val="0"/>
        <w:cs w:val="0"/>
      </w:rPr>
    </w:lvl>
    <w:lvl w:ilvl="6">
      <w:start w:val="1"/>
      <w:numFmt w:val="decimal"/>
      <w:lvlText w:val="%7."/>
      <w:lvlJc w:val="left"/>
      <w:pPr>
        <w:tabs>
          <w:tab w:val="num" w:pos="5247"/>
        </w:tabs>
        <w:ind w:left="5247" w:hanging="360"/>
      </w:pPr>
      <w:rPr>
        <w:rFonts w:cs="Times New Roman"/>
        <w:rtl w:val="0"/>
        <w:cs w:val="0"/>
      </w:rPr>
    </w:lvl>
    <w:lvl w:ilvl="7">
      <w:start w:val="1"/>
      <w:numFmt w:val="lowerLetter"/>
      <w:lvlText w:val="%8."/>
      <w:lvlJc w:val="left"/>
      <w:pPr>
        <w:tabs>
          <w:tab w:val="num" w:pos="5967"/>
        </w:tabs>
        <w:ind w:left="5967" w:hanging="360"/>
      </w:pPr>
      <w:rPr>
        <w:rFonts w:cs="Times New Roman"/>
        <w:rtl w:val="0"/>
        <w:cs w:val="0"/>
      </w:rPr>
    </w:lvl>
    <w:lvl w:ilvl="8">
      <w:start w:val="1"/>
      <w:numFmt w:val="lowerRoman"/>
      <w:lvlText w:val="%9."/>
      <w:lvlJc w:val="right"/>
      <w:pPr>
        <w:tabs>
          <w:tab w:val="num" w:pos="6687"/>
        </w:tabs>
        <w:ind w:left="6687" w:hanging="180"/>
      </w:pPr>
      <w:rPr>
        <w:rFonts w:cs="Times New Roman"/>
        <w:rtl w:val="0"/>
        <w:cs w:val="0"/>
      </w:rPr>
    </w:lvl>
  </w:abstractNum>
  <w:abstractNum w:abstractNumId="1">
    <w:nsid w:val="28A924F0"/>
    <w:multiLevelType w:val="singleLevel"/>
    <w:tmpl w:val="0D7C9772"/>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2">
    <w:nsid w:val="2DB004B7"/>
    <w:multiLevelType w:val="hybridMultilevel"/>
    <w:tmpl w:val="08D89B0A"/>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2FEE6D2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
    <w:nsid w:val="30A72C54"/>
    <w:multiLevelType w:val="hybridMultilevel"/>
    <w:tmpl w:val="113ED406"/>
    <w:lvl w:ilvl="0">
      <w:start w:val="1"/>
      <w:numFmt w:val="lowerLetter"/>
      <w:lvlText w:val="%1)"/>
      <w:lvlJc w:val="left"/>
      <w:pPr>
        <w:tabs>
          <w:tab w:val="num" w:pos="360"/>
        </w:tabs>
        <w:ind w:left="360" w:hanging="360"/>
      </w:pPr>
      <w:rPr>
        <w:rFonts w:ascii="Times New Roman" w:eastAsia="Times New Roman" w:hAnsi="Times New Roman" w:cs="Times New Roman"/>
        <w:b w:val="0"/>
        <w:i w:val="0"/>
        <w:sz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47A8394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nsid w:val="4AFC5EF2"/>
    <w:multiLevelType w:val="singleLevel"/>
    <w:tmpl w:val="5CFEF7EA"/>
    <w:lvl w:ilvl="0">
      <w:start w:val="0"/>
      <w:numFmt w:val="bullet"/>
      <w:lvlText w:val="-"/>
      <w:lvlJc w:val="left"/>
      <w:pPr>
        <w:tabs>
          <w:tab w:val="num" w:pos="360"/>
        </w:tabs>
        <w:ind w:left="360" w:hanging="360"/>
      </w:pPr>
      <w:rPr>
        <w:rFonts w:ascii="Times New Roman" w:hAnsi="Times New Roman" w:hint="default"/>
      </w:rPr>
    </w:lvl>
  </w:abstractNum>
  <w:abstractNum w:abstractNumId="7">
    <w:nsid w:val="4F0F4B49"/>
    <w:multiLevelType w:val="singleLevel"/>
    <w:tmpl w:val="D270ABD2"/>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8">
    <w:nsid w:val="73A84275"/>
    <w:multiLevelType w:val="singleLevel"/>
    <w:tmpl w:val="3EC6C05E"/>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9">
    <w:nsid w:val="7AE87287"/>
    <w:multiLevelType w:val="hybridMultilevel"/>
    <w:tmpl w:val="14B4AA90"/>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3"/>
  </w:num>
  <w:num w:numId="2">
    <w:abstractNumId w:val="6"/>
  </w:num>
  <w:num w:numId="3">
    <w:abstractNumId w:val="8"/>
  </w:num>
  <w:num w:numId="4">
    <w:abstractNumId w:val="1"/>
  </w:num>
  <w:num w:numId="5">
    <w:abstractNumId w:val="7"/>
  </w:num>
  <w:num w:numId="6">
    <w:abstractNumId w:val="9"/>
  </w:num>
  <w:num w:numId="7">
    <w:abstractNumId w:val="5"/>
    <w:lvlOverride w:ilvl="0"/>
  </w:num>
  <w:num w:numId="8">
    <w:abstractNumId w:val="0"/>
  </w:num>
  <w:num w:numId="9">
    <w:abstractNumId w:val="2"/>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oNotTrackMoves/>
  <w:defaultTabStop w:val="720"/>
  <w:displayHorizontalDrawingGridEvery w:val="0"/>
  <w:displayVertic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C31528"/>
    <w:rsid w:val="000371BE"/>
    <w:rsid w:val="000E3BBE"/>
    <w:rsid w:val="000E5B00"/>
    <w:rsid w:val="00217072"/>
    <w:rsid w:val="00217922"/>
    <w:rsid w:val="00224B26"/>
    <w:rsid w:val="00292D31"/>
    <w:rsid w:val="00357FE4"/>
    <w:rsid w:val="00554393"/>
    <w:rsid w:val="00560A3F"/>
    <w:rsid w:val="005A3685"/>
    <w:rsid w:val="005A5EF8"/>
    <w:rsid w:val="00662230"/>
    <w:rsid w:val="00706F43"/>
    <w:rsid w:val="0072416B"/>
    <w:rsid w:val="00875CCD"/>
    <w:rsid w:val="00884461"/>
    <w:rsid w:val="008F7506"/>
    <w:rsid w:val="00945CC5"/>
    <w:rsid w:val="009B7E7A"/>
    <w:rsid w:val="009F7A96"/>
    <w:rsid w:val="00A00C13"/>
    <w:rsid w:val="00A21C02"/>
    <w:rsid w:val="00A508B8"/>
    <w:rsid w:val="00A52F10"/>
    <w:rsid w:val="00AA4B23"/>
    <w:rsid w:val="00AF08D2"/>
    <w:rsid w:val="00B526CC"/>
    <w:rsid w:val="00BB7E51"/>
    <w:rsid w:val="00C31528"/>
    <w:rsid w:val="00CE250F"/>
    <w:rsid w:val="00D67488"/>
    <w:rsid w:val="00D6781C"/>
    <w:rsid w:val="00E253E4"/>
    <w:rsid w:val="00EF321F"/>
    <w:rsid w:val="00F15A67"/>
    <w:rsid w:val="00F43BC1"/>
    <w:rsid w:val="00F82890"/>
    <w:rsid w:val="00FB0104"/>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0"/>
      <w:szCs w:val="20"/>
      <w:rtl w:val="0"/>
      <w:cs w:val="0"/>
      <w:lang w:val="sk-SK" w:eastAsia="sk-SK" w:bidi="ar-SA"/>
    </w:rPr>
  </w:style>
  <w:style w:type="paragraph" w:styleId="Heading1">
    <w:name w:val="heading 1"/>
    <w:basedOn w:val="Normal"/>
    <w:next w:val="Normal"/>
    <w:qFormat/>
    <w:pPr>
      <w:keepNext/>
      <w:jc w:val="left"/>
      <w:outlineLvl w:val="0"/>
    </w:pPr>
    <w:rPr>
      <w:b/>
      <w:sz w:val="24"/>
    </w:rPr>
  </w:style>
  <w:style w:type="paragraph" w:styleId="Heading2">
    <w:name w:val="heading 2"/>
    <w:basedOn w:val="Normal"/>
    <w:next w:val="Normal"/>
    <w:qFormat/>
    <w:pPr>
      <w:keepNext/>
      <w:jc w:val="left"/>
      <w:outlineLvl w:val="1"/>
    </w:pPr>
    <w:rPr>
      <w:b/>
      <w:lang w:val="en-GB"/>
    </w:rPr>
  </w:style>
  <w:style w:type="paragraph" w:styleId="Heading3">
    <w:name w:val="heading 3"/>
    <w:basedOn w:val="Normal"/>
    <w:next w:val="Normal"/>
    <w:qFormat/>
    <w:pPr>
      <w:keepNext/>
      <w:shd w:val="pct12" w:color="auto" w:fill="FFFFFF"/>
      <w:jc w:val="center"/>
      <w:outlineLvl w:val="2"/>
    </w:pPr>
    <w:rPr>
      <w:sz w:val="24"/>
    </w:rPr>
  </w:style>
  <w:style w:type="paragraph" w:styleId="Heading4">
    <w:name w:val="heading 4"/>
    <w:basedOn w:val="Normal"/>
    <w:next w:val="Normal"/>
    <w:qFormat/>
    <w:pPr>
      <w:keepNext/>
      <w:jc w:val="left"/>
      <w:outlineLvl w:val="3"/>
    </w:pPr>
    <w:rPr>
      <w:i/>
      <w:lang w:val="en-GB"/>
    </w:rPr>
  </w:style>
  <w:style w:type="paragraph" w:styleId="Heading5">
    <w:name w:val="heading 5"/>
    <w:basedOn w:val="Normal"/>
    <w:next w:val="Normal"/>
    <w:qFormat/>
    <w:pPr>
      <w:keepNext/>
      <w:jc w:val="center"/>
      <w:outlineLvl w:val="4"/>
    </w:pPr>
    <w:rPr>
      <w:b/>
      <w:sz w:val="18"/>
    </w:rPr>
  </w:style>
  <w:style w:type="paragraph" w:styleId="Heading6">
    <w:name w:val="heading 6"/>
    <w:basedOn w:val="Normal"/>
    <w:next w:val="Normal"/>
    <w:qFormat/>
    <w:pPr>
      <w:keepNext/>
      <w:jc w:val="both"/>
      <w:outlineLvl w:val="5"/>
    </w:pPr>
    <w:rPr>
      <w:b/>
      <w:sz w:val="16"/>
    </w:rPr>
  </w:style>
  <w:style w:type="paragraph" w:styleId="Heading7">
    <w:name w:val="heading 7"/>
    <w:basedOn w:val="Normal"/>
    <w:next w:val="Normal"/>
    <w:qFormat/>
    <w:pPr>
      <w:keepNext/>
      <w:jc w:val="left"/>
      <w:outlineLvl w:val="6"/>
    </w:pPr>
    <w:rPr>
      <w:b/>
      <w:sz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BodyText">
    <w:name w:val="Body Text"/>
    <w:basedOn w:val="Normal"/>
    <w:pPr>
      <w:jc w:val="left"/>
    </w:pPr>
    <w:rPr>
      <w:b/>
      <w:sz w:val="24"/>
      <w:lang w:val="en-GB"/>
    </w:rPr>
  </w:style>
  <w:style w:type="paragraph" w:styleId="BodyText2">
    <w:name w:val="Body Text 2"/>
    <w:basedOn w:val="Normal"/>
    <w:pPr>
      <w:jc w:val="left"/>
    </w:pPr>
    <w:rPr>
      <w:sz w:val="24"/>
    </w:rPr>
  </w:style>
  <w:style w:type="paragraph" w:styleId="Header">
    <w:name w:val="header"/>
    <w:basedOn w:val="Normal"/>
    <w:pPr>
      <w:tabs>
        <w:tab w:val="center" w:pos="4536"/>
        <w:tab w:val="right" w:pos="9072"/>
      </w:tabs>
      <w:jc w:val="left"/>
    </w:pPr>
  </w:style>
  <w:style w:type="paragraph" w:styleId="Footer">
    <w:name w:val="footer"/>
    <w:basedOn w:val="Normal"/>
    <w:link w:val="FooterChar"/>
    <w:pPr>
      <w:tabs>
        <w:tab w:val="center" w:pos="4536"/>
        <w:tab w:val="right" w:pos="9072"/>
      </w:tabs>
      <w:jc w:val="left"/>
    </w:pPr>
  </w:style>
  <w:style w:type="character" w:styleId="PageNumber">
    <w:name w:val="page number"/>
    <w:basedOn w:val="DefaultParagraphFont"/>
    <w:rPr>
      <w:rFonts w:cs="Times New Roman"/>
      <w:rtl w:val="0"/>
      <w:cs w:val="0"/>
    </w:rPr>
  </w:style>
  <w:style w:type="paragraph" w:styleId="PlainText">
    <w:name w:val="Plain Text"/>
    <w:basedOn w:val="Normal"/>
    <w:pPr>
      <w:jc w:val="left"/>
    </w:pPr>
    <w:rPr>
      <w:rFonts w:ascii="Courier New" w:hAnsi="Courier New"/>
    </w:rPr>
  </w:style>
  <w:style w:type="paragraph" w:customStyle="1" w:styleId="NormlnsWWW">
    <w:name w:val="Normální (síť WWW)"/>
    <w:basedOn w:val="Normal"/>
    <w:pPr>
      <w:spacing w:before="100" w:after="100"/>
      <w:jc w:val="left"/>
    </w:pPr>
    <w:rPr>
      <w:color w:val="000000"/>
      <w:sz w:val="24"/>
      <w:lang w:val="cs-CZ"/>
    </w:rPr>
  </w:style>
  <w:style w:type="paragraph" w:styleId="BodyText3">
    <w:name w:val="Body Text 3"/>
    <w:basedOn w:val="Normal"/>
    <w:pPr>
      <w:jc w:val="both"/>
    </w:pPr>
    <w:rPr>
      <w:sz w:val="16"/>
    </w:rPr>
  </w:style>
  <w:style w:type="paragraph" w:customStyle="1" w:styleId="BodyText21">
    <w:name w:val="Body Text 21"/>
    <w:basedOn w:val="Normal"/>
    <w:pPr>
      <w:widowControl w:val="0"/>
      <w:jc w:val="both"/>
    </w:pPr>
    <w:rPr>
      <w:sz w:val="24"/>
    </w:rPr>
  </w:style>
  <w:style w:type="paragraph" w:styleId="BodyTextIndent">
    <w:name w:val="Body Text Indent"/>
    <w:basedOn w:val="Normal"/>
    <w:pPr>
      <w:spacing w:line="240" w:lineRule="atLeast"/>
      <w:ind w:firstLine="705"/>
      <w:jc w:val="both"/>
    </w:pPr>
    <w:rPr>
      <w:sz w:val="24"/>
    </w:rPr>
  </w:style>
  <w:style w:type="paragraph" w:styleId="BodyTextIndent2">
    <w:name w:val="Body Text Indent 2"/>
    <w:basedOn w:val="Normal"/>
    <w:pPr>
      <w:ind w:left="-1"/>
      <w:jc w:val="both"/>
    </w:pPr>
    <w:rPr>
      <w:i/>
      <w:sz w:val="16"/>
    </w:rPr>
  </w:style>
  <w:style w:type="paragraph" w:styleId="BodyTextIndent3">
    <w:name w:val="Body Text Indent 3"/>
    <w:basedOn w:val="Normal"/>
    <w:pPr>
      <w:ind w:left="-1"/>
      <w:jc w:val="both"/>
    </w:pPr>
    <w:rPr>
      <w:sz w:val="16"/>
    </w:rPr>
  </w:style>
  <w:style w:type="character" w:styleId="Emphasis">
    <w:name w:val="Emphasis"/>
    <w:basedOn w:val="DefaultParagraphFont"/>
    <w:qFormat/>
    <w:rPr>
      <w:rFonts w:cs="Times New Roman"/>
      <w:i/>
      <w:iCs/>
      <w:rtl w:val="0"/>
      <w:cs w:val="0"/>
    </w:rPr>
  </w:style>
  <w:style w:type="paragraph" w:styleId="NormalWeb">
    <w:name w:val="Normal (Web)"/>
    <w:basedOn w:val="Normal"/>
    <w:pPr>
      <w:spacing w:before="100" w:beforeAutospacing="1" w:after="100" w:afterAutospacing="1"/>
      <w:jc w:val="left"/>
    </w:pPr>
    <w:rPr>
      <w:sz w:val="24"/>
      <w:szCs w:val="24"/>
    </w:rPr>
  </w:style>
  <w:style w:type="character" w:customStyle="1" w:styleId="FooterChar">
    <w:name w:val="Footer Char"/>
    <w:basedOn w:val="DefaultParagraphFont"/>
    <w:link w:val="Footer"/>
    <w:locked/>
    <w:rsid w:val="00C31528"/>
    <w:rPr>
      <w:rFonts w:cs="Times New Roman"/>
      <w:rtl w:val="0"/>
      <w:cs w:val="0"/>
      <w:lang w:val="sk-SK" w:eastAsia="sk-SK" w:bidi="ar-SA"/>
    </w:rPr>
  </w:style>
  <w:style w:type="character" w:customStyle="1" w:styleId="apple-style-span">
    <w:name w:val="apple-style-span"/>
    <w:basedOn w:val="DefaultParagraphFont"/>
    <w:rsid w:val="00C31528"/>
    <w:rPr>
      <w:rFonts w:cs="Times New Roman"/>
      <w:rtl w:val="0"/>
      <w:cs w:val="0"/>
    </w:rPr>
  </w:style>
  <w:style w:type="paragraph" w:customStyle="1" w:styleId="Normlny">
    <w:name w:val="_Normálny"/>
    <w:basedOn w:val="Normal"/>
    <w:rsid w:val="00F43BC1"/>
    <w:pPr>
      <w:autoSpaceDE w:val="0"/>
      <w:autoSpaceDN w:val="0"/>
      <w:jc w:val="left"/>
    </w:pPr>
    <w:rPr>
      <w:lang w:eastAsia="en-US"/>
    </w:rPr>
  </w:style>
  <w:style w:type="paragraph" w:customStyle="1" w:styleId="abc">
    <w:name w:val="abc"/>
    <w:basedOn w:val="Normal"/>
    <w:rsid w:val="00F43BC1"/>
    <w:pPr>
      <w:widowControl w:val="0"/>
      <w:tabs>
        <w:tab w:val="left" w:pos="360"/>
        <w:tab w:val="left" w:pos="680"/>
      </w:tabs>
      <w:autoSpaceDE w:val="0"/>
      <w:autoSpaceDN w:val="0"/>
      <w:jc w:val="both"/>
    </w:pPr>
    <w:rPr>
      <w:lang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12</Pages>
  <Words>4419</Words>
  <Characters>25189</Characters>
  <Application>Microsoft Office Word</Application>
  <DocSecurity>0</DocSecurity>
  <Lines>0</Lines>
  <Paragraphs>0</Paragraphs>
  <ScaleCrop>false</ScaleCrop>
  <Company>Kancelaria NR SR</Company>
  <LinksUpToDate>false</LinksUpToDate>
  <CharactersWithSpaces>29549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EXAMPLE OF TABLES OF CONCORDANCE</dc:title>
  <dc:creator>Laura LentiniL</dc:creator>
  <cp:lastModifiedBy>Gašparíková, Jarmila</cp:lastModifiedBy>
  <cp:revision>2</cp:revision>
  <cp:lastPrinted>2002-12-06T14:16:00Z</cp:lastPrinted>
  <dcterms:created xsi:type="dcterms:W3CDTF">2011-04-29T14:23:00Z</dcterms:created>
  <dcterms:modified xsi:type="dcterms:W3CDTF">2011-04-29T14:23:00Z</dcterms:modified>
</cp:coreProperties>
</file>