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353CA" w:rsidP="000D16E8">
      <w:pPr>
        <w:bidi w:val="0"/>
        <w:ind w:left="4956" w:firstLine="70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Za bezchybnosť</w:t>
      </w:r>
    </w:p>
    <w:p w:rsidR="00C353CA" w:rsidP="000D16E8">
      <w:pPr>
        <w:bidi w:val="0"/>
        <w:ind w:left="4956" w:firstLine="70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Za MPSVR SR: </w:t>
      </w:r>
    </w:p>
    <w:p w:rsidR="00C353CA" w:rsidP="000D16E8">
      <w:pPr>
        <w:bidi w:val="0"/>
        <w:ind w:left="4956" w:firstLine="70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JUDr. Vlasta Husáriková</w:t>
      </w:r>
    </w:p>
    <w:p w:rsidR="00C353CA" w:rsidP="000D16E8">
      <w:pPr>
        <w:bidi w:val="0"/>
        <w:ind w:left="4956" w:firstLine="70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Za Úrad vlády Slovenskej republiky</w:t>
      </w:r>
    </w:p>
    <w:p w:rsidR="00C353CA" w:rsidRPr="00682ABF" w:rsidP="000D16E8">
      <w:pPr>
        <w:bidi w:val="0"/>
        <w:ind w:left="4956" w:firstLine="708"/>
        <w:rPr>
          <w:rFonts w:ascii="Times New Roman" w:hAnsi="Times New Roman"/>
          <w:bCs/>
          <w:sz w:val="20"/>
        </w:rPr>
      </w:pPr>
      <w:r w:rsidRPr="00682ABF">
        <w:rPr>
          <w:rFonts w:ascii="Times New Roman" w:hAnsi="Times New Roman"/>
          <w:bCs/>
          <w:sz w:val="20"/>
        </w:rPr>
        <w:t>Sekcia vládnej legislatívy:</w:t>
      </w:r>
    </w:p>
    <w:p w:rsidR="00C353CA" w:rsidRPr="00682ABF" w:rsidP="000D16E8">
      <w:pPr>
        <w:bidi w:val="0"/>
        <w:ind w:left="4956" w:firstLine="708"/>
        <w:rPr>
          <w:rFonts w:ascii="Times New Roman" w:hAnsi="Times New Roman"/>
          <w:bCs/>
          <w:sz w:val="20"/>
        </w:rPr>
      </w:pPr>
      <w:r w:rsidR="008319D0">
        <w:rPr>
          <w:rFonts w:ascii="Times New Roman" w:hAnsi="Times New Roman"/>
          <w:bCs/>
          <w:sz w:val="20"/>
        </w:rPr>
        <w:t xml:space="preserve">JUDr. </w:t>
      </w:r>
      <w:r w:rsidR="00CA4380">
        <w:rPr>
          <w:rFonts w:ascii="Times New Roman" w:hAnsi="Times New Roman"/>
          <w:bCs/>
          <w:sz w:val="20"/>
        </w:rPr>
        <w:t>Lenka Hanáková</w:t>
      </w:r>
    </w:p>
    <w:p w:rsidR="00C353CA" w:rsidRPr="00682ABF" w:rsidP="000D16E8">
      <w:pPr>
        <w:bidi w:val="0"/>
        <w:ind w:left="5664"/>
        <w:rPr>
          <w:rFonts w:ascii="Times New Roman" w:hAnsi="Times New Roman"/>
          <w:b/>
          <w:sz w:val="20"/>
        </w:rPr>
      </w:pPr>
      <w:r w:rsidR="000D16E8">
        <w:rPr>
          <w:rFonts w:ascii="Times New Roman" w:hAnsi="Times New Roman"/>
          <w:bCs/>
          <w:sz w:val="20"/>
        </w:rPr>
        <w:t>Poverený zastupovaním g</w:t>
      </w:r>
      <w:r w:rsidRPr="00682ABF">
        <w:rPr>
          <w:rFonts w:ascii="Times New Roman" w:hAnsi="Times New Roman"/>
          <w:bCs/>
          <w:sz w:val="20"/>
        </w:rPr>
        <w:t>eneráln</w:t>
      </w:r>
      <w:r w:rsidR="000D16E8">
        <w:rPr>
          <w:rFonts w:ascii="Times New Roman" w:hAnsi="Times New Roman"/>
          <w:bCs/>
          <w:sz w:val="20"/>
        </w:rPr>
        <w:t>eho</w:t>
      </w:r>
      <w:r w:rsidRPr="00682ABF">
        <w:rPr>
          <w:rFonts w:ascii="Times New Roman" w:hAnsi="Times New Roman"/>
          <w:bCs/>
          <w:sz w:val="20"/>
        </w:rPr>
        <w:t xml:space="preserve"> riaditeľ</w:t>
      </w:r>
      <w:r w:rsidR="000D16E8">
        <w:rPr>
          <w:rFonts w:ascii="Times New Roman" w:hAnsi="Times New Roman"/>
          <w:bCs/>
          <w:sz w:val="20"/>
        </w:rPr>
        <w:t>a</w:t>
      </w:r>
      <w:r w:rsidRPr="00682ABF">
        <w:rPr>
          <w:rFonts w:ascii="Times New Roman" w:hAnsi="Times New Roman"/>
          <w:bCs/>
          <w:sz w:val="20"/>
        </w:rPr>
        <w:t xml:space="preserve"> sekcie vládnej legislatívy</w:t>
      </w:r>
      <w:r w:rsidRPr="00CA4380">
        <w:rPr>
          <w:rFonts w:ascii="Times New Roman" w:hAnsi="Times New Roman"/>
          <w:sz w:val="20"/>
        </w:rPr>
        <w:t>:</w:t>
      </w:r>
    </w:p>
    <w:p w:rsidR="00C353CA" w:rsidP="00C353CA">
      <w:pPr>
        <w:bidi w:val="0"/>
        <w:ind w:left="4956" w:firstLine="708"/>
        <w:rPr>
          <w:rFonts w:ascii="Times New Roman" w:hAnsi="Times New Roman"/>
        </w:rPr>
      </w:pPr>
      <w:r w:rsidRPr="00682ABF">
        <w:rPr>
          <w:rFonts w:ascii="Times New Roman" w:hAnsi="Times New Roman"/>
          <w:sz w:val="20"/>
        </w:rPr>
        <w:t>JUDr.</w:t>
      </w:r>
      <w:r w:rsidR="00CA4380">
        <w:rPr>
          <w:rFonts w:ascii="Times New Roman" w:hAnsi="Times New Roman"/>
          <w:sz w:val="20"/>
        </w:rPr>
        <w:t xml:space="preserve"> Peter Rohaľ</w:t>
      </w:r>
    </w:p>
    <w:p w:rsidR="00C353CA" w:rsidP="00C353CA">
      <w:pPr>
        <w:bidi w:val="0"/>
        <w:ind w:left="7080"/>
        <w:rPr>
          <w:rFonts w:ascii="Times New Roman" w:hAnsi="Times New Roman"/>
        </w:rPr>
      </w:pPr>
    </w:p>
    <w:p w:rsidR="00C353CA" w:rsidP="00C353CA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A25F46" w:rsidP="00A25F46">
      <w:pPr>
        <w:bidi w:val="0"/>
        <w:jc w:val="center"/>
        <w:rPr>
          <w:rFonts w:ascii="Times New Roman" w:hAnsi="Times New Roman"/>
          <w:b/>
          <w:sz w:val="28"/>
        </w:rPr>
      </w:pPr>
    </w:p>
    <w:p w:rsidR="00C353CA" w:rsidP="00C353C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Materiál na </w:t>
      </w:r>
      <w:r w:rsidRPr="00C5219A">
        <w:rPr>
          <w:rFonts w:ascii="Times New Roman" w:hAnsi="Times New Roman"/>
        </w:rPr>
        <w:t xml:space="preserve">rokovanie                                                         </w:t>
      </w:r>
      <w:r w:rsidRPr="00C5219A" w:rsidR="00271A0E">
        <w:rPr>
          <w:rFonts w:ascii="Times New Roman" w:hAnsi="Times New Roman"/>
        </w:rPr>
        <w:t xml:space="preserve">                                  </w:t>
      </w:r>
      <w:r w:rsidRPr="00C5219A">
        <w:rPr>
          <w:rFonts w:ascii="Times New Roman" w:hAnsi="Times New Roman"/>
        </w:rPr>
        <w:t xml:space="preserve">Číslo: ÚV </w:t>
      </w:r>
      <w:r w:rsidRPr="00C5219A" w:rsidR="00D9378D">
        <w:rPr>
          <w:rFonts w:ascii="Times New Roman" w:hAnsi="Times New Roman"/>
        </w:rPr>
        <w:t>–</w:t>
      </w:r>
      <w:r w:rsidRPr="00C5219A" w:rsidR="00271A0E">
        <w:rPr>
          <w:rFonts w:ascii="Times New Roman" w:hAnsi="Times New Roman"/>
        </w:rPr>
        <w:t xml:space="preserve"> </w:t>
      </w:r>
      <w:r w:rsidR="00CA6C35">
        <w:rPr>
          <w:rFonts w:ascii="Times New Roman" w:hAnsi="Times New Roman"/>
        </w:rPr>
        <w:t>9881/2011</w:t>
      </w:r>
    </w:p>
    <w:p w:rsidR="002E01B1" w:rsidP="00C353CA">
      <w:pPr>
        <w:bidi w:val="0"/>
        <w:rPr>
          <w:rFonts w:ascii="Times New Roman" w:hAnsi="Times New Roman"/>
        </w:rPr>
      </w:pPr>
      <w:r w:rsidR="00C353CA">
        <w:rPr>
          <w:rFonts w:ascii="Times New Roman" w:hAnsi="Times New Roman"/>
        </w:rPr>
        <w:t>Národnej rady</w:t>
        <w:tab/>
      </w:r>
    </w:p>
    <w:p w:rsidR="00C353CA" w:rsidP="00C353C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C353CA" w:rsidP="00C353CA">
      <w:pPr>
        <w:bidi w:val="0"/>
        <w:jc w:val="center"/>
        <w:rPr>
          <w:rFonts w:ascii="Times New Roman" w:hAnsi="Times New Roman"/>
          <w:b/>
        </w:rPr>
      </w:pPr>
    </w:p>
    <w:p w:rsidR="00D6391C" w:rsidP="00C353CA">
      <w:pPr>
        <w:bidi w:val="0"/>
        <w:jc w:val="center"/>
        <w:rPr>
          <w:rFonts w:ascii="Times New Roman" w:hAnsi="Times New Roman"/>
          <w:b/>
        </w:rPr>
      </w:pPr>
    </w:p>
    <w:p w:rsidR="00C353CA" w:rsidP="00C353CA">
      <w:pPr>
        <w:bidi w:val="0"/>
        <w:jc w:val="center"/>
        <w:rPr>
          <w:rFonts w:ascii="Times New Roman" w:hAnsi="Times New Roman"/>
          <w:b/>
        </w:rPr>
      </w:pPr>
      <w:r w:rsidR="00D64168">
        <w:rPr>
          <w:rFonts w:ascii="Times New Roman" w:hAnsi="Times New Roman"/>
          <w:b/>
        </w:rPr>
        <w:t>335</w:t>
      </w:r>
    </w:p>
    <w:p w:rsidR="00D64168" w:rsidP="00C353CA">
      <w:pPr>
        <w:bidi w:val="0"/>
        <w:jc w:val="center"/>
        <w:rPr>
          <w:rFonts w:ascii="Times New Roman" w:hAnsi="Times New Roman"/>
          <w:b/>
        </w:rPr>
      </w:pPr>
    </w:p>
    <w:p w:rsidR="00C353CA" w:rsidP="00C353CA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VLÁDNY NÁVRH</w:t>
      </w:r>
    </w:p>
    <w:p w:rsidR="00C353CA" w:rsidP="00C353CA">
      <w:pPr>
        <w:bidi w:val="0"/>
        <w:jc w:val="center"/>
        <w:rPr>
          <w:rFonts w:ascii="Times New Roman" w:hAnsi="Times New Roman"/>
          <w:b/>
        </w:rPr>
      </w:pPr>
    </w:p>
    <w:p w:rsidR="00C353CA" w:rsidP="00C353CA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</w:t>
      </w:r>
      <w:r w:rsidR="00D6391C">
        <w:rPr>
          <w:rFonts w:ascii="Times New Roman" w:hAnsi="Times New Roman"/>
          <w:b/>
          <w:bCs/>
        </w:rPr>
        <w:t>ÁKON</w:t>
      </w:r>
      <w:r w:rsidR="002D29D7">
        <w:rPr>
          <w:rFonts w:ascii="Times New Roman" w:hAnsi="Times New Roman"/>
          <w:b/>
          <w:bCs/>
        </w:rPr>
        <w:t>,</w:t>
      </w:r>
      <w:r w:rsidR="00D6391C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</w:t>
      </w:r>
    </w:p>
    <w:p w:rsidR="002E01B1" w:rsidP="009C7B3D">
      <w:pPr>
        <w:bidi w:val="0"/>
        <w:jc w:val="center"/>
        <w:rPr>
          <w:rFonts w:ascii="Times New Roman" w:hAnsi="Times New Roman"/>
          <w:b/>
        </w:rPr>
      </w:pPr>
      <w:r w:rsidRPr="00CA4380" w:rsidR="00CA4380">
        <w:rPr>
          <w:rFonts w:ascii="Times New Roman" w:hAnsi="Times New Roman"/>
          <w:b/>
        </w:rPr>
        <w:t>ktorým sa mení a dopĺňa zákon č. 82/2005 Z. z. o nelegálnej práci a nelegálnom zamestnávaní a o zmene a doplnení niektorých zákonov v znení neskorších predpisov a ktorým sa menia a dopĺňajú niektoré zákon</w:t>
      </w:r>
      <w:r w:rsidR="00CA4380">
        <w:rPr>
          <w:rFonts w:ascii="Times New Roman" w:hAnsi="Times New Roman"/>
          <w:b/>
        </w:rPr>
        <w:t>y</w:t>
      </w:r>
      <w:r w:rsidR="00CA4380"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>___________________________________________________________________________________</w:t>
      </w:r>
    </w:p>
    <w:p w:rsidR="00C353CA" w:rsidP="00C353CA">
      <w:pPr>
        <w:bidi w:val="0"/>
        <w:rPr>
          <w:rFonts w:ascii="Times New Roman" w:hAnsi="Times New Roman"/>
          <w:b/>
        </w:rPr>
      </w:pPr>
    </w:p>
    <w:p w:rsidR="00C353CA" w:rsidP="00C353CA">
      <w:pPr>
        <w:bidi w:val="0"/>
        <w:ind w:left="495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Návrh uznesenia:</w:t>
      </w:r>
    </w:p>
    <w:p w:rsidR="00C353CA" w:rsidP="00C353CA">
      <w:pPr>
        <w:bidi w:val="0"/>
        <w:ind w:left="4956"/>
        <w:rPr>
          <w:rFonts w:ascii="Times New Roman" w:hAnsi="Times New Roman"/>
          <w:b/>
        </w:rPr>
      </w:pPr>
    </w:p>
    <w:p w:rsidR="00C353CA" w:rsidP="00C353CA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C353CA" w:rsidP="00C353CA">
      <w:pPr>
        <w:bidi w:val="0"/>
        <w:ind w:left="4956"/>
        <w:rPr>
          <w:rFonts w:ascii="Times New Roman" w:hAnsi="Times New Roman"/>
          <w:b/>
        </w:rPr>
      </w:pPr>
    </w:p>
    <w:p w:rsidR="00C353CA" w:rsidRPr="003C13A2" w:rsidP="00C353CA">
      <w:pPr>
        <w:bidi w:val="0"/>
        <w:ind w:left="4956"/>
        <w:rPr>
          <w:rFonts w:ascii="Times New Roman" w:hAnsi="Times New Roman"/>
          <w:b/>
        </w:rPr>
      </w:pPr>
      <w:r w:rsidRPr="003C13A2">
        <w:rPr>
          <w:rFonts w:ascii="Times New Roman" w:hAnsi="Times New Roman"/>
          <w:b/>
        </w:rPr>
        <w:t>schvaľuje</w:t>
      </w:r>
    </w:p>
    <w:p w:rsidR="00C353CA" w:rsidP="00C353CA">
      <w:pPr>
        <w:bidi w:val="0"/>
        <w:ind w:left="4956"/>
        <w:rPr>
          <w:rFonts w:ascii="Times New Roman" w:hAnsi="Times New Roman"/>
          <w:b/>
        </w:rPr>
      </w:pPr>
    </w:p>
    <w:p w:rsidR="00C353CA" w:rsidP="00147184">
      <w:pPr>
        <w:bidi w:val="0"/>
        <w:ind w:left="4956"/>
        <w:jc w:val="both"/>
        <w:rPr>
          <w:rFonts w:ascii="Times New Roman" w:hAnsi="Times New Roman"/>
          <w:b/>
          <w:bCs/>
          <w:u w:val="single"/>
        </w:rPr>
      </w:pPr>
      <w:r w:rsidR="001A031A">
        <w:rPr>
          <w:rFonts w:ascii="Times New Roman" w:hAnsi="Times New Roman"/>
        </w:rPr>
        <w:t>vládny návrh zákona</w:t>
      </w:r>
      <w:r w:rsidR="009C7B3D">
        <w:rPr>
          <w:rFonts w:ascii="Times New Roman" w:hAnsi="Times New Roman"/>
        </w:rPr>
        <w:t xml:space="preserve">, </w:t>
      </w:r>
      <w:r w:rsidRPr="00CA4380" w:rsidR="00CA4380">
        <w:rPr>
          <w:rFonts w:ascii="Times New Roman" w:hAnsi="Times New Roman"/>
        </w:rPr>
        <w:t xml:space="preserve">ktorým sa mení a dopĺňa zákon č. 82/2005 Z. z. o nelegálnej práci a nelegálnom zamestnávaní a o zmene a doplnení niektorých zákonov v znení neskorších predpisov a ktorým sa menia a dopĺňajú niektoré zákony </w:t>
      </w:r>
    </w:p>
    <w:p w:rsidR="00C353CA" w:rsidP="00C353CA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C353CA" w:rsidRPr="002E01B1" w:rsidP="00C353CA">
      <w:pPr>
        <w:bidi w:val="0"/>
        <w:rPr>
          <w:rFonts w:ascii="Times New Roman" w:hAnsi="Times New Roman"/>
        </w:rPr>
      </w:pPr>
    </w:p>
    <w:p w:rsidR="00CA4380" w:rsidP="00C353C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Iveta Radičová</w:t>
      </w:r>
    </w:p>
    <w:p w:rsidR="00C353CA" w:rsidP="00C353CA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</w:t>
      </w:r>
      <w:r w:rsidR="00CA4380">
        <w:rPr>
          <w:rFonts w:ascii="Times New Roman" w:hAnsi="Times New Roman"/>
        </w:rPr>
        <w:t>níčk</w:t>
      </w:r>
      <w:r>
        <w:rPr>
          <w:rFonts w:ascii="Times New Roman" w:hAnsi="Times New Roman"/>
        </w:rPr>
        <w:t>a vlády</w:t>
      </w:r>
    </w:p>
    <w:p w:rsidR="00C353CA" w:rsidP="00C353CA">
      <w:pPr>
        <w:pStyle w:val="BodyText21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4E2FC4" w:rsidP="00C353CA">
      <w:pPr>
        <w:pStyle w:val="Heading8"/>
        <w:bidi w:val="0"/>
        <w:jc w:val="center"/>
        <w:rPr>
          <w:rFonts w:ascii="Times New Roman" w:hAnsi="Times New Roman"/>
          <w:i w:val="0"/>
        </w:rPr>
      </w:pPr>
    </w:p>
    <w:p w:rsidR="00C353CA" w:rsidP="00C353CA">
      <w:pPr>
        <w:pStyle w:val="Heading8"/>
        <w:bidi w:val="0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Bratislava </w:t>
      </w:r>
      <w:r w:rsidR="00DC1628">
        <w:rPr>
          <w:rFonts w:ascii="Times New Roman" w:hAnsi="Times New Roman"/>
          <w:i w:val="0"/>
        </w:rPr>
        <w:t xml:space="preserve"> </w:t>
      </w:r>
      <w:r w:rsidR="00CA4380">
        <w:rPr>
          <w:rFonts w:ascii="Times New Roman" w:hAnsi="Times New Roman"/>
          <w:i w:val="0"/>
        </w:rPr>
        <w:t>apríl</w:t>
      </w:r>
      <w:r w:rsidR="007E10F7">
        <w:rPr>
          <w:rFonts w:ascii="Times New Roman" w:hAnsi="Times New Roman"/>
          <w:i w:val="0"/>
        </w:rPr>
        <w:t xml:space="preserve"> </w:t>
      </w:r>
      <w:r w:rsidRPr="00DC1628" w:rsidR="002E01B1">
        <w:rPr>
          <w:rFonts w:ascii="Times New Roman" w:hAnsi="Times New Roman"/>
          <w:i w:val="0"/>
        </w:rPr>
        <w:t>20</w:t>
      </w:r>
      <w:r w:rsidR="00CA4380">
        <w:rPr>
          <w:rFonts w:ascii="Times New Roman" w:hAnsi="Times New Roman"/>
          <w:i w:val="0"/>
        </w:rPr>
        <w:t>11</w:t>
      </w:r>
    </w:p>
    <w:p w:rsidR="00C353CA" w:rsidP="00C353CA">
      <w:pPr>
        <w:bidi w:val="0"/>
        <w:ind w:left="7080"/>
        <w:rPr>
          <w:rFonts w:ascii="Times New Roman" w:hAnsi="Times New Roman"/>
        </w:rPr>
      </w:pPr>
    </w:p>
    <w:p w:rsidR="006734DD" w:rsidP="006734DD">
      <w:pPr>
        <w:bidi w:val="0"/>
        <w:rPr>
          <w:rFonts w:ascii="Times New Roman" w:hAnsi="Times New Roman"/>
        </w:rPr>
      </w:pPr>
    </w:p>
    <w:p w:rsidR="006734DD" w:rsidP="006734DD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 SLOVENSKEJ  REPUBLIKY</w:t>
      </w:r>
    </w:p>
    <w:p w:rsidR="006734DD" w:rsidP="006734DD">
      <w:pPr>
        <w:bidi w:val="0"/>
        <w:ind w:left="-120"/>
        <w:jc w:val="center"/>
        <w:rPr>
          <w:rFonts w:ascii="Times New Roman" w:hAnsi="Times New Roman"/>
          <w:b/>
          <w:sz w:val="28"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  <w:sz w:val="28"/>
        </w:rPr>
      </w:pPr>
    </w:p>
    <w:p w:rsidR="006734DD" w:rsidP="006734D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Materiál na rokovanie                                                                                           Číslo:</w:t>
      </w:r>
      <w:r w:rsidRPr="00027130" w:rsidR="00027130">
        <w:rPr>
          <w:rFonts w:ascii="Times New Roman" w:hAnsi="Times New Roman"/>
        </w:rPr>
        <w:t xml:space="preserve"> </w:t>
      </w:r>
      <w:r w:rsidRPr="00C5219A" w:rsidR="00C5219A">
        <w:rPr>
          <w:rFonts w:ascii="Times New Roman" w:hAnsi="Times New Roman"/>
        </w:rPr>
        <w:t xml:space="preserve">ÚV – </w:t>
      </w:r>
      <w:r w:rsidR="00CA6C35">
        <w:rPr>
          <w:rFonts w:ascii="Times New Roman" w:hAnsi="Times New Roman"/>
        </w:rPr>
        <w:t>9881/2011</w:t>
      </w:r>
    </w:p>
    <w:p w:rsidR="00682ABF" w:rsidP="006734DD">
      <w:pPr>
        <w:bidi w:val="0"/>
        <w:rPr>
          <w:rFonts w:ascii="Times New Roman" w:hAnsi="Times New Roman"/>
        </w:rPr>
      </w:pPr>
      <w:r w:rsidR="006734DD">
        <w:rPr>
          <w:rFonts w:ascii="Times New Roman" w:hAnsi="Times New Roman"/>
        </w:rPr>
        <w:t>Národnej rady</w:t>
        <w:tab/>
      </w:r>
    </w:p>
    <w:p w:rsidR="006734DD" w:rsidP="006734D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  <w:r w:rsidR="00D64168">
        <w:rPr>
          <w:rFonts w:ascii="Times New Roman" w:hAnsi="Times New Roman"/>
          <w:b/>
        </w:rPr>
        <w:t>335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VLÁDNY NÁVRH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147184" w:rsidP="00147184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ZÁKON,  </w:t>
      </w:r>
    </w:p>
    <w:p w:rsidR="00EC568D" w:rsidP="00147184">
      <w:pPr>
        <w:bidi w:val="0"/>
        <w:jc w:val="center"/>
        <w:rPr>
          <w:rFonts w:ascii="Times New Roman" w:hAnsi="Times New Roman"/>
          <w:b/>
          <w:bCs/>
        </w:rPr>
      </w:pPr>
      <w:r w:rsidRPr="00CA4380" w:rsidR="00CA4380">
        <w:rPr>
          <w:rFonts w:ascii="Times New Roman" w:hAnsi="Times New Roman"/>
          <w:b/>
        </w:rPr>
        <w:t>ktorým sa mení a dopĺňa zákon č. 82/2005 Z. z. o nelegálnej práci a nelegálnom zamestnávaní a o zmene a doplnení niektorých zákonov v znení neskorších predpisov a ktorým sa menia a dopĺňajú niektoré zákon</w:t>
      </w:r>
      <w:r w:rsidR="00CA4380">
        <w:rPr>
          <w:rFonts w:ascii="Times New Roman" w:hAnsi="Times New Roman"/>
          <w:b/>
        </w:rPr>
        <w:t>y</w:t>
      </w:r>
      <w:r w:rsidR="00CA438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54330">
        <w:rPr>
          <w:rFonts w:ascii="Times New Roman" w:hAnsi="Times New Roman"/>
          <w:b/>
          <w:bCs/>
        </w:rPr>
        <w:t>___________________________________________________________________________________</w:t>
      </w:r>
    </w:p>
    <w:p w:rsidR="006734DD" w:rsidP="006734DD">
      <w:pPr>
        <w:bidi w:val="0"/>
        <w:rPr>
          <w:rFonts w:ascii="Times New Roman" w:hAnsi="Times New Roman"/>
          <w:b/>
        </w:rPr>
      </w:pPr>
    </w:p>
    <w:p w:rsidR="006734DD" w:rsidP="006734DD">
      <w:pPr>
        <w:bidi w:val="0"/>
        <w:ind w:left="495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Návrh uznesenia:</w:t>
      </w:r>
    </w:p>
    <w:p w:rsidR="006734DD" w:rsidP="006734DD">
      <w:pPr>
        <w:bidi w:val="0"/>
        <w:ind w:left="4956"/>
        <w:rPr>
          <w:rFonts w:ascii="Times New Roman" w:hAnsi="Times New Roman"/>
          <w:b/>
        </w:rPr>
      </w:pPr>
    </w:p>
    <w:p w:rsidR="006734DD" w:rsidP="006734DD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6734DD" w:rsidP="006734DD">
      <w:pPr>
        <w:bidi w:val="0"/>
        <w:ind w:left="4956"/>
        <w:rPr>
          <w:rFonts w:ascii="Times New Roman" w:hAnsi="Times New Roman"/>
          <w:b/>
        </w:rPr>
      </w:pPr>
    </w:p>
    <w:p w:rsidR="006734DD" w:rsidRPr="003C13A2" w:rsidP="006734DD">
      <w:pPr>
        <w:bidi w:val="0"/>
        <w:ind w:left="4956"/>
        <w:rPr>
          <w:rFonts w:ascii="Times New Roman" w:hAnsi="Times New Roman"/>
          <w:b/>
        </w:rPr>
      </w:pPr>
      <w:r w:rsidRPr="003C13A2">
        <w:rPr>
          <w:rFonts w:ascii="Times New Roman" w:hAnsi="Times New Roman"/>
          <w:b/>
        </w:rPr>
        <w:t>schvaľuje</w:t>
      </w:r>
    </w:p>
    <w:p w:rsidR="006734DD" w:rsidP="006734DD">
      <w:pPr>
        <w:bidi w:val="0"/>
        <w:ind w:left="4956"/>
        <w:rPr>
          <w:rFonts w:ascii="Times New Roman" w:hAnsi="Times New Roman"/>
          <w:b/>
        </w:rPr>
      </w:pPr>
    </w:p>
    <w:p w:rsidR="00147184" w:rsidP="00147184">
      <w:pPr>
        <w:bidi w:val="0"/>
        <w:ind w:left="4956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</w:rPr>
        <w:t xml:space="preserve">vládny návrh zákona, </w:t>
      </w:r>
      <w:r w:rsidRPr="00CA4380" w:rsidR="00CA4380">
        <w:rPr>
          <w:rFonts w:ascii="Times New Roman" w:hAnsi="Times New Roman"/>
        </w:rPr>
        <w:t>ktorým sa mení a dopĺňa zákon č. 82/2005 Z. z. o nelegálnej práci a nelegálnom zamestnávaní a o zmene a doplnení niektorých zákonov v znení neskorších predpisov a ktorým sa menia a dopĺňajú niektoré zákony</w:t>
      </w:r>
    </w:p>
    <w:p w:rsidR="006734DD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EC568D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147184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6734DD" w:rsidP="006734DD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6734DD" w:rsidRPr="001A031A" w:rsidP="006734DD">
      <w:pPr>
        <w:bidi w:val="0"/>
        <w:rPr>
          <w:rFonts w:ascii="Times New Roman" w:hAnsi="Times New Roman"/>
        </w:rPr>
      </w:pPr>
    </w:p>
    <w:p w:rsidR="00CA4380" w:rsidP="00CA438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Iveta Radičová</w:t>
      </w:r>
    </w:p>
    <w:p w:rsidR="006734DD" w:rsidP="00CA4380">
      <w:pPr>
        <w:bidi w:val="0"/>
        <w:rPr>
          <w:rFonts w:ascii="Times New Roman" w:hAnsi="Times New Roman"/>
        </w:rPr>
      </w:pPr>
      <w:r w:rsidR="00CA4380">
        <w:rPr>
          <w:rFonts w:ascii="Times New Roman" w:hAnsi="Times New Roman"/>
        </w:rPr>
        <w:t xml:space="preserve">predsedníčka </w:t>
      </w:r>
      <w:r>
        <w:rPr>
          <w:rFonts w:ascii="Times New Roman" w:hAnsi="Times New Roman"/>
        </w:rPr>
        <w:t>vlády</w:t>
      </w:r>
    </w:p>
    <w:p w:rsidR="006734DD" w:rsidP="006734DD">
      <w:pPr>
        <w:pStyle w:val="BodyText21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C353CA" w:rsidRPr="005776F4" w:rsidP="005776F4">
      <w:pPr>
        <w:pStyle w:val="Heading8"/>
        <w:bidi w:val="0"/>
        <w:jc w:val="center"/>
        <w:rPr>
          <w:rFonts w:ascii="Times New Roman" w:hAnsi="Times New Roman"/>
          <w:i w:val="0"/>
        </w:rPr>
      </w:pPr>
      <w:r w:rsidRPr="00C5219A" w:rsidR="006734DD">
        <w:rPr>
          <w:rFonts w:ascii="Times New Roman" w:hAnsi="Times New Roman"/>
          <w:i w:val="0"/>
        </w:rPr>
        <w:t xml:space="preserve">Bratislava </w:t>
      </w:r>
      <w:r w:rsidRPr="00C5219A" w:rsidR="00DC1628">
        <w:rPr>
          <w:rFonts w:ascii="Times New Roman" w:hAnsi="Times New Roman"/>
          <w:i w:val="0"/>
        </w:rPr>
        <w:t xml:space="preserve"> </w:t>
      </w:r>
      <w:r w:rsidR="00CA4380">
        <w:rPr>
          <w:rFonts w:ascii="Times New Roman" w:hAnsi="Times New Roman"/>
          <w:i w:val="0"/>
        </w:rPr>
        <w:t>apríl 2011</w:t>
      </w:r>
    </w:p>
    <w:sectPr w:rsidSect="00BF2B48">
      <w:pgSz w:w="12240" w:h="15840" w:code="1"/>
      <w:pgMar w:top="1418" w:right="1134" w:bottom="1418" w:left="1134" w:header="1418" w:footer="141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27CA"/>
    <w:multiLevelType w:val="hybridMultilevel"/>
    <w:tmpl w:val="4FCCCB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EFD0935"/>
    <w:multiLevelType w:val="hybridMultilevel"/>
    <w:tmpl w:val="CD560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EE0E4D"/>
    <w:rsid w:val="00027130"/>
    <w:rsid w:val="000D16E8"/>
    <w:rsid w:val="000D5E1E"/>
    <w:rsid w:val="00147184"/>
    <w:rsid w:val="001A031A"/>
    <w:rsid w:val="001C3A86"/>
    <w:rsid w:val="00271A0E"/>
    <w:rsid w:val="002D29D7"/>
    <w:rsid w:val="002E01B1"/>
    <w:rsid w:val="00352F92"/>
    <w:rsid w:val="003C13A2"/>
    <w:rsid w:val="00442F57"/>
    <w:rsid w:val="00453DA2"/>
    <w:rsid w:val="004E2FC4"/>
    <w:rsid w:val="004F36E5"/>
    <w:rsid w:val="00521E7B"/>
    <w:rsid w:val="005776F4"/>
    <w:rsid w:val="005B6A0B"/>
    <w:rsid w:val="00671EB8"/>
    <w:rsid w:val="006734DD"/>
    <w:rsid w:val="00682ABF"/>
    <w:rsid w:val="006E64A7"/>
    <w:rsid w:val="006F0D28"/>
    <w:rsid w:val="00754330"/>
    <w:rsid w:val="007E10F7"/>
    <w:rsid w:val="00815D37"/>
    <w:rsid w:val="008319D0"/>
    <w:rsid w:val="008857E6"/>
    <w:rsid w:val="00967825"/>
    <w:rsid w:val="009C7B3D"/>
    <w:rsid w:val="00A25F46"/>
    <w:rsid w:val="00A30080"/>
    <w:rsid w:val="00BF2B48"/>
    <w:rsid w:val="00C353CA"/>
    <w:rsid w:val="00C5219A"/>
    <w:rsid w:val="00C53A95"/>
    <w:rsid w:val="00CA4380"/>
    <w:rsid w:val="00CA6C35"/>
    <w:rsid w:val="00D547C9"/>
    <w:rsid w:val="00D6391C"/>
    <w:rsid w:val="00D64168"/>
    <w:rsid w:val="00D9378D"/>
    <w:rsid w:val="00DC1628"/>
    <w:rsid w:val="00EC568D"/>
    <w:rsid w:val="00EE0E4D"/>
    <w:rsid w:val="00F5209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3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rsid w:val="00EE0E4D"/>
    <w:pPr>
      <w:keepNext/>
      <w:jc w:val="left"/>
      <w:outlineLvl w:val="0"/>
    </w:pPr>
    <w:rPr>
      <w:b/>
      <w:szCs w:val="20"/>
      <w:lang w:eastAsia="cs-CZ"/>
    </w:rPr>
  </w:style>
  <w:style w:type="paragraph" w:styleId="Heading2">
    <w:name w:val="heading 2"/>
    <w:basedOn w:val="Normal"/>
    <w:next w:val="Normal"/>
    <w:qFormat/>
    <w:rsid w:val="00EE0E4D"/>
    <w:pPr>
      <w:keepNext/>
      <w:jc w:val="left"/>
      <w:outlineLvl w:val="1"/>
    </w:pPr>
    <w:rPr>
      <w:b/>
      <w:szCs w:val="20"/>
      <w:u w:val="single"/>
      <w:lang w:eastAsia="cs-CZ"/>
    </w:rPr>
  </w:style>
  <w:style w:type="paragraph" w:styleId="Heading3">
    <w:name w:val="heading 3"/>
    <w:basedOn w:val="Normal"/>
    <w:next w:val="Normal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Heading4">
    <w:name w:val="heading 4"/>
    <w:basedOn w:val="Normal"/>
    <w:next w:val="Normal"/>
    <w:qFormat/>
    <w:rsid w:val="00C353CA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C353CA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E0E4D"/>
    <w:rPr>
      <w:rFonts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rsid w:val="00EE0E4D"/>
    <w:pPr>
      <w:jc w:val="center"/>
    </w:pPr>
    <w:rPr>
      <w:rFonts w:ascii="Arial" w:hAnsi="Arial" w:cs="Arial"/>
      <w:lang w:eastAsia="sk-SK"/>
    </w:rPr>
  </w:style>
  <w:style w:type="paragraph" w:customStyle="1" w:styleId="BodyText21">
    <w:name w:val="Body Text 21"/>
    <w:basedOn w:val="Normal"/>
    <w:rsid w:val="00C353CA"/>
    <w:pPr>
      <w:widowControl w:val="0"/>
      <w:snapToGrid w:val="0"/>
      <w:jc w:val="both"/>
    </w:pPr>
    <w:rPr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304</Words>
  <Characters>1739</Characters>
  <Application>Microsoft Office Word</Application>
  <DocSecurity>0</DocSecurity>
  <Lines>0</Lines>
  <Paragraphs>0</Paragraphs>
  <ScaleCrop>false</ScaleCrop>
  <Company>MPSVR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Gašparíková, Jarmila</cp:lastModifiedBy>
  <cp:revision>2</cp:revision>
  <dcterms:created xsi:type="dcterms:W3CDTF">2011-04-29T14:03:00Z</dcterms:created>
  <dcterms:modified xsi:type="dcterms:W3CDTF">2011-04-29T14:03:00Z</dcterms:modified>
</cp:coreProperties>
</file>