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A93" w:rsidP="00B8405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="00B84056">
        <w:rPr>
          <w:rFonts w:ascii="Times New Roman" w:hAnsi="Times New Roman" w:hint="default"/>
          <w:sz w:val="24"/>
          <w:szCs w:val="24"/>
        </w:rPr>
        <w:t>Dô</w:t>
      </w:r>
      <w:r w:rsidR="00B84056">
        <w:rPr>
          <w:rFonts w:ascii="Times New Roman" w:hAnsi="Times New Roman" w:hint="default"/>
          <w:sz w:val="24"/>
          <w:szCs w:val="24"/>
        </w:rPr>
        <w:t>vodová</w:t>
      </w:r>
      <w:r w:rsidR="00B84056">
        <w:rPr>
          <w:rFonts w:ascii="Times New Roman" w:hAnsi="Times New Roman" w:hint="default"/>
          <w:sz w:val="24"/>
          <w:szCs w:val="24"/>
        </w:rPr>
        <w:t xml:space="preserve"> sprá</w:t>
      </w:r>
      <w:r w:rsidR="00B84056">
        <w:rPr>
          <w:rFonts w:ascii="Times New Roman" w:hAnsi="Times New Roman" w:hint="default"/>
          <w:sz w:val="24"/>
          <w:szCs w:val="24"/>
        </w:rPr>
        <w:t>va (osobitná</w:t>
      </w:r>
      <w:r w:rsidR="00B84056">
        <w:rPr>
          <w:rFonts w:ascii="Times New Roman" w:hAnsi="Times New Roman" w:hint="default"/>
          <w:sz w:val="24"/>
          <w:szCs w:val="24"/>
        </w:rPr>
        <w:t xml:space="preserve"> č</w:t>
      </w:r>
      <w:r w:rsidR="00B84056">
        <w:rPr>
          <w:rFonts w:ascii="Times New Roman" w:hAnsi="Times New Roman" w:hint="default"/>
          <w:sz w:val="24"/>
          <w:szCs w:val="24"/>
        </w:rPr>
        <w:t>asť</w:t>
      </w:r>
      <w:r w:rsidR="00B84056">
        <w:rPr>
          <w:rFonts w:ascii="Times New Roman" w:hAnsi="Times New Roman" w:hint="default"/>
          <w:sz w:val="24"/>
          <w:szCs w:val="24"/>
        </w:rPr>
        <w:t>)</w:t>
      </w:r>
    </w:p>
    <w:p w:rsidR="00B84056" w:rsidP="00B8405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4056" w:rsidP="00B8405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02B9" w:rsidP="00B8405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DC5215">
        <w:rPr>
          <w:rFonts w:ascii="Times New Roman" w:hAnsi="Times New Roman"/>
          <w:sz w:val="24"/>
          <w:szCs w:val="24"/>
        </w:rPr>
        <w:t>K </w:t>
      </w:r>
      <w:r w:rsidR="00DC5215">
        <w:rPr>
          <w:rFonts w:ascii="Times New Roman" w:hAnsi="Times New Roman" w:hint="default"/>
          <w:sz w:val="24"/>
          <w:szCs w:val="24"/>
        </w:rPr>
        <w:t>Č</w:t>
      </w:r>
      <w:r w:rsidR="00DC5215">
        <w:rPr>
          <w:rFonts w:ascii="Times New Roman" w:hAnsi="Times New Roman" w:hint="default"/>
          <w:sz w:val="24"/>
          <w:szCs w:val="24"/>
        </w:rPr>
        <w:t>l. I</w:t>
      </w:r>
      <w:r w:rsidR="00252595">
        <w:rPr>
          <w:rFonts w:ascii="Times New Roman" w:hAnsi="Times New Roman"/>
          <w:sz w:val="24"/>
          <w:szCs w:val="24"/>
        </w:rPr>
        <w:t>:</w:t>
      </w:r>
    </w:p>
    <w:p w:rsidR="00B84056" w:rsidP="00B8405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K §</w:t>
      </w:r>
      <w:r>
        <w:rPr>
          <w:rFonts w:ascii="Times New Roman" w:hAnsi="Times New Roman" w:hint="default"/>
          <w:sz w:val="24"/>
          <w:szCs w:val="24"/>
        </w:rPr>
        <w:t xml:space="preserve"> 1</w:t>
      </w:r>
      <w:r w:rsidR="00252595">
        <w:rPr>
          <w:rFonts w:ascii="Times New Roman" w:hAnsi="Times New Roman"/>
          <w:sz w:val="24"/>
          <w:szCs w:val="24"/>
        </w:rPr>
        <w:t>:</w:t>
      </w:r>
    </w:p>
    <w:p w:rsidR="009C120B" w:rsidP="00B8405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252595">
        <w:rPr>
          <w:rFonts w:ascii="Times New Roman" w:hAnsi="Times New Roman"/>
          <w:sz w:val="24"/>
          <w:szCs w:val="24"/>
        </w:rPr>
        <w:tab/>
      </w:r>
      <w:r w:rsidR="00252595">
        <w:rPr>
          <w:rFonts w:ascii="Times New Roman" w:hAnsi="Times New Roman" w:hint="default"/>
          <w:sz w:val="24"/>
          <w:szCs w:val="24"/>
        </w:rPr>
        <w:t>Ú</w:t>
      </w:r>
      <w:r w:rsidR="00252595">
        <w:rPr>
          <w:rFonts w:ascii="Times New Roman" w:hAnsi="Times New Roman" w:hint="default"/>
          <w:sz w:val="24"/>
          <w:szCs w:val="24"/>
        </w:rPr>
        <w:t>vodné</w:t>
      </w:r>
      <w:r w:rsidR="00252595">
        <w:rPr>
          <w:rFonts w:ascii="Times New Roman" w:hAnsi="Times New Roman" w:hint="default"/>
          <w:sz w:val="24"/>
          <w:szCs w:val="24"/>
        </w:rPr>
        <w:t xml:space="preserve"> ustanovenie ná</w:t>
      </w:r>
      <w:r w:rsidR="00252595">
        <w:rPr>
          <w:rFonts w:ascii="Times New Roman" w:hAnsi="Times New Roman" w:hint="default"/>
          <w:sz w:val="24"/>
          <w:szCs w:val="24"/>
        </w:rPr>
        <w:t>vrhu zá</w:t>
      </w:r>
      <w:r w:rsidR="00252595">
        <w:rPr>
          <w:rFonts w:ascii="Times New Roman" w:hAnsi="Times New Roman" w:hint="default"/>
          <w:sz w:val="24"/>
          <w:szCs w:val="24"/>
        </w:rPr>
        <w:t>kona</w:t>
      </w:r>
      <w:r w:rsidR="008E7A6D">
        <w:rPr>
          <w:rFonts w:ascii="Times New Roman" w:hAnsi="Times New Roman"/>
          <w:sz w:val="24"/>
          <w:szCs w:val="24"/>
        </w:rPr>
        <w:t xml:space="preserve"> </w:t>
      </w:r>
      <w:r w:rsidR="006917D1">
        <w:rPr>
          <w:rFonts w:ascii="Times New Roman" w:hAnsi="Times New Roman"/>
          <w:sz w:val="24"/>
          <w:szCs w:val="24"/>
        </w:rPr>
        <w:t>o </w:t>
      </w:r>
      <w:r w:rsidR="006917D1">
        <w:rPr>
          <w:rFonts w:ascii="Times New Roman" w:hAnsi="Times New Roman" w:hint="default"/>
          <w:sz w:val="24"/>
          <w:szCs w:val="24"/>
        </w:rPr>
        <w:t>trvalom ukladaní</w:t>
      </w:r>
      <w:r w:rsidR="002F5854">
        <w:rPr>
          <w:rFonts w:ascii="Times New Roman" w:hAnsi="Times New Roman" w:hint="default"/>
          <w:sz w:val="24"/>
          <w:szCs w:val="24"/>
        </w:rPr>
        <w:t xml:space="preserve"> oxidu uhlič</w:t>
      </w:r>
      <w:r w:rsidR="002F5854">
        <w:rPr>
          <w:rFonts w:ascii="Times New Roman" w:hAnsi="Times New Roman" w:hint="default"/>
          <w:sz w:val="24"/>
          <w:szCs w:val="24"/>
        </w:rPr>
        <w:t>ité</w:t>
      </w:r>
      <w:r w:rsidR="002F5854">
        <w:rPr>
          <w:rFonts w:ascii="Times New Roman" w:hAnsi="Times New Roman" w:hint="default"/>
          <w:sz w:val="24"/>
          <w:szCs w:val="24"/>
        </w:rPr>
        <w:t>ho do geologick</w:t>
      </w:r>
      <w:r w:rsidR="002F5854">
        <w:rPr>
          <w:rFonts w:ascii="Times New Roman" w:hAnsi="Times New Roman" w:hint="default"/>
          <w:sz w:val="24"/>
          <w:szCs w:val="24"/>
        </w:rPr>
        <w:t>é</w:t>
      </w:r>
      <w:r w:rsidR="002F5854">
        <w:rPr>
          <w:rFonts w:ascii="Times New Roman" w:hAnsi="Times New Roman" w:hint="default"/>
          <w:sz w:val="24"/>
          <w:szCs w:val="24"/>
        </w:rPr>
        <w:t>ho prostredia a o zmene a </w:t>
      </w:r>
      <w:r w:rsidR="002F5854">
        <w:rPr>
          <w:rFonts w:ascii="Times New Roman" w:hAnsi="Times New Roman" w:hint="default"/>
          <w:sz w:val="24"/>
          <w:szCs w:val="24"/>
        </w:rPr>
        <w:t>doplnení</w:t>
      </w:r>
      <w:r w:rsidR="002F5854">
        <w:rPr>
          <w:rFonts w:ascii="Times New Roman" w:hAnsi="Times New Roman" w:hint="default"/>
          <w:sz w:val="24"/>
          <w:szCs w:val="24"/>
        </w:rPr>
        <w:t xml:space="preserve"> niektorý</w:t>
      </w:r>
      <w:r w:rsidR="002F5854">
        <w:rPr>
          <w:rFonts w:ascii="Times New Roman" w:hAnsi="Times New Roman" w:hint="default"/>
          <w:sz w:val="24"/>
          <w:szCs w:val="24"/>
        </w:rPr>
        <w:t>ch zá</w:t>
      </w:r>
      <w:r w:rsidR="002F5854">
        <w:rPr>
          <w:rFonts w:ascii="Times New Roman" w:hAnsi="Times New Roman" w:hint="default"/>
          <w:sz w:val="24"/>
          <w:szCs w:val="24"/>
        </w:rPr>
        <w:t>konov (ď</w:t>
      </w:r>
      <w:r w:rsidR="002F5854">
        <w:rPr>
          <w:rFonts w:ascii="Times New Roman" w:hAnsi="Times New Roman" w:hint="default"/>
          <w:sz w:val="24"/>
          <w:szCs w:val="24"/>
        </w:rPr>
        <w:t>alej len „</w:t>
      </w:r>
      <w:r w:rsidR="002F5854">
        <w:rPr>
          <w:rFonts w:ascii="Times New Roman" w:hAnsi="Times New Roman" w:hint="default"/>
          <w:sz w:val="24"/>
          <w:szCs w:val="24"/>
        </w:rPr>
        <w:t>ná</w:t>
      </w:r>
      <w:r w:rsidR="002F5854">
        <w:rPr>
          <w:rFonts w:ascii="Times New Roman" w:hAnsi="Times New Roman" w:hint="default"/>
          <w:sz w:val="24"/>
          <w:szCs w:val="24"/>
        </w:rPr>
        <w:t>vrh zá</w:t>
      </w:r>
      <w:r w:rsidR="002F5854">
        <w:rPr>
          <w:rFonts w:ascii="Times New Roman" w:hAnsi="Times New Roman" w:hint="default"/>
          <w:sz w:val="24"/>
          <w:szCs w:val="24"/>
        </w:rPr>
        <w:t>k</w:t>
      </w:r>
      <w:r w:rsidR="002F5854">
        <w:rPr>
          <w:rFonts w:ascii="Times New Roman" w:hAnsi="Times New Roman"/>
          <w:sz w:val="24"/>
          <w:szCs w:val="24"/>
        </w:rPr>
        <w:t>o</w:t>
      </w:r>
      <w:r w:rsidR="002F5854">
        <w:rPr>
          <w:rFonts w:ascii="Times New Roman" w:hAnsi="Times New Roman" w:hint="default"/>
          <w:sz w:val="24"/>
          <w:szCs w:val="24"/>
        </w:rPr>
        <w:t>na“</w:t>
      </w:r>
      <w:r w:rsidR="002F5854">
        <w:rPr>
          <w:rFonts w:ascii="Times New Roman" w:hAnsi="Times New Roman" w:hint="default"/>
          <w:sz w:val="24"/>
          <w:szCs w:val="24"/>
        </w:rPr>
        <w:t xml:space="preserve">) </w:t>
      </w:r>
      <w:r w:rsidR="008E7A6D">
        <w:rPr>
          <w:rFonts w:ascii="Times New Roman" w:hAnsi="Times New Roman" w:hint="default"/>
          <w:sz w:val="24"/>
          <w:szCs w:val="24"/>
        </w:rPr>
        <w:t>vymedzuje rozsah jeho pô</w:t>
      </w:r>
      <w:r w:rsidR="008E7A6D">
        <w:rPr>
          <w:rFonts w:ascii="Times New Roman" w:hAnsi="Times New Roman" w:hint="default"/>
          <w:sz w:val="24"/>
          <w:szCs w:val="24"/>
        </w:rPr>
        <w:t>sobnosti. Ide o pr</w:t>
      </w:r>
      <w:r w:rsidR="008E7A6D">
        <w:rPr>
          <w:rFonts w:ascii="Times New Roman" w:hAnsi="Times New Roman" w:hint="default"/>
          <w:sz w:val="24"/>
          <w:szCs w:val="24"/>
        </w:rPr>
        <w:t>á</w:t>
      </w:r>
      <w:r w:rsidR="008E7A6D">
        <w:rPr>
          <w:rFonts w:ascii="Times New Roman" w:hAnsi="Times New Roman" w:hint="default"/>
          <w:sz w:val="24"/>
          <w:szCs w:val="24"/>
        </w:rPr>
        <w:t>va a </w:t>
      </w:r>
      <w:r w:rsidR="008E7A6D">
        <w:rPr>
          <w:rFonts w:ascii="Times New Roman" w:hAnsi="Times New Roman" w:hint="default"/>
          <w:sz w:val="24"/>
          <w:szCs w:val="24"/>
        </w:rPr>
        <w:t>povinnosti fyzický</w:t>
      </w:r>
      <w:r w:rsidR="008E7A6D">
        <w:rPr>
          <w:rFonts w:ascii="Times New Roman" w:hAnsi="Times New Roman" w:hint="default"/>
          <w:sz w:val="24"/>
          <w:szCs w:val="24"/>
        </w:rPr>
        <w:t>ch osô</w:t>
      </w:r>
      <w:r w:rsidR="008E7A6D">
        <w:rPr>
          <w:rFonts w:ascii="Times New Roman" w:hAnsi="Times New Roman" w:hint="default"/>
          <w:sz w:val="24"/>
          <w:szCs w:val="24"/>
        </w:rPr>
        <w:t>b</w:t>
      </w:r>
      <w:r w:rsidR="006917D1">
        <w:rPr>
          <w:rFonts w:ascii="Times New Roman" w:hAnsi="Times New Roman" w:hint="default"/>
          <w:sz w:val="24"/>
          <w:szCs w:val="24"/>
        </w:rPr>
        <w:t>-podnikateľ</w:t>
      </w:r>
      <w:r w:rsidR="006917D1">
        <w:rPr>
          <w:rFonts w:ascii="Times New Roman" w:hAnsi="Times New Roman" w:hint="default"/>
          <w:sz w:val="24"/>
          <w:szCs w:val="24"/>
        </w:rPr>
        <w:t>ov a </w:t>
      </w:r>
      <w:r w:rsidR="006917D1">
        <w:rPr>
          <w:rFonts w:ascii="Times New Roman" w:hAnsi="Times New Roman" w:hint="default"/>
          <w:sz w:val="24"/>
          <w:szCs w:val="24"/>
        </w:rPr>
        <w:t>prá</w:t>
      </w:r>
      <w:r w:rsidR="006917D1">
        <w:rPr>
          <w:rFonts w:ascii="Times New Roman" w:hAnsi="Times New Roman" w:hint="default"/>
          <w:sz w:val="24"/>
          <w:szCs w:val="24"/>
        </w:rPr>
        <w:t>vnický</w:t>
      </w:r>
      <w:r w:rsidR="006917D1">
        <w:rPr>
          <w:rFonts w:ascii="Times New Roman" w:hAnsi="Times New Roman" w:hint="default"/>
          <w:sz w:val="24"/>
          <w:szCs w:val="24"/>
        </w:rPr>
        <w:t>ch osô</w:t>
      </w:r>
      <w:r w:rsidR="006917D1">
        <w:rPr>
          <w:rFonts w:ascii="Times New Roman" w:hAnsi="Times New Roman" w:hint="default"/>
          <w:sz w:val="24"/>
          <w:szCs w:val="24"/>
        </w:rPr>
        <w:t>b</w:t>
      </w:r>
      <w:r w:rsidR="008E7A6D">
        <w:rPr>
          <w:rFonts w:ascii="Times New Roman" w:hAnsi="Times New Roman" w:hint="default"/>
          <w:sz w:val="24"/>
          <w:szCs w:val="24"/>
        </w:rPr>
        <w:t>, ktorí</w:t>
      </w:r>
      <w:r w:rsidR="008E7A6D">
        <w:rPr>
          <w:rFonts w:ascii="Times New Roman" w:hAnsi="Times New Roman" w:hint="default"/>
          <w:sz w:val="24"/>
          <w:szCs w:val="24"/>
        </w:rPr>
        <w:t xml:space="preserve"> chcú</w:t>
      </w:r>
      <w:r w:rsidR="008E7A6D">
        <w:rPr>
          <w:rFonts w:ascii="Times New Roman" w:hAnsi="Times New Roman" w:hint="default"/>
          <w:sz w:val="24"/>
          <w:szCs w:val="24"/>
        </w:rPr>
        <w:t xml:space="preserve"> </w:t>
      </w:r>
      <w:r w:rsidR="006917D1">
        <w:rPr>
          <w:rFonts w:ascii="Times New Roman" w:hAnsi="Times New Roman" w:hint="default"/>
          <w:sz w:val="24"/>
          <w:szCs w:val="24"/>
        </w:rPr>
        <w:t>ukladať</w:t>
      </w:r>
      <w:r w:rsidR="008E7A6D">
        <w:rPr>
          <w:rFonts w:ascii="Times New Roman" w:hAnsi="Times New Roman" w:hint="default"/>
          <w:sz w:val="24"/>
          <w:szCs w:val="24"/>
        </w:rPr>
        <w:t xml:space="preserve"> oxid uhlič</w:t>
      </w:r>
      <w:r w:rsidR="008E7A6D">
        <w:rPr>
          <w:rFonts w:ascii="Times New Roman" w:hAnsi="Times New Roman" w:hint="default"/>
          <w:sz w:val="24"/>
          <w:szCs w:val="24"/>
        </w:rPr>
        <w:t>itý</w:t>
      </w:r>
      <w:r w:rsidR="008E7A6D">
        <w:rPr>
          <w:rFonts w:ascii="Times New Roman" w:hAnsi="Times New Roman" w:hint="default"/>
          <w:sz w:val="24"/>
          <w:szCs w:val="24"/>
        </w:rPr>
        <w:t xml:space="preserve"> do geologické</w:t>
      </w:r>
      <w:r w:rsidR="008E7A6D">
        <w:rPr>
          <w:rFonts w:ascii="Times New Roman" w:hAnsi="Times New Roman" w:hint="default"/>
          <w:sz w:val="24"/>
          <w:szCs w:val="24"/>
        </w:rPr>
        <w:t>ho prostredia. Ná</w:t>
      </w:r>
      <w:r w:rsidR="008E7A6D">
        <w:rPr>
          <w:rFonts w:ascii="Times New Roman" w:hAnsi="Times New Roman" w:hint="default"/>
          <w:sz w:val="24"/>
          <w:szCs w:val="24"/>
        </w:rPr>
        <w:t>vrh zá</w:t>
      </w:r>
      <w:r w:rsidR="008E7A6D">
        <w:rPr>
          <w:rFonts w:ascii="Times New Roman" w:hAnsi="Times New Roman" w:hint="default"/>
          <w:sz w:val="24"/>
          <w:szCs w:val="24"/>
        </w:rPr>
        <w:t>kona ď</w:t>
      </w:r>
      <w:r w:rsidR="008E7A6D">
        <w:rPr>
          <w:rFonts w:ascii="Times New Roman" w:hAnsi="Times New Roman" w:hint="default"/>
          <w:sz w:val="24"/>
          <w:szCs w:val="24"/>
        </w:rPr>
        <w:t>alej udá</w:t>
      </w:r>
      <w:r w:rsidR="008E7A6D">
        <w:rPr>
          <w:rFonts w:ascii="Times New Roman" w:hAnsi="Times New Roman" w:hint="default"/>
          <w:sz w:val="24"/>
          <w:szCs w:val="24"/>
        </w:rPr>
        <w:t>va pô</w:t>
      </w:r>
      <w:r w:rsidR="008E7A6D">
        <w:rPr>
          <w:rFonts w:ascii="Times New Roman" w:hAnsi="Times New Roman" w:hint="default"/>
          <w:sz w:val="24"/>
          <w:szCs w:val="24"/>
        </w:rPr>
        <w:t>sobnosť</w:t>
      </w:r>
      <w:r w:rsidR="008E7A6D">
        <w:rPr>
          <w:rFonts w:ascii="Times New Roman" w:hAnsi="Times New Roman" w:hint="default"/>
          <w:sz w:val="24"/>
          <w:szCs w:val="24"/>
        </w:rPr>
        <w:t xml:space="preserve"> orgá</w:t>
      </w:r>
      <w:r w:rsidR="008E7A6D">
        <w:rPr>
          <w:rFonts w:ascii="Times New Roman" w:hAnsi="Times New Roman" w:hint="default"/>
          <w:sz w:val="24"/>
          <w:szCs w:val="24"/>
        </w:rPr>
        <w:t>nov š</w:t>
      </w:r>
      <w:r w:rsidR="008E7A6D">
        <w:rPr>
          <w:rFonts w:ascii="Times New Roman" w:hAnsi="Times New Roman" w:hint="default"/>
          <w:sz w:val="24"/>
          <w:szCs w:val="24"/>
        </w:rPr>
        <w:t>tá</w:t>
      </w:r>
      <w:r w:rsidR="008E7A6D">
        <w:rPr>
          <w:rFonts w:ascii="Times New Roman" w:hAnsi="Times New Roman" w:hint="default"/>
          <w:sz w:val="24"/>
          <w:szCs w:val="24"/>
        </w:rPr>
        <w:t>tnej sprá</w:t>
      </w:r>
      <w:r w:rsidR="008E7A6D">
        <w:rPr>
          <w:rFonts w:ascii="Times New Roman" w:hAnsi="Times New Roman" w:hint="default"/>
          <w:sz w:val="24"/>
          <w:szCs w:val="24"/>
        </w:rPr>
        <w:t>vy na ú</w:t>
      </w:r>
      <w:r w:rsidR="008E7A6D">
        <w:rPr>
          <w:rFonts w:ascii="Times New Roman" w:hAnsi="Times New Roman" w:hint="default"/>
          <w:sz w:val="24"/>
          <w:szCs w:val="24"/>
        </w:rPr>
        <w:t xml:space="preserve">seku </w:t>
      </w:r>
      <w:r w:rsidR="009453A4">
        <w:rPr>
          <w:rFonts w:ascii="Times New Roman" w:hAnsi="Times New Roman" w:hint="default"/>
          <w:sz w:val="24"/>
          <w:szCs w:val="24"/>
        </w:rPr>
        <w:t>trvalé</w:t>
      </w:r>
      <w:r w:rsidR="009453A4">
        <w:rPr>
          <w:rFonts w:ascii="Times New Roman" w:hAnsi="Times New Roman" w:hint="default"/>
          <w:sz w:val="24"/>
          <w:szCs w:val="24"/>
        </w:rPr>
        <w:t xml:space="preserve">ho </w:t>
      </w:r>
      <w:r w:rsidR="006917D1">
        <w:rPr>
          <w:rFonts w:ascii="Times New Roman" w:hAnsi="Times New Roman"/>
          <w:sz w:val="24"/>
          <w:szCs w:val="24"/>
        </w:rPr>
        <w:t>ukladania</w:t>
      </w:r>
      <w:r w:rsidR="008E7A6D">
        <w:rPr>
          <w:rFonts w:ascii="Times New Roman" w:hAnsi="Times New Roman"/>
          <w:sz w:val="24"/>
          <w:szCs w:val="24"/>
        </w:rPr>
        <w:t xml:space="preserve"> </w:t>
      </w:r>
      <w:r w:rsidR="009453A4">
        <w:rPr>
          <w:rFonts w:ascii="Times New Roman" w:hAnsi="Times New Roman" w:hint="default"/>
          <w:sz w:val="24"/>
          <w:szCs w:val="24"/>
        </w:rPr>
        <w:t>oxidu uhlič</w:t>
      </w:r>
      <w:r w:rsidR="009453A4">
        <w:rPr>
          <w:rFonts w:ascii="Times New Roman" w:hAnsi="Times New Roman" w:hint="default"/>
          <w:sz w:val="24"/>
          <w:szCs w:val="24"/>
        </w:rPr>
        <w:t>ité</w:t>
      </w:r>
      <w:r w:rsidR="009453A4">
        <w:rPr>
          <w:rFonts w:ascii="Times New Roman" w:hAnsi="Times New Roman" w:hint="default"/>
          <w:sz w:val="24"/>
          <w:szCs w:val="24"/>
        </w:rPr>
        <w:t>ho do geologi</w:t>
      </w:r>
      <w:r w:rsidR="009453A4">
        <w:rPr>
          <w:rFonts w:ascii="Times New Roman" w:hAnsi="Times New Roman"/>
          <w:sz w:val="24"/>
          <w:szCs w:val="24"/>
        </w:rPr>
        <w:t>c</w:t>
      </w:r>
      <w:r w:rsidR="009453A4">
        <w:rPr>
          <w:rFonts w:ascii="Times New Roman" w:hAnsi="Times New Roman" w:hint="default"/>
          <w:sz w:val="24"/>
          <w:szCs w:val="24"/>
        </w:rPr>
        <w:t>ké</w:t>
      </w:r>
      <w:r w:rsidR="009453A4">
        <w:rPr>
          <w:rFonts w:ascii="Times New Roman" w:hAnsi="Times New Roman" w:hint="default"/>
          <w:sz w:val="24"/>
          <w:szCs w:val="24"/>
        </w:rPr>
        <w:t>ho pros</w:t>
      </w:r>
      <w:r w:rsidR="006917D1">
        <w:rPr>
          <w:rFonts w:ascii="Times New Roman" w:hAnsi="Times New Roman"/>
          <w:sz w:val="24"/>
          <w:szCs w:val="24"/>
        </w:rPr>
        <w:t xml:space="preserve">tredia </w:t>
      </w:r>
      <w:r w:rsidR="006917D1">
        <w:rPr>
          <w:rFonts w:ascii="Times New Roman" w:hAnsi="Times New Roman" w:hint="default"/>
          <w:sz w:val="24"/>
          <w:szCs w:val="24"/>
        </w:rPr>
        <w:t>(ď</w:t>
      </w:r>
      <w:r w:rsidR="006917D1">
        <w:rPr>
          <w:rFonts w:ascii="Times New Roman" w:hAnsi="Times New Roman" w:hint="default"/>
          <w:sz w:val="24"/>
          <w:szCs w:val="24"/>
        </w:rPr>
        <w:t>alej len „</w:t>
      </w:r>
      <w:r w:rsidR="006917D1">
        <w:rPr>
          <w:rFonts w:ascii="Times New Roman" w:hAnsi="Times New Roman" w:hint="default"/>
          <w:sz w:val="24"/>
          <w:szCs w:val="24"/>
        </w:rPr>
        <w:t>ukladanie</w:t>
      </w:r>
      <w:r w:rsidR="009453A4">
        <w:rPr>
          <w:rFonts w:ascii="Times New Roman" w:hAnsi="Times New Roman" w:hint="default"/>
          <w:sz w:val="24"/>
          <w:szCs w:val="24"/>
        </w:rPr>
        <w:t>“</w:t>
      </w:r>
      <w:r w:rsidR="009453A4">
        <w:rPr>
          <w:rFonts w:ascii="Times New Roman" w:hAnsi="Times New Roman" w:hint="default"/>
          <w:sz w:val="24"/>
          <w:szCs w:val="24"/>
        </w:rPr>
        <w:t xml:space="preserve">) </w:t>
      </w:r>
      <w:r w:rsidR="008E7A6D">
        <w:rPr>
          <w:rFonts w:ascii="Times New Roman" w:hAnsi="Times New Roman"/>
          <w:sz w:val="24"/>
          <w:szCs w:val="24"/>
        </w:rPr>
        <w:t>a </w:t>
      </w:r>
      <w:r w:rsidR="008E7A6D">
        <w:rPr>
          <w:rFonts w:ascii="Times New Roman" w:hAnsi="Times New Roman" w:hint="default"/>
          <w:sz w:val="24"/>
          <w:szCs w:val="24"/>
        </w:rPr>
        <w:t>zodpovednosť</w:t>
      </w:r>
      <w:r w:rsidR="008E7A6D">
        <w:rPr>
          <w:rFonts w:ascii="Times New Roman" w:hAnsi="Times New Roman" w:hint="default"/>
          <w:sz w:val="24"/>
          <w:szCs w:val="24"/>
        </w:rPr>
        <w:t xml:space="preserve"> za poruš</w:t>
      </w:r>
      <w:r w:rsidR="008E7A6D">
        <w:rPr>
          <w:rFonts w:ascii="Times New Roman" w:hAnsi="Times New Roman" w:hint="default"/>
          <w:sz w:val="24"/>
          <w:szCs w:val="24"/>
        </w:rPr>
        <w:t>enie povinností</w:t>
      </w:r>
      <w:r w:rsidR="008E7A6D">
        <w:rPr>
          <w:rFonts w:ascii="Times New Roman" w:hAnsi="Times New Roman" w:hint="default"/>
          <w:sz w:val="24"/>
          <w:szCs w:val="24"/>
        </w:rPr>
        <w:t xml:space="preserve"> tohto zá</w:t>
      </w:r>
      <w:r w:rsidR="008E7A6D">
        <w:rPr>
          <w:rFonts w:ascii="Times New Roman" w:hAnsi="Times New Roman" w:hint="default"/>
          <w:sz w:val="24"/>
          <w:szCs w:val="24"/>
        </w:rPr>
        <w:t>kona zo str</w:t>
      </w:r>
      <w:r w:rsidR="008E7A6D">
        <w:rPr>
          <w:rFonts w:ascii="Times New Roman" w:hAnsi="Times New Roman"/>
          <w:sz w:val="24"/>
          <w:szCs w:val="24"/>
        </w:rPr>
        <w:t>a</w:t>
      </w:r>
      <w:r w:rsidR="008E7A6D">
        <w:rPr>
          <w:rFonts w:ascii="Times New Roman" w:hAnsi="Times New Roman" w:hint="default"/>
          <w:sz w:val="24"/>
          <w:szCs w:val="24"/>
        </w:rPr>
        <w:t>ny prevá</w:t>
      </w:r>
      <w:r w:rsidR="008E7A6D">
        <w:rPr>
          <w:rFonts w:ascii="Times New Roman" w:hAnsi="Times New Roman" w:hint="default"/>
          <w:sz w:val="24"/>
          <w:szCs w:val="24"/>
        </w:rPr>
        <w:t>dzkovateľ</w:t>
      </w:r>
      <w:r w:rsidR="008E7A6D">
        <w:rPr>
          <w:rFonts w:ascii="Times New Roman" w:hAnsi="Times New Roman" w:hint="default"/>
          <w:sz w:val="24"/>
          <w:szCs w:val="24"/>
        </w:rPr>
        <w:t xml:space="preserve">ov. </w:t>
      </w:r>
    </w:p>
    <w:p w:rsidR="009C120B" w:rsidP="009C120B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="008E7A6D">
        <w:rPr>
          <w:rFonts w:ascii="Times New Roman" w:hAnsi="Times New Roman" w:hint="default"/>
          <w:sz w:val="24"/>
          <w:szCs w:val="24"/>
        </w:rPr>
        <w:t>Ná</w:t>
      </w:r>
      <w:r w:rsidR="008E7A6D">
        <w:rPr>
          <w:rFonts w:ascii="Times New Roman" w:hAnsi="Times New Roman" w:hint="default"/>
          <w:sz w:val="24"/>
          <w:szCs w:val="24"/>
        </w:rPr>
        <w:t>vrh zá</w:t>
      </w:r>
      <w:r w:rsidR="008E7A6D">
        <w:rPr>
          <w:rFonts w:ascii="Times New Roman" w:hAnsi="Times New Roman" w:hint="default"/>
          <w:sz w:val="24"/>
          <w:szCs w:val="24"/>
        </w:rPr>
        <w:t>kona sa nevzť</w:t>
      </w:r>
      <w:r w:rsidR="008E7A6D">
        <w:rPr>
          <w:rFonts w:ascii="Times New Roman" w:hAnsi="Times New Roman" w:hint="default"/>
          <w:sz w:val="24"/>
          <w:szCs w:val="24"/>
        </w:rPr>
        <w:t xml:space="preserve">ahuje na </w:t>
      </w:r>
      <w:r w:rsidR="006917D1">
        <w:rPr>
          <w:rFonts w:ascii="Times New Roman" w:hAnsi="Times New Roman"/>
          <w:sz w:val="24"/>
          <w:szCs w:val="24"/>
        </w:rPr>
        <w:t xml:space="preserve">projekty ukladania </w:t>
      </w:r>
      <w:r w:rsidR="009453A4">
        <w:rPr>
          <w:rFonts w:ascii="Times New Roman" w:hAnsi="Times New Roman" w:hint="default"/>
          <w:sz w:val="24"/>
          <w:szCs w:val="24"/>
        </w:rPr>
        <w:t>na úč</w:t>
      </w:r>
      <w:r w:rsidR="009453A4">
        <w:rPr>
          <w:rFonts w:ascii="Times New Roman" w:hAnsi="Times New Roman" w:hint="default"/>
          <w:sz w:val="24"/>
          <w:szCs w:val="24"/>
        </w:rPr>
        <w:t>ely vý</w:t>
      </w:r>
      <w:r w:rsidR="009453A4">
        <w:rPr>
          <w:rFonts w:ascii="Times New Roman" w:hAnsi="Times New Roman" w:hint="default"/>
          <w:sz w:val="24"/>
          <w:szCs w:val="24"/>
        </w:rPr>
        <w:t>skumu, vý</w:t>
      </w:r>
      <w:r w:rsidR="009453A4">
        <w:rPr>
          <w:rFonts w:ascii="Times New Roman" w:hAnsi="Times New Roman" w:hint="default"/>
          <w:sz w:val="24"/>
          <w:szCs w:val="24"/>
        </w:rPr>
        <w:t>voja alebo te</w:t>
      </w:r>
      <w:r w:rsidR="009453A4">
        <w:rPr>
          <w:rFonts w:ascii="Times New Roman" w:hAnsi="Times New Roman" w:hint="default"/>
          <w:sz w:val="24"/>
          <w:szCs w:val="24"/>
        </w:rPr>
        <w:t>s</w:t>
      </w:r>
      <w:r w:rsidR="009453A4">
        <w:rPr>
          <w:rFonts w:ascii="Times New Roman" w:hAnsi="Times New Roman" w:hint="default"/>
          <w:sz w:val="24"/>
          <w:szCs w:val="24"/>
        </w:rPr>
        <w:t>tovania nový</w:t>
      </w:r>
      <w:r w:rsidR="009453A4">
        <w:rPr>
          <w:rFonts w:ascii="Times New Roman" w:hAnsi="Times New Roman" w:hint="default"/>
          <w:sz w:val="24"/>
          <w:szCs w:val="24"/>
        </w:rPr>
        <w:t>ch zariadení</w:t>
      </w:r>
      <w:r w:rsidR="009453A4">
        <w:rPr>
          <w:rFonts w:ascii="Times New Roman" w:hAnsi="Times New Roman" w:hint="default"/>
          <w:sz w:val="24"/>
          <w:szCs w:val="24"/>
        </w:rPr>
        <w:t xml:space="preserve"> a </w:t>
      </w:r>
      <w:r w:rsidR="009453A4">
        <w:rPr>
          <w:rFonts w:ascii="Times New Roman" w:hAnsi="Times New Roman" w:hint="default"/>
          <w:sz w:val="24"/>
          <w:szCs w:val="24"/>
        </w:rPr>
        <w:t>technologický</w:t>
      </w:r>
      <w:r w:rsidR="009453A4">
        <w:rPr>
          <w:rFonts w:ascii="Times New Roman" w:hAnsi="Times New Roman" w:hint="default"/>
          <w:sz w:val="24"/>
          <w:szCs w:val="24"/>
        </w:rPr>
        <w:t>ch postu</w:t>
      </w:r>
      <w:r w:rsidR="006917D1">
        <w:rPr>
          <w:rFonts w:ascii="Times New Roman" w:hAnsi="Times New Roman" w:hint="default"/>
          <w:sz w:val="24"/>
          <w:szCs w:val="24"/>
        </w:rPr>
        <w:t>pov, č</w:t>
      </w:r>
      <w:r w:rsidR="006917D1">
        <w:rPr>
          <w:rFonts w:ascii="Times New Roman" w:hAnsi="Times New Roman" w:hint="default"/>
          <w:sz w:val="24"/>
          <w:szCs w:val="24"/>
        </w:rPr>
        <w:t>o je v </w:t>
      </w:r>
      <w:r w:rsidR="006917D1">
        <w:rPr>
          <w:rFonts w:ascii="Times New Roman" w:hAnsi="Times New Roman" w:hint="default"/>
          <w:sz w:val="24"/>
          <w:szCs w:val="24"/>
        </w:rPr>
        <w:t>sú</w:t>
      </w:r>
      <w:r w:rsidR="006917D1">
        <w:rPr>
          <w:rFonts w:ascii="Times New Roman" w:hAnsi="Times New Roman" w:hint="default"/>
          <w:sz w:val="24"/>
          <w:szCs w:val="24"/>
        </w:rPr>
        <w:t xml:space="preserve">lade </w:t>
      </w:r>
      <w:r w:rsidR="006917D1">
        <w:rPr>
          <w:rFonts w:ascii="Times New Roman" w:hAnsi="Times New Roman" w:hint="default"/>
          <w:sz w:val="24"/>
          <w:szCs w:val="24"/>
        </w:rPr>
        <w:t>so</w:t>
      </w:r>
      <w:r w:rsidR="009453A4">
        <w:rPr>
          <w:rFonts w:ascii="Times New Roman" w:hAnsi="Times New Roman" w:hint="default"/>
          <w:sz w:val="24"/>
          <w:szCs w:val="24"/>
        </w:rPr>
        <w:t xml:space="preserve"> sú</w:t>
      </w:r>
      <w:r w:rsidR="009453A4">
        <w:rPr>
          <w:rFonts w:ascii="Times New Roman" w:hAnsi="Times New Roman" w:hint="default"/>
          <w:sz w:val="24"/>
          <w:szCs w:val="24"/>
        </w:rPr>
        <w:t>v</w:t>
      </w:r>
      <w:r w:rsidR="009453A4">
        <w:rPr>
          <w:rFonts w:ascii="Times New Roman" w:hAnsi="Times New Roman" w:hint="default"/>
          <w:sz w:val="24"/>
          <w:szCs w:val="24"/>
        </w:rPr>
        <w:t>i</w:t>
      </w:r>
      <w:r w:rsidR="009453A4">
        <w:rPr>
          <w:rFonts w:ascii="Times New Roman" w:hAnsi="Times New Roman" w:hint="default"/>
          <w:sz w:val="24"/>
          <w:szCs w:val="24"/>
        </w:rPr>
        <w:t>sia</w:t>
      </w:r>
      <w:r w:rsidR="006917D1">
        <w:rPr>
          <w:rFonts w:ascii="Times New Roman" w:hAnsi="Times New Roman" w:hint="default"/>
          <w:sz w:val="24"/>
          <w:szCs w:val="24"/>
        </w:rPr>
        <w:t>cimi prá</w:t>
      </w:r>
      <w:r w:rsidR="006917D1">
        <w:rPr>
          <w:rFonts w:ascii="Times New Roman" w:hAnsi="Times New Roman" w:hint="default"/>
          <w:sz w:val="24"/>
          <w:szCs w:val="24"/>
        </w:rPr>
        <w:t>vnymi</w:t>
      </w:r>
      <w:r w:rsidR="009453A4">
        <w:rPr>
          <w:rFonts w:ascii="Times New Roman" w:hAnsi="Times New Roman"/>
          <w:sz w:val="24"/>
          <w:szCs w:val="24"/>
        </w:rPr>
        <w:t xml:space="preserve"> predpi</w:t>
      </w:r>
      <w:r w:rsidR="006917D1">
        <w:rPr>
          <w:rFonts w:ascii="Times New Roman" w:hAnsi="Times New Roman"/>
          <w:sz w:val="24"/>
          <w:szCs w:val="24"/>
        </w:rPr>
        <w:t>smi</w:t>
      </w:r>
      <w:r w:rsidR="00BB0AE5">
        <w:rPr>
          <w:rFonts w:ascii="Times New Roman" w:hAnsi="Times New Roman" w:hint="default"/>
          <w:sz w:val="24"/>
          <w:szCs w:val="24"/>
        </w:rPr>
        <w:t xml:space="preserve"> Euró</w:t>
      </w:r>
      <w:r w:rsidR="00BB0AE5">
        <w:rPr>
          <w:rFonts w:ascii="Times New Roman" w:hAnsi="Times New Roman" w:hint="default"/>
          <w:sz w:val="24"/>
          <w:szCs w:val="24"/>
        </w:rPr>
        <w:t>pskej ú</w:t>
      </w:r>
      <w:r w:rsidR="00BB0AE5">
        <w:rPr>
          <w:rFonts w:ascii="Times New Roman" w:hAnsi="Times New Roman" w:hint="default"/>
          <w:sz w:val="24"/>
          <w:szCs w:val="24"/>
        </w:rPr>
        <w:t>nie</w:t>
      </w:r>
      <w:r w:rsidR="009453A4">
        <w:rPr>
          <w:rFonts w:ascii="Times New Roman" w:hAnsi="Times New Roman"/>
          <w:sz w:val="24"/>
          <w:szCs w:val="24"/>
        </w:rPr>
        <w:t xml:space="preserve">. </w:t>
      </w:r>
    </w:p>
    <w:p w:rsidR="009C120B" w:rsidP="00B8405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1F13" w:rsidP="00A72AD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K §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="00A72AD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:</w:t>
      </w:r>
    </w:p>
    <w:p w:rsidR="009C120B" w:rsidP="00A72AD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501F13">
        <w:rPr>
          <w:rFonts w:ascii="Times New Roman" w:hAnsi="Times New Roman"/>
          <w:sz w:val="24"/>
          <w:szCs w:val="24"/>
        </w:rPr>
        <w:tab/>
      </w:r>
      <w:r w:rsidR="00501F13">
        <w:rPr>
          <w:rFonts w:ascii="Times New Roman" w:hAnsi="Times New Roman" w:hint="default"/>
          <w:sz w:val="24"/>
          <w:szCs w:val="24"/>
        </w:rPr>
        <w:t>Vý</w:t>
      </w:r>
      <w:r w:rsidR="00501F13">
        <w:rPr>
          <w:rFonts w:ascii="Times New Roman" w:hAnsi="Times New Roman" w:hint="default"/>
          <w:sz w:val="24"/>
          <w:szCs w:val="24"/>
        </w:rPr>
        <w:t>kladové</w:t>
      </w:r>
      <w:r w:rsidR="00501F13">
        <w:rPr>
          <w:rFonts w:ascii="Times New Roman" w:hAnsi="Times New Roman" w:hint="default"/>
          <w:sz w:val="24"/>
          <w:szCs w:val="24"/>
        </w:rPr>
        <w:t xml:space="preserve"> ustanovenie §</w:t>
      </w:r>
      <w:r w:rsidR="00501F13">
        <w:rPr>
          <w:rFonts w:ascii="Times New Roman" w:hAnsi="Times New Roman" w:hint="default"/>
          <w:sz w:val="24"/>
          <w:szCs w:val="24"/>
        </w:rPr>
        <w:t xml:space="preserve"> </w:t>
      </w:r>
      <w:r w:rsidR="00A72AD3">
        <w:rPr>
          <w:rFonts w:ascii="Times New Roman" w:hAnsi="Times New Roman"/>
          <w:sz w:val="24"/>
          <w:szCs w:val="24"/>
        </w:rPr>
        <w:t>2</w:t>
      </w:r>
      <w:r w:rsidR="00501F13">
        <w:rPr>
          <w:rFonts w:ascii="Times New Roman" w:hAnsi="Times New Roman" w:hint="default"/>
          <w:sz w:val="24"/>
          <w:szCs w:val="24"/>
        </w:rPr>
        <w:t xml:space="preserve"> udá</w:t>
      </w:r>
      <w:r w:rsidR="00501F13">
        <w:rPr>
          <w:rFonts w:ascii="Times New Roman" w:hAnsi="Times New Roman" w:hint="default"/>
          <w:sz w:val="24"/>
          <w:szCs w:val="24"/>
        </w:rPr>
        <w:t>va zá</w:t>
      </w:r>
      <w:r w:rsidR="00501F13">
        <w:rPr>
          <w:rFonts w:ascii="Times New Roman" w:hAnsi="Times New Roman" w:hint="default"/>
          <w:sz w:val="24"/>
          <w:szCs w:val="24"/>
        </w:rPr>
        <w:t>kladné</w:t>
      </w:r>
      <w:r w:rsidR="00501F13">
        <w:rPr>
          <w:rFonts w:ascii="Times New Roman" w:hAnsi="Times New Roman" w:hint="default"/>
          <w:sz w:val="24"/>
          <w:szCs w:val="24"/>
        </w:rPr>
        <w:t xml:space="preserve"> pojmy na ú</w:t>
      </w:r>
      <w:r w:rsidR="00501F13">
        <w:rPr>
          <w:rFonts w:ascii="Times New Roman" w:hAnsi="Times New Roman" w:hint="default"/>
          <w:sz w:val="24"/>
          <w:szCs w:val="24"/>
        </w:rPr>
        <w:t>seku uskladň</w:t>
      </w:r>
      <w:r w:rsidR="00501F13">
        <w:rPr>
          <w:rFonts w:ascii="Times New Roman" w:hAnsi="Times New Roman" w:hint="default"/>
          <w:sz w:val="24"/>
          <w:szCs w:val="24"/>
        </w:rPr>
        <w:t>ovania, najdô</w:t>
      </w:r>
      <w:r w:rsidR="00501F13">
        <w:rPr>
          <w:rFonts w:ascii="Times New Roman" w:hAnsi="Times New Roman" w:hint="default"/>
          <w:sz w:val="24"/>
          <w:szCs w:val="24"/>
        </w:rPr>
        <w:t>lež</w:t>
      </w:r>
      <w:r w:rsidR="00501F13">
        <w:rPr>
          <w:rFonts w:ascii="Times New Roman" w:hAnsi="Times New Roman" w:hint="default"/>
          <w:sz w:val="24"/>
          <w:szCs w:val="24"/>
        </w:rPr>
        <w:t>i</w:t>
      </w:r>
      <w:r w:rsidR="00501F13">
        <w:rPr>
          <w:rFonts w:ascii="Times New Roman" w:hAnsi="Times New Roman" w:hint="default"/>
          <w:sz w:val="24"/>
          <w:szCs w:val="24"/>
        </w:rPr>
        <w:t>tejší</w:t>
      </w:r>
      <w:r w:rsidR="00501F13">
        <w:rPr>
          <w:rFonts w:ascii="Times New Roman" w:hAnsi="Times New Roman" w:hint="default"/>
          <w:sz w:val="24"/>
          <w:szCs w:val="24"/>
        </w:rPr>
        <w:t>mi sú</w:t>
      </w:r>
      <w:r w:rsidR="006917D1">
        <w:rPr>
          <w:rFonts w:ascii="Times New Roman" w:hAnsi="Times New Roman" w:hint="default"/>
          <w:sz w:val="24"/>
          <w:szCs w:val="24"/>
        </w:rPr>
        <w:t xml:space="preserve"> definí</w:t>
      </w:r>
      <w:r w:rsidR="006917D1">
        <w:rPr>
          <w:rFonts w:ascii="Times New Roman" w:hAnsi="Times New Roman" w:hint="default"/>
          <w:sz w:val="24"/>
          <w:szCs w:val="24"/>
        </w:rPr>
        <w:t>cie pojmov „</w:t>
      </w:r>
      <w:r w:rsidR="006917D1">
        <w:rPr>
          <w:rFonts w:ascii="Times New Roman" w:hAnsi="Times New Roman" w:hint="default"/>
          <w:sz w:val="24"/>
          <w:szCs w:val="24"/>
        </w:rPr>
        <w:t>ukladanie</w:t>
      </w:r>
      <w:r w:rsidR="002975FC">
        <w:rPr>
          <w:rFonts w:ascii="Times New Roman" w:hAnsi="Times New Roman" w:hint="default"/>
          <w:sz w:val="24"/>
          <w:szCs w:val="24"/>
        </w:rPr>
        <w:t xml:space="preserve"> oxidu uhlič</w:t>
      </w:r>
      <w:r w:rsidR="002975FC">
        <w:rPr>
          <w:rFonts w:ascii="Times New Roman" w:hAnsi="Times New Roman" w:hint="default"/>
          <w:sz w:val="24"/>
          <w:szCs w:val="24"/>
        </w:rPr>
        <w:t>ité</w:t>
      </w:r>
      <w:r w:rsidR="002975FC">
        <w:rPr>
          <w:rFonts w:ascii="Times New Roman" w:hAnsi="Times New Roman" w:hint="default"/>
          <w:sz w:val="24"/>
          <w:szCs w:val="24"/>
        </w:rPr>
        <w:t>ho do geologické</w:t>
      </w:r>
      <w:r w:rsidR="002975FC">
        <w:rPr>
          <w:rFonts w:ascii="Times New Roman" w:hAnsi="Times New Roman" w:hint="default"/>
          <w:sz w:val="24"/>
          <w:szCs w:val="24"/>
        </w:rPr>
        <w:t>ho pr</w:t>
      </w:r>
      <w:r w:rsidR="002975FC">
        <w:rPr>
          <w:rFonts w:ascii="Times New Roman" w:hAnsi="Times New Roman"/>
          <w:sz w:val="24"/>
          <w:szCs w:val="24"/>
        </w:rPr>
        <w:t>o</w:t>
      </w:r>
      <w:r w:rsidR="002975FC">
        <w:rPr>
          <w:rFonts w:ascii="Times New Roman" w:hAnsi="Times New Roman" w:hint="default"/>
          <w:sz w:val="24"/>
          <w:szCs w:val="24"/>
        </w:rPr>
        <w:t>stredia“</w:t>
      </w:r>
      <w:r w:rsidR="00976EEA">
        <w:rPr>
          <w:rFonts w:ascii="Times New Roman" w:hAnsi="Times New Roman"/>
          <w:sz w:val="24"/>
          <w:szCs w:val="24"/>
        </w:rPr>
        <w:t xml:space="preserve">, </w:t>
      </w:r>
      <w:r w:rsidR="00501F13">
        <w:rPr>
          <w:rFonts w:ascii="Times New Roman" w:hAnsi="Times New Roman" w:hint="default"/>
          <w:sz w:val="24"/>
          <w:szCs w:val="24"/>
        </w:rPr>
        <w:t>„ú</w:t>
      </w:r>
      <w:r w:rsidR="00501F13">
        <w:rPr>
          <w:rFonts w:ascii="Times New Roman" w:hAnsi="Times New Roman" w:hint="default"/>
          <w:sz w:val="24"/>
          <w:szCs w:val="24"/>
        </w:rPr>
        <w:t>lož</w:t>
      </w:r>
      <w:r w:rsidR="00501F13">
        <w:rPr>
          <w:rFonts w:ascii="Times New Roman" w:hAnsi="Times New Roman" w:hint="default"/>
          <w:sz w:val="24"/>
          <w:szCs w:val="24"/>
        </w:rPr>
        <w:t>ný</w:t>
      </w:r>
      <w:r w:rsidR="00501F13">
        <w:rPr>
          <w:rFonts w:ascii="Times New Roman" w:hAnsi="Times New Roman" w:hint="default"/>
          <w:sz w:val="24"/>
          <w:szCs w:val="24"/>
        </w:rPr>
        <w:t xml:space="preserve"> komplex“</w:t>
      </w:r>
      <w:r w:rsidR="00501F13">
        <w:rPr>
          <w:rFonts w:ascii="Times New Roman" w:hAnsi="Times New Roman" w:hint="default"/>
          <w:sz w:val="24"/>
          <w:szCs w:val="24"/>
        </w:rPr>
        <w:t>, „</w:t>
      </w:r>
      <w:r w:rsidR="00976EEA">
        <w:rPr>
          <w:rFonts w:ascii="Times New Roman" w:hAnsi="Times New Roman" w:hint="default"/>
          <w:sz w:val="24"/>
          <w:szCs w:val="24"/>
        </w:rPr>
        <w:t>podstatná</w:t>
      </w:r>
      <w:r w:rsidR="00976EEA">
        <w:rPr>
          <w:rFonts w:ascii="Times New Roman" w:hAnsi="Times New Roman" w:hint="default"/>
          <w:sz w:val="24"/>
          <w:szCs w:val="24"/>
        </w:rPr>
        <w:t xml:space="preserve"> zm</w:t>
      </w:r>
      <w:r w:rsidR="00976EEA">
        <w:rPr>
          <w:rFonts w:ascii="Times New Roman" w:hAnsi="Times New Roman" w:hint="default"/>
          <w:sz w:val="24"/>
          <w:szCs w:val="24"/>
        </w:rPr>
        <w:t>ena“</w:t>
      </w:r>
      <w:r w:rsidR="00976EEA">
        <w:rPr>
          <w:rFonts w:ascii="Times New Roman" w:hAnsi="Times New Roman" w:hint="default"/>
          <w:sz w:val="24"/>
          <w:szCs w:val="24"/>
        </w:rPr>
        <w:t>, „ú</w:t>
      </w:r>
      <w:r w:rsidR="00976EEA">
        <w:rPr>
          <w:rFonts w:ascii="Times New Roman" w:hAnsi="Times New Roman" w:hint="default"/>
          <w:sz w:val="24"/>
          <w:szCs w:val="24"/>
        </w:rPr>
        <w:t>nik“</w:t>
      </w:r>
      <w:r w:rsidR="00976EEA">
        <w:rPr>
          <w:rFonts w:ascii="Times New Roman" w:hAnsi="Times New Roman" w:hint="default"/>
          <w:sz w:val="24"/>
          <w:szCs w:val="24"/>
        </w:rPr>
        <w:t>, „</w:t>
      </w:r>
      <w:r w:rsidR="00976EEA">
        <w:rPr>
          <w:rFonts w:ascii="Times New Roman" w:hAnsi="Times New Roman" w:hint="default"/>
          <w:sz w:val="24"/>
          <w:szCs w:val="24"/>
        </w:rPr>
        <w:t>vý</w:t>
      </w:r>
      <w:r w:rsidR="00976EEA">
        <w:rPr>
          <w:rFonts w:ascii="Times New Roman" w:hAnsi="Times New Roman" w:hint="default"/>
          <w:sz w:val="24"/>
          <w:szCs w:val="24"/>
        </w:rPr>
        <w:t>znamný</w:t>
      </w:r>
      <w:r w:rsidR="00976EEA">
        <w:rPr>
          <w:rFonts w:ascii="Times New Roman" w:hAnsi="Times New Roman" w:hint="default"/>
          <w:sz w:val="24"/>
          <w:szCs w:val="24"/>
        </w:rPr>
        <w:t xml:space="preserve"> nedostatok“</w:t>
      </w:r>
      <w:r w:rsidR="00976EEA">
        <w:rPr>
          <w:rFonts w:ascii="Times New Roman" w:hAnsi="Times New Roman" w:hint="default"/>
          <w:sz w:val="24"/>
          <w:szCs w:val="24"/>
        </w:rPr>
        <w:t>, „</w:t>
      </w:r>
      <w:r w:rsidR="00976EEA">
        <w:rPr>
          <w:rFonts w:ascii="Times New Roman" w:hAnsi="Times New Roman" w:hint="default"/>
          <w:sz w:val="24"/>
          <w:szCs w:val="24"/>
        </w:rPr>
        <w:t>vý</w:t>
      </w:r>
      <w:r w:rsidR="00976EEA">
        <w:rPr>
          <w:rFonts w:ascii="Times New Roman" w:hAnsi="Times New Roman" w:hint="default"/>
          <w:sz w:val="24"/>
          <w:szCs w:val="24"/>
        </w:rPr>
        <w:t>znamné</w:t>
      </w:r>
      <w:r w:rsidR="00976EEA">
        <w:rPr>
          <w:rFonts w:ascii="Times New Roman" w:hAnsi="Times New Roman" w:hint="default"/>
          <w:sz w:val="24"/>
          <w:szCs w:val="24"/>
        </w:rPr>
        <w:t xml:space="preserve"> r</w:t>
      </w:r>
      <w:r w:rsidR="006917D1">
        <w:rPr>
          <w:rFonts w:ascii="Times New Roman" w:hAnsi="Times New Roman" w:hint="default"/>
          <w:sz w:val="24"/>
          <w:szCs w:val="24"/>
        </w:rPr>
        <w:t>iziko“</w:t>
      </w:r>
      <w:r w:rsidR="006917D1">
        <w:rPr>
          <w:rFonts w:ascii="Times New Roman" w:hAnsi="Times New Roman" w:hint="default"/>
          <w:sz w:val="24"/>
          <w:szCs w:val="24"/>
        </w:rPr>
        <w:t xml:space="preserve"> a „</w:t>
      </w:r>
      <w:r w:rsidR="006917D1">
        <w:rPr>
          <w:rFonts w:ascii="Times New Roman" w:hAnsi="Times New Roman" w:hint="default"/>
          <w:sz w:val="24"/>
          <w:szCs w:val="24"/>
        </w:rPr>
        <w:t>n</w:t>
      </w:r>
      <w:r w:rsidR="006917D1">
        <w:rPr>
          <w:rFonts w:ascii="Times New Roman" w:hAnsi="Times New Roman" w:hint="default"/>
          <w:sz w:val="24"/>
          <w:szCs w:val="24"/>
        </w:rPr>
        <w:t>á</w:t>
      </w:r>
      <w:r w:rsidR="006917D1">
        <w:rPr>
          <w:rFonts w:ascii="Times New Roman" w:hAnsi="Times New Roman" w:hint="default"/>
          <w:sz w:val="24"/>
          <w:szCs w:val="24"/>
        </w:rPr>
        <w:t>pravné</w:t>
      </w:r>
      <w:r w:rsidR="006917D1">
        <w:rPr>
          <w:rFonts w:ascii="Times New Roman" w:hAnsi="Times New Roman" w:hint="default"/>
          <w:sz w:val="24"/>
          <w:szCs w:val="24"/>
        </w:rPr>
        <w:t xml:space="preserve"> opatrenia“</w:t>
      </w:r>
      <w:r w:rsidR="00976EEA">
        <w:rPr>
          <w:rFonts w:ascii="Times New Roman" w:hAnsi="Times New Roman"/>
          <w:sz w:val="24"/>
          <w:szCs w:val="24"/>
        </w:rPr>
        <w:t xml:space="preserve">. </w:t>
      </w:r>
    </w:p>
    <w:p w:rsidR="00976EEA" w:rsidP="00B8405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6EEA" w:rsidP="00A72AD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K §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="00A72AD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:</w:t>
      </w:r>
    </w:p>
    <w:p w:rsidR="00B8175C" w:rsidP="00B8405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976EEA">
        <w:rPr>
          <w:rFonts w:ascii="Times New Roman" w:hAnsi="Times New Roman"/>
          <w:sz w:val="24"/>
          <w:szCs w:val="24"/>
        </w:rPr>
        <w:tab/>
      </w:r>
      <w:r w:rsidR="0030420F">
        <w:rPr>
          <w:rFonts w:ascii="Times New Roman" w:hAnsi="Times New Roman" w:hint="default"/>
          <w:sz w:val="24"/>
          <w:szCs w:val="24"/>
        </w:rPr>
        <w:t>Ustanovenie uvá</w:t>
      </w:r>
      <w:r w:rsidR="0030420F">
        <w:rPr>
          <w:rFonts w:ascii="Times New Roman" w:hAnsi="Times New Roman" w:hint="default"/>
          <w:sz w:val="24"/>
          <w:szCs w:val="24"/>
        </w:rPr>
        <w:t>dza, č</w:t>
      </w:r>
      <w:r w:rsidR="0030420F">
        <w:rPr>
          <w:rFonts w:ascii="Times New Roman" w:hAnsi="Times New Roman" w:hint="default"/>
          <w:sz w:val="24"/>
          <w:szCs w:val="24"/>
        </w:rPr>
        <w:t>o môž</w:t>
      </w:r>
      <w:r w:rsidR="0030420F">
        <w:rPr>
          <w:rFonts w:ascii="Times New Roman" w:hAnsi="Times New Roman" w:hint="default"/>
          <w:sz w:val="24"/>
          <w:szCs w:val="24"/>
        </w:rPr>
        <w:t>e byť</w:t>
      </w:r>
      <w:r w:rsidR="0030420F">
        <w:rPr>
          <w:rFonts w:ascii="Times New Roman" w:hAnsi="Times New Roman" w:hint="default"/>
          <w:sz w:val="24"/>
          <w:szCs w:val="24"/>
        </w:rPr>
        <w:t xml:space="preserve"> ú</w:t>
      </w:r>
      <w:r w:rsidR="0030420F">
        <w:rPr>
          <w:rFonts w:ascii="Times New Roman" w:hAnsi="Times New Roman" w:hint="default"/>
          <w:sz w:val="24"/>
          <w:szCs w:val="24"/>
        </w:rPr>
        <w:t>lož</w:t>
      </w:r>
      <w:r w:rsidR="0030420F">
        <w:rPr>
          <w:rFonts w:ascii="Times New Roman" w:hAnsi="Times New Roman" w:hint="default"/>
          <w:sz w:val="24"/>
          <w:szCs w:val="24"/>
        </w:rPr>
        <w:t>iskom a č</w:t>
      </w:r>
      <w:r w:rsidR="0030420F">
        <w:rPr>
          <w:rFonts w:ascii="Times New Roman" w:hAnsi="Times New Roman" w:hint="default"/>
          <w:sz w:val="24"/>
          <w:szCs w:val="24"/>
        </w:rPr>
        <w:t>o je jeho súč</w:t>
      </w:r>
      <w:r w:rsidR="0030420F">
        <w:rPr>
          <w:rFonts w:ascii="Times New Roman" w:hAnsi="Times New Roman" w:hint="default"/>
          <w:sz w:val="24"/>
          <w:szCs w:val="24"/>
        </w:rPr>
        <w:t>asť</w:t>
      </w:r>
      <w:r w:rsidR="0030420F">
        <w:rPr>
          <w:rFonts w:ascii="Times New Roman" w:hAnsi="Times New Roman" w:hint="default"/>
          <w:sz w:val="24"/>
          <w:szCs w:val="24"/>
        </w:rPr>
        <w:t>ou</w:t>
      </w:r>
      <w:r w:rsidR="002975FC">
        <w:rPr>
          <w:rFonts w:ascii="Times New Roman" w:hAnsi="Times New Roman" w:hint="default"/>
          <w:sz w:val="24"/>
          <w:szCs w:val="24"/>
        </w:rPr>
        <w:t xml:space="preserve"> (vyť</w:t>
      </w:r>
      <w:r w:rsidR="002975FC">
        <w:rPr>
          <w:rFonts w:ascii="Times New Roman" w:hAnsi="Times New Roman" w:hint="default"/>
          <w:sz w:val="24"/>
          <w:szCs w:val="24"/>
        </w:rPr>
        <w:t>až</w:t>
      </w:r>
      <w:r w:rsidR="002975FC">
        <w:rPr>
          <w:rFonts w:ascii="Times New Roman" w:hAnsi="Times New Roman" w:hint="default"/>
          <w:sz w:val="24"/>
          <w:szCs w:val="24"/>
        </w:rPr>
        <w:t>ený</w:t>
      </w:r>
      <w:r w:rsidR="002975FC">
        <w:rPr>
          <w:rFonts w:ascii="Times New Roman" w:hAnsi="Times New Roman" w:hint="default"/>
          <w:sz w:val="24"/>
          <w:szCs w:val="24"/>
        </w:rPr>
        <w:t xml:space="preserve"> priestor lož</w:t>
      </w:r>
      <w:r w:rsidR="002975FC">
        <w:rPr>
          <w:rFonts w:ascii="Times New Roman" w:hAnsi="Times New Roman" w:hint="default"/>
          <w:sz w:val="24"/>
          <w:szCs w:val="24"/>
        </w:rPr>
        <w:t>iska ropy, zemné</w:t>
      </w:r>
      <w:r w:rsidR="002975FC">
        <w:rPr>
          <w:rFonts w:ascii="Times New Roman" w:hAnsi="Times New Roman" w:hint="default"/>
          <w:sz w:val="24"/>
          <w:szCs w:val="24"/>
        </w:rPr>
        <w:t>ho plynu alebo soli, vyť</w:t>
      </w:r>
      <w:r w:rsidR="002975FC">
        <w:rPr>
          <w:rFonts w:ascii="Times New Roman" w:hAnsi="Times New Roman" w:hint="default"/>
          <w:sz w:val="24"/>
          <w:szCs w:val="24"/>
        </w:rPr>
        <w:t>až</w:t>
      </w:r>
      <w:r w:rsidR="002975FC">
        <w:rPr>
          <w:rFonts w:ascii="Times New Roman" w:hAnsi="Times New Roman" w:hint="default"/>
          <w:sz w:val="24"/>
          <w:szCs w:val="24"/>
        </w:rPr>
        <w:t>ený</w:t>
      </w:r>
      <w:r w:rsidR="002975FC">
        <w:rPr>
          <w:rFonts w:ascii="Times New Roman" w:hAnsi="Times New Roman" w:hint="default"/>
          <w:sz w:val="24"/>
          <w:szCs w:val="24"/>
        </w:rPr>
        <w:t xml:space="preserve"> uhoľ</w:t>
      </w:r>
      <w:r w:rsidR="002975FC">
        <w:rPr>
          <w:rFonts w:ascii="Times New Roman" w:hAnsi="Times New Roman" w:hint="default"/>
          <w:sz w:val="24"/>
          <w:szCs w:val="24"/>
        </w:rPr>
        <w:t>ný</w:t>
      </w:r>
      <w:r w:rsidR="002975FC">
        <w:rPr>
          <w:rFonts w:ascii="Times New Roman" w:hAnsi="Times New Roman" w:hint="default"/>
          <w:sz w:val="24"/>
          <w:szCs w:val="24"/>
        </w:rPr>
        <w:t xml:space="preserve"> sloj a </w:t>
      </w:r>
      <w:r w:rsidR="002975FC">
        <w:rPr>
          <w:rFonts w:ascii="Times New Roman" w:hAnsi="Times New Roman" w:hint="default"/>
          <w:sz w:val="24"/>
          <w:szCs w:val="24"/>
        </w:rPr>
        <w:t>ostatné</w:t>
      </w:r>
      <w:r w:rsidR="002975FC">
        <w:rPr>
          <w:rFonts w:ascii="Times New Roman" w:hAnsi="Times New Roman" w:hint="default"/>
          <w:sz w:val="24"/>
          <w:szCs w:val="24"/>
        </w:rPr>
        <w:t xml:space="preserve"> pr</w:t>
      </w:r>
      <w:r w:rsidR="002975FC">
        <w:rPr>
          <w:rFonts w:ascii="Times New Roman" w:hAnsi="Times New Roman" w:hint="default"/>
          <w:sz w:val="24"/>
          <w:szCs w:val="24"/>
        </w:rPr>
        <w:t>í</w:t>
      </w:r>
      <w:r w:rsidR="002975FC">
        <w:rPr>
          <w:rFonts w:ascii="Times New Roman" w:hAnsi="Times New Roman" w:hint="default"/>
          <w:sz w:val="24"/>
          <w:szCs w:val="24"/>
        </w:rPr>
        <w:t>rodné</w:t>
      </w:r>
      <w:r w:rsidR="002975FC">
        <w:rPr>
          <w:rFonts w:ascii="Times New Roman" w:hAnsi="Times New Roman" w:hint="default"/>
          <w:sz w:val="24"/>
          <w:szCs w:val="24"/>
        </w:rPr>
        <w:t xml:space="preserve"> horn</w:t>
      </w:r>
      <w:r w:rsidR="002975FC">
        <w:rPr>
          <w:rFonts w:ascii="Times New Roman" w:hAnsi="Times New Roman" w:hint="default"/>
          <w:sz w:val="24"/>
          <w:szCs w:val="24"/>
        </w:rPr>
        <w:t>inové</w:t>
      </w:r>
      <w:r w:rsidR="002975FC">
        <w:rPr>
          <w:rFonts w:ascii="Times New Roman" w:hAnsi="Times New Roman" w:hint="default"/>
          <w:sz w:val="24"/>
          <w:szCs w:val="24"/>
        </w:rPr>
        <w:t xml:space="preserve"> š</w:t>
      </w:r>
      <w:r w:rsidR="002975FC">
        <w:rPr>
          <w:rFonts w:ascii="Times New Roman" w:hAnsi="Times New Roman" w:hint="default"/>
          <w:sz w:val="24"/>
          <w:szCs w:val="24"/>
        </w:rPr>
        <w:t>truktú</w:t>
      </w:r>
      <w:r w:rsidR="002975FC">
        <w:rPr>
          <w:rFonts w:ascii="Times New Roman" w:hAnsi="Times New Roman" w:hint="default"/>
          <w:sz w:val="24"/>
          <w:szCs w:val="24"/>
        </w:rPr>
        <w:t>ry a </w:t>
      </w:r>
      <w:r w:rsidR="002975FC">
        <w:rPr>
          <w:rFonts w:ascii="Times New Roman" w:hAnsi="Times New Roman" w:hint="default"/>
          <w:sz w:val="24"/>
          <w:szCs w:val="24"/>
        </w:rPr>
        <w:t>iné</w:t>
      </w:r>
      <w:r w:rsidR="002975FC">
        <w:rPr>
          <w:rFonts w:ascii="Times New Roman" w:hAnsi="Times New Roman" w:hint="default"/>
          <w:sz w:val="24"/>
          <w:szCs w:val="24"/>
        </w:rPr>
        <w:t xml:space="preserve"> podzemné</w:t>
      </w:r>
      <w:r w:rsidR="002975FC">
        <w:rPr>
          <w:rFonts w:ascii="Times New Roman" w:hAnsi="Times New Roman" w:hint="default"/>
          <w:sz w:val="24"/>
          <w:szCs w:val="24"/>
        </w:rPr>
        <w:t xml:space="preserve"> priestory)</w:t>
      </w:r>
      <w:r w:rsidR="0030420F">
        <w:rPr>
          <w:rFonts w:ascii="Times New Roman" w:hAnsi="Times New Roman" w:hint="default"/>
          <w:sz w:val="24"/>
          <w:szCs w:val="24"/>
        </w:rPr>
        <w:t>. Ú</w:t>
      </w:r>
      <w:r w:rsidR="0030420F">
        <w:rPr>
          <w:rFonts w:ascii="Times New Roman" w:hAnsi="Times New Roman" w:hint="default"/>
          <w:sz w:val="24"/>
          <w:szCs w:val="24"/>
        </w:rPr>
        <w:t>lož</w:t>
      </w:r>
      <w:r w:rsidR="0030420F">
        <w:rPr>
          <w:rFonts w:ascii="Times New Roman" w:hAnsi="Times New Roman" w:hint="default"/>
          <w:sz w:val="24"/>
          <w:szCs w:val="24"/>
        </w:rPr>
        <w:t>iskom nemô</w:t>
      </w:r>
      <w:r w:rsidR="002975FC">
        <w:rPr>
          <w:rFonts w:ascii="Times New Roman" w:hAnsi="Times New Roman" w:hint="default"/>
          <w:sz w:val="24"/>
          <w:szCs w:val="24"/>
        </w:rPr>
        <w:t>ž</w:t>
      </w:r>
      <w:r w:rsidR="002975FC">
        <w:rPr>
          <w:rFonts w:ascii="Times New Roman" w:hAnsi="Times New Roman" w:hint="default"/>
          <w:sz w:val="24"/>
          <w:szCs w:val="24"/>
        </w:rPr>
        <w:t>e byť</w:t>
      </w:r>
      <w:r w:rsidR="002975FC">
        <w:rPr>
          <w:rFonts w:ascii="Times New Roman" w:hAnsi="Times New Roman" w:hint="default"/>
          <w:sz w:val="24"/>
          <w:szCs w:val="24"/>
        </w:rPr>
        <w:t xml:space="preserve"> lož</w:t>
      </w:r>
      <w:r w:rsidR="002975FC">
        <w:rPr>
          <w:rFonts w:ascii="Times New Roman" w:hAnsi="Times New Roman" w:hint="default"/>
          <w:sz w:val="24"/>
          <w:szCs w:val="24"/>
        </w:rPr>
        <w:t>isko vyhradené</w:t>
      </w:r>
      <w:r w:rsidR="002975FC">
        <w:rPr>
          <w:rFonts w:ascii="Times New Roman" w:hAnsi="Times New Roman" w:hint="default"/>
          <w:sz w:val="24"/>
          <w:szCs w:val="24"/>
        </w:rPr>
        <w:t>ho nerastu (vý</w:t>
      </w:r>
      <w:r w:rsidR="002975FC">
        <w:rPr>
          <w:rFonts w:ascii="Times New Roman" w:hAnsi="Times New Roman" w:hint="default"/>
          <w:sz w:val="24"/>
          <w:szCs w:val="24"/>
        </w:rPr>
        <w:t>hradné</w:t>
      </w:r>
      <w:r w:rsidR="002975FC">
        <w:rPr>
          <w:rFonts w:ascii="Times New Roman" w:hAnsi="Times New Roman" w:hint="default"/>
          <w:sz w:val="24"/>
          <w:szCs w:val="24"/>
        </w:rPr>
        <w:t xml:space="preserve"> lož</w:t>
      </w:r>
      <w:r w:rsidR="002975FC">
        <w:rPr>
          <w:rFonts w:ascii="Times New Roman" w:hAnsi="Times New Roman" w:hint="default"/>
          <w:sz w:val="24"/>
          <w:szCs w:val="24"/>
        </w:rPr>
        <w:t>isko), ú</w:t>
      </w:r>
      <w:r w:rsidR="002975FC">
        <w:rPr>
          <w:rFonts w:ascii="Times New Roman" w:hAnsi="Times New Roman" w:hint="default"/>
          <w:sz w:val="24"/>
          <w:szCs w:val="24"/>
        </w:rPr>
        <w:t>lož</w:t>
      </w:r>
      <w:r w:rsidR="002975FC">
        <w:rPr>
          <w:rFonts w:ascii="Times New Roman" w:hAnsi="Times New Roman" w:hint="default"/>
          <w:sz w:val="24"/>
          <w:szCs w:val="24"/>
        </w:rPr>
        <w:t>isko rá</w:t>
      </w:r>
      <w:r w:rsidR="002975FC">
        <w:rPr>
          <w:rFonts w:ascii="Times New Roman" w:hAnsi="Times New Roman" w:hint="default"/>
          <w:sz w:val="24"/>
          <w:szCs w:val="24"/>
        </w:rPr>
        <w:t>dioaktí</w:t>
      </w:r>
      <w:r w:rsidR="002975FC">
        <w:rPr>
          <w:rFonts w:ascii="Times New Roman" w:hAnsi="Times New Roman" w:hint="default"/>
          <w:sz w:val="24"/>
          <w:szCs w:val="24"/>
        </w:rPr>
        <w:t>vneho a </w:t>
      </w:r>
      <w:r w:rsidR="002975FC">
        <w:rPr>
          <w:rFonts w:ascii="Times New Roman" w:hAnsi="Times New Roman" w:hint="default"/>
          <w:sz w:val="24"/>
          <w:szCs w:val="24"/>
        </w:rPr>
        <w:t>iné</w:t>
      </w:r>
      <w:r w:rsidR="002975FC">
        <w:rPr>
          <w:rFonts w:ascii="Times New Roman" w:hAnsi="Times New Roman" w:hint="default"/>
          <w:sz w:val="24"/>
          <w:szCs w:val="24"/>
        </w:rPr>
        <w:t>ho</w:t>
      </w:r>
      <w:r w:rsidR="0030420F">
        <w:rPr>
          <w:rFonts w:ascii="Times New Roman" w:hAnsi="Times New Roman"/>
          <w:sz w:val="24"/>
          <w:szCs w:val="24"/>
        </w:rPr>
        <w:t xml:space="preserve"> odpa</w:t>
      </w:r>
      <w:r w:rsidR="002975FC">
        <w:rPr>
          <w:rFonts w:ascii="Times New Roman" w:hAnsi="Times New Roman"/>
          <w:sz w:val="24"/>
          <w:szCs w:val="24"/>
        </w:rPr>
        <w:t>du a </w:t>
      </w:r>
      <w:r w:rsidR="002975FC">
        <w:rPr>
          <w:rFonts w:ascii="Times New Roman" w:hAnsi="Times New Roman" w:hint="default"/>
          <w:sz w:val="24"/>
          <w:szCs w:val="24"/>
        </w:rPr>
        <w:t>horninová</w:t>
      </w:r>
      <w:r w:rsidR="002975FC">
        <w:rPr>
          <w:rFonts w:ascii="Times New Roman" w:hAnsi="Times New Roman" w:hint="default"/>
          <w:sz w:val="24"/>
          <w:szCs w:val="24"/>
        </w:rPr>
        <w:t xml:space="preserve"> š</w:t>
      </w:r>
      <w:r w:rsidR="002975FC">
        <w:rPr>
          <w:rFonts w:ascii="Times New Roman" w:hAnsi="Times New Roman" w:hint="default"/>
          <w:sz w:val="24"/>
          <w:szCs w:val="24"/>
        </w:rPr>
        <w:t>truktú</w:t>
      </w:r>
      <w:r w:rsidR="002975FC">
        <w:rPr>
          <w:rFonts w:ascii="Times New Roman" w:hAnsi="Times New Roman" w:hint="default"/>
          <w:sz w:val="24"/>
          <w:szCs w:val="24"/>
        </w:rPr>
        <w:t>ra vhodná</w:t>
      </w:r>
      <w:r w:rsidR="0030420F">
        <w:rPr>
          <w:rFonts w:ascii="Times New Roman" w:hAnsi="Times New Roman" w:hint="default"/>
          <w:sz w:val="24"/>
          <w:szCs w:val="24"/>
        </w:rPr>
        <w:t xml:space="preserve"> na využí</w:t>
      </w:r>
      <w:r w:rsidR="0030420F">
        <w:rPr>
          <w:rFonts w:ascii="Times New Roman" w:hAnsi="Times New Roman" w:hint="default"/>
          <w:sz w:val="24"/>
          <w:szCs w:val="24"/>
        </w:rPr>
        <w:t>vanie geotermá</w:t>
      </w:r>
      <w:r w:rsidR="0030420F">
        <w:rPr>
          <w:rFonts w:ascii="Times New Roman" w:hAnsi="Times New Roman" w:hint="default"/>
          <w:sz w:val="24"/>
          <w:szCs w:val="24"/>
        </w:rPr>
        <w:t xml:space="preserve">lnej energie. </w:t>
      </w:r>
    </w:p>
    <w:p w:rsidR="00B8175C" w:rsidP="0036488E">
      <w:pPr>
        <w:bidi w:val="0"/>
        <w:spacing w:after="0" w:line="240" w:lineRule="auto"/>
        <w:ind w:firstLine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Ná</w:t>
      </w:r>
      <w:r>
        <w:rPr>
          <w:rFonts w:ascii="Times New Roman" w:hAnsi="Times New Roman" w:hint="default"/>
          <w:sz w:val="24"/>
          <w:szCs w:val="24"/>
        </w:rPr>
        <w:t>vrh zá</w:t>
      </w:r>
      <w:r>
        <w:rPr>
          <w:rFonts w:ascii="Times New Roman" w:hAnsi="Times New Roman" w:hint="default"/>
          <w:sz w:val="24"/>
          <w:szCs w:val="24"/>
        </w:rPr>
        <w:t>kona vyluč</w:t>
      </w:r>
      <w:r>
        <w:rPr>
          <w:rFonts w:ascii="Times New Roman" w:hAnsi="Times New Roman" w:hint="default"/>
          <w:sz w:val="24"/>
          <w:szCs w:val="24"/>
        </w:rPr>
        <w:t>uje ukladanie vo vodn</w:t>
      </w:r>
      <w:r>
        <w:rPr>
          <w:rFonts w:ascii="Times New Roman" w:hAnsi="Times New Roman" w:hint="default"/>
          <w:sz w:val="24"/>
          <w:szCs w:val="24"/>
        </w:rPr>
        <w:t>om ú</w:t>
      </w:r>
      <w:r>
        <w:rPr>
          <w:rFonts w:ascii="Times New Roman" w:hAnsi="Times New Roman" w:hint="default"/>
          <w:sz w:val="24"/>
          <w:szCs w:val="24"/>
        </w:rPr>
        <w:t>tvare, ktorý</w:t>
      </w:r>
      <w:r>
        <w:rPr>
          <w:rFonts w:ascii="Times New Roman" w:hAnsi="Times New Roman" w:hint="default"/>
          <w:sz w:val="24"/>
          <w:szCs w:val="24"/>
        </w:rPr>
        <w:t>m je podľ</w:t>
      </w:r>
      <w:r>
        <w:rPr>
          <w:rFonts w:ascii="Times New Roman" w:hAnsi="Times New Roman" w:hint="default"/>
          <w:sz w:val="24"/>
          <w:szCs w:val="24"/>
        </w:rPr>
        <w:t>a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364/2004 Z. z. o </w:t>
      </w:r>
      <w:r>
        <w:rPr>
          <w:rFonts w:ascii="Times New Roman" w:hAnsi="Times New Roman" w:hint="default"/>
          <w:sz w:val="24"/>
          <w:szCs w:val="24"/>
        </w:rPr>
        <w:t>vodá</w:t>
      </w:r>
      <w:r>
        <w:rPr>
          <w:rFonts w:ascii="Times New Roman" w:hAnsi="Times New Roman" w:hint="default"/>
          <w:sz w:val="24"/>
          <w:szCs w:val="24"/>
        </w:rPr>
        <w:t>ch a o </w:t>
      </w:r>
      <w:r>
        <w:rPr>
          <w:rFonts w:ascii="Times New Roman" w:hAnsi="Times New Roman" w:hint="default"/>
          <w:sz w:val="24"/>
          <w:szCs w:val="24"/>
        </w:rPr>
        <w:t>zmene zá</w:t>
      </w:r>
      <w:r>
        <w:rPr>
          <w:rFonts w:ascii="Times New Roman" w:hAnsi="Times New Roman" w:hint="default"/>
          <w:sz w:val="24"/>
          <w:szCs w:val="24"/>
        </w:rPr>
        <w:t>kona Slovenskej ná</w:t>
      </w:r>
      <w:r>
        <w:rPr>
          <w:rFonts w:ascii="Times New Roman" w:hAnsi="Times New Roman" w:hint="default"/>
          <w:sz w:val="24"/>
          <w:szCs w:val="24"/>
        </w:rPr>
        <w:t>rodnej rady č</w:t>
      </w:r>
      <w:r>
        <w:rPr>
          <w:rFonts w:ascii="Times New Roman" w:hAnsi="Times New Roman" w:hint="default"/>
          <w:sz w:val="24"/>
          <w:szCs w:val="24"/>
        </w:rPr>
        <w:t>. 372/1990 Zb. o pri</w:t>
      </w:r>
      <w:r>
        <w:rPr>
          <w:rFonts w:ascii="Times New Roman" w:hAnsi="Times New Roman" w:hint="default"/>
          <w:sz w:val="24"/>
          <w:szCs w:val="24"/>
        </w:rPr>
        <w:t>e</w:t>
      </w:r>
      <w:r>
        <w:rPr>
          <w:rFonts w:ascii="Times New Roman" w:hAnsi="Times New Roman" w:hint="default"/>
          <w:sz w:val="24"/>
          <w:szCs w:val="24"/>
        </w:rPr>
        <w:t>stupkoch v </w:t>
      </w:r>
      <w:r>
        <w:rPr>
          <w:rFonts w:ascii="Times New Roman" w:hAnsi="Times New Roman" w:hint="default"/>
          <w:sz w:val="24"/>
          <w:szCs w:val="24"/>
        </w:rPr>
        <w:t>znení</w:t>
      </w:r>
      <w:r>
        <w:rPr>
          <w:rFonts w:ascii="Times New Roman" w:hAnsi="Times New Roman" w:hint="default"/>
          <w:sz w:val="24"/>
          <w:szCs w:val="24"/>
        </w:rPr>
        <w:t xml:space="preserve"> neskorší</w:t>
      </w:r>
      <w:r>
        <w:rPr>
          <w:rFonts w:ascii="Times New Roman" w:hAnsi="Times New Roman" w:hint="default"/>
          <w:sz w:val="24"/>
          <w:szCs w:val="24"/>
        </w:rPr>
        <w:t>ch predpisov v </w:t>
      </w:r>
      <w:r>
        <w:rPr>
          <w:rFonts w:ascii="Times New Roman" w:hAnsi="Times New Roman" w:hint="default"/>
          <w:sz w:val="24"/>
          <w:szCs w:val="24"/>
        </w:rPr>
        <w:t>znení</w:t>
      </w:r>
      <w:r>
        <w:rPr>
          <w:rFonts w:ascii="Times New Roman" w:hAnsi="Times New Roman" w:hint="default"/>
          <w:sz w:val="24"/>
          <w:szCs w:val="24"/>
        </w:rPr>
        <w:t xml:space="preserve"> neskorší</w:t>
      </w:r>
      <w:r>
        <w:rPr>
          <w:rFonts w:ascii="Times New Roman" w:hAnsi="Times New Roman" w:hint="default"/>
          <w:sz w:val="24"/>
          <w:szCs w:val="24"/>
        </w:rPr>
        <w:t>ch predpisov (ď</w:t>
      </w:r>
      <w:r>
        <w:rPr>
          <w:rFonts w:ascii="Times New Roman" w:hAnsi="Times New Roman" w:hint="default"/>
          <w:sz w:val="24"/>
          <w:szCs w:val="24"/>
        </w:rPr>
        <w:t>alej len „</w:t>
      </w:r>
      <w:r>
        <w:rPr>
          <w:rFonts w:ascii="Times New Roman" w:hAnsi="Times New Roman" w:hint="default"/>
          <w:sz w:val="24"/>
          <w:szCs w:val="24"/>
        </w:rPr>
        <w:t>vodný</w:t>
      </w:r>
      <w:r>
        <w:rPr>
          <w:rFonts w:ascii="Times New Roman" w:hAnsi="Times New Roman" w:hint="default"/>
          <w:sz w:val="24"/>
          <w:szCs w:val="24"/>
        </w:rPr>
        <w:t xml:space="preserve"> z</w:t>
      </w:r>
      <w:r>
        <w:rPr>
          <w:rFonts w:ascii="Times New Roman" w:hAnsi="Times New Roman" w:hint="default"/>
          <w:sz w:val="24"/>
          <w:szCs w:val="24"/>
        </w:rPr>
        <w:t>á</w:t>
      </w:r>
      <w:r>
        <w:rPr>
          <w:rFonts w:ascii="Times New Roman" w:hAnsi="Times New Roman" w:hint="default"/>
          <w:sz w:val="24"/>
          <w:szCs w:val="24"/>
        </w:rPr>
        <w:t>kon“</w:t>
      </w:r>
      <w:r>
        <w:rPr>
          <w:rFonts w:ascii="Times New Roman" w:hAnsi="Times New Roman" w:hint="default"/>
          <w:sz w:val="24"/>
          <w:szCs w:val="24"/>
        </w:rPr>
        <w:t>) trvalé</w:t>
      </w:r>
      <w:r>
        <w:rPr>
          <w:rFonts w:ascii="Times New Roman" w:hAnsi="Times New Roman" w:hint="default"/>
          <w:sz w:val="24"/>
          <w:szCs w:val="24"/>
        </w:rPr>
        <w:t xml:space="preserve"> alebo doč</w:t>
      </w:r>
      <w:r>
        <w:rPr>
          <w:rFonts w:ascii="Times New Roman" w:hAnsi="Times New Roman" w:hint="default"/>
          <w:sz w:val="24"/>
          <w:szCs w:val="24"/>
        </w:rPr>
        <w:t>asné</w:t>
      </w:r>
      <w:r>
        <w:rPr>
          <w:rFonts w:ascii="Times New Roman" w:hAnsi="Times New Roman" w:hint="default"/>
          <w:sz w:val="24"/>
          <w:szCs w:val="24"/>
        </w:rPr>
        <w:t xml:space="preserve"> sú</w:t>
      </w:r>
      <w:r>
        <w:rPr>
          <w:rFonts w:ascii="Times New Roman" w:hAnsi="Times New Roman" w:hint="default"/>
          <w:sz w:val="24"/>
          <w:szCs w:val="24"/>
        </w:rPr>
        <w:t xml:space="preserve">stredenie vody </w:t>
      </w:r>
      <w:r>
        <w:rPr>
          <w:rFonts w:ascii="Times New Roman" w:hAnsi="Times New Roman" w:hint="default"/>
          <w:sz w:val="24"/>
          <w:szCs w:val="24"/>
        </w:rPr>
        <w:t>na zemskom povrchu alebo pod jeho p</w:t>
      </w:r>
      <w:r>
        <w:rPr>
          <w:rFonts w:ascii="Times New Roman" w:hAnsi="Times New Roman" w:hint="default"/>
          <w:sz w:val="24"/>
          <w:szCs w:val="24"/>
        </w:rPr>
        <w:t>o</w:t>
      </w:r>
      <w:r>
        <w:rPr>
          <w:rFonts w:ascii="Times New Roman" w:hAnsi="Times New Roman" w:hint="default"/>
          <w:sz w:val="24"/>
          <w:szCs w:val="24"/>
        </w:rPr>
        <w:t>vrchom charakterizované</w:t>
      </w:r>
      <w:r>
        <w:rPr>
          <w:rFonts w:ascii="Times New Roman" w:hAnsi="Times New Roman" w:hint="default"/>
          <w:sz w:val="24"/>
          <w:szCs w:val="24"/>
        </w:rPr>
        <w:t xml:space="preserve"> znakmi hy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 w:hint="default"/>
          <w:sz w:val="24"/>
          <w:szCs w:val="24"/>
        </w:rPr>
        <w:t>rogeologické</w:t>
      </w:r>
      <w:r>
        <w:rPr>
          <w:rFonts w:ascii="Times New Roman" w:hAnsi="Times New Roman" w:hint="default"/>
          <w:sz w:val="24"/>
          <w:szCs w:val="24"/>
        </w:rPr>
        <w:t>ho rež</w:t>
      </w:r>
      <w:r>
        <w:rPr>
          <w:rFonts w:ascii="Times New Roman" w:hAnsi="Times New Roman" w:hint="default"/>
          <w:sz w:val="24"/>
          <w:szCs w:val="24"/>
        </w:rPr>
        <w:t>imu.</w:t>
      </w:r>
    </w:p>
    <w:p w:rsidR="00976EEA" w:rsidP="00B8175C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="0030420F">
        <w:rPr>
          <w:rFonts w:ascii="Times New Roman" w:hAnsi="Times New Roman" w:hint="default"/>
          <w:sz w:val="24"/>
          <w:szCs w:val="24"/>
        </w:rPr>
        <w:t>Vhodnosť</w:t>
      </w:r>
      <w:r w:rsidR="0030420F">
        <w:rPr>
          <w:rFonts w:ascii="Times New Roman" w:hAnsi="Times New Roman" w:hint="default"/>
          <w:sz w:val="24"/>
          <w:szCs w:val="24"/>
        </w:rPr>
        <w:t xml:space="preserve"> ú</w:t>
      </w:r>
      <w:r w:rsidR="0030420F">
        <w:rPr>
          <w:rFonts w:ascii="Times New Roman" w:hAnsi="Times New Roman" w:hint="default"/>
          <w:sz w:val="24"/>
          <w:szCs w:val="24"/>
        </w:rPr>
        <w:t>lož</w:t>
      </w:r>
      <w:r w:rsidR="0030420F">
        <w:rPr>
          <w:rFonts w:ascii="Times New Roman" w:hAnsi="Times New Roman" w:hint="default"/>
          <w:sz w:val="24"/>
          <w:szCs w:val="24"/>
        </w:rPr>
        <w:t>iska s </w:t>
      </w:r>
      <w:r w:rsidR="0030420F">
        <w:rPr>
          <w:rFonts w:ascii="Times New Roman" w:hAnsi="Times New Roman" w:hint="default"/>
          <w:sz w:val="24"/>
          <w:szCs w:val="24"/>
        </w:rPr>
        <w:t>dostatoč</w:t>
      </w:r>
      <w:r w:rsidR="0030420F">
        <w:rPr>
          <w:rFonts w:ascii="Times New Roman" w:hAnsi="Times New Roman" w:hint="default"/>
          <w:sz w:val="24"/>
          <w:szCs w:val="24"/>
        </w:rPr>
        <w:t xml:space="preserve">nou kapacitou </w:t>
      </w:r>
      <w:r w:rsidR="00D47D4E">
        <w:rPr>
          <w:rFonts w:ascii="Times New Roman" w:hAnsi="Times New Roman" w:hint="default"/>
          <w:sz w:val="24"/>
          <w:szCs w:val="24"/>
        </w:rPr>
        <w:t>musí</w:t>
      </w:r>
      <w:r w:rsidR="00D47D4E">
        <w:rPr>
          <w:rFonts w:ascii="Times New Roman" w:hAnsi="Times New Roman" w:hint="default"/>
          <w:sz w:val="24"/>
          <w:szCs w:val="24"/>
        </w:rPr>
        <w:t xml:space="preserve"> potenciá</w:t>
      </w:r>
      <w:r w:rsidR="00D47D4E">
        <w:rPr>
          <w:rFonts w:ascii="Times New Roman" w:hAnsi="Times New Roman" w:hint="default"/>
          <w:sz w:val="24"/>
          <w:szCs w:val="24"/>
        </w:rPr>
        <w:t>lny prevá</w:t>
      </w:r>
      <w:r w:rsidR="00D47D4E">
        <w:rPr>
          <w:rFonts w:ascii="Times New Roman" w:hAnsi="Times New Roman" w:hint="default"/>
          <w:sz w:val="24"/>
          <w:szCs w:val="24"/>
        </w:rPr>
        <w:t>dzkovateľ</w:t>
      </w:r>
      <w:r w:rsidR="00D47D4E">
        <w:rPr>
          <w:rFonts w:ascii="Times New Roman" w:hAnsi="Times New Roman" w:hint="default"/>
          <w:sz w:val="24"/>
          <w:szCs w:val="24"/>
        </w:rPr>
        <w:t xml:space="preserve"> overiť</w:t>
      </w:r>
      <w:r w:rsidR="00D47D4E">
        <w:rPr>
          <w:rFonts w:ascii="Times New Roman" w:hAnsi="Times New Roman" w:hint="default"/>
          <w:sz w:val="24"/>
          <w:szCs w:val="24"/>
        </w:rPr>
        <w:t xml:space="preserve"> podľ</w:t>
      </w:r>
      <w:r w:rsidR="00D47D4E">
        <w:rPr>
          <w:rFonts w:ascii="Times New Roman" w:hAnsi="Times New Roman" w:hint="default"/>
          <w:sz w:val="24"/>
          <w:szCs w:val="24"/>
        </w:rPr>
        <w:t>a krité</w:t>
      </w:r>
      <w:r w:rsidR="00D47D4E">
        <w:rPr>
          <w:rFonts w:ascii="Times New Roman" w:hAnsi="Times New Roman" w:hint="default"/>
          <w:sz w:val="24"/>
          <w:szCs w:val="24"/>
        </w:rPr>
        <w:t>rií</w:t>
      </w:r>
      <w:r w:rsidR="00D47D4E">
        <w:rPr>
          <w:rFonts w:ascii="Times New Roman" w:hAnsi="Times New Roman" w:hint="default"/>
          <w:sz w:val="24"/>
          <w:szCs w:val="24"/>
        </w:rPr>
        <w:t xml:space="preserve"> a </w:t>
      </w:r>
      <w:r w:rsidR="00D47D4E">
        <w:rPr>
          <w:rFonts w:ascii="Times New Roman" w:hAnsi="Times New Roman" w:hint="default"/>
          <w:sz w:val="24"/>
          <w:szCs w:val="24"/>
        </w:rPr>
        <w:t>postupu pri posudzovaní</w:t>
      </w:r>
      <w:r w:rsidR="00D47D4E">
        <w:rPr>
          <w:rFonts w:ascii="Times New Roman" w:hAnsi="Times New Roman" w:hint="default"/>
          <w:sz w:val="24"/>
          <w:szCs w:val="24"/>
        </w:rPr>
        <w:t xml:space="preserve"> ú</w:t>
      </w:r>
      <w:r w:rsidR="00D47D4E">
        <w:rPr>
          <w:rFonts w:ascii="Times New Roman" w:hAnsi="Times New Roman" w:hint="default"/>
          <w:sz w:val="24"/>
          <w:szCs w:val="24"/>
        </w:rPr>
        <w:t>lož</w:t>
      </w:r>
      <w:r w:rsidR="00D47D4E">
        <w:rPr>
          <w:rFonts w:ascii="Times New Roman" w:hAnsi="Times New Roman" w:hint="default"/>
          <w:sz w:val="24"/>
          <w:szCs w:val="24"/>
        </w:rPr>
        <w:t>né</w:t>
      </w:r>
      <w:r w:rsidR="00D47D4E">
        <w:rPr>
          <w:rFonts w:ascii="Times New Roman" w:hAnsi="Times New Roman" w:hint="default"/>
          <w:sz w:val="24"/>
          <w:szCs w:val="24"/>
        </w:rPr>
        <w:t>ho komplexu, ktoré</w:t>
      </w:r>
      <w:r w:rsidR="00D47D4E">
        <w:rPr>
          <w:rFonts w:ascii="Times New Roman" w:hAnsi="Times New Roman" w:hint="default"/>
          <w:sz w:val="24"/>
          <w:szCs w:val="24"/>
        </w:rPr>
        <w:t xml:space="preserve"> uvá</w:t>
      </w:r>
      <w:r w:rsidR="00D47D4E">
        <w:rPr>
          <w:rFonts w:ascii="Times New Roman" w:hAnsi="Times New Roman" w:hint="default"/>
          <w:sz w:val="24"/>
          <w:szCs w:val="24"/>
        </w:rPr>
        <w:t>dza pr</w:t>
      </w:r>
      <w:r w:rsidR="00D47D4E">
        <w:rPr>
          <w:rFonts w:ascii="Times New Roman" w:hAnsi="Times New Roman" w:hint="default"/>
          <w:sz w:val="24"/>
          <w:szCs w:val="24"/>
        </w:rPr>
        <w:t>í</w:t>
      </w:r>
      <w:r w:rsidR="00D47D4E">
        <w:rPr>
          <w:rFonts w:ascii="Times New Roman" w:hAnsi="Times New Roman" w:hint="default"/>
          <w:sz w:val="24"/>
          <w:szCs w:val="24"/>
        </w:rPr>
        <w:t>loha č</w:t>
      </w:r>
      <w:r w:rsidR="00D47D4E">
        <w:rPr>
          <w:rFonts w:ascii="Times New Roman" w:hAnsi="Times New Roman" w:hint="default"/>
          <w:sz w:val="24"/>
          <w:szCs w:val="24"/>
        </w:rPr>
        <w:t>. 1 ná</w:t>
      </w:r>
      <w:r w:rsidR="00D47D4E">
        <w:rPr>
          <w:rFonts w:ascii="Times New Roman" w:hAnsi="Times New Roman" w:hint="default"/>
          <w:sz w:val="24"/>
          <w:szCs w:val="24"/>
        </w:rPr>
        <w:t>vrhu zá</w:t>
      </w:r>
      <w:r w:rsidR="00D47D4E">
        <w:rPr>
          <w:rFonts w:ascii="Times New Roman" w:hAnsi="Times New Roman" w:hint="default"/>
          <w:sz w:val="24"/>
          <w:szCs w:val="24"/>
        </w:rPr>
        <w:t>k</w:t>
      </w:r>
      <w:r w:rsidR="00D47D4E">
        <w:rPr>
          <w:rFonts w:ascii="Times New Roman" w:hAnsi="Times New Roman"/>
          <w:sz w:val="24"/>
          <w:szCs w:val="24"/>
        </w:rPr>
        <w:t>o</w:t>
      </w:r>
      <w:r w:rsidR="00D47D4E">
        <w:rPr>
          <w:rFonts w:ascii="Times New Roman" w:hAnsi="Times New Roman"/>
          <w:sz w:val="24"/>
          <w:szCs w:val="24"/>
        </w:rPr>
        <w:t>na.</w:t>
      </w:r>
    </w:p>
    <w:p w:rsidR="00D47D4E" w:rsidP="00B84056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</w:rPr>
        <w:t>Ustanovuje sa podmienka, ž</w:t>
      </w:r>
      <w:r>
        <w:rPr>
          <w:rFonts w:ascii="Times New Roman" w:hAnsi="Times New Roman" w:hint="default"/>
          <w:sz w:val="24"/>
          <w:szCs w:val="24"/>
        </w:rPr>
        <w:t>e ú</w:t>
      </w:r>
      <w:r>
        <w:rPr>
          <w:rFonts w:ascii="Times New Roman" w:hAnsi="Times New Roman" w:hint="default"/>
          <w:sz w:val="24"/>
          <w:szCs w:val="24"/>
        </w:rPr>
        <w:t>lož</w:t>
      </w:r>
      <w:r>
        <w:rPr>
          <w:rFonts w:ascii="Times New Roman" w:hAnsi="Times New Roman" w:hint="default"/>
          <w:sz w:val="24"/>
          <w:szCs w:val="24"/>
        </w:rPr>
        <w:t>iskom môž</w:t>
      </w:r>
      <w:r>
        <w:rPr>
          <w:rFonts w:ascii="Times New Roman" w:hAnsi="Times New Roman" w:hint="default"/>
          <w:sz w:val="24"/>
          <w:szCs w:val="24"/>
        </w:rPr>
        <w:t>e byť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="002975FC">
        <w:rPr>
          <w:rFonts w:ascii="Times New Roman" w:hAnsi="Times New Roman" w:hint="default"/>
          <w:sz w:val="24"/>
          <w:szCs w:val="24"/>
        </w:rPr>
        <w:t>vymedzená</w:t>
      </w:r>
      <w:r w:rsidR="002975FC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oblasť</w:t>
      </w:r>
      <w:r>
        <w:rPr>
          <w:rFonts w:ascii="Times New Roman" w:hAnsi="Times New Roman" w:hint="default"/>
          <w:sz w:val="24"/>
          <w:szCs w:val="24"/>
        </w:rPr>
        <w:t xml:space="preserve">, </w:t>
      </w:r>
      <w:r w:rsidR="002975FC">
        <w:rPr>
          <w:rFonts w:ascii="Times New Roman" w:hAnsi="Times New Roman" w:hint="default"/>
          <w:sz w:val="24"/>
          <w:szCs w:val="24"/>
        </w:rPr>
        <w:t>kde sa ukladá</w:t>
      </w:r>
      <w:r w:rsidR="002975FC">
        <w:rPr>
          <w:rFonts w:ascii="Times New Roman" w:hAnsi="Times New Roman" w:hint="default"/>
          <w:sz w:val="24"/>
          <w:szCs w:val="24"/>
        </w:rPr>
        <w:t xml:space="preserve"> oxid uhlič</w:t>
      </w:r>
      <w:r w:rsidR="002975FC">
        <w:rPr>
          <w:rFonts w:ascii="Times New Roman" w:hAnsi="Times New Roman" w:hint="default"/>
          <w:sz w:val="24"/>
          <w:szCs w:val="24"/>
        </w:rPr>
        <w:t>itý</w:t>
      </w:r>
      <w:r w:rsidR="002975FC">
        <w:rPr>
          <w:rFonts w:ascii="Times New Roman" w:hAnsi="Times New Roman" w:hint="default"/>
          <w:sz w:val="24"/>
          <w:szCs w:val="24"/>
        </w:rPr>
        <w:t>, kde sú</w:t>
      </w:r>
      <w:r w:rsidR="002975FC">
        <w:rPr>
          <w:rFonts w:ascii="Times New Roman" w:hAnsi="Times New Roman" w:hint="default"/>
          <w:sz w:val="24"/>
          <w:szCs w:val="24"/>
        </w:rPr>
        <w:t xml:space="preserve"> vybudované</w:t>
      </w:r>
      <w:r w:rsidR="002975FC">
        <w:rPr>
          <w:rFonts w:ascii="Times New Roman" w:hAnsi="Times New Roman" w:hint="default"/>
          <w:sz w:val="24"/>
          <w:szCs w:val="24"/>
        </w:rPr>
        <w:t xml:space="preserve"> sú</w:t>
      </w:r>
      <w:r w:rsidR="002975FC">
        <w:rPr>
          <w:rFonts w:ascii="Times New Roman" w:hAnsi="Times New Roman" w:hint="default"/>
          <w:sz w:val="24"/>
          <w:szCs w:val="24"/>
        </w:rPr>
        <w:t>visiace povrchové</w:t>
      </w:r>
      <w:r w:rsidR="002975FC">
        <w:rPr>
          <w:rFonts w:ascii="Times New Roman" w:hAnsi="Times New Roman" w:hint="default"/>
          <w:sz w:val="24"/>
          <w:szCs w:val="24"/>
        </w:rPr>
        <w:t xml:space="preserve"> a </w:t>
      </w:r>
      <w:r w:rsidR="002975FC">
        <w:rPr>
          <w:rFonts w:ascii="Times New Roman" w:hAnsi="Times New Roman" w:hint="default"/>
          <w:sz w:val="24"/>
          <w:szCs w:val="24"/>
        </w:rPr>
        <w:t>vtláč</w:t>
      </w:r>
      <w:r w:rsidR="002975FC">
        <w:rPr>
          <w:rFonts w:ascii="Times New Roman" w:hAnsi="Times New Roman" w:hint="default"/>
          <w:sz w:val="24"/>
          <w:szCs w:val="24"/>
        </w:rPr>
        <w:t>acie zariadenia a </w:t>
      </w:r>
      <w:r w:rsidR="002975FC">
        <w:rPr>
          <w:rFonts w:ascii="Times New Roman" w:hAnsi="Times New Roman" w:hint="default"/>
          <w:sz w:val="24"/>
          <w:szCs w:val="24"/>
        </w:rPr>
        <w:t>kde na zá</w:t>
      </w:r>
      <w:r w:rsidR="002975FC">
        <w:rPr>
          <w:rFonts w:ascii="Times New Roman" w:hAnsi="Times New Roman" w:hint="default"/>
          <w:sz w:val="24"/>
          <w:szCs w:val="24"/>
        </w:rPr>
        <w:t>klade vý</w:t>
      </w:r>
      <w:r w:rsidR="002975FC">
        <w:rPr>
          <w:rFonts w:ascii="Times New Roman" w:hAnsi="Times New Roman" w:hint="default"/>
          <w:sz w:val="24"/>
          <w:szCs w:val="24"/>
        </w:rPr>
        <w:t>sledkov lož</w:t>
      </w:r>
      <w:r w:rsidR="002975FC">
        <w:rPr>
          <w:rFonts w:ascii="Times New Roman" w:hAnsi="Times New Roman" w:hint="default"/>
          <w:sz w:val="24"/>
          <w:szCs w:val="24"/>
        </w:rPr>
        <w:t>iskové</w:t>
      </w:r>
      <w:r w:rsidR="002975FC">
        <w:rPr>
          <w:rFonts w:ascii="Times New Roman" w:hAnsi="Times New Roman" w:hint="default"/>
          <w:sz w:val="24"/>
          <w:szCs w:val="24"/>
        </w:rPr>
        <w:t>ho geologické</w:t>
      </w:r>
      <w:r w:rsidR="002975FC">
        <w:rPr>
          <w:rFonts w:ascii="Times New Roman" w:hAnsi="Times New Roman" w:hint="default"/>
          <w:sz w:val="24"/>
          <w:szCs w:val="24"/>
        </w:rPr>
        <w:t xml:space="preserve">ho prieskumu </w:t>
      </w:r>
      <w:r>
        <w:rPr>
          <w:rFonts w:ascii="Times New Roman" w:hAnsi="Times New Roman" w:hint="default"/>
          <w:sz w:val="24"/>
          <w:szCs w:val="24"/>
        </w:rPr>
        <w:t>neexistuje vý</w:t>
      </w:r>
      <w:r>
        <w:rPr>
          <w:rFonts w:ascii="Times New Roman" w:hAnsi="Times New Roman" w:hint="default"/>
          <w:sz w:val="24"/>
          <w:szCs w:val="24"/>
        </w:rPr>
        <w:t>znamné</w:t>
      </w:r>
      <w:r>
        <w:rPr>
          <w:rFonts w:ascii="Times New Roman" w:hAnsi="Times New Roman" w:hint="default"/>
          <w:sz w:val="24"/>
          <w:szCs w:val="24"/>
        </w:rPr>
        <w:t xml:space="preserve"> rizik</w:t>
      </w:r>
      <w:r w:rsidR="00DB51C3">
        <w:rPr>
          <w:rFonts w:ascii="Times New Roman" w:hAnsi="Times New Roman" w:hint="default"/>
          <w:sz w:val="24"/>
          <w:szCs w:val="24"/>
        </w:rPr>
        <w:t>o ú</w:t>
      </w:r>
      <w:r w:rsidR="00DB51C3">
        <w:rPr>
          <w:rFonts w:ascii="Times New Roman" w:hAnsi="Times New Roman" w:hint="default"/>
          <w:sz w:val="24"/>
          <w:szCs w:val="24"/>
        </w:rPr>
        <w:t>niku a </w:t>
      </w:r>
      <w:r w:rsidR="00DB51C3">
        <w:rPr>
          <w:rFonts w:ascii="Times New Roman" w:hAnsi="Times New Roman" w:hint="default"/>
          <w:sz w:val="24"/>
          <w:szCs w:val="24"/>
        </w:rPr>
        <w:t>vý</w:t>
      </w:r>
      <w:r w:rsidR="00DB51C3">
        <w:rPr>
          <w:rFonts w:ascii="Times New Roman" w:hAnsi="Times New Roman" w:hint="default"/>
          <w:sz w:val="24"/>
          <w:szCs w:val="24"/>
        </w:rPr>
        <w:t>znamné</w:t>
      </w:r>
      <w:r w:rsidR="00DB51C3">
        <w:rPr>
          <w:rFonts w:ascii="Times New Roman" w:hAnsi="Times New Roman" w:hint="default"/>
          <w:sz w:val="24"/>
          <w:szCs w:val="24"/>
        </w:rPr>
        <w:t xml:space="preserve"> riziko </w:t>
      </w:r>
      <w:r>
        <w:rPr>
          <w:rFonts w:ascii="Times New Roman" w:hAnsi="Times New Roman" w:hint="default"/>
          <w:sz w:val="24"/>
          <w:szCs w:val="24"/>
        </w:rPr>
        <w:t>pre verejné</w:t>
      </w:r>
      <w:r>
        <w:rPr>
          <w:rFonts w:ascii="Times New Roman" w:hAnsi="Times New Roman" w:hint="default"/>
          <w:sz w:val="24"/>
          <w:szCs w:val="24"/>
        </w:rPr>
        <w:t xml:space="preserve"> zdravie a </w:t>
      </w:r>
      <w:r>
        <w:rPr>
          <w:rFonts w:ascii="Times New Roman" w:hAnsi="Times New Roman" w:hint="default"/>
          <w:sz w:val="24"/>
          <w:szCs w:val="24"/>
        </w:rPr>
        <w:t>pre ž</w:t>
      </w:r>
      <w:r>
        <w:rPr>
          <w:rFonts w:ascii="Times New Roman" w:hAnsi="Times New Roman" w:hint="default"/>
          <w:sz w:val="24"/>
          <w:szCs w:val="24"/>
        </w:rPr>
        <w:t>ivotné</w:t>
      </w:r>
      <w:r>
        <w:rPr>
          <w:rFonts w:ascii="Times New Roman" w:hAnsi="Times New Roman" w:hint="default"/>
          <w:sz w:val="24"/>
          <w:szCs w:val="24"/>
        </w:rPr>
        <w:t xml:space="preserve"> prostredie.</w:t>
      </w:r>
    </w:p>
    <w:p w:rsidR="00D47D4E" w:rsidP="0036488E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</w:rPr>
        <w:t>V §</w:t>
      </w:r>
      <w:r>
        <w:rPr>
          <w:rFonts w:ascii="Times New Roman" w:hAnsi="Times New Roman" w:hint="default"/>
          <w:sz w:val="24"/>
          <w:szCs w:val="24"/>
        </w:rPr>
        <w:t xml:space="preserve"> 4 </w:t>
      </w:r>
      <w:r w:rsidR="002975FC">
        <w:rPr>
          <w:rFonts w:ascii="Times New Roman" w:hAnsi="Times New Roman"/>
          <w:sz w:val="24"/>
          <w:szCs w:val="24"/>
        </w:rPr>
        <w:t xml:space="preserve">ods. </w:t>
      </w:r>
      <w:r w:rsidR="0036488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 w:hint="default"/>
          <w:sz w:val="24"/>
          <w:szCs w:val="24"/>
        </w:rPr>
        <w:t xml:space="preserve"> sa pripúšť</w:t>
      </w:r>
      <w:r>
        <w:rPr>
          <w:rFonts w:ascii="Times New Roman" w:hAnsi="Times New Roman" w:hint="default"/>
          <w:sz w:val="24"/>
          <w:szCs w:val="24"/>
        </w:rPr>
        <w:t>a mož</w:t>
      </w:r>
      <w:r>
        <w:rPr>
          <w:rFonts w:ascii="Times New Roman" w:hAnsi="Times New Roman" w:hint="default"/>
          <w:sz w:val="24"/>
          <w:szCs w:val="24"/>
        </w:rPr>
        <w:t>nosť</w:t>
      </w:r>
      <w:r>
        <w:rPr>
          <w:rFonts w:ascii="Times New Roman" w:hAnsi="Times New Roman" w:hint="default"/>
          <w:sz w:val="24"/>
          <w:szCs w:val="24"/>
        </w:rPr>
        <w:t xml:space="preserve"> situovania viacerý</w:t>
      </w:r>
      <w:r>
        <w:rPr>
          <w:rFonts w:ascii="Times New Roman" w:hAnsi="Times New Roman" w:hint="default"/>
          <w:sz w:val="24"/>
          <w:szCs w:val="24"/>
        </w:rPr>
        <w:t>ch ú</w:t>
      </w:r>
      <w:r>
        <w:rPr>
          <w:rFonts w:ascii="Times New Roman" w:hAnsi="Times New Roman" w:hint="default"/>
          <w:sz w:val="24"/>
          <w:szCs w:val="24"/>
        </w:rPr>
        <w:t>loží</w:t>
      </w:r>
      <w:r>
        <w:rPr>
          <w:rFonts w:ascii="Times New Roman" w:hAnsi="Times New Roman" w:hint="default"/>
          <w:sz w:val="24"/>
          <w:szCs w:val="24"/>
        </w:rPr>
        <w:t>sk v samostatnej hydrauli</w:t>
      </w:r>
      <w:r>
        <w:rPr>
          <w:rFonts w:ascii="Times New Roman" w:hAnsi="Times New Roman" w:hint="default"/>
          <w:sz w:val="24"/>
          <w:szCs w:val="24"/>
        </w:rPr>
        <w:t>c</w:t>
      </w:r>
      <w:r>
        <w:rPr>
          <w:rFonts w:ascii="Times New Roman" w:hAnsi="Times New Roman" w:hint="default"/>
          <w:sz w:val="24"/>
          <w:szCs w:val="24"/>
        </w:rPr>
        <w:t>kej jednotke za podmienky, ž</w:t>
      </w:r>
      <w:r>
        <w:rPr>
          <w:rFonts w:ascii="Times New Roman" w:hAnsi="Times New Roman" w:hint="default"/>
          <w:sz w:val="24"/>
          <w:szCs w:val="24"/>
        </w:rPr>
        <w:t>e kaž</w:t>
      </w:r>
      <w:r>
        <w:rPr>
          <w:rFonts w:ascii="Times New Roman" w:hAnsi="Times New Roman" w:hint="default"/>
          <w:sz w:val="24"/>
          <w:szCs w:val="24"/>
        </w:rPr>
        <w:t>dé</w:t>
      </w:r>
      <w:r>
        <w:rPr>
          <w:rFonts w:ascii="Times New Roman" w:hAnsi="Times New Roman" w:hint="default"/>
          <w:sz w:val="24"/>
          <w:szCs w:val="24"/>
        </w:rPr>
        <w:t xml:space="preserve"> z </w:t>
      </w:r>
      <w:r>
        <w:rPr>
          <w:rFonts w:ascii="Times New Roman" w:hAnsi="Times New Roman" w:hint="default"/>
          <w:sz w:val="24"/>
          <w:szCs w:val="24"/>
        </w:rPr>
        <w:t>nich spĺň</w:t>
      </w:r>
      <w:r>
        <w:rPr>
          <w:rFonts w:ascii="Times New Roman" w:hAnsi="Times New Roman" w:hint="default"/>
          <w:sz w:val="24"/>
          <w:szCs w:val="24"/>
        </w:rPr>
        <w:t>a p</w:t>
      </w:r>
      <w:r w:rsidR="006917D1">
        <w:rPr>
          <w:rFonts w:ascii="Times New Roman" w:hAnsi="Times New Roman"/>
          <w:sz w:val="24"/>
          <w:szCs w:val="24"/>
        </w:rPr>
        <w:t>odmienky na ukladanie</w:t>
      </w:r>
      <w:r>
        <w:rPr>
          <w:rFonts w:ascii="Times New Roman" w:hAnsi="Times New Roman" w:hint="default"/>
          <w:sz w:val="24"/>
          <w:szCs w:val="24"/>
        </w:rPr>
        <w:t xml:space="preserve"> podľ</w:t>
      </w:r>
      <w:r>
        <w:rPr>
          <w:rFonts w:ascii="Times New Roman" w:hAnsi="Times New Roman" w:hint="default"/>
          <w:sz w:val="24"/>
          <w:szCs w:val="24"/>
        </w:rPr>
        <w:t>a tohto zá</w:t>
      </w:r>
      <w:r>
        <w:rPr>
          <w:rFonts w:ascii="Times New Roman" w:hAnsi="Times New Roman" w:hint="default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na p</w:t>
      </w:r>
      <w:r>
        <w:rPr>
          <w:rFonts w:ascii="Times New Roman" w:hAnsi="Times New Roman" w:hint="default"/>
          <w:sz w:val="24"/>
          <w:szCs w:val="24"/>
        </w:rPr>
        <w:t>ri vzá</w:t>
      </w:r>
      <w:r>
        <w:rPr>
          <w:rFonts w:ascii="Times New Roman" w:hAnsi="Times New Roman" w:hint="default"/>
          <w:sz w:val="24"/>
          <w:szCs w:val="24"/>
        </w:rPr>
        <w:t>jomnom pô</w:t>
      </w:r>
      <w:r>
        <w:rPr>
          <w:rFonts w:ascii="Times New Roman" w:hAnsi="Times New Roman" w:hint="default"/>
          <w:sz w:val="24"/>
          <w:szCs w:val="24"/>
        </w:rPr>
        <w:t>sobení</w:t>
      </w:r>
      <w:r>
        <w:rPr>
          <w:rFonts w:ascii="Times New Roman" w:hAnsi="Times New Roman" w:hint="default"/>
          <w:sz w:val="24"/>
          <w:szCs w:val="24"/>
        </w:rPr>
        <w:t xml:space="preserve"> vtláč</w:t>
      </w:r>
      <w:r>
        <w:rPr>
          <w:rFonts w:ascii="Times New Roman" w:hAnsi="Times New Roman" w:hint="default"/>
          <w:sz w:val="24"/>
          <w:szCs w:val="24"/>
        </w:rPr>
        <w:t>ané</w:t>
      </w:r>
      <w:r>
        <w:rPr>
          <w:rFonts w:ascii="Times New Roman" w:hAnsi="Times New Roman" w:hint="default"/>
          <w:sz w:val="24"/>
          <w:szCs w:val="24"/>
        </w:rPr>
        <w:t>ho oxidu uhlič</w:t>
      </w:r>
      <w:r>
        <w:rPr>
          <w:rFonts w:ascii="Times New Roman" w:hAnsi="Times New Roman" w:hint="default"/>
          <w:sz w:val="24"/>
          <w:szCs w:val="24"/>
        </w:rPr>
        <w:t>ité</w:t>
      </w:r>
      <w:r>
        <w:rPr>
          <w:rFonts w:ascii="Times New Roman" w:hAnsi="Times New Roman" w:hint="default"/>
          <w:sz w:val="24"/>
          <w:szCs w:val="24"/>
        </w:rPr>
        <w:t>ho.</w:t>
      </w:r>
    </w:p>
    <w:p w:rsidR="00D47D4E" w:rsidP="00B8405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F91" w:rsidP="00A72AD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6917D1">
        <w:rPr>
          <w:rFonts w:ascii="Times New Roman" w:hAnsi="Times New Roman" w:hint="default"/>
          <w:sz w:val="24"/>
          <w:szCs w:val="24"/>
        </w:rPr>
        <w:t>K §</w:t>
      </w:r>
      <w:r w:rsidR="006917D1">
        <w:rPr>
          <w:rFonts w:ascii="Times New Roman" w:hAnsi="Times New Roman" w:hint="default"/>
          <w:sz w:val="24"/>
          <w:szCs w:val="24"/>
        </w:rPr>
        <w:t xml:space="preserve"> </w:t>
      </w:r>
      <w:r w:rsidR="00A72AD3">
        <w:rPr>
          <w:rFonts w:ascii="Times New Roman" w:hAnsi="Times New Roman"/>
          <w:sz w:val="24"/>
          <w:szCs w:val="24"/>
        </w:rPr>
        <w:t>4</w:t>
      </w:r>
      <w:r w:rsidR="003E6B41">
        <w:rPr>
          <w:rFonts w:ascii="Times New Roman" w:hAnsi="Times New Roman"/>
          <w:sz w:val="24"/>
          <w:szCs w:val="24"/>
        </w:rPr>
        <w:t xml:space="preserve"> </w:t>
      </w:r>
      <w:r w:rsidR="00625248">
        <w:rPr>
          <w:rFonts w:ascii="Times New Roman" w:hAnsi="Times New Roman" w:hint="default"/>
          <w:sz w:val="24"/>
          <w:szCs w:val="24"/>
        </w:rPr>
        <w:t>až</w:t>
      </w:r>
      <w:r w:rsidR="00625248">
        <w:rPr>
          <w:rFonts w:ascii="Times New Roman" w:hAnsi="Times New Roman" w:hint="default"/>
          <w:sz w:val="24"/>
          <w:szCs w:val="24"/>
        </w:rPr>
        <w:t xml:space="preserve"> </w:t>
      </w:r>
      <w:r w:rsidR="00A72AD3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:</w:t>
      </w:r>
    </w:p>
    <w:p w:rsidR="0036488E" w:rsidP="00B8405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6917D1">
        <w:rPr>
          <w:rFonts w:ascii="Times New Roman" w:hAnsi="Times New Roman"/>
          <w:sz w:val="24"/>
          <w:szCs w:val="24"/>
        </w:rPr>
        <w:tab/>
      </w:r>
    </w:p>
    <w:p w:rsidR="0036488E" w:rsidP="00A72AD3">
      <w:pPr>
        <w:bidi w:val="0"/>
        <w:spacing w:after="0" w:line="240" w:lineRule="auto"/>
        <w:ind w:firstLine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V §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="00A72AD3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 w:hint="default"/>
          <w:sz w:val="24"/>
          <w:szCs w:val="24"/>
        </w:rPr>
        <w:t xml:space="preserve"> sú</w:t>
      </w:r>
      <w:r>
        <w:rPr>
          <w:rFonts w:ascii="Times New Roman" w:hAnsi="Times New Roman" w:hint="default"/>
          <w:sz w:val="24"/>
          <w:szCs w:val="24"/>
        </w:rPr>
        <w:t xml:space="preserve"> uvedené</w:t>
      </w:r>
      <w:r>
        <w:rPr>
          <w:rFonts w:ascii="Times New Roman" w:hAnsi="Times New Roman" w:hint="default"/>
          <w:sz w:val="24"/>
          <w:szCs w:val="24"/>
        </w:rPr>
        <w:t xml:space="preserve"> ná</w:t>
      </w:r>
      <w:r>
        <w:rPr>
          <w:rFonts w:ascii="Times New Roman" w:hAnsi="Times New Roman" w:hint="default"/>
          <w:sz w:val="24"/>
          <w:szCs w:val="24"/>
        </w:rPr>
        <w:t>lež</w:t>
      </w:r>
      <w:r>
        <w:rPr>
          <w:rFonts w:ascii="Times New Roman" w:hAnsi="Times New Roman" w:hint="default"/>
          <w:sz w:val="24"/>
          <w:szCs w:val="24"/>
        </w:rPr>
        <w:t>itosti, ktoré</w:t>
      </w:r>
      <w:r>
        <w:rPr>
          <w:rFonts w:ascii="Times New Roman" w:hAnsi="Times New Roman" w:hint="default"/>
          <w:sz w:val="24"/>
          <w:szCs w:val="24"/>
        </w:rPr>
        <w:t xml:space="preserve"> musí</w:t>
      </w:r>
      <w:r>
        <w:rPr>
          <w:rFonts w:ascii="Times New Roman" w:hAnsi="Times New Roman" w:hint="default"/>
          <w:sz w:val="24"/>
          <w:szCs w:val="24"/>
        </w:rPr>
        <w:t xml:space="preserve"> obsahovať</w:t>
      </w:r>
      <w:r>
        <w:rPr>
          <w:rFonts w:ascii="Times New Roman" w:hAnsi="Times New Roman" w:hint="default"/>
          <w:sz w:val="24"/>
          <w:szCs w:val="24"/>
        </w:rPr>
        <w:t xml:space="preserve"> ž</w:t>
      </w:r>
      <w:r>
        <w:rPr>
          <w:rFonts w:ascii="Times New Roman" w:hAnsi="Times New Roman" w:hint="default"/>
          <w:sz w:val="24"/>
          <w:szCs w:val="24"/>
        </w:rPr>
        <w:t>iadosť</w:t>
      </w:r>
      <w:r>
        <w:rPr>
          <w:rFonts w:ascii="Times New Roman" w:hAnsi="Times New Roman" w:hint="default"/>
          <w:sz w:val="24"/>
          <w:szCs w:val="24"/>
        </w:rPr>
        <w:t xml:space="preserve"> o vydanie povolenia na u</w:t>
      </w:r>
      <w:r>
        <w:rPr>
          <w:rFonts w:ascii="Times New Roman" w:hAnsi="Times New Roman" w:hint="default"/>
          <w:sz w:val="24"/>
          <w:szCs w:val="24"/>
        </w:rPr>
        <w:t>k</w:t>
      </w:r>
      <w:r>
        <w:rPr>
          <w:rFonts w:ascii="Times New Roman" w:hAnsi="Times New Roman" w:hint="default"/>
          <w:sz w:val="24"/>
          <w:szCs w:val="24"/>
        </w:rPr>
        <w:t>ladanie, ak ž</w:t>
      </w:r>
      <w:r>
        <w:rPr>
          <w:rFonts w:ascii="Times New Roman" w:hAnsi="Times New Roman" w:hint="default"/>
          <w:sz w:val="24"/>
          <w:szCs w:val="24"/>
        </w:rPr>
        <w:t>iadosť</w:t>
      </w:r>
      <w:r>
        <w:rPr>
          <w:rFonts w:ascii="Times New Roman" w:hAnsi="Times New Roman" w:hint="default"/>
          <w:sz w:val="24"/>
          <w:szCs w:val="24"/>
        </w:rPr>
        <w:t xml:space="preserve"> nie je ú</w:t>
      </w:r>
      <w:r>
        <w:rPr>
          <w:rFonts w:ascii="Times New Roman" w:hAnsi="Times New Roman" w:hint="default"/>
          <w:sz w:val="24"/>
          <w:szCs w:val="24"/>
        </w:rPr>
        <w:t>plná</w:t>
      </w:r>
      <w:r>
        <w:rPr>
          <w:rFonts w:ascii="Times New Roman" w:hAnsi="Times New Roman" w:hint="default"/>
          <w:sz w:val="24"/>
          <w:szCs w:val="24"/>
        </w:rPr>
        <w:t xml:space="preserve">, </w:t>
      </w:r>
      <w:r w:rsidR="00DA3EFD">
        <w:rPr>
          <w:rFonts w:ascii="Times New Roman" w:hAnsi="Times New Roman" w:hint="default"/>
          <w:sz w:val="24"/>
          <w:szCs w:val="24"/>
        </w:rPr>
        <w:t>obvodný</w:t>
      </w:r>
      <w:r w:rsidR="00DA3EFD">
        <w:rPr>
          <w:rFonts w:ascii="Times New Roman" w:hAnsi="Times New Roman" w:hint="default"/>
          <w:sz w:val="24"/>
          <w:szCs w:val="24"/>
        </w:rPr>
        <w:t xml:space="preserve"> banský</w:t>
      </w:r>
      <w:r w:rsidR="00DA3EFD">
        <w:rPr>
          <w:rFonts w:ascii="Times New Roman" w:hAnsi="Times New Roman" w:hint="default"/>
          <w:sz w:val="24"/>
          <w:szCs w:val="24"/>
        </w:rPr>
        <w:t xml:space="preserve"> ú</w:t>
      </w:r>
      <w:r w:rsidR="00DA3EFD">
        <w:rPr>
          <w:rFonts w:ascii="Times New Roman" w:hAnsi="Times New Roman" w:hint="default"/>
          <w:sz w:val="24"/>
          <w:szCs w:val="24"/>
        </w:rPr>
        <w:t xml:space="preserve">rad </w:t>
      </w:r>
      <w:r>
        <w:rPr>
          <w:rFonts w:ascii="Times New Roman" w:hAnsi="Times New Roman"/>
          <w:sz w:val="24"/>
          <w:szCs w:val="24"/>
        </w:rPr>
        <w:t>rozhodnutie o </w:t>
      </w:r>
      <w:r>
        <w:rPr>
          <w:rFonts w:ascii="Times New Roman" w:hAnsi="Times New Roman" w:hint="default"/>
          <w:sz w:val="24"/>
          <w:szCs w:val="24"/>
        </w:rPr>
        <w:t>povolení</w:t>
      </w:r>
      <w:r>
        <w:rPr>
          <w:rFonts w:ascii="Times New Roman" w:hAnsi="Times New Roman" w:hint="default"/>
          <w:sz w:val="24"/>
          <w:szCs w:val="24"/>
        </w:rPr>
        <w:t xml:space="preserve"> na ukladanie nevydá</w:t>
      </w:r>
      <w:r>
        <w:rPr>
          <w:rFonts w:ascii="Times New Roman" w:hAnsi="Times New Roman" w:hint="default"/>
          <w:sz w:val="24"/>
          <w:szCs w:val="24"/>
        </w:rPr>
        <w:t>. Okrem te</w:t>
      </w:r>
      <w:r>
        <w:rPr>
          <w:rFonts w:ascii="Times New Roman" w:hAnsi="Times New Roman" w:hint="default"/>
          <w:sz w:val="24"/>
          <w:szCs w:val="24"/>
        </w:rPr>
        <w:t>jto podmienky musí</w:t>
      </w:r>
      <w:r>
        <w:rPr>
          <w:rFonts w:ascii="Times New Roman" w:hAnsi="Times New Roman" w:hint="default"/>
          <w:sz w:val="24"/>
          <w:szCs w:val="24"/>
        </w:rPr>
        <w:t xml:space="preserve"> byť</w:t>
      </w:r>
      <w:r>
        <w:rPr>
          <w:rFonts w:ascii="Times New Roman" w:hAnsi="Times New Roman" w:hint="default"/>
          <w:sz w:val="24"/>
          <w:szCs w:val="24"/>
        </w:rPr>
        <w:t xml:space="preserve"> ž</w:t>
      </w:r>
      <w:r>
        <w:rPr>
          <w:rFonts w:ascii="Times New Roman" w:hAnsi="Times New Roman" w:hint="default"/>
          <w:sz w:val="24"/>
          <w:szCs w:val="24"/>
        </w:rPr>
        <w:t>iadateľ</w:t>
      </w:r>
      <w:r>
        <w:rPr>
          <w:rFonts w:ascii="Times New Roman" w:hAnsi="Times New Roman" w:hint="default"/>
          <w:sz w:val="24"/>
          <w:szCs w:val="24"/>
        </w:rPr>
        <w:t xml:space="preserve"> technicky spô</w:t>
      </w:r>
      <w:r>
        <w:rPr>
          <w:rFonts w:ascii="Times New Roman" w:hAnsi="Times New Roman" w:hint="default"/>
          <w:sz w:val="24"/>
          <w:szCs w:val="24"/>
        </w:rPr>
        <w:t>sobilý</w:t>
      </w:r>
      <w:r>
        <w:rPr>
          <w:rFonts w:ascii="Times New Roman" w:hAnsi="Times New Roman" w:hint="default"/>
          <w:sz w:val="24"/>
          <w:szCs w:val="24"/>
        </w:rPr>
        <w:t xml:space="preserve"> a </w:t>
      </w:r>
      <w:r>
        <w:rPr>
          <w:rFonts w:ascii="Times New Roman" w:hAnsi="Times New Roman" w:hint="default"/>
          <w:sz w:val="24"/>
          <w:szCs w:val="24"/>
        </w:rPr>
        <w:t>schopný</w:t>
      </w:r>
      <w:r>
        <w:rPr>
          <w:rFonts w:ascii="Times New Roman" w:hAnsi="Times New Roman" w:hint="default"/>
          <w:sz w:val="24"/>
          <w:szCs w:val="24"/>
        </w:rPr>
        <w:t xml:space="preserve"> riadiť</w:t>
      </w:r>
      <w:r>
        <w:rPr>
          <w:rFonts w:ascii="Times New Roman" w:hAnsi="Times New Roman" w:hint="default"/>
          <w:sz w:val="24"/>
          <w:szCs w:val="24"/>
        </w:rPr>
        <w:t xml:space="preserve"> a </w:t>
      </w:r>
      <w:r>
        <w:rPr>
          <w:rFonts w:ascii="Times New Roman" w:hAnsi="Times New Roman" w:hint="default"/>
          <w:sz w:val="24"/>
          <w:szCs w:val="24"/>
        </w:rPr>
        <w:t>prevá</w:t>
      </w:r>
      <w:r>
        <w:rPr>
          <w:rFonts w:ascii="Times New Roman" w:hAnsi="Times New Roman" w:hint="default"/>
          <w:sz w:val="24"/>
          <w:szCs w:val="24"/>
        </w:rPr>
        <w:t>dzkovať</w:t>
      </w:r>
      <w:r>
        <w:rPr>
          <w:rFonts w:ascii="Times New Roman" w:hAnsi="Times New Roman" w:hint="default"/>
          <w:sz w:val="24"/>
          <w:szCs w:val="24"/>
        </w:rPr>
        <w:t xml:space="preserve"> ú</w:t>
      </w:r>
      <w:r>
        <w:rPr>
          <w:rFonts w:ascii="Times New Roman" w:hAnsi="Times New Roman" w:hint="default"/>
          <w:sz w:val="24"/>
          <w:szCs w:val="24"/>
        </w:rPr>
        <w:t>lož</w:t>
      </w:r>
      <w:r>
        <w:rPr>
          <w:rFonts w:ascii="Times New Roman" w:hAnsi="Times New Roman" w:hint="default"/>
          <w:sz w:val="24"/>
          <w:szCs w:val="24"/>
        </w:rPr>
        <w:t>isko a </w:t>
      </w:r>
      <w:r>
        <w:rPr>
          <w:rFonts w:ascii="Times New Roman" w:hAnsi="Times New Roman" w:hint="default"/>
          <w:sz w:val="24"/>
          <w:szCs w:val="24"/>
        </w:rPr>
        <w:t>mať</w:t>
      </w:r>
      <w:r>
        <w:rPr>
          <w:rFonts w:ascii="Times New Roman" w:hAnsi="Times New Roman" w:hint="default"/>
          <w:sz w:val="24"/>
          <w:szCs w:val="24"/>
        </w:rPr>
        <w:t xml:space="preserve"> zabezpeč</w:t>
      </w:r>
      <w:r>
        <w:rPr>
          <w:rFonts w:ascii="Times New Roman" w:hAnsi="Times New Roman" w:hint="default"/>
          <w:sz w:val="24"/>
          <w:szCs w:val="24"/>
        </w:rPr>
        <w:t>ený</w:t>
      </w:r>
      <w:r>
        <w:rPr>
          <w:rFonts w:ascii="Times New Roman" w:hAnsi="Times New Roman" w:hint="default"/>
          <w:sz w:val="24"/>
          <w:szCs w:val="24"/>
        </w:rPr>
        <w:t xml:space="preserve"> odborný</w:t>
      </w:r>
      <w:r>
        <w:rPr>
          <w:rFonts w:ascii="Times New Roman" w:hAnsi="Times New Roman" w:hint="default"/>
          <w:sz w:val="24"/>
          <w:szCs w:val="24"/>
        </w:rPr>
        <w:t xml:space="preserve"> dozor. V </w:t>
      </w:r>
      <w:r>
        <w:rPr>
          <w:rFonts w:ascii="Times New Roman" w:hAnsi="Times New Roman" w:hint="default"/>
          <w:sz w:val="24"/>
          <w:szCs w:val="24"/>
        </w:rPr>
        <w:t>ž</w:t>
      </w:r>
      <w:r>
        <w:rPr>
          <w:rFonts w:ascii="Times New Roman" w:hAnsi="Times New Roman" w:hint="default"/>
          <w:sz w:val="24"/>
          <w:szCs w:val="24"/>
        </w:rPr>
        <w:t>iadosti o </w:t>
      </w:r>
      <w:r>
        <w:rPr>
          <w:rFonts w:ascii="Times New Roman" w:hAnsi="Times New Roman" w:hint="default"/>
          <w:sz w:val="24"/>
          <w:szCs w:val="24"/>
        </w:rPr>
        <w:t>vydanie povolenia na ukladanie musí</w:t>
      </w:r>
      <w:r>
        <w:rPr>
          <w:rFonts w:ascii="Times New Roman" w:hAnsi="Times New Roman" w:hint="default"/>
          <w:sz w:val="24"/>
          <w:szCs w:val="24"/>
        </w:rPr>
        <w:t xml:space="preserve"> byť</w:t>
      </w:r>
      <w:r>
        <w:rPr>
          <w:rFonts w:ascii="Times New Roman" w:hAnsi="Times New Roman" w:hint="default"/>
          <w:sz w:val="24"/>
          <w:szCs w:val="24"/>
        </w:rPr>
        <w:t xml:space="preserve"> zohľ</w:t>
      </w:r>
      <w:r>
        <w:rPr>
          <w:rFonts w:ascii="Times New Roman" w:hAnsi="Times New Roman" w:hint="default"/>
          <w:sz w:val="24"/>
          <w:szCs w:val="24"/>
        </w:rPr>
        <w:t>adnené</w:t>
      </w:r>
      <w:r>
        <w:rPr>
          <w:rFonts w:ascii="Times New Roman" w:hAnsi="Times New Roman" w:hint="default"/>
          <w:sz w:val="24"/>
          <w:szCs w:val="24"/>
        </w:rPr>
        <w:t xml:space="preserve"> stanovisko Euró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 w:hint="default"/>
          <w:sz w:val="24"/>
          <w:szCs w:val="24"/>
        </w:rPr>
        <w:t>skej komisie (ď</w:t>
      </w:r>
      <w:r>
        <w:rPr>
          <w:rFonts w:ascii="Times New Roman" w:hAnsi="Times New Roman" w:hint="default"/>
          <w:sz w:val="24"/>
          <w:szCs w:val="24"/>
        </w:rPr>
        <w:t>alej len „</w:t>
      </w:r>
      <w:r>
        <w:rPr>
          <w:rFonts w:ascii="Times New Roman" w:hAnsi="Times New Roman" w:hint="default"/>
          <w:sz w:val="24"/>
          <w:szCs w:val="24"/>
        </w:rPr>
        <w:t>Komisia“</w:t>
      </w:r>
      <w:r>
        <w:rPr>
          <w:rFonts w:ascii="Times New Roman" w:hAnsi="Times New Roman" w:hint="default"/>
          <w:sz w:val="24"/>
          <w:szCs w:val="24"/>
        </w:rPr>
        <w:t>).</w:t>
      </w:r>
    </w:p>
    <w:p w:rsidR="00734753" w:rsidP="00C17F62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Ustanovenie up</w:t>
      </w:r>
      <w:r>
        <w:rPr>
          <w:rFonts w:ascii="Times New Roman" w:hAnsi="Times New Roman" w:hint="default"/>
          <w:sz w:val="24"/>
          <w:szCs w:val="24"/>
        </w:rPr>
        <w:t>ravuje dokladovanie technickej spô</w:t>
      </w:r>
      <w:r>
        <w:rPr>
          <w:rFonts w:ascii="Times New Roman" w:hAnsi="Times New Roman" w:hint="default"/>
          <w:sz w:val="24"/>
          <w:szCs w:val="24"/>
        </w:rPr>
        <w:t>sobilosti ž</w:t>
      </w:r>
      <w:r>
        <w:rPr>
          <w:rFonts w:ascii="Times New Roman" w:hAnsi="Times New Roman" w:hint="default"/>
          <w:sz w:val="24"/>
          <w:szCs w:val="24"/>
        </w:rPr>
        <w:t>iadateľ</w:t>
      </w:r>
      <w:r>
        <w:rPr>
          <w:rFonts w:ascii="Times New Roman" w:hAnsi="Times New Roman" w:hint="default"/>
          <w:sz w:val="24"/>
          <w:szCs w:val="24"/>
        </w:rPr>
        <w:t>om buď</w:t>
      </w:r>
      <w:r>
        <w:rPr>
          <w:rFonts w:ascii="Times New Roman" w:hAnsi="Times New Roman" w:hint="default"/>
          <w:sz w:val="24"/>
          <w:szCs w:val="24"/>
        </w:rPr>
        <w:t xml:space="preserve"> zoznamom realizovaný</w:t>
      </w:r>
      <w:r>
        <w:rPr>
          <w:rFonts w:ascii="Times New Roman" w:hAnsi="Times New Roman" w:hint="default"/>
          <w:sz w:val="24"/>
          <w:szCs w:val="24"/>
        </w:rPr>
        <w:t>ch projektov alebo geologický</w:t>
      </w:r>
      <w:r>
        <w:rPr>
          <w:rFonts w:ascii="Times New Roman" w:hAnsi="Times New Roman" w:hint="default"/>
          <w:sz w:val="24"/>
          <w:szCs w:val="24"/>
        </w:rPr>
        <w:t>ch prá</w:t>
      </w:r>
      <w:r>
        <w:rPr>
          <w:rFonts w:ascii="Times New Roman" w:hAnsi="Times New Roman" w:hint="default"/>
          <w:sz w:val="24"/>
          <w:szCs w:val="24"/>
        </w:rPr>
        <w:t>c podobné</w:t>
      </w:r>
      <w:r>
        <w:rPr>
          <w:rFonts w:ascii="Times New Roman" w:hAnsi="Times New Roman" w:hint="default"/>
          <w:sz w:val="24"/>
          <w:szCs w:val="24"/>
        </w:rPr>
        <w:t>ho zamerania  alebo ú</w:t>
      </w:r>
      <w:r>
        <w:rPr>
          <w:rFonts w:ascii="Times New Roman" w:hAnsi="Times New Roman" w:hint="default"/>
          <w:sz w:val="24"/>
          <w:szCs w:val="24"/>
        </w:rPr>
        <w:t>dajmi o str</w:t>
      </w:r>
      <w:r>
        <w:rPr>
          <w:rFonts w:ascii="Times New Roman" w:hAnsi="Times New Roman" w:hint="default"/>
          <w:sz w:val="24"/>
          <w:szCs w:val="24"/>
        </w:rPr>
        <w:t>o</w:t>
      </w:r>
      <w:r>
        <w:rPr>
          <w:rFonts w:ascii="Times New Roman" w:hAnsi="Times New Roman" w:hint="default"/>
          <w:sz w:val="24"/>
          <w:szCs w:val="24"/>
        </w:rPr>
        <w:t>jovom a </w:t>
      </w:r>
      <w:r>
        <w:rPr>
          <w:rFonts w:ascii="Times New Roman" w:hAnsi="Times New Roman" w:hint="default"/>
          <w:sz w:val="24"/>
          <w:szCs w:val="24"/>
        </w:rPr>
        <w:t>technickom vybavení</w:t>
      </w:r>
      <w:r>
        <w:rPr>
          <w:rFonts w:ascii="Times New Roman" w:hAnsi="Times New Roman" w:hint="default"/>
          <w:sz w:val="24"/>
          <w:szCs w:val="24"/>
        </w:rPr>
        <w:t>, ktoré</w:t>
      </w:r>
      <w:r>
        <w:rPr>
          <w:rFonts w:ascii="Times New Roman" w:hAnsi="Times New Roman" w:hint="default"/>
          <w:sz w:val="24"/>
          <w:szCs w:val="24"/>
        </w:rPr>
        <w:t xml:space="preserve"> má</w:t>
      </w:r>
      <w:r>
        <w:rPr>
          <w:rFonts w:ascii="Times New Roman" w:hAnsi="Times New Roman" w:hint="default"/>
          <w:sz w:val="24"/>
          <w:szCs w:val="24"/>
        </w:rPr>
        <w:t xml:space="preserve"> ž</w:t>
      </w:r>
      <w:r>
        <w:rPr>
          <w:rFonts w:ascii="Times New Roman" w:hAnsi="Times New Roman" w:hint="default"/>
          <w:sz w:val="24"/>
          <w:szCs w:val="24"/>
        </w:rPr>
        <w:t>iadateľ</w:t>
      </w:r>
      <w:r>
        <w:rPr>
          <w:rFonts w:ascii="Times New Roman" w:hAnsi="Times New Roman" w:hint="default"/>
          <w:sz w:val="24"/>
          <w:szCs w:val="24"/>
        </w:rPr>
        <w:t xml:space="preserve"> k </w:t>
      </w:r>
      <w:r>
        <w:rPr>
          <w:rFonts w:ascii="Times New Roman" w:hAnsi="Times New Roman" w:hint="default"/>
          <w:sz w:val="24"/>
          <w:szCs w:val="24"/>
        </w:rPr>
        <w:t>dispozí</w:t>
      </w:r>
      <w:r>
        <w:rPr>
          <w:rFonts w:ascii="Times New Roman" w:hAnsi="Times New Roman" w:hint="default"/>
          <w:sz w:val="24"/>
          <w:szCs w:val="24"/>
        </w:rPr>
        <w:t>cii na zriadenie a </w:t>
      </w:r>
      <w:r>
        <w:rPr>
          <w:rFonts w:ascii="Times New Roman" w:hAnsi="Times New Roman" w:hint="default"/>
          <w:sz w:val="24"/>
          <w:szCs w:val="24"/>
        </w:rPr>
        <w:t>prevá</w:t>
      </w:r>
      <w:r>
        <w:rPr>
          <w:rFonts w:ascii="Times New Roman" w:hAnsi="Times New Roman" w:hint="default"/>
          <w:sz w:val="24"/>
          <w:szCs w:val="24"/>
        </w:rPr>
        <w:t>dzku ú</w:t>
      </w:r>
      <w:r>
        <w:rPr>
          <w:rFonts w:ascii="Times New Roman" w:hAnsi="Times New Roman" w:hint="default"/>
          <w:sz w:val="24"/>
          <w:szCs w:val="24"/>
        </w:rPr>
        <w:t>lož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ska. </w:t>
      </w:r>
    </w:p>
    <w:p w:rsidR="004C07F4" w:rsidP="00C17F62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="006917D1">
        <w:rPr>
          <w:rFonts w:ascii="Times New Roman" w:hAnsi="Times New Roman"/>
          <w:sz w:val="24"/>
          <w:szCs w:val="24"/>
        </w:rPr>
        <w:t>Povo</w:t>
      </w:r>
      <w:r w:rsidR="006917D1">
        <w:rPr>
          <w:rFonts w:ascii="Times New Roman" w:hAnsi="Times New Roman"/>
          <w:sz w:val="24"/>
          <w:szCs w:val="24"/>
        </w:rPr>
        <w:t>lenie na ukladanie</w:t>
      </w:r>
      <w:r w:rsidR="00813F91">
        <w:rPr>
          <w:rFonts w:ascii="Times New Roman" w:hAnsi="Times New Roman" w:hint="default"/>
          <w:sz w:val="24"/>
          <w:szCs w:val="24"/>
        </w:rPr>
        <w:t xml:space="preserve"> je mož</w:t>
      </w:r>
      <w:r w:rsidR="00813F91">
        <w:rPr>
          <w:rFonts w:ascii="Times New Roman" w:hAnsi="Times New Roman" w:hint="default"/>
          <w:sz w:val="24"/>
          <w:szCs w:val="24"/>
        </w:rPr>
        <w:t>né</w:t>
      </w:r>
      <w:r w:rsidR="00813F91">
        <w:rPr>
          <w:rFonts w:ascii="Times New Roman" w:hAnsi="Times New Roman" w:hint="default"/>
          <w:sz w:val="24"/>
          <w:szCs w:val="24"/>
        </w:rPr>
        <w:t xml:space="preserve"> len na zá</w:t>
      </w:r>
      <w:r w:rsidR="00813F91">
        <w:rPr>
          <w:rFonts w:ascii="Times New Roman" w:hAnsi="Times New Roman" w:hint="default"/>
          <w:sz w:val="24"/>
          <w:szCs w:val="24"/>
        </w:rPr>
        <w:t>klade</w:t>
      </w:r>
      <w:r w:rsidR="006917D1">
        <w:rPr>
          <w:rFonts w:ascii="Times New Roman" w:hAnsi="Times New Roman"/>
          <w:sz w:val="24"/>
          <w:szCs w:val="24"/>
        </w:rPr>
        <w:t xml:space="preserve"> rozhodnutia o </w:t>
      </w:r>
      <w:r w:rsidR="006917D1">
        <w:rPr>
          <w:rFonts w:ascii="Times New Roman" w:hAnsi="Times New Roman" w:hint="default"/>
          <w:sz w:val="24"/>
          <w:szCs w:val="24"/>
        </w:rPr>
        <w:t>povolení</w:t>
      </w:r>
      <w:r w:rsidR="006917D1">
        <w:rPr>
          <w:rFonts w:ascii="Times New Roman" w:hAnsi="Times New Roman" w:hint="default"/>
          <w:sz w:val="24"/>
          <w:szCs w:val="24"/>
        </w:rPr>
        <w:t xml:space="preserve"> na ukladanie</w:t>
      </w:r>
      <w:r w:rsidR="00813F91">
        <w:rPr>
          <w:rFonts w:ascii="Times New Roman" w:hAnsi="Times New Roman"/>
          <w:sz w:val="24"/>
          <w:szCs w:val="24"/>
        </w:rPr>
        <w:t>, k </w:t>
      </w:r>
      <w:r w:rsidR="00813F91">
        <w:rPr>
          <w:rFonts w:ascii="Times New Roman" w:hAnsi="Times New Roman" w:hint="default"/>
          <w:sz w:val="24"/>
          <w:szCs w:val="24"/>
        </w:rPr>
        <w:t>ž</w:t>
      </w:r>
      <w:r w:rsidR="00813F91">
        <w:rPr>
          <w:rFonts w:ascii="Times New Roman" w:hAnsi="Times New Roman" w:hint="default"/>
          <w:sz w:val="24"/>
          <w:szCs w:val="24"/>
        </w:rPr>
        <w:t>iadosti o</w:t>
      </w:r>
      <w:r w:rsidR="003E6B41">
        <w:rPr>
          <w:rFonts w:ascii="Times New Roman" w:hAnsi="Times New Roman"/>
          <w:sz w:val="24"/>
          <w:szCs w:val="24"/>
        </w:rPr>
        <w:t> </w:t>
      </w:r>
      <w:r w:rsidR="003E6B41">
        <w:rPr>
          <w:rFonts w:ascii="Times New Roman" w:hAnsi="Times New Roman"/>
          <w:sz w:val="24"/>
          <w:szCs w:val="24"/>
        </w:rPr>
        <w:t>vy</w:t>
      </w:r>
      <w:r w:rsidR="006917D1">
        <w:rPr>
          <w:rFonts w:ascii="Times New Roman" w:hAnsi="Times New Roman"/>
          <w:sz w:val="24"/>
          <w:szCs w:val="24"/>
        </w:rPr>
        <w:t>danie povolenia na ukladanie</w:t>
      </w:r>
      <w:r w:rsidR="003E6B41">
        <w:rPr>
          <w:rFonts w:ascii="Times New Roman" w:hAnsi="Times New Roman" w:hint="default"/>
          <w:sz w:val="24"/>
          <w:szCs w:val="24"/>
        </w:rPr>
        <w:t xml:space="preserve"> je potrebné</w:t>
      </w:r>
      <w:r w:rsidR="003E6B41">
        <w:rPr>
          <w:rFonts w:ascii="Times New Roman" w:hAnsi="Times New Roman" w:hint="default"/>
          <w:sz w:val="24"/>
          <w:szCs w:val="24"/>
        </w:rPr>
        <w:t xml:space="preserve"> osvedč</w:t>
      </w:r>
      <w:r w:rsidR="003E6B41">
        <w:rPr>
          <w:rFonts w:ascii="Times New Roman" w:hAnsi="Times New Roman" w:hint="default"/>
          <w:sz w:val="24"/>
          <w:szCs w:val="24"/>
        </w:rPr>
        <w:t>enie o </w:t>
      </w:r>
      <w:r w:rsidR="003E6B41">
        <w:rPr>
          <w:rFonts w:ascii="Times New Roman" w:hAnsi="Times New Roman" w:hint="default"/>
          <w:sz w:val="24"/>
          <w:szCs w:val="24"/>
        </w:rPr>
        <w:t>vhodnosti prí</w:t>
      </w:r>
      <w:r w:rsidR="003E6B41">
        <w:rPr>
          <w:rFonts w:ascii="Times New Roman" w:hAnsi="Times New Roman" w:hint="default"/>
          <w:sz w:val="24"/>
          <w:szCs w:val="24"/>
        </w:rPr>
        <w:t>rodnej horninovej š</w:t>
      </w:r>
      <w:r w:rsidR="003E6B41">
        <w:rPr>
          <w:rFonts w:ascii="Times New Roman" w:hAnsi="Times New Roman" w:hint="default"/>
          <w:sz w:val="24"/>
          <w:szCs w:val="24"/>
        </w:rPr>
        <w:t>truktú</w:t>
      </w:r>
      <w:r w:rsidR="003E6B41">
        <w:rPr>
          <w:rFonts w:ascii="Times New Roman" w:hAnsi="Times New Roman" w:hint="default"/>
          <w:sz w:val="24"/>
          <w:szCs w:val="24"/>
        </w:rPr>
        <w:t>ry a podze</w:t>
      </w:r>
      <w:r w:rsidR="006917D1">
        <w:rPr>
          <w:rFonts w:ascii="Times New Roman" w:hAnsi="Times New Roman" w:hint="default"/>
          <w:sz w:val="24"/>
          <w:szCs w:val="24"/>
        </w:rPr>
        <w:t>mné</w:t>
      </w:r>
      <w:r w:rsidR="006917D1">
        <w:rPr>
          <w:rFonts w:ascii="Times New Roman" w:hAnsi="Times New Roman" w:hint="default"/>
          <w:sz w:val="24"/>
          <w:szCs w:val="24"/>
        </w:rPr>
        <w:t>ho priestoru na ukladanie</w:t>
      </w:r>
      <w:r w:rsidR="003E6B41">
        <w:rPr>
          <w:rFonts w:ascii="Times New Roman" w:hAnsi="Times New Roman"/>
          <w:sz w:val="24"/>
          <w:szCs w:val="24"/>
        </w:rPr>
        <w:t xml:space="preserve"> </w:t>
      </w:r>
      <w:r w:rsidR="00813F91">
        <w:rPr>
          <w:rFonts w:ascii="Times New Roman" w:hAnsi="Times New Roman"/>
          <w:sz w:val="24"/>
          <w:szCs w:val="24"/>
        </w:rPr>
        <w:t>vyd</w:t>
      </w:r>
      <w:r w:rsidR="003E6B41">
        <w:rPr>
          <w:rFonts w:ascii="Times New Roman" w:hAnsi="Times New Roman" w:hint="default"/>
          <w:sz w:val="24"/>
          <w:szCs w:val="24"/>
        </w:rPr>
        <w:t>aný</w:t>
      </w:r>
      <w:r w:rsidR="003E6B41">
        <w:rPr>
          <w:rFonts w:ascii="Times New Roman" w:hAnsi="Times New Roman" w:hint="default"/>
          <w:sz w:val="24"/>
          <w:szCs w:val="24"/>
        </w:rPr>
        <w:t>m</w:t>
      </w:r>
      <w:r w:rsidR="00813F91">
        <w:rPr>
          <w:rFonts w:ascii="Times New Roman" w:hAnsi="Times New Roman" w:hint="default"/>
          <w:sz w:val="24"/>
          <w:szCs w:val="24"/>
        </w:rPr>
        <w:t xml:space="preserve"> ú</w:t>
      </w:r>
      <w:r w:rsidR="00813F91">
        <w:rPr>
          <w:rFonts w:ascii="Times New Roman" w:hAnsi="Times New Roman" w:hint="default"/>
          <w:sz w:val="24"/>
          <w:szCs w:val="24"/>
        </w:rPr>
        <w:t>stredný</w:t>
      </w:r>
      <w:r w:rsidR="003E6B41">
        <w:rPr>
          <w:rFonts w:ascii="Times New Roman" w:hAnsi="Times New Roman"/>
          <w:sz w:val="24"/>
          <w:szCs w:val="24"/>
        </w:rPr>
        <w:t>m</w:t>
      </w:r>
      <w:r w:rsidR="00813F91">
        <w:rPr>
          <w:rFonts w:ascii="Times New Roman" w:hAnsi="Times New Roman" w:hint="default"/>
          <w:sz w:val="24"/>
          <w:szCs w:val="24"/>
        </w:rPr>
        <w:t xml:space="preserve"> orgá</w:t>
      </w:r>
      <w:r w:rsidR="00813F91">
        <w:rPr>
          <w:rFonts w:ascii="Times New Roman" w:hAnsi="Times New Roman" w:hint="default"/>
          <w:sz w:val="24"/>
          <w:szCs w:val="24"/>
        </w:rPr>
        <w:t>n</w:t>
      </w:r>
      <w:r w:rsidR="003E6B41">
        <w:rPr>
          <w:rFonts w:ascii="Times New Roman" w:hAnsi="Times New Roman"/>
          <w:sz w:val="24"/>
          <w:szCs w:val="24"/>
        </w:rPr>
        <w:t>om</w:t>
      </w:r>
      <w:r w:rsidR="00813F91">
        <w:rPr>
          <w:rFonts w:ascii="Times New Roman" w:hAnsi="Times New Roman" w:hint="default"/>
          <w:sz w:val="24"/>
          <w:szCs w:val="24"/>
        </w:rPr>
        <w:t xml:space="preserve"> š</w:t>
      </w:r>
      <w:r w:rsidR="00813F91">
        <w:rPr>
          <w:rFonts w:ascii="Times New Roman" w:hAnsi="Times New Roman" w:hint="default"/>
          <w:sz w:val="24"/>
          <w:szCs w:val="24"/>
        </w:rPr>
        <w:t>tá</w:t>
      </w:r>
      <w:r w:rsidR="00813F91">
        <w:rPr>
          <w:rFonts w:ascii="Times New Roman" w:hAnsi="Times New Roman" w:hint="default"/>
          <w:sz w:val="24"/>
          <w:szCs w:val="24"/>
        </w:rPr>
        <w:t>t</w:t>
      </w:r>
      <w:r w:rsidR="00813F91">
        <w:rPr>
          <w:rFonts w:ascii="Times New Roman" w:hAnsi="Times New Roman" w:hint="default"/>
          <w:sz w:val="24"/>
          <w:szCs w:val="24"/>
        </w:rPr>
        <w:t>nej sprá</w:t>
      </w:r>
      <w:r w:rsidR="00813F91">
        <w:rPr>
          <w:rFonts w:ascii="Times New Roman" w:hAnsi="Times New Roman" w:hint="default"/>
          <w:sz w:val="24"/>
          <w:szCs w:val="24"/>
        </w:rPr>
        <w:t>vy na ú</w:t>
      </w:r>
      <w:r w:rsidR="00813F91">
        <w:rPr>
          <w:rFonts w:ascii="Times New Roman" w:hAnsi="Times New Roman" w:hint="default"/>
          <w:sz w:val="24"/>
          <w:szCs w:val="24"/>
        </w:rPr>
        <w:t>seku uskladň</w:t>
      </w:r>
      <w:r w:rsidR="00813F91">
        <w:rPr>
          <w:rFonts w:ascii="Times New Roman" w:hAnsi="Times New Roman" w:hint="default"/>
          <w:sz w:val="24"/>
          <w:szCs w:val="24"/>
        </w:rPr>
        <w:t>ovania</w:t>
      </w:r>
      <w:r w:rsidR="003E6B41">
        <w:rPr>
          <w:rFonts w:ascii="Times New Roman" w:hAnsi="Times New Roman"/>
          <w:sz w:val="24"/>
          <w:szCs w:val="24"/>
        </w:rPr>
        <w:t xml:space="preserve">, </w:t>
      </w:r>
      <w:r w:rsidR="00813F91">
        <w:rPr>
          <w:rFonts w:ascii="Times New Roman" w:hAnsi="Times New Roman" w:hint="default"/>
          <w:sz w:val="24"/>
          <w:szCs w:val="24"/>
        </w:rPr>
        <w:t>ktorý</w:t>
      </w:r>
      <w:r w:rsidR="00813F91">
        <w:rPr>
          <w:rFonts w:ascii="Times New Roman" w:hAnsi="Times New Roman" w:hint="default"/>
          <w:sz w:val="24"/>
          <w:szCs w:val="24"/>
        </w:rPr>
        <w:t>m je Ministerstvo hospodá</w:t>
      </w:r>
      <w:r w:rsidR="00813F91">
        <w:rPr>
          <w:rFonts w:ascii="Times New Roman" w:hAnsi="Times New Roman" w:hint="default"/>
          <w:sz w:val="24"/>
          <w:szCs w:val="24"/>
        </w:rPr>
        <w:t>rstva Slovenskej republ</w:t>
      </w:r>
      <w:r w:rsidR="00813F91">
        <w:rPr>
          <w:rFonts w:ascii="Times New Roman" w:hAnsi="Times New Roman" w:hint="default"/>
          <w:sz w:val="24"/>
          <w:szCs w:val="24"/>
        </w:rPr>
        <w:t>i</w:t>
      </w:r>
      <w:r w:rsidR="00813F91">
        <w:rPr>
          <w:rFonts w:ascii="Times New Roman" w:hAnsi="Times New Roman" w:hint="default"/>
          <w:sz w:val="24"/>
          <w:szCs w:val="24"/>
        </w:rPr>
        <w:t>ky</w:t>
      </w:r>
      <w:r w:rsidR="00C502B9">
        <w:rPr>
          <w:rFonts w:ascii="Times New Roman" w:hAnsi="Times New Roman" w:hint="default"/>
          <w:sz w:val="24"/>
          <w:szCs w:val="24"/>
        </w:rPr>
        <w:t xml:space="preserve"> (ď</w:t>
      </w:r>
      <w:r w:rsidR="00C502B9">
        <w:rPr>
          <w:rFonts w:ascii="Times New Roman" w:hAnsi="Times New Roman" w:hint="default"/>
          <w:sz w:val="24"/>
          <w:szCs w:val="24"/>
        </w:rPr>
        <w:t>alej len „</w:t>
      </w:r>
      <w:r w:rsidR="00C502B9">
        <w:rPr>
          <w:rFonts w:ascii="Times New Roman" w:hAnsi="Times New Roman" w:hint="default"/>
          <w:sz w:val="24"/>
          <w:szCs w:val="24"/>
        </w:rPr>
        <w:t>ministerstvo)</w:t>
      </w:r>
      <w:r w:rsidR="003E6B41">
        <w:rPr>
          <w:rFonts w:ascii="Times New Roman" w:hAnsi="Times New Roman" w:hint="default"/>
          <w:sz w:val="24"/>
          <w:szCs w:val="24"/>
        </w:rPr>
        <w:t>. Prednosť</w:t>
      </w:r>
      <w:r w:rsidR="003E6B41">
        <w:rPr>
          <w:rFonts w:ascii="Times New Roman" w:hAnsi="Times New Roman" w:hint="default"/>
          <w:sz w:val="24"/>
          <w:szCs w:val="24"/>
        </w:rPr>
        <w:t xml:space="preserve"> na vydanie rozhodn</w:t>
      </w:r>
      <w:r w:rsidR="003E6B41">
        <w:rPr>
          <w:rFonts w:ascii="Times New Roman" w:hAnsi="Times New Roman"/>
          <w:sz w:val="24"/>
          <w:szCs w:val="24"/>
        </w:rPr>
        <w:t>u</w:t>
      </w:r>
      <w:r w:rsidR="006917D1">
        <w:rPr>
          <w:rFonts w:ascii="Times New Roman" w:hAnsi="Times New Roman"/>
          <w:sz w:val="24"/>
          <w:szCs w:val="24"/>
        </w:rPr>
        <w:t>tia o </w:t>
      </w:r>
      <w:r w:rsidR="006917D1">
        <w:rPr>
          <w:rFonts w:ascii="Times New Roman" w:hAnsi="Times New Roman" w:hint="default"/>
          <w:sz w:val="24"/>
          <w:szCs w:val="24"/>
        </w:rPr>
        <w:t>povolení</w:t>
      </w:r>
      <w:r w:rsidR="006917D1">
        <w:rPr>
          <w:rFonts w:ascii="Times New Roman" w:hAnsi="Times New Roman" w:hint="default"/>
          <w:sz w:val="24"/>
          <w:szCs w:val="24"/>
        </w:rPr>
        <w:t xml:space="preserve"> na ukladanie</w:t>
      </w:r>
      <w:r w:rsidR="003E6B41">
        <w:rPr>
          <w:rFonts w:ascii="Times New Roman" w:hAnsi="Times New Roman" w:hint="default"/>
          <w:sz w:val="24"/>
          <w:szCs w:val="24"/>
        </w:rPr>
        <w:t xml:space="preserve"> má</w:t>
      </w:r>
      <w:r w:rsidR="00A22195">
        <w:rPr>
          <w:rFonts w:ascii="Times New Roman" w:hAnsi="Times New Roman" w:hint="default"/>
          <w:sz w:val="24"/>
          <w:szCs w:val="24"/>
        </w:rPr>
        <w:t xml:space="preserve"> drž</w:t>
      </w:r>
      <w:r w:rsidR="00A22195">
        <w:rPr>
          <w:rFonts w:ascii="Times New Roman" w:hAnsi="Times New Roman" w:hint="default"/>
          <w:sz w:val="24"/>
          <w:szCs w:val="24"/>
        </w:rPr>
        <w:t>iteľ</w:t>
      </w:r>
      <w:r w:rsidR="00A22195">
        <w:rPr>
          <w:rFonts w:ascii="Times New Roman" w:hAnsi="Times New Roman" w:hint="default"/>
          <w:sz w:val="24"/>
          <w:szCs w:val="24"/>
        </w:rPr>
        <w:t xml:space="preserve"> prieskumné</w:t>
      </w:r>
      <w:r w:rsidR="00A22195">
        <w:rPr>
          <w:rFonts w:ascii="Times New Roman" w:hAnsi="Times New Roman" w:hint="default"/>
          <w:sz w:val="24"/>
          <w:szCs w:val="24"/>
        </w:rPr>
        <w:t>ho ú</w:t>
      </w:r>
      <w:r w:rsidR="00A22195">
        <w:rPr>
          <w:rFonts w:ascii="Times New Roman" w:hAnsi="Times New Roman" w:hint="default"/>
          <w:sz w:val="24"/>
          <w:szCs w:val="24"/>
        </w:rPr>
        <w:t>zemia do jedné</w:t>
      </w:r>
      <w:r w:rsidR="00A22195">
        <w:rPr>
          <w:rFonts w:ascii="Times New Roman" w:hAnsi="Times New Roman" w:hint="default"/>
          <w:sz w:val="24"/>
          <w:szCs w:val="24"/>
        </w:rPr>
        <w:t>ho roka po vydaní</w:t>
      </w:r>
      <w:r w:rsidR="00A22195">
        <w:rPr>
          <w:rFonts w:ascii="Times New Roman" w:hAnsi="Times New Roman" w:hint="default"/>
          <w:sz w:val="24"/>
          <w:szCs w:val="24"/>
        </w:rPr>
        <w:t xml:space="preserve"> rozhodnutia o schvá</w:t>
      </w:r>
      <w:r w:rsidR="00A22195">
        <w:rPr>
          <w:rFonts w:ascii="Times New Roman" w:hAnsi="Times New Roman" w:hint="default"/>
          <w:sz w:val="24"/>
          <w:szCs w:val="24"/>
        </w:rPr>
        <w:t>lení</w:t>
      </w:r>
      <w:r w:rsidR="006917D1">
        <w:rPr>
          <w:rFonts w:ascii="Times New Roman" w:hAnsi="Times New Roman"/>
          <w:sz w:val="24"/>
          <w:szCs w:val="24"/>
        </w:rPr>
        <w:t xml:space="preserve"> </w:t>
      </w:r>
      <w:r w:rsidR="00A22195">
        <w:rPr>
          <w:rFonts w:ascii="Times New Roman" w:hAnsi="Times New Roman" w:hint="default"/>
          <w:sz w:val="24"/>
          <w:szCs w:val="24"/>
        </w:rPr>
        <w:t>zá</w:t>
      </w:r>
      <w:r w:rsidR="00A22195">
        <w:rPr>
          <w:rFonts w:ascii="Times New Roman" w:hAnsi="Times New Roman" w:hint="default"/>
          <w:sz w:val="24"/>
          <w:szCs w:val="24"/>
        </w:rPr>
        <w:t>vere</w:t>
      </w:r>
      <w:r w:rsidR="00A22195">
        <w:rPr>
          <w:rFonts w:ascii="Times New Roman" w:hAnsi="Times New Roman" w:hint="default"/>
          <w:sz w:val="24"/>
          <w:szCs w:val="24"/>
        </w:rPr>
        <w:t>č</w:t>
      </w:r>
      <w:r w:rsidR="00A22195">
        <w:rPr>
          <w:rFonts w:ascii="Times New Roman" w:hAnsi="Times New Roman" w:hint="default"/>
          <w:sz w:val="24"/>
          <w:szCs w:val="24"/>
        </w:rPr>
        <w:t>nej sprá</w:t>
      </w:r>
      <w:r w:rsidR="00A22195">
        <w:rPr>
          <w:rFonts w:ascii="Times New Roman" w:hAnsi="Times New Roman" w:hint="default"/>
          <w:sz w:val="24"/>
          <w:szCs w:val="24"/>
        </w:rPr>
        <w:t>vy</w:t>
      </w:r>
      <w:r w:rsidR="004566FC">
        <w:rPr>
          <w:rFonts w:ascii="Times New Roman" w:hAnsi="Times New Roman"/>
          <w:sz w:val="24"/>
          <w:szCs w:val="24"/>
        </w:rPr>
        <w:t xml:space="preserve"> s </w:t>
      </w:r>
      <w:r w:rsidR="004566FC">
        <w:rPr>
          <w:rFonts w:ascii="Times New Roman" w:hAnsi="Times New Roman" w:hint="default"/>
          <w:sz w:val="24"/>
          <w:szCs w:val="24"/>
        </w:rPr>
        <w:t>vý</w:t>
      </w:r>
      <w:r w:rsidR="004566FC">
        <w:rPr>
          <w:rFonts w:ascii="Times New Roman" w:hAnsi="Times New Roman" w:hint="default"/>
          <w:sz w:val="24"/>
          <w:szCs w:val="24"/>
        </w:rPr>
        <w:t>poč</w:t>
      </w:r>
      <w:r w:rsidR="004566FC">
        <w:rPr>
          <w:rFonts w:ascii="Times New Roman" w:hAnsi="Times New Roman" w:hint="default"/>
          <w:sz w:val="24"/>
          <w:szCs w:val="24"/>
        </w:rPr>
        <w:t>tom objemu ú</w:t>
      </w:r>
      <w:r w:rsidR="004566FC">
        <w:rPr>
          <w:rFonts w:ascii="Times New Roman" w:hAnsi="Times New Roman" w:hint="default"/>
          <w:sz w:val="24"/>
          <w:szCs w:val="24"/>
        </w:rPr>
        <w:t>lož</w:t>
      </w:r>
      <w:r w:rsidR="004566FC">
        <w:rPr>
          <w:rFonts w:ascii="Times New Roman" w:hAnsi="Times New Roman" w:hint="default"/>
          <w:sz w:val="24"/>
          <w:szCs w:val="24"/>
        </w:rPr>
        <w:t>i</w:t>
      </w:r>
      <w:r w:rsidR="006917D1">
        <w:rPr>
          <w:rFonts w:ascii="Times New Roman" w:hAnsi="Times New Roman" w:hint="default"/>
          <w:sz w:val="24"/>
          <w:szCs w:val="24"/>
        </w:rPr>
        <w:t>ska na úč</w:t>
      </w:r>
      <w:r w:rsidR="006917D1">
        <w:rPr>
          <w:rFonts w:ascii="Times New Roman" w:hAnsi="Times New Roman" w:hint="default"/>
          <w:sz w:val="24"/>
          <w:szCs w:val="24"/>
        </w:rPr>
        <w:t>ely ukladania</w:t>
      </w:r>
      <w:r w:rsidR="004566FC">
        <w:rPr>
          <w:rFonts w:ascii="Times New Roman" w:hAnsi="Times New Roman" w:hint="default"/>
          <w:sz w:val="24"/>
          <w:szCs w:val="24"/>
        </w:rPr>
        <w:t>, ktorú</w:t>
      </w:r>
      <w:r w:rsidR="004566FC">
        <w:rPr>
          <w:rFonts w:ascii="Times New Roman" w:hAnsi="Times New Roman" w:hint="default"/>
          <w:sz w:val="24"/>
          <w:szCs w:val="24"/>
        </w:rPr>
        <w:t xml:space="preserve"> schvá</w:t>
      </w:r>
      <w:r w:rsidR="004566FC">
        <w:rPr>
          <w:rFonts w:ascii="Times New Roman" w:hAnsi="Times New Roman" w:hint="default"/>
          <w:sz w:val="24"/>
          <w:szCs w:val="24"/>
        </w:rPr>
        <w:t>lilo Minister</w:t>
      </w:r>
      <w:r w:rsidR="002975FC">
        <w:rPr>
          <w:rFonts w:ascii="Times New Roman" w:hAnsi="Times New Roman"/>
          <w:sz w:val="24"/>
          <w:szCs w:val="24"/>
        </w:rPr>
        <w:t xml:space="preserve">stvo </w:t>
      </w:r>
      <w:r w:rsidR="004566FC">
        <w:rPr>
          <w:rFonts w:ascii="Times New Roman" w:hAnsi="Times New Roman" w:hint="default"/>
          <w:sz w:val="24"/>
          <w:szCs w:val="24"/>
        </w:rPr>
        <w:t>ž</w:t>
      </w:r>
      <w:r w:rsidR="004566FC">
        <w:rPr>
          <w:rFonts w:ascii="Times New Roman" w:hAnsi="Times New Roman" w:hint="default"/>
          <w:sz w:val="24"/>
          <w:szCs w:val="24"/>
        </w:rPr>
        <w:t>ivotn</w:t>
      </w:r>
      <w:r w:rsidR="004566FC">
        <w:rPr>
          <w:rFonts w:ascii="Times New Roman" w:hAnsi="Times New Roman" w:hint="default"/>
          <w:sz w:val="24"/>
          <w:szCs w:val="24"/>
        </w:rPr>
        <w:t>é</w:t>
      </w:r>
      <w:r w:rsidR="002975FC">
        <w:rPr>
          <w:rFonts w:ascii="Times New Roman" w:hAnsi="Times New Roman"/>
          <w:sz w:val="24"/>
          <w:szCs w:val="24"/>
        </w:rPr>
        <w:t xml:space="preserve">ho prostredia </w:t>
      </w:r>
      <w:r w:rsidR="00A22195">
        <w:rPr>
          <w:rFonts w:ascii="Times New Roman" w:hAnsi="Times New Roman" w:hint="default"/>
          <w:sz w:val="24"/>
          <w:szCs w:val="24"/>
        </w:rPr>
        <w:t>Slovenskej republiky podľ</w:t>
      </w:r>
      <w:r w:rsidR="00A22195">
        <w:rPr>
          <w:rFonts w:ascii="Times New Roman" w:hAnsi="Times New Roman" w:hint="default"/>
          <w:sz w:val="24"/>
          <w:szCs w:val="24"/>
        </w:rPr>
        <w:t>a zá</w:t>
      </w:r>
      <w:r w:rsidR="00A22195">
        <w:rPr>
          <w:rFonts w:ascii="Times New Roman" w:hAnsi="Times New Roman" w:hint="default"/>
          <w:sz w:val="24"/>
          <w:szCs w:val="24"/>
        </w:rPr>
        <w:t>kona č</w:t>
      </w:r>
      <w:r w:rsidR="00A22195">
        <w:rPr>
          <w:rFonts w:ascii="Times New Roman" w:hAnsi="Times New Roman" w:hint="default"/>
          <w:sz w:val="24"/>
          <w:szCs w:val="24"/>
        </w:rPr>
        <w:t>. 569/2007 o </w:t>
      </w:r>
      <w:r w:rsidR="00A22195">
        <w:rPr>
          <w:rFonts w:ascii="Times New Roman" w:hAnsi="Times New Roman" w:hint="default"/>
          <w:sz w:val="24"/>
          <w:szCs w:val="24"/>
        </w:rPr>
        <w:t>geologický</w:t>
      </w:r>
      <w:r w:rsidR="00A22195">
        <w:rPr>
          <w:rFonts w:ascii="Times New Roman" w:hAnsi="Times New Roman" w:hint="default"/>
          <w:sz w:val="24"/>
          <w:szCs w:val="24"/>
        </w:rPr>
        <w:t>ch prá</w:t>
      </w:r>
      <w:r w:rsidR="00A22195">
        <w:rPr>
          <w:rFonts w:ascii="Times New Roman" w:hAnsi="Times New Roman" w:hint="default"/>
          <w:sz w:val="24"/>
          <w:szCs w:val="24"/>
        </w:rPr>
        <w:t>cach (geol</w:t>
      </w:r>
      <w:r w:rsidR="00A22195">
        <w:rPr>
          <w:rFonts w:ascii="Times New Roman" w:hAnsi="Times New Roman" w:hint="default"/>
          <w:sz w:val="24"/>
          <w:szCs w:val="24"/>
        </w:rPr>
        <w:t>o</w:t>
      </w:r>
      <w:r w:rsidR="00A22195">
        <w:rPr>
          <w:rFonts w:ascii="Times New Roman" w:hAnsi="Times New Roman" w:hint="default"/>
          <w:sz w:val="24"/>
          <w:szCs w:val="24"/>
        </w:rPr>
        <w:t>gický</w:t>
      </w:r>
      <w:r w:rsidR="00A22195">
        <w:rPr>
          <w:rFonts w:ascii="Times New Roman" w:hAnsi="Times New Roman" w:hint="default"/>
          <w:sz w:val="24"/>
          <w:szCs w:val="24"/>
        </w:rPr>
        <w:t xml:space="preserve"> zá</w:t>
      </w:r>
      <w:r w:rsidR="00A22195">
        <w:rPr>
          <w:rFonts w:ascii="Times New Roman" w:hAnsi="Times New Roman" w:hint="default"/>
          <w:sz w:val="24"/>
          <w:szCs w:val="24"/>
        </w:rPr>
        <w:t>kon) v </w:t>
      </w:r>
      <w:r w:rsidR="00A22195">
        <w:rPr>
          <w:rFonts w:ascii="Times New Roman" w:hAnsi="Times New Roman" w:hint="default"/>
          <w:sz w:val="24"/>
          <w:szCs w:val="24"/>
        </w:rPr>
        <w:t>znení</w:t>
      </w:r>
      <w:r w:rsidR="00A22195">
        <w:rPr>
          <w:rFonts w:ascii="Times New Roman" w:hAnsi="Times New Roman" w:hint="default"/>
          <w:sz w:val="24"/>
          <w:szCs w:val="24"/>
        </w:rPr>
        <w:t xml:space="preserve"> nesko</w:t>
      </w:r>
      <w:r w:rsidR="00A22195">
        <w:rPr>
          <w:rFonts w:ascii="Times New Roman" w:hAnsi="Times New Roman"/>
          <w:sz w:val="24"/>
          <w:szCs w:val="24"/>
        </w:rPr>
        <w:t>r</w:t>
      </w:r>
      <w:r w:rsidR="00A22195">
        <w:rPr>
          <w:rFonts w:ascii="Times New Roman" w:hAnsi="Times New Roman" w:hint="default"/>
          <w:sz w:val="24"/>
          <w:szCs w:val="24"/>
        </w:rPr>
        <w:t>ší</w:t>
      </w:r>
      <w:r w:rsidR="00A22195">
        <w:rPr>
          <w:rFonts w:ascii="Times New Roman" w:hAnsi="Times New Roman" w:hint="default"/>
          <w:sz w:val="24"/>
          <w:szCs w:val="24"/>
        </w:rPr>
        <w:t>ch predpisov.</w:t>
      </w:r>
    </w:p>
    <w:p w:rsidR="00C502B9" w:rsidP="00DA3EF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</w:rPr>
        <w:t>Vš</w:t>
      </w:r>
      <w:r>
        <w:rPr>
          <w:rFonts w:ascii="Times New Roman" w:hAnsi="Times New Roman" w:hint="default"/>
          <w:sz w:val="24"/>
          <w:szCs w:val="24"/>
        </w:rPr>
        <w:t>etky ž</w:t>
      </w:r>
      <w:r>
        <w:rPr>
          <w:rFonts w:ascii="Times New Roman" w:hAnsi="Times New Roman" w:hint="default"/>
          <w:sz w:val="24"/>
          <w:szCs w:val="24"/>
        </w:rPr>
        <w:t>iadosti o vyda</w:t>
      </w:r>
      <w:r>
        <w:rPr>
          <w:rFonts w:ascii="Times New Roman" w:hAnsi="Times New Roman" w:hint="default"/>
          <w:sz w:val="24"/>
          <w:szCs w:val="24"/>
        </w:rPr>
        <w:t xml:space="preserve">nie povolenia na </w:t>
      </w:r>
      <w:r w:rsidR="006917D1">
        <w:rPr>
          <w:rFonts w:ascii="Times New Roman" w:hAnsi="Times New Roman"/>
          <w:sz w:val="24"/>
          <w:szCs w:val="24"/>
        </w:rPr>
        <w:t>ukladanie</w:t>
      </w:r>
      <w:r>
        <w:rPr>
          <w:rFonts w:ascii="Times New Roman" w:hAnsi="Times New Roman"/>
          <w:sz w:val="24"/>
          <w:szCs w:val="24"/>
        </w:rPr>
        <w:t xml:space="preserve"> vr</w:t>
      </w:r>
      <w:r w:rsidR="007A21F3">
        <w:rPr>
          <w:rFonts w:ascii="Times New Roman" w:hAnsi="Times New Roman" w:hint="default"/>
          <w:sz w:val="24"/>
          <w:szCs w:val="24"/>
        </w:rPr>
        <w:t>á</w:t>
      </w:r>
      <w:r w:rsidR="007A21F3">
        <w:rPr>
          <w:rFonts w:ascii="Times New Roman" w:hAnsi="Times New Roman" w:hint="default"/>
          <w:sz w:val="24"/>
          <w:szCs w:val="24"/>
        </w:rPr>
        <w:t>tane ich ná</w:t>
      </w:r>
      <w:r w:rsidR="007A21F3">
        <w:rPr>
          <w:rFonts w:ascii="Times New Roman" w:hAnsi="Times New Roman" w:hint="default"/>
          <w:sz w:val="24"/>
          <w:szCs w:val="24"/>
        </w:rPr>
        <w:t>lež</w:t>
      </w:r>
      <w:r w:rsidR="007A21F3">
        <w:rPr>
          <w:rFonts w:ascii="Times New Roman" w:hAnsi="Times New Roman" w:hint="default"/>
          <w:sz w:val="24"/>
          <w:szCs w:val="24"/>
        </w:rPr>
        <w:t>itostí</w:t>
      </w:r>
      <w:r w:rsidR="007A21F3">
        <w:rPr>
          <w:rFonts w:ascii="Times New Roman" w:hAnsi="Times New Roman" w:hint="default"/>
          <w:sz w:val="24"/>
          <w:szCs w:val="24"/>
        </w:rPr>
        <w:t xml:space="preserve"> doručí</w:t>
      </w:r>
      <w:r w:rsidR="007A21F3">
        <w:rPr>
          <w:rFonts w:ascii="Times New Roman" w:hAnsi="Times New Roman" w:hint="default"/>
          <w:sz w:val="24"/>
          <w:szCs w:val="24"/>
        </w:rPr>
        <w:t xml:space="preserve"> Hlavný</w:t>
      </w:r>
      <w:r w:rsidR="007A21F3">
        <w:rPr>
          <w:rFonts w:ascii="Times New Roman" w:hAnsi="Times New Roman" w:hint="default"/>
          <w:sz w:val="24"/>
          <w:szCs w:val="24"/>
        </w:rPr>
        <w:t xml:space="preserve"> banský</w:t>
      </w:r>
      <w:r w:rsidR="007A21F3">
        <w:rPr>
          <w:rFonts w:ascii="Times New Roman" w:hAnsi="Times New Roman" w:hint="default"/>
          <w:sz w:val="24"/>
          <w:szCs w:val="24"/>
        </w:rPr>
        <w:t xml:space="preserve"> ú</w:t>
      </w:r>
      <w:r w:rsidR="007A21F3">
        <w:rPr>
          <w:rFonts w:ascii="Times New Roman" w:hAnsi="Times New Roman" w:hint="default"/>
          <w:sz w:val="24"/>
          <w:szCs w:val="24"/>
        </w:rPr>
        <w:t>rad K</w:t>
      </w:r>
      <w:r>
        <w:rPr>
          <w:rFonts w:ascii="Times New Roman" w:hAnsi="Times New Roman"/>
          <w:sz w:val="24"/>
          <w:szCs w:val="24"/>
        </w:rPr>
        <w:t>omisii s </w:t>
      </w:r>
      <w:r>
        <w:rPr>
          <w:rFonts w:ascii="Times New Roman" w:hAnsi="Times New Roman" w:hint="default"/>
          <w:sz w:val="24"/>
          <w:szCs w:val="24"/>
        </w:rPr>
        <w:t>cieľ</w:t>
      </w:r>
      <w:r>
        <w:rPr>
          <w:rFonts w:ascii="Times New Roman" w:hAnsi="Times New Roman" w:hint="default"/>
          <w:sz w:val="24"/>
          <w:szCs w:val="24"/>
        </w:rPr>
        <w:t>om zabezpeč</w:t>
      </w:r>
      <w:r>
        <w:rPr>
          <w:rFonts w:ascii="Times New Roman" w:hAnsi="Times New Roman" w:hint="default"/>
          <w:sz w:val="24"/>
          <w:szCs w:val="24"/>
        </w:rPr>
        <w:t>iť</w:t>
      </w:r>
      <w:r>
        <w:rPr>
          <w:rFonts w:ascii="Times New Roman" w:hAnsi="Times New Roman" w:hint="default"/>
          <w:sz w:val="24"/>
          <w:szCs w:val="24"/>
        </w:rPr>
        <w:t xml:space="preserve"> plnenie pož</w:t>
      </w:r>
      <w:r>
        <w:rPr>
          <w:rFonts w:ascii="Times New Roman" w:hAnsi="Times New Roman" w:hint="default"/>
          <w:sz w:val="24"/>
          <w:szCs w:val="24"/>
        </w:rPr>
        <w:t>iadavi</w:t>
      </w:r>
      <w:r w:rsidR="00BB0AE5">
        <w:rPr>
          <w:rFonts w:ascii="Times New Roman" w:hAnsi="Times New Roman"/>
          <w:sz w:val="24"/>
          <w:szCs w:val="24"/>
        </w:rPr>
        <w:t>ek smernice v </w:t>
      </w:r>
      <w:r w:rsidR="00BB0AE5">
        <w:rPr>
          <w:rFonts w:ascii="Times New Roman" w:hAnsi="Times New Roman" w:hint="default"/>
          <w:sz w:val="24"/>
          <w:szCs w:val="24"/>
        </w:rPr>
        <w:t>celej Euró</w:t>
      </w:r>
      <w:r w:rsidR="00BB0AE5">
        <w:rPr>
          <w:rFonts w:ascii="Times New Roman" w:hAnsi="Times New Roman" w:hint="default"/>
          <w:sz w:val="24"/>
          <w:szCs w:val="24"/>
        </w:rPr>
        <w:t>pskej ú</w:t>
      </w:r>
      <w:r w:rsidR="00BB0AE5">
        <w:rPr>
          <w:rFonts w:ascii="Times New Roman" w:hAnsi="Times New Roman" w:hint="default"/>
          <w:sz w:val="24"/>
          <w:szCs w:val="24"/>
        </w:rPr>
        <w:t>nii</w:t>
      </w:r>
      <w:r>
        <w:rPr>
          <w:rFonts w:ascii="Times New Roman" w:hAnsi="Times New Roman"/>
          <w:sz w:val="24"/>
          <w:szCs w:val="24"/>
        </w:rPr>
        <w:t>.</w:t>
      </w:r>
      <w:r w:rsidR="00A340A1">
        <w:rPr>
          <w:rFonts w:ascii="Times New Roman" w:hAnsi="Times New Roman"/>
          <w:sz w:val="24"/>
          <w:szCs w:val="24"/>
        </w:rPr>
        <w:t xml:space="preserve"> V rozhodnutiach o povolenie na </w:t>
      </w:r>
      <w:r w:rsidR="006917D1">
        <w:rPr>
          <w:rFonts w:ascii="Times New Roman" w:hAnsi="Times New Roman"/>
          <w:sz w:val="24"/>
          <w:szCs w:val="24"/>
        </w:rPr>
        <w:t>ukladanie</w:t>
      </w:r>
      <w:r w:rsidR="00A340A1">
        <w:rPr>
          <w:rFonts w:ascii="Times New Roman" w:hAnsi="Times New Roman"/>
          <w:sz w:val="24"/>
          <w:szCs w:val="24"/>
        </w:rPr>
        <w:t xml:space="preserve"> </w:t>
      </w:r>
      <w:r w:rsidR="00DA3EFD">
        <w:rPr>
          <w:rFonts w:ascii="Times New Roman" w:hAnsi="Times New Roman" w:hint="default"/>
          <w:sz w:val="24"/>
          <w:szCs w:val="24"/>
        </w:rPr>
        <w:t>obvodný</w:t>
      </w:r>
      <w:r w:rsidR="00DA3EFD">
        <w:rPr>
          <w:rFonts w:ascii="Times New Roman" w:hAnsi="Times New Roman" w:hint="default"/>
          <w:sz w:val="24"/>
          <w:szCs w:val="24"/>
        </w:rPr>
        <w:t xml:space="preserve"> banský</w:t>
      </w:r>
      <w:r w:rsidR="00DA3EFD">
        <w:rPr>
          <w:rFonts w:ascii="Times New Roman" w:hAnsi="Times New Roman" w:hint="default"/>
          <w:sz w:val="24"/>
          <w:szCs w:val="24"/>
        </w:rPr>
        <w:t xml:space="preserve"> ú</w:t>
      </w:r>
      <w:r w:rsidR="00DA3EFD">
        <w:rPr>
          <w:rFonts w:ascii="Times New Roman" w:hAnsi="Times New Roman" w:hint="default"/>
          <w:sz w:val="24"/>
          <w:szCs w:val="24"/>
        </w:rPr>
        <w:t xml:space="preserve">rad </w:t>
      </w:r>
      <w:r w:rsidR="00A340A1">
        <w:rPr>
          <w:rFonts w:ascii="Times New Roman" w:hAnsi="Times New Roman" w:hint="default"/>
          <w:sz w:val="24"/>
          <w:szCs w:val="24"/>
        </w:rPr>
        <w:t>zohľ</w:t>
      </w:r>
      <w:r w:rsidR="00A340A1">
        <w:rPr>
          <w:rFonts w:ascii="Times New Roman" w:hAnsi="Times New Roman" w:hint="default"/>
          <w:sz w:val="24"/>
          <w:szCs w:val="24"/>
        </w:rPr>
        <w:t>adní</w:t>
      </w:r>
      <w:r w:rsidR="00A340A1">
        <w:rPr>
          <w:rFonts w:ascii="Times New Roman" w:hAnsi="Times New Roman" w:hint="default"/>
          <w:sz w:val="24"/>
          <w:szCs w:val="24"/>
        </w:rPr>
        <w:t xml:space="preserve"> sta</w:t>
      </w:r>
      <w:r w:rsidR="007A21F3">
        <w:rPr>
          <w:rFonts w:ascii="Times New Roman" w:hAnsi="Times New Roman"/>
          <w:sz w:val="24"/>
          <w:szCs w:val="24"/>
        </w:rPr>
        <w:t>nov</w:t>
      </w:r>
      <w:r w:rsidR="007A21F3">
        <w:rPr>
          <w:rFonts w:ascii="Times New Roman" w:hAnsi="Times New Roman"/>
          <w:sz w:val="24"/>
          <w:szCs w:val="24"/>
        </w:rPr>
        <w:t>i</w:t>
      </w:r>
      <w:r w:rsidR="007A21F3">
        <w:rPr>
          <w:rFonts w:ascii="Times New Roman" w:hAnsi="Times New Roman"/>
          <w:sz w:val="24"/>
          <w:szCs w:val="24"/>
        </w:rPr>
        <w:t>sko K</w:t>
      </w:r>
      <w:r w:rsidR="00A340A1">
        <w:rPr>
          <w:rFonts w:ascii="Times New Roman" w:hAnsi="Times New Roman"/>
          <w:sz w:val="24"/>
          <w:szCs w:val="24"/>
        </w:rPr>
        <w:t>omisie a </w:t>
      </w:r>
      <w:r w:rsidR="00A340A1">
        <w:rPr>
          <w:rFonts w:ascii="Times New Roman" w:hAnsi="Times New Roman" w:hint="default"/>
          <w:sz w:val="24"/>
          <w:szCs w:val="24"/>
        </w:rPr>
        <w:t>predlož</w:t>
      </w:r>
      <w:r w:rsidR="00A340A1">
        <w:rPr>
          <w:rFonts w:ascii="Times New Roman" w:hAnsi="Times New Roman" w:hint="default"/>
          <w:sz w:val="24"/>
          <w:szCs w:val="24"/>
        </w:rPr>
        <w:t>í</w:t>
      </w:r>
      <w:r w:rsidR="00A340A1">
        <w:rPr>
          <w:rFonts w:ascii="Times New Roman" w:hAnsi="Times New Roman" w:hint="default"/>
          <w:sz w:val="24"/>
          <w:szCs w:val="24"/>
        </w:rPr>
        <w:t xml:space="preserve"> Hlavné</w:t>
      </w:r>
      <w:r w:rsidR="00A340A1">
        <w:rPr>
          <w:rFonts w:ascii="Times New Roman" w:hAnsi="Times New Roman" w:hint="default"/>
          <w:sz w:val="24"/>
          <w:szCs w:val="24"/>
        </w:rPr>
        <w:t>mu banské</w:t>
      </w:r>
      <w:r w:rsidR="00A340A1">
        <w:rPr>
          <w:rFonts w:ascii="Times New Roman" w:hAnsi="Times New Roman" w:hint="default"/>
          <w:sz w:val="24"/>
          <w:szCs w:val="24"/>
        </w:rPr>
        <w:t>mu ú</w:t>
      </w:r>
      <w:r w:rsidR="00A340A1">
        <w:rPr>
          <w:rFonts w:ascii="Times New Roman" w:hAnsi="Times New Roman" w:hint="default"/>
          <w:sz w:val="24"/>
          <w:szCs w:val="24"/>
        </w:rPr>
        <w:t>radu odô</w:t>
      </w:r>
      <w:r w:rsidR="00A340A1">
        <w:rPr>
          <w:rFonts w:ascii="Times New Roman" w:hAnsi="Times New Roman" w:hint="default"/>
          <w:sz w:val="24"/>
          <w:szCs w:val="24"/>
        </w:rPr>
        <w:t>vodnenie svojho roz</w:t>
      </w:r>
      <w:r w:rsidR="007A21F3">
        <w:rPr>
          <w:rFonts w:ascii="Times New Roman" w:hAnsi="Times New Roman" w:hint="default"/>
          <w:sz w:val="24"/>
          <w:szCs w:val="24"/>
        </w:rPr>
        <w:t>hodnutia. Hlavný</w:t>
      </w:r>
      <w:r w:rsidR="007A21F3">
        <w:rPr>
          <w:rFonts w:ascii="Times New Roman" w:hAnsi="Times New Roman" w:hint="default"/>
          <w:sz w:val="24"/>
          <w:szCs w:val="24"/>
        </w:rPr>
        <w:t xml:space="preserve"> ba</w:t>
      </w:r>
      <w:r w:rsidR="007A21F3">
        <w:rPr>
          <w:rFonts w:ascii="Times New Roman" w:hAnsi="Times New Roman" w:hint="default"/>
          <w:sz w:val="24"/>
          <w:szCs w:val="24"/>
        </w:rPr>
        <w:t>n</w:t>
      </w:r>
      <w:r w:rsidR="007A21F3">
        <w:rPr>
          <w:rFonts w:ascii="Times New Roman" w:hAnsi="Times New Roman" w:hint="default"/>
          <w:sz w:val="24"/>
          <w:szCs w:val="24"/>
        </w:rPr>
        <w:t>ský</w:t>
      </w:r>
      <w:r w:rsidR="007A21F3">
        <w:rPr>
          <w:rFonts w:ascii="Times New Roman" w:hAnsi="Times New Roman" w:hint="default"/>
          <w:sz w:val="24"/>
          <w:szCs w:val="24"/>
        </w:rPr>
        <w:t xml:space="preserve"> ú</w:t>
      </w:r>
      <w:r w:rsidR="007A21F3">
        <w:rPr>
          <w:rFonts w:ascii="Times New Roman" w:hAnsi="Times New Roman" w:hint="default"/>
          <w:sz w:val="24"/>
          <w:szCs w:val="24"/>
        </w:rPr>
        <w:t>rad</w:t>
      </w:r>
      <w:r w:rsidR="00A340A1">
        <w:rPr>
          <w:rFonts w:ascii="Times New Roman" w:hAnsi="Times New Roman"/>
          <w:sz w:val="24"/>
          <w:szCs w:val="24"/>
        </w:rPr>
        <w:t xml:space="preserve"> informu</w:t>
      </w:r>
      <w:r w:rsidR="007A21F3">
        <w:rPr>
          <w:rFonts w:ascii="Times New Roman" w:hAnsi="Times New Roman"/>
          <w:sz w:val="24"/>
          <w:szCs w:val="24"/>
        </w:rPr>
        <w:t>je K</w:t>
      </w:r>
      <w:r w:rsidR="00A340A1">
        <w:rPr>
          <w:rFonts w:ascii="Times New Roman" w:hAnsi="Times New Roman"/>
          <w:sz w:val="24"/>
          <w:szCs w:val="24"/>
        </w:rPr>
        <w:t>om</w:t>
      </w:r>
      <w:r w:rsidR="007A21F3">
        <w:rPr>
          <w:rFonts w:ascii="Times New Roman" w:hAnsi="Times New Roman"/>
          <w:sz w:val="24"/>
          <w:szCs w:val="24"/>
        </w:rPr>
        <w:t>isiu o </w:t>
      </w:r>
      <w:r w:rsidR="007A21F3">
        <w:rPr>
          <w:rFonts w:ascii="Times New Roman" w:hAnsi="Times New Roman" w:hint="default"/>
          <w:sz w:val="24"/>
          <w:szCs w:val="24"/>
        </w:rPr>
        <w:t>rozhodnutí</w:t>
      </w:r>
      <w:r w:rsidR="007A21F3">
        <w:rPr>
          <w:rFonts w:ascii="Times New Roman" w:hAnsi="Times New Roman" w:hint="default"/>
          <w:sz w:val="24"/>
          <w:szCs w:val="24"/>
        </w:rPr>
        <w:t xml:space="preserve"> o </w:t>
      </w:r>
      <w:r w:rsidR="007A21F3">
        <w:rPr>
          <w:rFonts w:ascii="Times New Roman" w:hAnsi="Times New Roman" w:hint="default"/>
          <w:sz w:val="24"/>
          <w:szCs w:val="24"/>
        </w:rPr>
        <w:t>povolení</w:t>
      </w:r>
      <w:r w:rsidR="00A340A1">
        <w:rPr>
          <w:rFonts w:ascii="Times New Roman" w:hAnsi="Times New Roman"/>
          <w:sz w:val="24"/>
          <w:szCs w:val="24"/>
        </w:rPr>
        <w:t xml:space="preserve"> na </w:t>
      </w:r>
      <w:r w:rsidR="006917D1">
        <w:rPr>
          <w:rFonts w:ascii="Times New Roman" w:hAnsi="Times New Roman"/>
          <w:sz w:val="24"/>
          <w:szCs w:val="24"/>
        </w:rPr>
        <w:t>ukladanie</w:t>
      </w:r>
      <w:r w:rsidR="00D848ED">
        <w:rPr>
          <w:rFonts w:ascii="Times New Roman" w:hAnsi="Times New Roman"/>
          <w:sz w:val="24"/>
          <w:szCs w:val="24"/>
        </w:rPr>
        <w:t xml:space="preserve"> a v </w:t>
      </w:r>
      <w:r w:rsidR="00D848ED">
        <w:rPr>
          <w:rFonts w:ascii="Times New Roman" w:hAnsi="Times New Roman" w:hint="default"/>
          <w:sz w:val="24"/>
          <w:szCs w:val="24"/>
        </w:rPr>
        <w:t>prí</w:t>
      </w:r>
      <w:r w:rsidR="00D848ED">
        <w:rPr>
          <w:rFonts w:ascii="Times New Roman" w:hAnsi="Times New Roman" w:hint="default"/>
          <w:sz w:val="24"/>
          <w:szCs w:val="24"/>
        </w:rPr>
        <w:t>pade, ž</w:t>
      </w:r>
      <w:r w:rsidR="00D848ED">
        <w:rPr>
          <w:rFonts w:ascii="Times New Roman" w:hAnsi="Times New Roman" w:hint="default"/>
          <w:sz w:val="24"/>
          <w:szCs w:val="24"/>
        </w:rPr>
        <w:t>e sa toto ro</w:t>
      </w:r>
      <w:r w:rsidR="00D848ED">
        <w:rPr>
          <w:rFonts w:ascii="Times New Roman" w:hAnsi="Times New Roman"/>
          <w:sz w:val="24"/>
          <w:szCs w:val="24"/>
        </w:rPr>
        <w:t>z</w:t>
      </w:r>
      <w:r w:rsidR="00D848ED">
        <w:rPr>
          <w:rFonts w:ascii="Times New Roman" w:hAnsi="Times New Roman" w:hint="default"/>
          <w:sz w:val="24"/>
          <w:szCs w:val="24"/>
        </w:rPr>
        <w:t>hodnutie líš</w:t>
      </w:r>
      <w:r w:rsidR="00D848ED">
        <w:rPr>
          <w:rFonts w:ascii="Times New Roman" w:hAnsi="Times New Roman" w:hint="default"/>
          <w:sz w:val="24"/>
          <w:szCs w:val="24"/>
        </w:rPr>
        <w:t>i od stanovi</w:t>
      </w:r>
      <w:r w:rsidR="007A21F3">
        <w:rPr>
          <w:rFonts w:ascii="Times New Roman" w:hAnsi="Times New Roman"/>
          <w:sz w:val="24"/>
          <w:szCs w:val="24"/>
        </w:rPr>
        <w:t>ska K</w:t>
      </w:r>
      <w:r w:rsidR="000D27BE">
        <w:rPr>
          <w:rFonts w:ascii="Times New Roman" w:hAnsi="Times New Roman" w:hint="default"/>
          <w:sz w:val="24"/>
          <w:szCs w:val="24"/>
        </w:rPr>
        <w:t>omisie, tú</w:t>
      </w:r>
      <w:r w:rsidR="000D27BE">
        <w:rPr>
          <w:rFonts w:ascii="Times New Roman" w:hAnsi="Times New Roman" w:hint="default"/>
          <w:sz w:val="24"/>
          <w:szCs w:val="24"/>
        </w:rPr>
        <w:t>to</w:t>
      </w:r>
      <w:r w:rsidR="00D848ED">
        <w:rPr>
          <w:rFonts w:ascii="Times New Roman" w:hAnsi="Times New Roman" w:hint="default"/>
          <w:sz w:val="24"/>
          <w:szCs w:val="24"/>
        </w:rPr>
        <w:t xml:space="preserve"> odchý</w:t>
      </w:r>
      <w:r w:rsidR="00D848ED">
        <w:rPr>
          <w:rFonts w:ascii="Times New Roman" w:hAnsi="Times New Roman" w:hint="default"/>
          <w:sz w:val="24"/>
          <w:szCs w:val="24"/>
        </w:rPr>
        <w:t>lku zdô</w:t>
      </w:r>
      <w:r w:rsidR="00D848ED">
        <w:rPr>
          <w:rFonts w:ascii="Times New Roman" w:hAnsi="Times New Roman" w:hint="default"/>
          <w:sz w:val="24"/>
          <w:szCs w:val="24"/>
        </w:rPr>
        <w:t>vodní</w:t>
      </w:r>
      <w:r w:rsidR="00D848ED">
        <w:rPr>
          <w:rFonts w:ascii="Times New Roman" w:hAnsi="Times New Roman" w:hint="default"/>
          <w:sz w:val="24"/>
          <w:szCs w:val="24"/>
        </w:rPr>
        <w:t>. Kontrola ž</w:t>
      </w:r>
      <w:r w:rsidR="00D848ED">
        <w:rPr>
          <w:rFonts w:ascii="Times New Roman" w:hAnsi="Times New Roman" w:hint="default"/>
          <w:sz w:val="24"/>
          <w:szCs w:val="24"/>
        </w:rPr>
        <w:t>iadostí</w:t>
      </w:r>
      <w:r w:rsidR="00D848ED">
        <w:rPr>
          <w:rFonts w:ascii="Times New Roman" w:hAnsi="Times New Roman" w:hint="default"/>
          <w:sz w:val="24"/>
          <w:szCs w:val="24"/>
        </w:rPr>
        <w:t xml:space="preserve"> o vydanie pov</w:t>
      </w:r>
      <w:r w:rsidR="00D848ED">
        <w:rPr>
          <w:rFonts w:ascii="Times New Roman" w:hAnsi="Times New Roman"/>
          <w:sz w:val="24"/>
          <w:szCs w:val="24"/>
        </w:rPr>
        <w:t>o</w:t>
      </w:r>
      <w:r w:rsidR="00D848ED">
        <w:rPr>
          <w:rFonts w:ascii="Times New Roman" w:hAnsi="Times New Roman"/>
          <w:sz w:val="24"/>
          <w:szCs w:val="24"/>
        </w:rPr>
        <w:t>leni</w:t>
      </w:r>
      <w:r w:rsidR="00D848ED">
        <w:rPr>
          <w:rFonts w:ascii="Times New Roman" w:hAnsi="Times New Roman"/>
          <w:sz w:val="24"/>
          <w:szCs w:val="24"/>
        </w:rPr>
        <w:t xml:space="preserve">a na </w:t>
      </w:r>
      <w:r w:rsidR="006917D1">
        <w:rPr>
          <w:rFonts w:ascii="Times New Roman" w:hAnsi="Times New Roman"/>
          <w:sz w:val="24"/>
          <w:szCs w:val="24"/>
        </w:rPr>
        <w:t>ukladanie</w:t>
      </w:r>
      <w:r w:rsidR="00D848ED">
        <w:rPr>
          <w:rFonts w:ascii="Times New Roman" w:hAnsi="Times New Roman"/>
          <w:sz w:val="24"/>
          <w:szCs w:val="24"/>
        </w:rPr>
        <w:t xml:space="preserve"> n</w:t>
      </w:r>
      <w:r w:rsidR="00BB0AE5">
        <w:rPr>
          <w:rFonts w:ascii="Times New Roman" w:hAnsi="Times New Roman" w:hint="default"/>
          <w:sz w:val="24"/>
          <w:szCs w:val="24"/>
        </w:rPr>
        <w:t>a ú</w:t>
      </w:r>
      <w:r w:rsidR="00BB0AE5">
        <w:rPr>
          <w:rFonts w:ascii="Times New Roman" w:hAnsi="Times New Roman" w:hint="default"/>
          <w:sz w:val="24"/>
          <w:szCs w:val="24"/>
        </w:rPr>
        <w:t>rovni Euró</w:t>
      </w:r>
      <w:r w:rsidR="00BB0AE5">
        <w:rPr>
          <w:rFonts w:ascii="Times New Roman" w:hAnsi="Times New Roman" w:hint="default"/>
          <w:sz w:val="24"/>
          <w:szCs w:val="24"/>
        </w:rPr>
        <w:t>pskej ú</w:t>
      </w:r>
      <w:r w:rsidR="00BB0AE5">
        <w:rPr>
          <w:rFonts w:ascii="Times New Roman" w:hAnsi="Times New Roman" w:hint="default"/>
          <w:sz w:val="24"/>
          <w:szCs w:val="24"/>
        </w:rPr>
        <w:t>nie</w:t>
      </w:r>
      <w:r w:rsidR="00D848ED">
        <w:rPr>
          <w:rFonts w:ascii="Times New Roman" w:hAnsi="Times New Roman" w:hint="default"/>
          <w:sz w:val="24"/>
          <w:szCs w:val="24"/>
        </w:rPr>
        <w:t xml:space="preserve"> by mala prispieť</w:t>
      </w:r>
      <w:r w:rsidR="00D848ED">
        <w:rPr>
          <w:rFonts w:ascii="Times New Roman" w:hAnsi="Times New Roman" w:hint="default"/>
          <w:sz w:val="24"/>
          <w:szCs w:val="24"/>
        </w:rPr>
        <w:t xml:space="preserve"> k </w:t>
      </w:r>
      <w:r w:rsidR="00D848ED">
        <w:rPr>
          <w:rFonts w:ascii="Times New Roman" w:hAnsi="Times New Roman" w:hint="default"/>
          <w:sz w:val="24"/>
          <w:szCs w:val="24"/>
        </w:rPr>
        <w:t>zvýš</w:t>
      </w:r>
      <w:r w:rsidR="00D848ED">
        <w:rPr>
          <w:rFonts w:ascii="Times New Roman" w:hAnsi="Times New Roman" w:hint="default"/>
          <w:sz w:val="24"/>
          <w:szCs w:val="24"/>
        </w:rPr>
        <w:t>eniu dô</w:t>
      </w:r>
      <w:r w:rsidR="00D848ED">
        <w:rPr>
          <w:rFonts w:ascii="Times New Roman" w:hAnsi="Times New Roman" w:hint="default"/>
          <w:sz w:val="24"/>
          <w:szCs w:val="24"/>
        </w:rPr>
        <w:t>veryhodnosti v</w:t>
      </w:r>
      <w:r w:rsidR="00D848ED">
        <w:rPr>
          <w:rFonts w:ascii="Times New Roman" w:hAnsi="Times New Roman"/>
          <w:sz w:val="24"/>
          <w:szCs w:val="24"/>
        </w:rPr>
        <w:t>e</w:t>
      </w:r>
      <w:r w:rsidR="00D848ED">
        <w:rPr>
          <w:rFonts w:ascii="Times New Roman" w:hAnsi="Times New Roman"/>
          <w:sz w:val="24"/>
          <w:szCs w:val="24"/>
        </w:rPr>
        <w:t>rejnosti k </w:t>
      </w:r>
      <w:r w:rsidR="00D848ED">
        <w:rPr>
          <w:rFonts w:ascii="Times New Roman" w:hAnsi="Times New Roman" w:hint="default"/>
          <w:sz w:val="24"/>
          <w:szCs w:val="24"/>
        </w:rPr>
        <w:t>technoló</w:t>
      </w:r>
      <w:r w:rsidR="00D848ED">
        <w:rPr>
          <w:rFonts w:ascii="Times New Roman" w:hAnsi="Times New Roman" w:hint="default"/>
          <w:sz w:val="24"/>
          <w:szCs w:val="24"/>
        </w:rPr>
        <w:t>gii CCS.</w:t>
      </w:r>
    </w:p>
    <w:p w:rsidR="00C17F62" w:rsidP="00C17F62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</w:rPr>
        <w:t>Ustanovenie §</w:t>
      </w:r>
      <w:r>
        <w:rPr>
          <w:rFonts w:ascii="Times New Roman" w:hAnsi="Times New Roman" w:hint="default"/>
          <w:sz w:val="24"/>
          <w:szCs w:val="24"/>
        </w:rPr>
        <w:t xml:space="preserve"> 7 zahŕň</w:t>
      </w:r>
      <w:r>
        <w:rPr>
          <w:rFonts w:ascii="Times New Roman" w:hAnsi="Times New Roman" w:hint="default"/>
          <w:sz w:val="24"/>
          <w:szCs w:val="24"/>
        </w:rPr>
        <w:t>a obsah rozhodnutia o </w:t>
      </w:r>
      <w:r>
        <w:rPr>
          <w:rFonts w:ascii="Times New Roman" w:hAnsi="Times New Roman" w:hint="default"/>
          <w:sz w:val="24"/>
          <w:szCs w:val="24"/>
        </w:rPr>
        <w:t>povolení</w:t>
      </w:r>
      <w:r>
        <w:rPr>
          <w:rFonts w:ascii="Times New Roman" w:hAnsi="Times New Roman" w:hint="default"/>
          <w:sz w:val="24"/>
          <w:szCs w:val="24"/>
        </w:rPr>
        <w:t xml:space="preserve"> na ukladanie vydaný</w:t>
      </w:r>
      <w:r>
        <w:rPr>
          <w:rFonts w:ascii="Times New Roman" w:hAnsi="Times New Roman" w:hint="default"/>
          <w:sz w:val="24"/>
          <w:szCs w:val="24"/>
        </w:rPr>
        <w:t>m obvodný</w:t>
      </w:r>
      <w:r>
        <w:rPr>
          <w:rFonts w:ascii="Times New Roman" w:hAnsi="Times New Roman" w:hint="default"/>
          <w:sz w:val="24"/>
          <w:szCs w:val="24"/>
        </w:rPr>
        <w:t>m banský</w:t>
      </w:r>
      <w:r>
        <w:rPr>
          <w:rFonts w:ascii="Times New Roman" w:hAnsi="Times New Roman" w:hint="default"/>
          <w:sz w:val="24"/>
          <w:szCs w:val="24"/>
        </w:rPr>
        <w:t>m ú</w:t>
      </w:r>
      <w:r>
        <w:rPr>
          <w:rFonts w:ascii="Times New Roman" w:hAnsi="Times New Roman" w:hint="default"/>
          <w:sz w:val="24"/>
          <w:szCs w:val="24"/>
        </w:rPr>
        <w:t>radom a </w:t>
      </w:r>
      <w:r>
        <w:rPr>
          <w:rFonts w:ascii="Times New Roman" w:hAnsi="Times New Roman" w:hint="default"/>
          <w:sz w:val="24"/>
          <w:szCs w:val="24"/>
        </w:rPr>
        <w:t>rozdeľ</w:t>
      </w:r>
      <w:r>
        <w:rPr>
          <w:rFonts w:ascii="Times New Roman" w:hAnsi="Times New Roman" w:hint="default"/>
          <w:sz w:val="24"/>
          <w:szCs w:val="24"/>
        </w:rPr>
        <w:t>ovní</w:t>
      </w:r>
      <w:r>
        <w:rPr>
          <w:rFonts w:ascii="Times New Roman" w:hAnsi="Times New Roman" w:hint="default"/>
          <w:sz w:val="24"/>
          <w:szCs w:val="24"/>
        </w:rPr>
        <w:t>k, komu rozhodnutie o </w:t>
      </w:r>
      <w:r>
        <w:rPr>
          <w:rFonts w:ascii="Times New Roman" w:hAnsi="Times New Roman" w:hint="default"/>
          <w:sz w:val="24"/>
          <w:szCs w:val="24"/>
        </w:rPr>
        <w:t>povolení</w:t>
      </w:r>
      <w:r>
        <w:rPr>
          <w:rFonts w:ascii="Times New Roman" w:hAnsi="Times New Roman" w:hint="default"/>
          <w:sz w:val="24"/>
          <w:szCs w:val="24"/>
        </w:rPr>
        <w:t xml:space="preserve"> na</w:t>
      </w:r>
      <w:r>
        <w:rPr>
          <w:rFonts w:ascii="Times New Roman" w:hAnsi="Times New Roman" w:hint="default"/>
          <w:sz w:val="24"/>
          <w:szCs w:val="24"/>
        </w:rPr>
        <w:t xml:space="preserve"> ukladanie obvodný</w:t>
      </w:r>
      <w:r>
        <w:rPr>
          <w:rFonts w:ascii="Times New Roman" w:hAnsi="Times New Roman" w:hint="default"/>
          <w:sz w:val="24"/>
          <w:szCs w:val="24"/>
        </w:rPr>
        <w:t xml:space="preserve"> banský</w:t>
      </w:r>
      <w:r>
        <w:rPr>
          <w:rFonts w:ascii="Times New Roman" w:hAnsi="Times New Roman" w:hint="default"/>
          <w:sz w:val="24"/>
          <w:szCs w:val="24"/>
        </w:rPr>
        <w:t xml:space="preserve"> ú</w:t>
      </w:r>
      <w:r>
        <w:rPr>
          <w:rFonts w:ascii="Times New Roman" w:hAnsi="Times New Roman" w:hint="default"/>
          <w:sz w:val="24"/>
          <w:szCs w:val="24"/>
        </w:rPr>
        <w:t>rad d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 w:hint="default"/>
          <w:sz w:val="24"/>
          <w:szCs w:val="24"/>
        </w:rPr>
        <w:t>ručí.</w:t>
      </w:r>
    </w:p>
    <w:p w:rsidR="00C17F62" w:rsidP="00B8405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48ED" w:rsidP="00EA620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7A21F3">
        <w:rPr>
          <w:rFonts w:ascii="Times New Roman" w:hAnsi="Times New Roman"/>
          <w:sz w:val="24"/>
          <w:szCs w:val="24"/>
        </w:rPr>
        <w:t xml:space="preserve">K </w:t>
      </w:r>
      <w:r w:rsidRPr="00F3109B" w:rsidR="007A21F3">
        <w:rPr>
          <w:rFonts w:ascii="Times New Roman" w:hAnsi="Times New Roman" w:hint="default"/>
          <w:sz w:val="24"/>
          <w:szCs w:val="24"/>
        </w:rPr>
        <w:t>§</w:t>
      </w:r>
      <w:r w:rsidRPr="00F3109B" w:rsidR="007A21F3">
        <w:rPr>
          <w:rFonts w:ascii="Times New Roman" w:hAnsi="Times New Roman" w:hint="default"/>
          <w:sz w:val="24"/>
          <w:szCs w:val="24"/>
        </w:rPr>
        <w:t xml:space="preserve"> </w:t>
      </w:r>
      <w:r w:rsidR="00EA6200">
        <w:rPr>
          <w:rFonts w:ascii="Times New Roman" w:hAnsi="Times New Roman"/>
          <w:sz w:val="24"/>
          <w:szCs w:val="24"/>
        </w:rPr>
        <w:t>8</w:t>
      </w:r>
      <w:r w:rsidRPr="00F3109B">
        <w:rPr>
          <w:rFonts w:ascii="Times New Roman" w:hAnsi="Times New Roman"/>
          <w:sz w:val="24"/>
          <w:szCs w:val="24"/>
        </w:rPr>
        <w:t>:</w:t>
      </w:r>
    </w:p>
    <w:p w:rsidR="00580FED" w:rsidP="00B8405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0D27BE">
        <w:rPr>
          <w:rFonts w:ascii="Times New Roman" w:hAnsi="Times New Roman"/>
          <w:sz w:val="24"/>
          <w:szCs w:val="24"/>
        </w:rPr>
        <w:tab/>
      </w:r>
      <w:r w:rsidR="000D27BE">
        <w:rPr>
          <w:rFonts w:ascii="Times New Roman" w:hAnsi="Times New Roman" w:hint="default"/>
          <w:sz w:val="24"/>
          <w:szCs w:val="24"/>
        </w:rPr>
        <w:t>Ustanovenie sa tý</w:t>
      </w:r>
      <w:r w:rsidR="000D27BE">
        <w:rPr>
          <w:rFonts w:ascii="Times New Roman" w:hAnsi="Times New Roman" w:hint="default"/>
          <w:sz w:val="24"/>
          <w:szCs w:val="24"/>
        </w:rPr>
        <w:t>ka zmien v </w:t>
      </w:r>
      <w:r w:rsidR="000D27BE">
        <w:rPr>
          <w:rFonts w:ascii="Times New Roman" w:hAnsi="Times New Roman" w:hint="default"/>
          <w:sz w:val="24"/>
          <w:szCs w:val="24"/>
        </w:rPr>
        <w:t>prevá</w:t>
      </w:r>
      <w:r w:rsidR="000D27BE">
        <w:rPr>
          <w:rFonts w:ascii="Times New Roman" w:hAnsi="Times New Roman" w:hint="default"/>
          <w:sz w:val="24"/>
          <w:szCs w:val="24"/>
        </w:rPr>
        <w:t>dzke ú</w:t>
      </w:r>
      <w:r w:rsidR="000D27BE">
        <w:rPr>
          <w:rFonts w:ascii="Times New Roman" w:hAnsi="Times New Roman" w:hint="default"/>
          <w:sz w:val="24"/>
          <w:szCs w:val="24"/>
        </w:rPr>
        <w:t>lož</w:t>
      </w:r>
      <w:r w:rsidR="000D27BE">
        <w:rPr>
          <w:rFonts w:ascii="Times New Roman" w:hAnsi="Times New Roman" w:hint="default"/>
          <w:sz w:val="24"/>
          <w:szCs w:val="24"/>
        </w:rPr>
        <w:t>iska, ak dô</w:t>
      </w:r>
      <w:r w:rsidR="000D27BE">
        <w:rPr>
          <w:rFonts w:ascii="Times New Roman" w:hAnsi="Times New Roman" w:hint="default"/>
          <w:sz w:val="24"/>
          <w:szCs w:val="24"/>
        </w:rPr>
        <w:t>jde k </w:t>
      </w:r>
      <w:r w:rsidR="000D27BE">
        <w:rPr>
          <w:rFonts w:ascii="Times New Roman" w:hAnsi="Times New Roman" w:hint="default"/>
          <w:sz w:val="24"/>
          <w:szCs w:val="24"/>
        </w:rPr>
        <w:t>podstatnej zmene, ktorá</w:t>
      </w:r>
      <w:r w:rsidR="000D27BE">
        <w:rPr>
          <w:rFonts w:ascii="Times New Roman" w:hAnsi="Times New Roman" w:hint="default"/>
          <w:sz w:val="24"/>
          <w:szCs w:val="24"/>
        </w:rPr>
        <w:t xml:space="preserve"> môž</w:t>
      </w:r>
      <w:r w:rsidR="000D27BE">
        <w:rPr>
          <w:rFonts w:ascii="Times New Roman" w:hAnsi="Times New Roman" w:hint="default"/>
          <w:sz w:val="24"/>
          <w:szCs w:val="24"/>
        </w:rPr>
        <w:t>e mať</w:t>
      </w:r>
      <w:r w:rsidR="000D27BE">
        <w:rPr>
          <w:rFonts w:ascii="Times New Roman" w:hAnsi="Times New Roman" w:hint="default"/>
          <w:sz w:val="24"/>
          <w:szCs w:val="24"/>
        </w:rPr>
        <w:t xml:space="preserve"> vý</w:t>
      </w:r>
      <w:r w:rsidR="000D27BE">
        <w:rPr>
          <w:rFonts w:ascii="Times New Roman" w:hAnsi="Times New Roman" w:hint="default"/>
          <w:sz w:val="24"/>
          <w:szCs w:val="24"/>
        </w:rPr>
        <w:t>razný</w:t>
      </w:r>
      <w:r w:rsidR="000D27BE">
        <w:rPr>
          <w:rFonts w:ascii="Times New Roman" w:hAnsi="Times New Roman" w:hint="default"/>
          <w:sz w:val="24"/>
          <w:szCs w:val="24"/>
        </w:rPr>
        <w:t xml:space="preserve"> vplyv na verejné</w:t>
      </w:r>
      <w:r w:rsidR="000D27BE">
        <w:rPr>
          <w:rFonts w:ascii="Times New Roman" w:hAnsi="Times New Roman" w:hint="default"/>
          <w:sz w:val="24"/>
          <w:szCs w:val="24"/>
        </w:rPr>
        <w:t xml:space="preserve"> zdravie</w:t>
      </w:r>
      <w:r w:rsidR="00F46C07">
        <w:rPr>
          <w:rFonts w:ascii="Times New Roman" w:hAnsi="Times New Roman" w:hint="default"/>
          <w:sz w:val="24"/>
          <w:szCs w:val="24"/>
        </w:rPr>
        <w:t xml:space="preserve"> alebo na ž</w:t>
      </w:r>
      <w:r w:rsidR="00F46C07">
        <w:rPr>
          <w:rFonts w:ascii="Times New Roman" w:hAnsi="Times New Roman" w:hint="default"/>
          <w:sz w:val="24"/>
          <w:szCs w:val="24"/>
        </w:rPr>
        <w:t>ivotné</w:t>
      </w:r>
      <w:r w:rsidR="00F46C07">
        <w:rPr>
          <w:rFonts w:ascii="Times New Roman" w:hAnsi="Times New Roman" w:hint="default"/>
          <w:sz w:val="24"/>
          <w:szCs w:val="24"/>
        </w:rPr>
        <w:t xml:space="preserve"> prostredie</w:t>
      </w:r>
      <w:r w:rsidR="00CB705B">
        <w:rPr>
          <w:rFonts w:ascii="Times New Roman" w:hAnsi="Times New Roman" w:hint="default"/>
          <w:sz w:val="24"/>
          <w:szCs w:val="24"/>
        </w:rPr>
        <w:t>. Tú</w:t>
      </w:r>
      <w:r w:rsidR="00CB705B">
        <w:rPr>
          <w:rFonts w:ascii="Times New Roman" w:hAnsi="Times New Roman" w:hint="default"/>
          <w:sz w:val="24"/>
          <w:szCs w:val="24"/>
        </w:rPr>
        <w:t>to podstatnú</w:t>
      </w:r>
      <w:r w:rsidR="00CB705B">
        <w:rPr>
          <w:rFonts w:ascii="Times New Roman" w:hAnsi="Times New Roman" w:hint="default"/>
          <w:sz w:val="24"/>
          <w:szCs w:val="24"/>
        </w:rPr>
        <w:t xml:space="preserve"> zm</w:t>
      </w:r>
      <w:r w:rsidR="00CB705B">
        <w:rPr>
          <w:rFonts w:ascii="Times New Roman" w:hAnsi="Times New Roman" w:hint="default"/>
          <w:sz w:val="24"/>
          <w:szCs w:val="24"/>
        </w:rPr>
        <w:t>e</w:t>
      </w:r>
      <w:r w:rsidR="00CB705B">
        <w:rPr>
          <w:rFonts w:ascii="Times New Roman" w:hAnsi="Times New Roman" w:hint="default"/>
          <w:sz w:val="24"/>
          <w:szCs w:val="24"/>
        </w:rPr>
        <w:t>nu zohľ</w:t>
      </w:r>
      <w:r w:rsidR="00CB705B">
        <w:rPr>
          <w:rFonts w:ascii="Times New Roman" w:hAnsi="Times New Roman" w:hint="default"/>
          <w:sz w:val="24"/>
          <w:szCs w:val="24"/>
        </w:rPr>
        <w:t>adní</w:t>
      </w:r>
      <w:r w:rsidR="00CB705B">
        <w:rPr>
          <w:rFonts w:ascii="Times New Roman" w:hAnsi="Times New Roman" w:hint="default"/>
          <w:sz w:val="24"/>
          <w:szCs w:val="24"/>
        </w:rPr>
        <w:t xml:space="preserve"> prevá</w:t>
      </w:r>
      <w:r w:rsidR="00CB705B">
        <w:rPr>
          <w:rFonts w:ascii="Times New Roman" w:hAnsi="Times New Roman" w:hint="default"/>
          <w:sz w:val="24"/>
          <w:szCs w:val="24"/>
        </w:rPr>
        <w:t>dzkovateľ</w:t>
      </w:r>
      <w:r w:rsidR="00CB705B">
        <w:rPr>
          <w:rFonts w:ascii="Times New Roman" w:hAnsi="Times New Roman" w:hint="default"/>
          <w:sz w:val="24"/>
          <w:szCs w:val="24"/>
        </w:rPr>
        <w:t xml:space="preserve"> v zmene p</w:t>
      </w:r>
      <w:r w:rsidR="00CB705B">
        <w:rPr>
          <w:rFonts w:ascii="Times New Roman" w:hAnsi="Times New Roman" w:hint="default"/>
          <w:sz w:val="24"/>
          <w:szCs w:val="24"/>
        </w:rPr>
        <w:t>lá</w:t>
      </w:r>
      <w:r w:rsidR="00CB705B">
        <w:rPr>
          <w:rFonts w:ascii="Times New Roman" w:hAnsi="Times New Roman" w:hint="default"/>
          <w:sz w:val="24"/>
          <w:szCs w:val="24"/>
        </w:rPr>
        <w:t>nu prevá</w:t>
      </w:r>
      <w:r w:rsidR="00CB705B">
        <w:rPr>
          <w:rFonts w:ascii="Times New Roman" w:hAnsi="Times New Roman" w:hint="default"/>
          <w:sz w:val="24"/>
          <w:szCs w:val="24"/>
        </w:rPr>
        <w:t>dzkovan</w:t>
      </w:r>
      <w:r w:rsidR="007A21F3">
        <w:rPr>
          <w:rFonts w:ascii="Times New Roman" w:hAnsi="Times New Roman" w:hint="default"/>
          <w:sz w:val="24"/>
          <w:szCs w:val="24"/>
        </w:rPr>
        <w:t>ia ú</w:t>
      </w:r>
      <w:r w:rsidR="007A21F3">
        <w:rPr>
          <w:rFonts w:ascii="Times New Roman" w:hAnsi="Times New Roman" w:hint="default"/>
          <w:sz w:val="24"/>
          <w:szCs w:val="24"/>
        </w:rPr>
        <w:t>lož</w:t>
      </w:r>
      <w:r w:rsidR="007A21F3">
        <w:rPr>
          <w:rFonts w:ascii="Times New Roman" w:hAnsi="Times New Roman" w:hint="default"/>
          <w:sz w:val="24"/>
          <w:szCs w:val="24"/>
        </w:rPr>
        <w:t>iska</w:t>
      </w:r>
      <w:r w:rsidR="00EA5CA9">
        <w:rPr>
          <w:rFonts w:ascii="Times New Roman" w:hAnsi="Times New Roman"/>
          <w:sz w:val="24"/>
          <w:szCs w:val="24"/>
        </w:rPr>
        <w:t xml:space="preserve">. </w:t>
      </w:r>
    </w:p>
    <w:p w:rsidR="007B326D" w:rsidP="00DA3EFD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="00FD19E9">
        <w:rPr>
          <w:rFonts w:ascii="Times New Roman" w:hAnsi="Times New Roman"/>
          <w:sz w:val="24"/>
          <w:szCs w:val="24"/>
        </w:rPr>
        <w:t xml:space="preserve">Ustanovuje sa, kedy </w:t>
      </w:r>
      <w:r w:rsidR="00DA3EFD">
        <w:rPr>
          <w:rFonts w:ascii="Times New Roman" w:hAnsi="Times New Roman" w:hint="default"/>
          <w:sz w:val="24"/>
          <w:szCs w:val="24"/>
        </w:rPr>
        <w:t>obvodný</w:t>
      </w:r>
      <w:r w:rsidR="00DA3EFD">
        <w:rPr>
          <w:rFonts w:ascii="Times New Roman" w:hAnsi="Times New Roman" w:hint="default"/>
          <w:sz w:val="24"/>
          <w:szCs w:val="24"/>
        </w:rPr>
        <w:t xml:space="preserve"> banský</w:t>
      </w:r>
      <w:r w:rsidR="00DA3EFD">
        <w:rPr>
          <w:rFonts w:ascii="Times New Roman" w:hAnsi="Times New Roman" w:hint="default"/>
          <w:sz w:val="24"/>
          <w:szCs w:val="24"/>
        </w:rPr>
        <w:t xml:space="preserve"> ú</w:t>
      </w:r>
      <w:r w:rsidR="00DA3EFD">
        <w:rPr>
          <w:rFonts w:ascii="Times New Roman" w:hAnsi="Times New Roman" w:hint="default"/>
          <w:sz w:val="24"/>
          <w:szCs w:val="24"/>
        </w:rPr>
        <w:t xml:space="preserve">rad </w:t>
      </w:r>
      <w:r w:rsidR="00C8637F">
        <w:rPr>
          <w:rFonts w:ascii="Times New Roman" w:hAnsi="Times New Roman"/>
          <w:sz w:val="24"/>
          <w:szCs w:val="24"/>
        </w:rPr>
        <w:t xml:space="preserve">aktualizuje </w:t>
      </w:r>
      <w:r w:rsidR="00EA5CA9">
        <w:rPr>
          <w:rFonts w:ascii="Times New Roman" w:hAnsi="Times New Roman" w:hint="default"/>
          <w:sz w:val="24"/>
          <w:szCs w:val="24"/>
        </w:rPr>
        <w:t>rozhodnutie o povolení</w:t>
      </w:r>
      <w:r w:rsidR="00EA5CA9">
        <w:rPr>
          <w:rFonts w:ascii="Times New Roman" w:hAnsi="Times New Roman" w:hint="default"/>
          <w:sz w:val="24"/>
          <w:szCs w:val="24"/>
        </w:rPr>
        <w:t xml:space="preserve"> na </w:t>
      </w:r>
      <w:r w:rsidR="006917D1">
        <w:rPr>
          <w:rFonts w:ascii="Times New Roman" w:hAnsi="Times New Roman"/>
          <w:sz w:val="24"/>
          <w:szCs w:val="24"/>
        </w:rPr>
        <w:t>ukl</w:t>
      </w:r>
      <w:r w:rsidR="006917D1">
        <w:rPr>
          <w:rFonts w:ascii="Times New Roman" w:hAnsi="Times New Roman"/>
          <w:sz w:val="24"/>
          <w:szCs w:val="24"/>
        </w:rPr>
        <w:t>a</w:t>
      </w:r>
      <w:r w:rsidR="006917D1">
        <w:rPr>
          <w:rFonts w:ascii="Times New Roman" w:hAnsi="Times New Roman"/>
          <w:sz w:val="24"/>
          <w:szCs w:val="24"/>
        </w:rPr>
        <w:t>danie</w:t>
      </w:r>
      <w:r w:rsidR="009A3375">
        <w:rPr>
          <w:rFonts w:ascii="Times New Roman" w:hAnsi="Times New Roman"/>
          <w:sz w:val="24"/>
          <w:szCs w:val="24"/>
        </w:rPr>
        <w:t xml:space="preserve">, </w:t>
      </w:r>
      <w:r w:rsidR="00FD19E9">
        <w:rPr>
          <w:rFonts w:ascii="Times New Roman" w:hAnsi="Times New Roman" w:hint="default"/>
          <w:sz w:val="24"/>
          <w:szCs w:val="24"/>
        </w:rPr>
        <w:t>vydá</w:t>
      </w:r>
      <w:r w:rsidR="00FD19E9">
        <w:rPr>
          <w:rFonts w:ascii="Times New Roman" w:hAnsi="Times New Roman" w:hint="default"/>
          <w:sz w:val="24"/>
          <w:szCs w:val="24"/>
        </w:rPr>
        <w:t xml:space="preserve"> nové</w:t>
      </w:r>
      <w:r w:rsidR="00FD19E9">
        <w:rPr>
          <w:rFonts w:ascii="Times New Roman" w:hAnsi="Times New Roman" w:hint="default"/>
          <w:sz w:val="24"/>
          <w:szCs w:val="24"/>
        </w:rPr>
        <w:t xml:space="preserve"> rozhodnutie o </w:t>
      </w:r>
      <w:r w:rsidR="00FD19E9">
        <w:rPr>
          <w:rFonts w:ascii="Times New Roman" w:hAnsi="Times New Roman" w:hint="default"/>
          <w:sz w:val="24"/>
          <w:szCs w:val="24"/>
        </w:rPr>
        <w:t>povolení</w:t>
      </w:r>
      <w:r w:rsidR="00FD19E9">
        <w:rPr>
          <w:rFonts w:ascii="Times New Roman" w:hAnsi="Times New Roman" w:hint="default"/>
          <w:sz w:val="24"/>
          <w:szCs w:val="24"/>
        </w:rPr>
        <w:t xml:space="preserve"> na </w:t>
      </w:r>
      <w:r w:rsidR="006917D1">
        <w:rPr>
          <w:rFonts w:ascii="Times New Roman" w:hAnsi="Times New Roman"/>
          <w:sz w:val="24"/>
          <w:szCs w:val="24"/>
        </w:rPr>
        <w:t>ukladanie</w:t>
      </w:r>
      <w:r w:rsidR="00FD19E9">
        <w:rPr>
          <w:rFonts w:ascii="Times New Roman" w:hAnsi="Times New Roman"/>
          <w:sz w:val="24"/>
          <w:szCs w:val="24"/>
        </w:rPr>
        <w:t xml:space="preserve"> a </w:t>
      </w:r>
      <w:r w:rsidR="00FD19E9">
        <w:rPr>
          <w:rFonts w:ascii="Times New Roman" w:hAnsi="Times New Roman" w:hint="default"/>
          <w:sz w:val="24"/>
          <w:szCs w:val="24"/>
        </w:rPr>
        <w:t>kedy ú</w:t>
      </w:r>
      <w:r w:rsidR="00FD19E9">
        <w:rPr>
          <w:rFonts w:ascii="Times New Roman" w:hAnsi="Times New Roman" w:hint="default"/>
          <w:sz w:val="24"/>
          <w:szCs w:val="24"/>
        </w:rPr>
        <w:t>lož</w:t>
      </w:r>
      <w:r w:rsidR="00FD19E9">
        <w:rPr>
          <w:rFonts w:ascii="Times New Roman" w:hAnsi="Times New Roman" w:hint="default"/>
          <w:sz w:val="24"/>
          <w:szCs w:val="24"/>
        </w:rPr>
        <w:t>isko uzatvorí.</w:t>
      </w:r>
      <w:r w:rsidR="00580FED">
        <w:rPr>
          <w:rFonts w:ascii="Times New Roman" w:hAnsi="Times New Roman"/>
          <w:sz w:val="24"/>
          <w:szCs w:val="24"/>
        </w:rPr>
        <w:t xml:space="preserve"> Ak </w:t>
      </w:r>
      <w:r w:rsidR="00DA3EFD">
        <w:rPr>
          <w:rFonts w:ascii="Times New Roman" w:hAnsi="Times New Roman" w:hint="default"/>
          <w:sz w:val="24"/>
          <w:szCs w:val="24"/>
        </w:rPr>
        <w:t>obvodný</w:t>
      </w:r>
      <w:r w:rsidR="00DA3EFD">
        <w:rPr>
          <w:rFonts w:ascii="Times New Roman" w:hAnsi="Times New Roman" w:hint="default"/>
          <w:sz w:val="24"/>
          <w:szCs w:val="24"/>
        </w:rPr>
        <w:t xml:space="preserve"> banský</w:t>
      </w:r>
      <w:r w:rsidR="00DA3EFD">
        <w:rPr>
          <w:rFonts w:ascii="Times New Roman" w:hAnsi="Times New Roman" w:hint="default"/>
          <w:sz w:val="24"/>
          <w:szCs w:val="24"/>
        </w:rPr>
        <w:t xml:space="preserve"> ú</w:t>
      </w:r>
      <w:r w:rsidR="00DA3EFD">
        <w:rPr>
          <w:rFonts w:ascii="Times New Roman" w:hAnsi="Times New Roman" w:hint="default"/>
          <w:sz w:val="24"/>
          <w:szCs w:val="24"/>
        </w:rPr>
        <w:t xml:space="preserve">rad </w:t>
      </w:r>
      <w:r w:rsidR="00580FED">
        <w:rPr>
          <w:rFonts w:ascii="Times New Roman" w:hAnsi="Times New Roman" w:hint="default"/>
          <w:sz w:val="24"/>
          <w:szCs w:val="24"/>
        </w:rPr>
        <w:t>nevydá</w:t>
      </w:r>
      <w:r w:rsidR="00580FED">
        <w:rPr>
          <w:rFonts w:ascii="Times New Roman" w:hAnsi="Times New Roman" w:hint="default"/>
          <w:sz w:val="24"/>
          <w:szCs w:val="24"/>
        </w:rPr>
        <w:t xml:space="preserve"> nové</w:t>
      </w:r>
      <w:r w:rsidR="00580FED">
        <w:rPr>
          <w:rFonts w:ascii="Times New Roman" w:hAnsi="Times New Roman" w:hint="default"/>
          <w:sz w:val="24"/>
          <w:szCs w:val="24"/>
        </w:rPr>
        <w:t xml:space="preserve"> povolenie na </w:t>
      </w:r>
      <w:r w:rsidR="006917D1">
        <w:rPr>
          <w:rFonts w:ascii="Times New Roman" w:hAnsi="Times New Roman"/>
          <w:sz w:val="24"/>
          <w:szCs w:val="24"/>
        </w:rPr>
        <w:t>ukladanie</w:t>
      </w:r>
      <w:r w:rsidR="00580FED">
        <w:rPr>
          <w:rFonts w:ascii="Times New Roman" w:hAnsi="Times New Roman"/>
          <w:sz w:val="24"/>
          <w:szCs w:val="24"/>
        </w:rPr>
        <w:t>, je zo</w:t>
      </w:r>
      <w:r w:rsidR="00580FED">
        <w:rPr>
          <w:rFonts w:ascii="Times New Roman" w:hAnsi="Times New Roman" w:hint="default"/>
          <w:sz w:val="24"/>
          <w:szCs w:val="24"/>
        </w:rPr>
        <w:t>dpovedný</w:t>
      </w:r>
      <w:r w:rsidR="00580FED">
        <w:rPr>
          <w:rFonts w:ascii="Times New Roman" w:hAnsi="Times New Roman" w:hint="default"/>
          <w:sz w:val="24"/>
          <w:szCs w:val="24"/>
        </w:rPr>
        <w:t xml:space="preserve"> za monit</w:t>
      </w:r>
      <w:r w:rsidR="00580FED">
        <w:rPr>
          <w:rFonts w:ascii="Times New Roman" w:hAnsi="Times New Roman"/>
          <w:sz w:val="24"/>
          <w:szCs w:val="24"/>
        </w:rPr>
        <w:t>o</w:t>
      </w:r>
      <w:r w:rsidR="00580FED">
        <w:rPr>
          <w:rFonts w:ascii="Times New Roman" w:hAnsi="Times New Roman" w:hint="default"/>
          <w:sz w:val="24"/>
          <w:szCs w:val="24"/>
        </w:rPr>
        <w:t>rovanie ú</w:t>
      </w:r>
      <w:r w:rsidR="00580FED">
        <w:rPr>
          <w:rFonts w:ascii="Times New Roman" w:hAnsi="Times New Roman" w:hint="default"/>
          <w:sz w:val="24"/>
          <w:szCs w:val="24"/>
        </w:rPr>
        <w:t>lož</w:t>
      </w:r>
      <w:r w:rsidR="00580FED">
        <w:rPr>
          <w:rFonts w:ascii="Times New Roman" w:hAnsi="Times New Roman" w:hint="default"/>
          <w:sz w:val="24"/>
          <w:szCs w:val="24"/>
        </w:rPr>
        <w:t>iska, sú</w:t>
      </w:r>
      <w:r w:rsidR="00580FED">
        <w:rPr>
          <w:rFonts w:ascii="Times New Roman" w:hAnsi="Times New Roman" w:hint="default"/>
          <w:sz w:val="24"/>
          <w:szCs w:val="24"/>
        </w:rPr>
        <w:t>v</w:t>
      </w:r>
      <w:r w:rsidR="00580FED">
        <w:rPr>
          <w:rFonts w:ascii="Times New Roman" w:hAnsi="Times New Roman"/>
          <w:sz w:val="24"/>
          <w:szCs w:val="24"/>
        </w:rPr>
        <w:t>i</w:t>
      </w:r>
      <w:r w:rsidR="00580FED">
        <w:rPr>
          <w:rFonts w:ascii="Times New Roman" w:hAnsi="Times New Roman" w:hint="default"/>
          <w:sz w:val="24"/>
          <w:szCs w:val="24"/>
        </w:rPr>
        <w:t>siacich povrchový</w:t>
      </w:r>
      <w:r w:rsidR="00580FED">
        <w:rPr>
          <w:rFonts w:ascii="Times New Roman" w:hAnsi="Times New Roman" w:hint="default"/>
          <w:sz w:val="24"/>
          <w:szCs w:val="24"/>
        </w:rPr>
        <w:t>ch a </w:t>
      </w:r>
      <w:r w:rsidR="00580FED">
        <w:rPr>
          <w:rFonts w:ascii="Times New Roman" w:hAnsi="Times New Roman" w:hint="default"/>
          <w:sz w:val="24"/>
          <w:szCs w:val="24"/>
        </w:rPr>
        <w:t>vtláč</w:t>
      </w:r>
      <w:r w:rsidR="00580FED">
        <w:rPr>
          <w:rFonts w:ascii="Times New Roman" w:hAnsi="Times New Roman" w:hint="default"/>
          <w:sz w:val="24"/>
          <w:szCs w:val="24"/>
        </w:rPr>
        <w:t>ací</w:t>
      </w:r>
      <w:r w:rsidR="00580FED">
        <w:rPr>
          <w:rFonts w:ascii="Times New Roman" w:hAnsi="Times New Roman" w:hint="default"/>
          <w:sz w:val="24"/>
          <w:szCs w:val="24"/>
        </w:rPr>
        <w:t>ch zariadení</w:t>
      </w:r>
      <w:r w:rsidR="00580FED">
        <w:rPr>
          <w:rFonts w:ascii="Times New Roman" w:hAnsi="Times New Roman" w:hint="default"/>
          <w:sz w:val="24"/>
          <w:szCs w:val="24"/>
        </w:rPr>
        <w:t>, ú</w:t>
      </w:r>
      <w:r w:rsidR="00580FED">
        <w:rPr>
          <w:rFonts w:ascii="Times New Roman" w:hAnsi="Times New Roman" w:hint="default"/>
          <w:sz w:val="24"/>
          <w:szCs w:val="24"/>
        </w:rPr>
        <w:t>lož</w:t>
      </w:r>
      <w:r w:rsidR="00580FED">
        <w:rPr>
          <w:rFonts w:ascii="Times New Roman" w:hAnsi="Times New Roman" w:hint="default"/>
          <w:sz w:val="24"/>
          <w:szCs w:val="24"/>
        </w:rPr>
        <w:t>né</w:t>
      </w:r>
      <w:r w:rsidR="00580FED">
        <w:rPr>
          <w:rFonts w:ascii="Times New Roman" w:hAnsi="Times New Roman" w:hint="default"/>
          <w:sz w:val="24"/>
          <w:szCs w:val="24"/>
        </w:rPr>
        <w:t>ho komplexu a </w:t>
      </w:r>
      <w:r w:rsidR="0036488E">
        <w:rPr>
          <w:rFonts w:ascii="Times New Roman" w:hAnsi="Times New Roman"/>
          <w:sz w:val="24"/>
          <w:szCs w:val="24"/>
        </w:rPr>
        <w:t>mraku</w:t>
      </w:r>
      <w:r w:rsidR="00580FED">
        <w:rPr>
          <w:rFonts w:ascii="Times New Roman" w:hAnsi="Times New Roman" w:hint="default"/>
          <w:sz w:val="24"/>
          <w:szCs w:val="24"/>
        </w:rPr>
        <w:t xml:space="preserve"> oxidu uhlič</w:t>
      </w:r>
      <w:r w:rsidR="00580FED">
        <w:rPr>
          <w:rFonts w:ascii="Times New Roman" w:hAnsi="Times New Roman" w:hint="default"/>
          <w:sz w:val="24"/>
          <w:szCs w:val="24"/>
        </w:rPr>
        <w:t>ité</w:t>
      </w:r>
      <w:r w:rsidR="007A21F3">
        <w:rPr>
          <w:rFonts w:ascii="Times New Roman" w:hAnsi="Times New Roman" w:hint="default"/>
          <w:sz w:val="24"/>
          <w:szCs w:val="24"/>
        </w:rPr>
        <w:t>ho, za ná</w:t>
      </w:r>
      <w:r w:rsidR="00580FED">
        <w:rPr>
          <w:rFonts w:ascii="Times New Roman" w:hAnsi="Times New Roman"/>
          <w:sz w:val="24"/>
          <w:szCs w:val="24"/>
        </w:rPr>
        <w:t>prav</w:t>
      </w:r>
      <w:r w:rsidR="007A21F3">
        <w:rPr>
          <w:rFonts w:ascii="Times New Roman" w:hAnsi="Times New Roman" w:hint="default"/>
          <w:sz w:val="24"/>
          <w:szCs w:val="24"/>
        </w:rPr>
        <w:t>né</w:t>
      </w:r>
      <w:r w:rsidR="007A21F3">
        <w:rPr>
          <w:rFonts w:ascii="Times New Roman" w:hAnsi="Times New Roman" w:hint="default"/>
          <w:sz w:val="24"/>
          <w:szCs w:val="24"/>
        </w:rPr>
        <w:t xml:space="preserve"> opatrenia a </w:t>
      </w:r>
      <w:r w:rsidR="007A21F3">
        <w:rPr>
          <w:rFonts w:ascii="Times New Roman" w:hAnsi="Times New Roman" w:hint="default"/>
          <w:sz w:val="24"/>
          <w:szCs w:val="24"/>
        </w:rPr>
        <w:t>dodatoč</w:t>
      </w:r>
      <w:r w:rsidR="007A21F3">
        <w:rPr>
          <w:rFonts w:ascii="Times New Roman" w:hAnsi="Times New Roman" w:hint="default"/>
          <w:sz w:val="24"/>
          <w:szCs w:val="24"/>
        </w:rPr>
        <w:t>né</w:t>
      </w:r>
      <w:r w:rsidR="007A21F3">
        <w:rPr>
          <w:rFonts w:ascii="Times New Roman" w:hAnsi="Times New Roman" w:hint="default"/>
          <w:sz w:val="24"/>
          <w:szCs w:val="24"/>
        </w:rPr>
        <w:t xml:space="preserve"> ná</w:t>
      </w:r>
      <w:r w:rsidR="00A43712">
        <w:rPr>
          <w:rFonts w:ascii="Times New Roman" w:hAnsi="Times New Roman" w:hint="default"/>
          <w:sz w:val="24"/>
          <w:szCs w:val="24"/>
        </w:rPr>
        <w:t>pravné</w:t>
      </w:r>
      <w:r w:rsidR="00A43712">
        <w:rPr>
          <w:rFonts w:ascii="Times New Roman" w:hAnsi="Times New Roman" w:hint="default"/>
          <w:sz w:val="24"/>
          <w:szCs w:val="24"/>
        </w:rPr>
        <w:t xml:space="preserve"> opatrenia </w:t>
      </w:r>
      <w:r w:rsidR="00580FED">
        <w:rPr>
          <w:rFonts w:ascii="Times New Roman" w:hAnsi="Times New Roman"/>
          <w:sz w:val="24"/>
          <w:szCs w:val="24"/>
        </w:rPr>
        <w:t>a za preve</w:t>
      </w:r>
      <w:r w:rsidR="00580FED">
        <w:rPr>
          <w:rFonts w:ascii="Times New Roman" w:hAnsi="Times New Roman"/>
          <w:sz w:val="24"/>
          <w:szCs w:val="24"/>
        </w:rPr>
        <w:t>n</w:t>
      </w:r>
      <w:r w:rsidR="00580FED">
        <w:rPr>
          <w:rFonts w:ascii="Times New Roman" w:hAnsi="Times New Roman" w:hint="default"/>
          <w:sz w:val="24"/>
          <w:szCs w:val="24"/>
        </w:rPr>
        <w:t>tí</w:t>
      </w:r>
      <w:r w:rsidR="00580FED">
        <w:rPr>
          <w:rFonts w:ascii="Times New Roman" w:hAnsi="Times New Roman" w:hint="default"/>
          <w:sz w:val="24"/>
          <w:szCs w:val="24"/>
        </w:rPr>
        <w:t>vne opatrenia a </w:t>
      </w:r>
      <w:r w:rsidR="00580FED">
        <w:rPr>
          <w:rFonts w:ascii="Times New Roman" w:hAnsi="Times New Roman" w:hint="default"/>
          <w:sz w:val="24"/>
          <w:szCs w:val="24"/>
        </w:rPr>
        <w:t>ná</w:t>
      </w:r>
      <w:r w:rsidR="00580FED">
        <w:rPr>
          <w:rFonts w:ascii="Times New Roman" w:hAnsi="Times New Roman" w:hint="default"/>
          <w:sz w:val="24"/>
          <w:szCs w:val="24"/>
        </w:rPr>
        <w:t>pravnú</w:t>
      </w:r>
      <w:r w:rsidR="00580FED">
        <w:rPr>
          <w:rFonts w:ascii="Times New Roman" w:hAnsi="Times New Roman" w:hint="default"/>
          <w:sz w:val="24"/>
          <w:szCs w:val="24"/>
        </w:rPr>
        <w:t xml:space="preserve"> č</w:t>
      </w:r>
      <w:r w:rsidR="00580FED">
        <w:rPr>
          <w:rFonts w:ascii="Times New Roman" w:hAnsi="Times New Roman" w:hint="default"/>
          <w:sz w:val="24"/>
          <w:szCs w:val="24"/>
        </w:rPr>
        <w:t>innosť</w:t>
      </w:r>
      <w:r w:rsidR="00580FED">
        <w:rPr>
          <w:rFonts w:ascii="Times New Roman" w:hAnsi="Times New Roman" w:hint="default"/>
          <w:sz w:val="24"/>
          <w:szCs w:val="24"/>
        </w:rPr>
        <w:t>. V </w:t>
      </w:r>
      <w:r w:rsidR="00580FED">
        <w:rPr>
          <w:rFonts w:ascii="Times New Roman" w:hAnsi="Times New Roman" w:hint="default"/>
          <w:sz w:val="24"/>
          <w:szCs w:val="24"/>
        </w:rPr>
        <w:t>tý</w:t>
      </w:r>
      <w:r w:rsidR="00580FED">
        <w:rPr>
          <w:rFonts w:ascii="Times New Roman" w:hAnsi="Times New Roman" w:hint="default"/>
          <w:sz w:val="24"/>
          <w:szCs w:val="24"/>
        </w:rPr>
        <w:t>chto prí</w:t>
      </w:r>
      <w:r w:rsidR="00580FED">
        <w:rPr>
          <w:rFonts w:ascii="Times New Roman" w:hAnsi="Times New Roman" w:hint="default"/>
          <w:sz w:val="24"/>
          <w:szCs w:val="24"/>
        </w:rPr>
        <w:t>padoch doterajší</w:t>
      </w:r>
      <w:r w:rsidR="00580FED">
        <w:rPr>
          <w:rFonts w:ascii="Times New Roman" w:hAnsi="Times New Roman" w:hint="default"/>
          <w:sz w:val="24"/>
          <w:szCs w:val="24"/>
        </w:rPr>
        <w:t xml:space="preserve"> prevá</w:t>
      </w:r>
      <w:r w:rsidR="00580FED">
        <w:rPr>
          <w:rFonts w:ascii="Times New Roman" w:hAnsi="Times New Roman" w:hint="default"/>
          <w:sz w:val="24"/>
          <w:szCs w:val="24"/>
        </w:rPr>
        <w:t>dzkovateľ</w:t>
      </w:r>
      <w:r w:rsidR="00580FED">
        <w:rPr>
          <w:rFonts w:ascii="Times New Roman" w:hAnsi="Times New Roman" w:hint="default"/>
          <w:sz w:val="24"/>
          <w:szCs w:val="24"/>
        </w:rPr>
        <w:t xml:space="preserve"> uhradí</w:t>
      </w:r>
      <w:r w:rsidR="00580FED">
        <w:rPr>
          <w:rFonts w:ascii="Times New Roman" w:hAnsi="Times New Roman" w:hint="default"/>
          <w:sz w:val="24"/>
          <w:szCs w:val="24"/>
        </w:rPr>
        <w:t xml:space="preserve"> </w:t>
      </w:r>
      <w:r w:rsidR="00DA3EFD">
        <w:rPr>
          <w:rFonts w:ascii="Times New Roman" w:hAnsi="Times New Roman" w:hint="default"/>
          <w:sz w:val="24"/>
          <w:szCs w:val="24"/>
        </w:rPr>
        <w:t>obvodné</w:t>
      </w:r>
      <w:r w:rsidR="00DA3EFD">
        <w:rPr>
          <w:rFonts w:ascii="Times New Roman" w:hAnsi="Times New Roman" w:hint="default"/>
          <w:sz w:val="24"/>
          <w:szCs w:val="24"/>
        </w:rPr>
        <w:t>mu banské</w:t>
      </w:r>
      <w:r w:rsidR="00DA3EFD">
        <w:rPr>
          <w:rFonts w:ascii="Times New Roman" w:hAnsi="Times New Roman" w:hint="default"/>
          <w:sz w:val="24"/>
          <w:szCs w:val="24"/>
        </w:rPr>
        <w:t>mu ú</w:t>
      </w:r>
      <w:r w:rsidR="00DA3EFD">
        <w:rPr>
          <w:rFonts w:ascii="Times New Roman" w:hAnsi="Times New Roman" w:hint="default"/>
          <w:sz w:val="24"/>
          <w:szCs w:val="24"/>
        </w:rPr>
        <w:t xml:space="preserve">radu </w:t>
      </w:r>
      <w:r w:rsidR="00580FED">
        <w:rPr>
          <w:rFonts w:ascii="Times New Roman" w:hAnsi="Times New Roman" w:hint="default"/>
          <w:sz w:val="24"/>
          <w:szCs w:val="24"/>
        </w:rPr>
        <w:t>ná</w:t>
      </w:r>
      <w:r w:rsidR="00580FED">
        <w:rPr>
          <w:rFonts w:ascii="Times New Roman" w:hAnsi="Times New Roman" w:hint="default"/>
          <w:sz w:val="24"/>
          <w:szCs w:val="24"/>
        </w:rPr>
        <w:t>klady, ktoré</w:t>
      </w:r>
      <w:r w:rsidR="00580FED">
        <w:rPr>
          <w:rFonts w:ascii="Times New Roman" w:hAnsi="Times New Roman" w:hint="default"/>
          <w:sz w:val="24"/>
          <w:szCs w:val="24"/>
        </w:rPr>
        <w:t xml:space="preserve"> vznikli vykonaní</w:t>
      </w:r>
      <w:r w:rsidR="00580FED">
        <w:rPr>
          <w:rFonts w:ascii="Times New Roman" w:hAnsi="Times New Roman" w:hint="default"/>
          <w:sz w:val="24"/>
          <w:szCs w:val="24"/>
        </w:rPr>
        <w:t>m tý</w:t>
      </w:r>
      <w:r w:rsidR="00580FED">
        <w:rPr>
          <w:rFonts w:ascii="Times New Roman" w:hAnsi="Times New Roman" w:hint="default"/>
          <w:sz w:val="24"/>
          <w:szCs w:val="24"/>
        </w:rPr>
        <w:t>chto povi</w:t>
      </w:r>
      <w:r w:rsidR="00580FED">
        <w:rPr>
          <w:rFonts w:ascii="Times New Roman" w:hAnsi="Times New Roman"/>
          <w:sz w:val="24"/>
          <w:szCs w:val="24"/>
        </w:rPr>
        <w:t>n</w:t>
      </w:r>
      <w:r w:rsidR="00580FED">
        <w:rPr>
          <w:rFonts w:ascii="Times New Roman" w:hAnsi="Times New Roman" w:hint="default"/>
          <w:sz w:val="24"/>
          <w:szCs w:val="24"/>
        </w:rPr>
        <w:t>ností</w:t>
      </w:r>
      <w:r w:rsidR="00580FED">
        <w:rPr>
          <w:rFonts w:ascii="Times New Roman" w:hAnsi="Times New Roman" w:hint="default"/>
          <w:sz w:val="24"/>
          <w:szCs w:val="24"/>
        </w:rPr>
        <w:t xml:space="preserve">. </w:t>
      </w:r>
    </w:p>
    <w:p w:rsidR="00DA3EFD" w:rsidP="00580FE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0FED" w:rsidP="00EA620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7A21F3">
        <w:rPr>
          <w:rFonts w:ascii="Times New Roman" w:hAnsi="Times New Roman"/>
          <w:sz w:val="24"/>
          <w:szCs w:val="24"/>
        </w:rPr>
        <w:t xml:space="preserve">K </w:t>
      </w:r>
      <w:r w:rsidR="00EA6200">
        <w:rPr>
          <w:rFonts w:ascii="Times New Roman" w:hAnsi="Times New Roman" w:hint="default"/>
          <w:sz w:val="24"/>
          <w:szCs w:val="24"/>
        </w:rPr>
        <w:t>§</w:t>
      </w:r>
      <w:r w:rsidR="00EA6200">
        <w:rPr>
          <w:rFonts w:ascii="Times New Roman" w:hAnsi="Times New Roman" w:hint="default"/>
          <w:sz w:val="24"/>
          <w:szCs w:val="24"/>
        </w:rPr>
        <w:t xml:space="preserve"> 9</w:t>
      </w:r>
      <w:r w:rsidRPr="00F3109B">
        <w:rPr>
          <w:rFonts w:ascii="Times New Roman" w:hAnsi="Times New Roman"/>
          <w:sz w:val="24"/>
          <w:szCs w:val="24"/>
        </w:rPr>
        <w:t>:</w:t>
      </w:r>
    </w:p>
    <w:p w:rsidR="009A3375" w:rsidP="00580FED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="00580FED">
        <w:rPr>
          <w:rFonts w:ascii="Times New Roman" w:hAnsi="Times New Roman"/>
          <w:sz w:val="24"/>
          <w:szCs w:val="24"/>
        </w:rPr>
        <w:tab/>
      </w:r>
      <w:r w:rsidR="00350B1C">
        <w:rPr>
          <w:rFonts w:ascii="Times New Roman" w:hAnsi="Times New Roman" w:hint="default"/>
          <w:sz w:val="24"/>
          <w:szCs w:val="24"/>
        </w:rPr>
        <w:t>Uvá</w:t>
      </w:r>
      <w:r w:rsidR="00350B1C">
        <w:rPr>
          <w:rFonts w:ascii="Times New Roman" w:hAnsi="Times New Roman" w:hint="default"/>
          <w:sz w:val="24"/>
          <w:szCs w:val="24"/>
        </w:rPr>
        <w:t>dzajú</w:t>
      </w:r>
      <w:r w:rsidR="00350B1C">
        <w:rPr>
          <w:rFonts w:ascii="Times New Roman" w:hAnsi="Times New Roman" w:hint="default"/>
          <w:sz w:val="24"/>
          <w:szCs w:val="24"/>
        </w:rPr>
        <w:t xml:space="preserve"> sa niektoré</w:t>
      </w:r>
      <w:r w:rsidR="00350B1C">
        <w:rPr>
          <w:rFonts w:ascii="Times New Roman" w:hAnsi="Times New Roman" w:hint="default"/>
          <w:sz w:val="24"/>
          <w:szCs w:val="24"/>
        </w:rPr>
        <w:t xml:space="preserve"> obmedzenia tý</w:t>
      </w:r>
      <w:r w:rsidR="00350B1C">
        <w:rPr>
          <w:rFonts w:ascii="Times New Roman" w:hAnsi="Times New Roman" w:hint="default"/>
          <w:sz w:val="24"/>
          <w:szCs w:val="24"/>
        </w:rPr>
        <w:t>kajú</w:t>
      </w:r>
      <w:r w:rsidR="00350B1C">
        <w:rPr>
          <w:rFonts w:ascii="Times New Roman" w:hAnsi="Times New Roman" w:hint="default"/>
          <w:sz w:val="24"/>
          <w:szCs w:val="24"/>
        </w:rPr>
        <w:t>ce sa zlož</w:t>
      </w:r>
      <w:r w:rsidR="00350B1C">
        <w:rPr>
          <w:rFonts w:ascii="Times New Roman" w:hAnsi="Times New Roman" w:hint="default"/>
          <w:sz w:val="24"/>
          <w:szCs w:val="24"/>
        </w:rPr>
        <w:t>enia pr</w:t>
      </w:r>
      <w:r w:rsidR="004765D5">
        <w:rPr>
          <w:rFonts w:ascii="Times New Roman" w:hAnsi="Times New Roman" w:hint="default"/>
          <w:sz w:val="24"/>
          <w:szCs w:val="24"/>
        </w:rPr>
        <w:t>ú</w:t>
      </w:r>
      <w:r w:rsidR="004765D5">
        <w:rPr>
          <w:rFonts w:ascii="Times New Roman" w:hAnsi="Times New Roman" w:hint="default"/>
          <w:sz w:val="24"/>
          <w:szCs w:val="24"/>
        </w:rPr>
        <w:t>du oxidu uhlič</w:t>
      </w:r>
      <w:r w:rsidR="004765D5">
        <w:rPr>
          <w:rFonts w:ascii="Times New Roman" w:hAnsi="Times New Roman" w:hint="default"/>
          <w:sz w:val="24"/>
          <w:szCs w:val="24"/>
        </w:rPr>
        <w:t>ité</w:t>
      </w:r>
      <w:r w:rsidR="004765D5">
        <w:rPr>
          <w:rFonts w:ascii="Times New Roman" w:hAnsi="Times New Roman" w:hint="default"/>
          <w:sz w:val="24"/>
          <w:szCs w:val="24"/>
        </w:rPr>
        <w:t>ho z dô</w:t>
      </w:r>
      <w:r w:rsidR="004765D5">
        <w:rPr>
          <w:rFonts w:ascii="Times New Roman" w:hAnsi="Times New Roman" w:hint="default"/>
          <w:sz w:val="24"/>
          <w:szCs w:val="24"/>
        </w:rPr>
        <w:t>vodu</w:t>
      </w:r>
      <w:r w:rsidR="00CF4526">
        <w:rPr>
          <w:rFonts w:ascii="Times New Roman" w:hAnsi="Times New Roman"/>
          <w:sz w:val="24"/>
          <w:szCs w:val="24"/>
        </w:rPr>
        <w:t xml:space="preserve"> </w:t>
      </w:r>
      <w:r w:rsidR="004765D5">
        <w:rPr>
          <w:rFonts w:ascii="Times New Roman" w:hAnsi="Times New Roman"/>
          <w:sz w:val="24"/>
          <w:szCs w:val="24"/>
        </w:rPr>
        <w:t xml:space="preserve">eliminovania </w:t>
      </w:r>
      <w:r w:rsidR="00CF4526">
        <w:rPr>
          <w:rFonts w:ascii="Times New Roman" w:hAnsi="Times New Roman"/>
          <w:sz w:val="24"/>
          <w:szCs w:val="24"/>
        </w:rPr>
        <w:t>riz</w:t>
      </w:r>
      <w:r w:rsidR="004765D5">
        <w:rPr>
          <w:rFonts w:ascii="Times New Roman" w:hAnsi="Times New Roman" w:hint="default"/>
          <w:sz w:val="24"/>
          <w:szCs w:val="24"/>
        </w:rPr>
        <w:t>í</w:t>
      </w:r>
      <w:r w:rsidR="004765D5">
        <w:rPr>
          <w:rFonts w:ascii="Times New Roman" w:hAnsi="Times New Roman" w:hint="default"/>
          <w:sz w:val="24"/>
          <w:szCs w:val="24"/>
        </w:rPr>
        <w:t>k, ktoré</w:t>
      </w:r>
      <w:r w:rsidR="004765D5">
        <w:rPr>
          <w:rFonts w:ascii="Times New Roman" w:hAnsi="Times New Roman" w:hint="default"/>
          <w:sz w:val="24"/>
          <w:szCs w:val="24"/>
        </w:rPr>
        <w:t xml:space="preserve"> môž</w:t>
      </w:r>
      <w:r w:rsidR="004765D5">
        <w:rPr>
          <w:rFonts w:ascii="Times New Roman" w:hAnsi="Times New Roman" w:hint="default"/>
          <w:sz w:val="24"/>
          <w:szCs w:val="24"/>
        </w:rPr>
        <w:t>u pô</w:t>
      </w:r>
      <w:r w:rsidR="004765D5">
        <w:rPr>
          <w:rFonts w:ascii="Times New Roman" w:hAnsi="Times New Roman" w:hint="default"/>
          <w:sz w:val="24"/>
          <w:szCs w:val="24"/>
        </w:rPr>
        <w:t>sobiť</w:t>
      </w:r>
      <w:r w:rsidR="004765D5">
        <w:rPr>
          <w:rFonts w:ascii="Times New Roman" w:hAnsi="Times New Roman" w:hint="default"/>
          <w:sz w:val="24"/>
          <w:szCs w:val="24"/>
        </w:rPr>
        <w:t xml:space="preserve"> deš</w:t>
      </w:r>
      <w:r w:rsidR="004765D5">
        <w:rPr>
          <w:rFonts w:ascii="Times New Roman" w:hAnsi="Times New Roman" w:hint="default"/>
          <w:sz w:val="24"/>
          <w:szCs w:val="24"/>
        </w:rPr>
        <w:t>truktí</w:t>
      </w:r>
      <w:r w:rsidR="004765D5">
        <w:rPr>
          <w:rFonts w:ascii="Times New Roman" w:hAnsi="Times New Roman" w:hint="default"/>
          <w:sz w:val="24"/>
          <w:szCs w:val="24"/>
        </w:rPr>
        <w:t>vne na prepra</w:t>
      </w:r>
      <w:r w:rsidR="004765D5">
        <w:rPr>
          <w:rFonts w:ascii="Times New Roman" w:hAnsi="Times New Roman" w:hint="default"/>
          <w:sz w:val="24"/>
          <w:szCs w:val="24"/>
        </w:rPr>
        <w:t>vnú</w:t>
      </w:r>
      <w:r w:rsidR="004765D5">
        <w:rPr>
          <w:rFonts w:ascii="Times New Roman" w:hAnsi="Times New Roman" w:hint="default"/>
          <w:sz w:val="24"/>
          <w:szCs w:val="24"/>
        </w:rPr>
        <w:t xml:space="preserve"> sieť</w:t>
      </w:r>
      <w:r>
        <w:rPr>
          <w:rFonts w:ascii="Times New Roman" w:hAnsi="Times New Roman" w:hint="default"/>
          <w:sz w:val="24"/>
          <w:szCs w:val="24"/>
        </w:rPr>
        <w:t xml:space="preserve"> alebo ohroziť</w:t>
      </w:r>
      <w:r>
        <w:rPr>
          <w:rFonts w:ascii="Times New Roman" w:hAnsi="Times New Roman" w:hint="default"/>
          <w:sz w:val="24"/>
          <w:szCs w:val="24"/>
        </w:rPr>
        <w:t xml:space="preserve"> verejné</w:t>
      </w:r>
      <w:r>
        <w:rPr>
          <w:rFonts w:ascii="Times New Roman" w:hAnsi="Times New Roman" w:hint="default"/>
          <w:sz w:val="24"/>
          <w:szCs w:val="24"/>
        </w:rPr>
        <w:t xml:space="preserve"> zdravie a </w:t>
      </w:r>
      <w:r>
        <w:rPr>
          <w:rFonts w:ascii="Times New Roman" w:hAnsi="Times New Roman" w:hint="default"/>
          <w:sz w:val="24"/>
          <w:szCs w:val="24"/>
        </w:rPr>
        <w:t>ž</w:t>
      </w:r>
      <w:r>
        <w:rPr>
          <w:rFonts w:ascii="Times New Roman" w:hAnsi="Times New Roman" w:hint="default"/>
          <w:sz w:val="24"/>
          <w:szCs w:val="24"/>
        </w:rPr>
        <w:t>ivotné</w:t>
      </w:r>
      <w:r>
        <w:rPr>
          <w:rFonts w:ascii="Times New Roman" w:hAnsi="Times New Roman" w:hint="default"/>
          <w:sz w:val="24"/>
          <w:szCs w:val="24"/>
        </w:rPr>
        <w:t xml:space="preserve"> prostredie.</w:t>
      </w:r>
    </w:p>
    <w:p w:rsidR="00580FED" w:rsidP="00580FE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AC4B01">
        <w:rPr>
          <w:rFonts w:ascii="Times New Roman" w:hAnsi="Times New Roman"/>
          <w:sz w:val="24"/>
          <w:szCs w:val="24"/>
        </w:rPr>
        <w:tab/>
      </w:r>
      <w:r w:rsidR="00AC4B01">
        <w:rPr>
          <w:rFonts w:ascii="Times New Roman" w:hAnsi="Times New Roman" w:hint="default"/>
          <w:sz w:val="24"/>
          <w:szCs w:val="24"/>
        </w:rPr>
        <w:t>Prevá</w:t>
      </w:r>
      <w:r w:rsidR="00AC4B01">
        <w:rPr>
          <w:rFonts w:ascii="Times New Roman" w:hAnsi="Times New Roman" w:hint="default"/>
          <w:sz w:val="24"/>
          <w:szCs w:val="24"/>
        </w:rPr>
        <w:t>dzkovateľ</w:t>
      </w:r>
      <w:r w:rsidR="00AC4B01">
        <w:rPr>
          <w:rFonts w:ascii="Times New Roman" w:hAnsi="Times New Roman" w:hint="default"/>
          <w:sz w:val="24"/>
          <w:szCs w:val="24"/>
        </w:rPr>
        <w:t xml:space="preserve"> zabezpečí</w:t>
      </w:r>
      <w:r w:rsidR="00AC4B01">
        <w:rPr>
          <w:rFonts w:ascii="Times New Roman" w:hAnsi="Times New Roman" w:hint="default"/>
          <w:sz w:val="24"/>
          <w:szCs w:val="24"/>
        </w:rPr>
        <w:t xml:space="preserve"> vykonanie chemický</w:t>
      </w:r>
      <w:r w:rsidR="00AC4B01">
        <w:rPr>
          <w:rFonts w:ascii="Times New Roman" w:hAnsi="Times New Roman" w:hint="default"/>
          <w:sz w:val="24"/>
          <w:szCs w:val="24"/>
        </w:rPr>
        <w:t>ch analý</w:t>
      </w:r>
      <w:r w:rsidR="00AC4B01">
        <w:rPr>
          <w:rFonts w:ascii="Times New Roman" w:hAnsi="Times New Roman" w:hint="default"/>
          <w:sz w:val="24"/>
          <w:szCs w:val="24"/>
        </w:rPr>
        <w:t>z zlož</w:t>
      </w:r>
      <w:r w:rsidR="00AC4B01">
        <w:rPr>
          <w:rFonts w:ascii="Times New Roman" w:hAnsi="Times New Roman" w:hint="default"/>
          <w:sz w:val="24"/>
          <w:szCs w:val="24"/>
        </w:rPr>
        <w:t>enia prú</w:t>
      </w:r>
      <w:r w:rsidR="00AC4B01">
        <w:rPr>
          <w:rFonts w:ascii="Times New Roman" w:hAnsi="Times New Roman" w:hint="default"/>
          <w:sz w:val="24"/>
          <w:szCs w:val="24"/>
        </w:rPr>
        <w:t>du oxidu uhlič</w:t>
      </w:r>
      <w:r w:rsidR="00AC4B01">
        <w:rPr>
          <w:rFonts w:ascii="Times New Roman" w:hAnsi="Times New Roman" w:hint="default"/>
          <w:sz w:val="24"/>
          <w:szCs w:val="24"/>
        </w:rPr>
        <w:t>it</w:t>
      </w:r>
      <w:r w:rsidR="00AC4B01">
        <w:rPr>
          <w:rFonts w:ascii="Times New Roman" w:hAnsi="Times New Roman" w:hint="default"/>
          <w:sz w:val="24"/>
          <w:szCs w:val="24"/>
        </w:rPr>
        <w:t>é</w:t>
      </w:r>
      <w:r w:rsidR="00AC4B01">
        <w:rPr>
          <w:rFonts w:ascii="Times New Roman" w:hAnsi="Times New Roman" w:hint="default"/>
          <w:sz w:val="24"/>
          <w:szCs w:val="24"/>
        </w:rPr>
        <w:t xml:space="preserve">ho </w:t>
      </w:r>
      <w:r w:rsidR="007A21F3">
        <w:rPr>
          <w:rFonts w:ascii="Times New Roman" w:hAnsi="Times New Roman"/>
          <w:sz w:val="24"/>
          <w:szCs w:val="24"/>
        </w:rPr>
        <w:t xml:space="preserve">a ich vyhodnotenie </w:t>
      </w:r>
      <w:r w:rsidR="00AC4B01">
        <w:rPr>
          <w:rFonts w:ascii="Times New Roman" w:hAnsi="Times New Roman"/>
          <w:sz w:val="24"/>
          <w:szCs w:val="24"/>
        </w:rPr>
        <w:t>p</w:t>
      </w:r>
      <w:r w:rsidR="007A21F3">
        <w:rPr>
          <w:rFonts w:ascii="Times New Roman" w:hAnsi="Times New Roman" w:hint="default"/>
          <w:sz w:val="24"/>
          <w:szCs w:val="24"/>
        </w:rPr>
        <w:t>red jeho ulož</w:t>
      </w:r>
      <w:r w:rsidR="007A21F3">
        <w:rPr>
          <w:rFonts w:ascii="Times New Roman" w:hAnsi="Times New Roman" w:hint="default"/>
          <w:sz w:val="24"/>
          <w:szCs w:val="24"/>
        </w:rPr>
        <w:t>ení</w:t>
      </w:r>
      <w:r w:rsidR="007A21F3">
        <w:rPr>
          <w:rFonts w:ascii="Times New Roman" w:hAnsi="Times New Roman" w:hint="default"/>
          <w:sz w:val="24"/>
          <w:szCs w:val="24"/>
        </w:rPr>
        <w:t>m tak, aby sa neovplyvnila primá</w:t>
      </w:r>
      <w:r w:rsidR="007A21F3">
        <w:rPr>
          <w:rFonts w:ascii="Times New Roman" w:hAnsi="Times New Roman" w:hint="default"/>
          <w:sz w:val="24"/>
          <w:szCs w:val="24"/>
        </w:rPr>
        <w:t>rna tesnosť</w:t>
      </w:r>
      <w:r w:rsidR="007A21F3">
        <w:rPr>
          <w:rFonts w:ascii="Times New Roman" w:hAnsi="Times New Roman" w:hint="default"/>
          <w:sz w:val="24"/>
          <w:szCs w:val="24"/>
        </w:rPr>
        <w:t xml:space="preserve"> š</w:t>
      </w:r>
      <w:r w:rsidR="007A21F3">
        <w:rPr>
          <w:rFonts w:ascii="Times New Roman" w:hAnsi="Times New Roman" w:hint="default"/>
          <w:sz w:val="24"/>
          <w:szCs w:val="24"/>
        </w:rPr>
        <w:t>truktú</w:t>
      </w:r>
      <w:r w:rsidR="007A21F3">
        <w:rPr>
          <w:rFonts w:ascii="Times New Roman" w:hAnsi="Times New Roman" w:hint="default"/>
          <w:sz w:val="24"/>
          <w:szCs w:val="24"/>
        </w:rPr>
        <w:t>ry a </w:t>
      </w:r>
      <w:r w:rsidR="007A21F3">
        <w:rPr>
          <w:rFonts w:ascii="Times New Roman" w:hAnsi="Times New Roman" w:hint="default"/>
          <w:sz w:val="24"/>
          <w:szCs w:val="24"/>
        </w:rPr>
        <w:t>nedoš</w:t>
      </w:r>
      <w:r w:rsidR="007A21F3">
        <w:rPr>
          <w:rFonts w:ascii="Times New Roman" w:hAnsi="Times New Roman" w:hint="default"/>
          <w:sz w:val="24"/>
          <w:szCs w:val="24"/>
        </w:rPr>
        <w:t>lo k </w:t>
      </w:r>
      <w:r w:rsidR="007A21F3">
        <w:rPr>
          <w:rFonts w:ascii="Times New Roman" w:hAnsi="Times New Roman" w:hint="default"/>
          <w:sz w:val="24"/>
          <w:szCs w:val="24"/>
        </w:rPr>
        <w:t>poruš</w:t>
      </w:r>
      <w:r w:rsidR="007A21F3">
        <w:rPr>
          <w:rFonts w:ascii="Times New Roman" w:hAnsi="Times New Roman" w:hint="default"/>
          <w:sz w:val="24"/>
          <w:szCs w:val="24"/>
        </w:rPr>
        <w:t>en</w:t>
      </w:r>
      <w:r w:rsidR="007A21F3">
        <w:rPr>
          <w:rFonts w:ascii="Times New Roman" w:hAnsi="Times New Roman" w:hint="default"/>
          <w:sz w:val="24"/>
          <w:szCs w:val="24"/>
        </w:rPr>
        <w:t>iu niektorý</w:t>
      </w:r>
      <w:r w:rsidR="007A21F3">
        <w:rPr>
          <w:rFonts w:ascii="Times New Roman" w:hAnsi="Times New Roman" w:hint="default"/>
          <w:sz w:val="24"/>
          <w:szCs w:val="24"/>
        </w:rPr>
        <w:t>ch vš</w:t>
      </w:r>
      <w:r w:rsidR="007A21F3">
        <w:rPr>
          <w:rFonts w:ascii="Times New Roman" w:hAnsi="Times New Roman" w:hint="default"/>
          <w:sz w:val="24"/>
          <w:szCs w:val="24"/>
        </w:rPr>
        <w:t>eobecne zá</w:t>
      </w:r>
      <w:r w:rsidR="007A21F3">
        <w:rPr>
          <w:rFonts w:ascii="Times New Roman" w:hAnsi="Times New Roman" w:hint="default"/>
          <w:sz w:val="24"/>
          <w:szCs w:val="24"/>
        </w:rPr>
        <w:t>vä</w:t>
      </w:r>
      <w:r w:rsidR="007A21F3">
        <w:rPr>
          <w:rFonts w:ascii="Times New Roman" w:hAnsi="Times New Roman" w:hint="default"/>
          <w:sz w:val="24"/>
          <w:szCs w:val="24"/>
        </w:rPr>
        <w:t>zný</w:t>
      </w:r>
      <w:r w:rsidR="007A21F3">
        <w:rPr>
          <w:rFonts w:ascii="Times New Roman" w:hAnsi="Times New Roman" w:hint="default"/>
          <w:sz w:val="24"/>
          <w:szCs w:val="24"/>
        </w:rPr>
        <w:t>ch prá</w:t>
      </w:r>
      <w:r w:rsidR="007A21F3">
        <w:rPr>
          <w:rFonts w:ascii="Times New Roman" w:hAnsi="Times New Roman" w:hint="default"/>
          <w:sz w:val="24"/>
          <w:szCs w:val="24"/>
        </w:rPr>
        <w:t>vnych predpisov, napr. zá</w:t>
      </w:r>
      <w:r w:rsidR="007A21F3">
        <w:rPr>
          <w:rFonts w:ascii="Times New Roman" w:hAnsi="Times New Roman" w:hint="default"/>
          <w:sz w:val="24"/>
          <w:szCs w:val="24"/>
        </w:rPr>
        <w:t>kona č</w:t>
      </w:r>
      <w:r w:rsidR="007A21F3">
        <w:rPr>
          <w:rFonts w:ascii="Times New Roman" w:hAnsi="Times New Roman" w:hint="default"/>
          <w:sz w:val="24"/>
          <w:szCs w:val="24"/>
        </w:rPr>
        <w:t>. 543/2002 Z. z. o </w:t>
      </w:r>
      <w:r w:rsidR="007A21F3">
        <w:rPr>
          <w:rFonts w:ascii="Times New Roman" w:hAnsi="Times New Roman" w:hint="default"/>
          <w:sz w:val="24"/>
          <w:szCs w:val="24"/>
        </w:rPr>
        <w:t>ochrane prí</w:t>
      </w:r>
      <w:r w:rsidR="007A21F3">
        <w:rPr>
          <w:rFonts w:ascii="Times New Roman" w:hAnsi="Times New Roman" w:hint="default"/>
          <w:sz w:val="24"/>
          <w:szCs w:val="24"/>
        </w:rPr>
        <w:t>rody a krajiny v </w:t>
      </w:r>
      <w:r w:rsidR="007A21F3">
        <w:rPr>
          <w:rFonts w:ascii="Times New Roman" w:hAnsi="Times New Roman" w:hint="default"/>
          <w:sz w:val="24"/>
          <w:szCs w:val="24"/>
        </w:rPr>
        <w:t>znení</w:t>
      </w:r>
      <w:r w:rsidR="007A21F3">
        <w:rPr>
          <w:rFonts w:ascii="Times New Roman" w:hAnsi="Times New Roman" w:hint="default"/>
          <w:sz w:val="24"/>
          <w:szCs w:val="24"/>
        </w:rPr>
        <w:t xml:space="preserve"> neskorší</w:t>
      </w:r>
      <w:r w:rsidR="007A21F3">
        <w:rPr>
          <w:rFonts w:ascii="Times New Roman" w:hAnsi="Times New Roman" w:hint="default"/>
          <w:sz w:val="24"/>
          <w:szCs w:val="24"/>
        </w:rPr>
        <w:t>ch predpisov, alebo zá</w:t>
      </w:r>
      <w:r w:rsidR="007A21F3">
        <w:rPr>
          <w:rFonts w:ascii="Times New Roman" w:hAnsi="Times New Roman" w:hint="default"/>
          <w:sz w:val="24"/>
          <w:szCs w:val="24"/>
        </w:rPr>
        <w:t>kona č</w:t>
      </w:r>
      <w:r w:rsidR="007A21F3">
        <w:rPr>
          <w:rFonts w:ascii="Times New Roman" w:hAnsi="Times New Roman" w:hint="default"/>
          <w:sz w:val="24"/>
          <w:szCs w:val="24"/>
        </w:rPr>
        <w:t>. 245/2003 Z. z. o integrovanej prevencii a </w:t>
      </w:r>
      <w:r w:rsidR="007A21F3">
        <w:rPr>
          <w:rFonts w:ascii="Times New Roman" w:hAnsi="Times New Roman" w:hint="default"/>
          <w:sz w:val="24"/>
          <w:szCs w:val="24"/>
        </w:rPr>
        <w:t>kontrole zneč</w:t>
      </w:r>
      <w:r w:rsidR="007A21F3">
        <w:rPr>
          <w:rFonts w:ascii="Times New Roman" w:hAnsi="Times New Roman" w:hint="default"/>
          <w:sz w:val="24"/>
          <w:szCs w:val="24"/>
        </w:rPr>
        <w:t>isť</w:t>
      </w:r>
      <w:r w:rsidR="007A21F3">
        <w:rPr>
          <w:rFonts w:ascii="Times New Roman" w:hAnsi="Times New Roman" w:hint="default"/>
          <w:sz w:val="24"/>
          <w:szCs w:val="24"/>
        </w:rPr>
        <w:t>ovania ž</w:t>
      </w:r>
      <w:r w:rsidR="007A21F3">
        <w:rPr>
          <w:rFonts w:ascii="Times New Roman" w:hAnsi="Times New Roman" w:hint="default"/>
          <w:sz w:val="24"/>
          <w:szCs w:val="24"/>
        </w:rPr>
        <w:t>ivotné</w:t>
      </w:r>
      <w:r w:rsidR="007A21F3">
        <w:rPr>
          <w:rFonts w:ascii="Times New Roman" w:hAnsi="Times New Roman" w:hint="default"/>
          <w:sz w:val="24"/>
          <w:szCs w:val="24"/>
        </w:rPr>
        <w:t xml:space="preserve">ho prostredia a o zmene </w:t>
      </w:r>
      <w:r w:rsidR="007A21F3">
        <w:rPr>
          <w:rFonts w:ascii="Times New Roman" w:hAnsi="Times New Roman" w:hint="default"/>
          <w:sz w:val="24"/>
          <w:szCs w:val="24"/>
        </w:rPr>
        <w:t>a </w:t>
      </w:r>
      <w:r w:rsidR="007A21F3">
        <w:rPr>
          <w:rFonts w:ascii="Times New Roman" w:hAnsi="Times New Roman" w:hint="default"/>
          <w:sz w:val="24"/>
          <w:szCs w:val="24"/>
        </w:rPr>
        <w:t>doplnení</w:t>
      </w:r>
      <w:r w:rsidR="007A21F3">
        <w:rPr>
          <w:rFonts w:ascii="Times New Roman" w:hAnsi="Times New Roman" w:hint="default"/>
          <w:sz w:val="24"/>
          <w:szCs w:val="24"/>
        </w:rPr>
        <w:t xml:space="preserve"> niektorý</w:t>
      </w:r>
      <w:r w:rsidR="007A21F3">
        <w:rPr>
          <w:rFonts w:ascii="Times New Roman" w:hAnsi="Times New Roman" w:hint="default"/>
          <w:sz w:val="24"/>
          <w:szCs w:val="24"/>
        </w:rPr>
        <w:t>ch zá</w:t>
      </w:r>
      <w:r w:rsidR="007A21F3">
        <w:rPr>
          <w:rFonts w:ascii="Times New Roman" w:hAnsi="Times New Roman" w:hint="default"/>
          <w:sz w:val="24"/>
          <w:szCs w:val="24"/>
        </w:rPr>
        <w:t>konov v </w:t>
      </w:r>
      <w:r w:rsidR="007A21F3">
        <w:rPr>
          <w:rFonts w:ascii="Times New Roman" w:hAnsi="Times New Roman" w:hint="default"/>
          <w:sz w:val="24"/>
          <w:szCs w:val="24"/>
        </w:rPr>
        <w:t>znení</w:t>
      </w:r>
      <w:r w:rsidR="007A21F3">
        <w:rPr>
          <w:rFonts w:ascii="Times New Roman" w:hAnsi="Times New Roman" w:hint="default"/>
          <w:sz w:val="24"/>
          <w:szCs w:val="24"/>
        </w:rPr>
        <w:t xml:space="preserve"> n</w:t>
      </w:r>
      <w:r w:rsidR="007A21F3">
        <w:rPr>
          <w:rFonts w:ascii="Times New Roman" w:hAnsi="Times New Roman"/>
          <w:sz w:val="24"/>
          <w:szCs w:val="24"/>
        </w:rPr>
        <w:t>e</w:t>
      </w:r>
      <w:r w:rsidR="007A21F3">
        <w:rPr>
          <w:rFonts w:ascii="Times New Roman" w:hAnsi="Times New Roman" w:hint="default"/>
          <w:sz w:val="24"/>
          <w:szCs w:val="24"/>
        </w:rPr>
        <w:t>skorší</w:t>
      </w:r>
      <w:r w:rsidR="007A21F3">
        <w:rPr>
          <w:rFonts w:ascii="Times New Roman" w:hAnsi="Times New Roman" w:hint="default"/>
          <w:sz w:val="24"/>
          <w:szCs w:val="24"/>
        </w:rPr>
        <w:t>ch predpisov.</w:t>
      </w:r>
    </w:p>
    <w:p w:rsidR="00D87E38" w:rsidP="00DA3EFD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</w:rPr>
        <w:t>Prevá</w:t>
      </w:r>
      <w:r>
        <w:rPr>
          <w:rFonts w:ascii="Times New Roman" w:hAnsi="Times New Roman" w:hint="default"/>
          <w:sz w:val="24"/>
          <w:szCs w:val="24"/>
        </w:rPr>
        <w:t>dzkovateľ</w:t>
      </w:r>
      <w:r>
        <w:rPr>
          <w:rFonts w:ascii="Times New Roman" w:hAnsi="Times New Roman" w:hint="default"/>
          <w:sz w:val="24"/>
          <w:szCs w:val="24"/>
        </w:rPr>
        <w:t xml:space="preserve"> je taktiež</w:t>
      </w:r>
      <w:r>
        <w:rPr>
          <w:rFonts w:ascii="Times New Roman" w:hAnsi="Times New Roman" w:hint="default"/>
          <w:sz w:val="24"/>
          <w:szCs w:val="24"/>
        </w:rPr>
        <w:t xml:space="preserve"> povinný</w:t>
      </w:r>
      <w:r>
        <w:rPr>
          <w:rFonts w:ascii="Times New Roman" w:hAnsi="Times New Roman" w:hint="default"/>
          <w:sz w:val="24"/>
          <w:szCs w:val="24"/>
        </w:rPr>
        <w:t xml:space="preserve"> viesť</w:t>
      </w:r>
      <w:r>
        <w:rPr>
          <w:rFonts w:ascii="Times New Roman" w:hAnsi="Times New Roman" w:hint="default"/>
          <w:sz w:val="24"/>
          <w:szCs w:val="24"/>
        </w:rPr>
        <w:t xml:space="preserve"> register množ</w:t>
      </w:r>
      <w:r>
        <w:rPr>
          <w:rFonts w:ascii="Times New Roman" w:hAnsi="Times New Roman" w:hint="default"/>
          <w:sz w:val="24"/>
          <w:szCs w:val="24"/>
        </w:rPr>
        <w:t>stva, zlož</w:t>
      </w:r>
      <w:r>
        <w:rPr>
          <w:rFonts w:ascii="Times New Roman" w:hAnsi="Times New Roman" w:hint="default"/>
          <w:sz w:val="24"/>
          <w:szCs w:val="24"/>
        </w:rPr>
        <w:t>enia a </w:t>
      </w:r>
      <w:r>
        <w:rPr>
          <w:rFonts w:ascii="Times New Roman" w:hAnsi="Times New Roman" w:hint="default"/>
          <w:sz w:val="24"/>
          <w:szCs w:val="24"/>
        </w:rPr>
        <w:t>vlastností</w:t>
      </w:r>
      <w:r>
        <w:rPr>
          <w:rFonts w:ascii="Times New Roman" w:hAnsi="Times New Roman" w:hint="default"/>
          <w:sz w:val="24"/>
          <w:szCs w:val="24"/>
        </w:rPr>
        <w:t xml:space="preserve"> vtláč</w:t>
      </w:r>
      <w:r>
        <w:rPr>
          <w:rFonts w:ascii="Times New Roman" w:hAnsi="Times New Roman" w:hint="default"/>
          <w:sz w:val="24"/>
          <w:szCs w:val="24"/>
        </w:rPr>
        <w:t>a</w:t>
      </w:r>
      <w:r>
        <w:rPr>
          <w:rFonts w:ascii="Times New Roman" w:hAnsi="Times New Roman" w:hint="default"/>
          <w:sz w:val="24"/>
          <w:szCs w:val="24"/>
        </w:rPr>
        <w:t>né</w:t>
      </w:r>
      <w:r>
        <w:rPr>
          <w:rFonts w:ascii="Times New Roman" w:hAnsi="Times New Roman" w:hint="default"/>
          <w:sz w:val="24"/>
          <w:szCs w:val="24"/>
        </w:rPr>
        <w:t>ho oxidu uhlič</w:t>
      </w:r>
      <w:r>
        <w:rPr>
          <w:rFonts w:ascii="Times New Roman" w:hAnsi="Times New Roman" w:hint="default"/>
          <w:sz w:val="24"/>
          <w:szCs w:val="24"/>
        </w:rPr>
        <w:t>ité</w:t>
      </w:r>
      <w:r>
        <w:rPr>
          <w:rFonts w:ascii="Times New Roman" w:hAnsi="Times New Roman" w:hint="default"/>
          <w:sz w:val="24"/>
          <w:szCs w:val="24"/>
        </w:rPr>
        <w:t>ho a </w:t>
      </w:r>
      <w:r>
        <w:rPr>
          <w:rFonts w:ascii="Times New Roman" w:hAnsi="Times New Roman" w:hint="default"/>
          <w:sz w:val="24"/>
          <w:szCs w:val="24"/>
        </w:rPr>
        <w:t>najmenej raz roč</w:t>
      </w:r>
      <w:r>
        <w:rPr>
          <w:rFonts w:ascii="Times New Roman" w:hAnsi="Times New Roman" w:hint="default"/>
          <w:sz w:val="24"/>
          <w:szCs w:val="24"/>
        </w:rPr>
        <w:t>ne doruč</w:t>
      </w:r>
      <w:r>
        <w:rPr>
          <w:rFonts w:ascii="Times New Roman" w:hAnsi="Times New Roman" w:hint="default"/>
          <w:sz w:val="24"/>
          <w:szCs w:val="24"/>
        </w:rPr>
        <w:t>iť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="00DA3EFD">
        <w:rPr>
          <w:rFonts w:ascii="Times New Roman" w:hAnsi="Times New Roman" w:hint="default"/>
          <w:sz w:val="24"/>
          <w:szCs w:val="24"/>
        </w:rPr>
        <w:t>obvodné</w:t>
      </w:r>
      <w:r w:rsidR="00DA3EFD">
        <w:rPr>
          <w:rFonts w:ascii="Times New Roman" w:hAnsi="Times New Roman" w:hint="default"/>
          <w:sz w:val="24"/>
          <w:szCs w:val="24"/>
        </w:rPr>
        <w:t>mu banské</w:t>
      </w:r>
      <w:r w:rsidR="00DA3EFD">
        <w:rPr>
          <w:rFonts w:ascii="Times New Roman" w:hAnsi="Times New Roman" w:hint="default"/>
          <w:sz w:val="24"/>
          <w:szCs w:val="24"/>
        </w:rPr>
        <w:t>mu ú</w:t>
      </w:r>
      <w:r w:rsidR="00DA3EFD">
        <w:rPr>
          <w:rFonts w:ascii="Times New Roman" w:hAnsi="Times New Roman" w:hint="default"/>
          <w:sz w:val="24"/>
          <w:szCs w:val="24"/>
        </w:rPr>
        <w:t xml:space="preserve">radu </w:t>
      </w:r>
      <w:r>
        <w:rPr>
          <w:rFonts w:ascii="Times New Roman" w:hAnsi="Times New Roman" w:hint="default"/>
          <w:sz w:val="24"/>
          <w:szCs w:val="24"/>
        </w:rPr>
        <w:t>sprá</w:t>
      </w:r>
      <w:r>
        <w:rPr>
          <w:rFonts w:ascii="Times New Roman" w:hAnsi="Times New Roman" w:hint="default"/>
          <w:sz w:val="24"/>
          <w:szCs w:val="24"/>
        </w:rPr>
        <w:t>vu o </w:t>
      </w:r>
      <w:r>
        <w:rPr>
          <w:rFonts w:ascii="Times New Roman" w:hAnsi="Times New Roman" w:hint="default"/>
          <w:sz w:val="24"/>
          <w:szCs w:val="24"/>
        </w:rPr>
        <w:t>množ</w:t>
      </w:r>
      <w:r>
        <w:rPr>
          <w:rFonts w:ascii="Times New Roman" w:hAnsi="Times New Roman" w:hint="default"/>
          <w:sz w:val="24"/>
          <w:szCs w:val="24"/>
        </w:rPr>
        <w:t>stve a vlas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nostiach</w:t>
      </w:r>
      <w:r>
        <w:rPr>
          <w:rFonts w:ascii="Times New Roman" w:hAnsi="Times New Roman" w:hint="default"/>
          <w:sz w:val="24"/>
          <w:szCs w:val="24"/>
        </w:rPr>
        <w:t xml:space="preserve"> ukladané</w:t>
      </w:r>
      <w:r>
        <w:rPr>
          <w:rFonts w:ascii="Times New Roman" w:hAnsi="Times New Roman" w:hint="default"/>
          <w:sz w:val="24"/>
          <w:szCs w:val="24"/>
        </w:rPr>
        <w:t>ho prú</w:t>
      </w:r>
      <w:r>
        <w:rPr>
          <w:rFonts w:ascii="Times New Roman" w:hAnsi="Times New Roman" w:hint="default"/>
          <w:sz w:val="24"/>
          <w:szCs w:val="24"/>
        </w:rPr>
        <w:t>du oxidu uhlič</w:t>
      </w:r>
      <w:r>
        <w:rPr>
          <w:rFonts w:ascii="Times New Roman" w:hAnsi="Times New Roman" w:hint="default"/>
          <w:sz w:val="24"/>
          <w:szCs w:val="24"/>
        </w:rPr>
        <w:t>ité</w:t>
      </w:r>
      <w:r>
        <w:rPr>
          <w:rFonts w:ascii="Times New Roman" w:hAnsi="Times New Roman" w:hint="default"/>
          <w:sz w:val="24"/>
          <w:szCs w:val="24"/>
        </w:rPr>
        <w:t>ho.</w:t>
      </w:r>
    </w:p>
    <w:p w:rsidR="00D87E38" w:rsidP="00580FE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7E38" w:rsidP="00EA620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D5748D">
        <w:rPr>
          <w:rFonts w:ascii="Times New Roman" w:hAnsi="Times New Roman"/>
          <w:sz w:val="24"/>
          <w:szCs w:val="24"/>
        </w:rPr>
        <w:t xml:space="preserve">K </w:t>
      </w:r>
      <w:r w:rsidRPr="00F3109B" w:rsidR="00D5748D">
        <w:rPr>
          <w:rFonts w:ascii="Times New Roman" w:hAnsi="Times New Roman" w:hint="default"/>
          <w:sz w:val="24"/>
          <w:szCs w:val="24"/>
        </w:rPr>
        <w:t>§</w:t>
      </w:r>
      <w:r w:rsidRPr="00F3109B" w:rsidR="00D5748D">
        <w:rPr>
          <w:rFonts w:ascii="Times New Roman" w:hAnsi="Times New Roman" w:hint="default"/>
          <w:sz w:val="24"/>
          <w:szCs w:val="24"/>
        </w:rPr>
        <w:t xml:space="preserve"> 1</w:t>
      </w:r>
      <w:r w:rsidR="00EA6200">
        <w:rPr>
          <w:rFonts w:ascii="Times New Roman" w:hAnsi="Times New Roman"/>
          <w:sz w:val="24"/>
          <w:szCs w:val="24"/>
        </w:rPr>
        <w:t>0</w:t>
      </w:r>
      <w:r w:rsidRPr="00F3109B">
        <w:rPr>
          <w:rFonts w:ascii="Times New Roman" w:hAnsi="Times New Roman"/>
          <w:sz w:val="24"/>
          <w:szCs w:val="24"/>
        </w:rPr>
        <w:t>:</w:t>
      </w:r>
    </w:p>
    <w:p w:rsidR="00D87E38" w:rsidP="00DA3EF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</w:rPr>
        <w:t>Ustanovenie vymedzuje povinnosť</w:t>
      </w:r>
      <w:r>
        <w:rPr>
          <w:rFonts w:ascii="Times New Roman" w:hAnsi="Times New Roman" w:hint="default"/>
          <w:sz w:val="24"/>
          <w:szCs w:val="24"/>
        </w:rPr>
        <w:t xml:space="preserve"> prevá</w:t>
      </w:r>
      <w:r>
        <w:rPr>
          <w:rFonts w:ascii="Times New Roman" w:hAnsi="Times New Roman" w:hint="default"/>
          <w:sz w:val="24"/>
          <w:szCs w:val="24"/>
        </w:rPr>
        <w:t>dzkovateľ</w:t>
      </w:r>
      <w:r>
        <w:rPr>
          <w:rFonts w:ascii="Times New Roman" w:hAnsi="Times New Roman" w:hint="default"/>
          <w:sz w:val="24"/>
          <w:szCs w:val="24"/>
        </w:rPr>
        <w:t>a vykoná</w:t>
      </w:r>
      <w:r>
        <w:rPr>
          <w:rFonts w:ascii="Times New Roman" w:hAnsi="Times New Roman" w:hint="default"/>
          <w:sz w:val="24"/>
          <w:szCs w:val="24"/>
        </w:rPr>
        <w:t>vať</w:t>
      </w:r>
      <w:r>
        <w:rPr>
          <w:rFonts w:ascii="Times New Roman" w:hAnsi="Times New Roman" w:hint="default"/>
          <w:sz w:val="24"/>
          <w:szCs w:val="24"/>
        </w:rPr>
        <w:t xml:space="preserve"> monitorovanie ú</w:t>
      </w:r>
      <w:r>
        <w:rPr>
          <w:rFonts w:ascii="Times New Roman" w:hAnsi="Times New Roman" w:hint="default"/>
          <w:sz w:val="24"/>
          <w:szCs w:val="24"/>
        </w:rPr>
        <w:t>lož</w:t>
      </w:r>
      <w:r>
        <w:rPr>
          <w:rFonts w:ascii="Times New Roman" w:hAnsi="Times New Roman" w:hint="default"/>
          <w:sz w:val="24"/>
          <w:szCs w:val="24"/>
        </w:rPr>
        <w:t>iska, sú</w:t>
      </w:r>
      <w:r>
        <w:rPr>
          <w:rFonts w:ascii="Times New Roman" w:hAnsi="Times New Roman" w:hint="default"/>
          <w:sz w:val="24"/>
          <w:szCs w:val="24"/>
        </w:rPr>
        <w:t>visiacich zariadení</w:t>
      </w:r>
      <w:r>
        <w:rPr>
          <w:rFonts w:ascii="Times New Roman" w:hAnsi="Times New Roman" w:hint="default"/>
          <w:sz w:val="24"/>
          <w:szCs w:val="24"/>
        </w:rPr>
        <w:t xml:space="preserve"> a </w:t>
      </w:r>
      <w:r>
        <w:rPr>
          <w:rFonts w:ascii="Times New Roman" w:hAnsi="Times New Roman" w:hint="default"/>
          <w:sz w:val="24"/>
          <w:szCs w:val="24"/>
        </w:rPr>
        <w:t>ú</w:t>
      </w:r>
      <w:r>
        <w:rPr>
          <w:rFonts w:ascii="Times New Roman" w:hAnsi="Times New Roman" w:hint="default"/>
          <w:sz w:val="24"/>
          <w:szCs w:val="24"/>
        </w:rPr>
        <w:t>lož</w:t>
      </w:r>
      <w:r>
        <w:rPr>
          <w:rFonts w:ascii="Times New Roman" w:hAnsi="Times New Roman" w:hint="default"/>
          <w:sz w:val="24"/>
          <w:szCs w:val="24"/>
        </w:rPr>
        <w:t>né</w:t>
      </w:r>
      <w:r>
        <w:rPr>
          <w:rFonts w:ascii="Times New Roman" w:hAnsi="Times New Roman" w:hint="default"/>
          <w:sz w:val="24"/>
          <w:szCs w:val="24"/>
        </w:rPr>
        <w:t>ho komplexu na zá</w:t>
      </w:r>
      <w:r>
        <w:rPr>
          <w:rFonts w:ascii="Times New Roman" w:hAnsi="Times New Roman" w:hint="default"/>
          <w:sz w:val="24"/>
          <w:szCs w:val="24"/>
        </w:rPr>
        <w:t>klade vypracované</w:t>
      </w:r>
      <w:r>
        <w:rPr>
          <w:rFonts w:ascii="Times New Roman" w:hAnsi="Times New Roman" w:hint="default"/>
          <w:sz w:val="24"/>
          <w:szCs w:val="24"/>
        </w:rPr>
        <w:t>ho plá</w:t>
      </w:r>
      <w:r>
        <w:rPr>
          <w:rFonts w:ascii="Times New Roman" w:hAnsi="Times New Roman" w:hint="default"/>
          <w:sz w:val="24"/>
          <w:szCs w:val="24"/>
        </w:rPr>
        <w:t>nu monitorovania podľ</w:t>
      </w:r>
      <w:r>
        <w:rPr>
          <w:rFonts w:ascii="Times New Roman" w:hAnsi="Times New Roman" w:hint="default"/>
          <w:sz w:val="24"/>
          <w:szCs w:val="24"/>
        </w:rPr>
        <w:t>a pož</w:t>
      </w:r>
      <w:r>
        <w:rPr>
          <w:rFonts w:ascii="Times New Roman" w:hAnsi="Times New Roman" w:hint="default"/>
          <w:sz w:val="24"/>
          <w:szCs w:val="24"/>
        </w:rPr>
        <w:t>iadaviek taxatí</w:t>
      </w:r>
      <w:r>
        <w:rPr>
          <w:rFonts w:ascii="Times New Roman" w:hAnsi="Times New Roman" w:hint="default"/>
          <w:sz w:val="24"/>
          <w:szCs w:val="24"/>
        </w:rPr>
        <w:t>vne vymenovaný</w:t>
      </w:r>
      <w:r>
        <w:rPr>
          <w:rFonts w:ascii="Times New Roman" w:hAnsi="Times New Roman" w:hint="default"/>
          <w:sz w:val="24"/>
          <w:szCs w:val="24"/>
        </w:rPr>
        <w:t xml:space="preserve">ch </w:t>
      </w:r>
      <w:r>
        <w:rPr>
          <w:rFonts w:ascii="Times New Roman" w:hAnsi="Times New Roman" w:hint="default"/>
          <w:sz w:val="24"/>
          <w:szCs w:val="24"/>
        </w:rPr>
        <w:t>v </w:t>
      </w:r>
      <w:r>
        <w:rPr>
          <w:rFonts w:ascii="Times New Roman" w:hAnsi="Times New Roman" w:hint="default"/>
          <w:sz w:val="24"/>
          <w:szCs w:val="24"/>
        </w:rPr>
        <w:t>prí</w:t>
      </w:r>
      <w:r>
        <w:rPr>
          <w:rFonts w:ascii="Times New Roman" w:hAnsi="Times New Roman" w:hint="default"/>
          <w:sz w:val="24"/>
          <w:szCs w:val="24"/>
        </w:rPr>
        <w:t>lohe č</w:t>
      </w:r>
      <w:r>
        <w:rPr>
          <w:rFonts w:ascii="Times New Roman" w:hAnsi="Times New Roman" w:hint="default"/>
          <w:sz w:val="24"/>
          <w:szCs w:val="24"/>
        </w:rPr>
        <w:t>. 2, ktorý</w:t>
      </w:r>
      <w:r>
        <w:rPr>
          <w:rFonts w:ascii="Times New Roman" w:hAnsi="Times New Roman" w:hint="default"/>
          <w:sz w:val="24"/>
          <w:szCs w:val="24"/>
        </w:rPr>
        <w:t xml:space="preserve"> predloží</w:t>
      </w:r>
      <w:r>
        <w:rPr>
          <w:rFonts w:ascii="Times New Roman" w:hAnsi="Times New Roman" w:hint="default"/>
          <w:sz w:val="24"/>
          <w:szCs w:val="24"/>
        </w:rPr>
        <w:t xml:space="preserve"> na schvá</w:t>
      </w:r>
      <w:r>
        <w:rPr>
          <w:rFonts w:ascii="Times New Roman" w:hAnsi="Times New Roman" w:hint="default"/>
          <w:sz w:val="24"/>
          <w:szCs w:val="24"/>
        </w:rPr>
        <w:t xml:space="preserve">lenie </w:t>
      </w:r>
      <w:r w:rsidR="00DA3EFD">
        <w:rPr>
          <w:rFonts w:ascii="Times New Roman" w:hAnsi="Times New Roman"/>
          <w:sz w:val="24"/>
          <w:szCs w:val="24"/>
        </w:rPr>
        <w:t>o</w:t>
      </w:r>
      <w:r w:rsidR="00DA3EFD">
        <w:rPr>
          <w:rFonts w:ascii="Times New Roman" w:hAnsi="Times New Roman"/>
          <w:sz w:val="24"/>
          <w:szCs w:val="24"/>
        </w:rPr>
        <w:t>b</w:t>
      </w:r>
      <w:r w:rsidR="00DA3EFD">
        <w:rPr>
          <w:rFonts w:ascii="Times New Roman" w:hAnsi="Times New Roman" w:hint="default"/>
          <w:sz w:val="24"/>
          <w:szCs w:val="24"/>
        </w:rPr>
        <w:t>vodné</w:t>
      </w:r>
      <w:r w:rsidR="00DA3EFD">
        <w:rPr>
          <w:rFonts w:ascii="Times New Roman" w:hAnsi="Times New Roman" w:hint="default"/>
          <w:sz w:val="24"/>
          <w:szCs w:val="24"/>
        </w:rPr>
        <w:t>mu banské</w:t>
      </w:r>
      <w:r w:rsidR="00DA3EFD">
        <w:rPr>
          <w:rFonts w:ascii="Times New Roman" w:hAnsi="Times New Roman" w:hint="default"/>
          <w:sz w:val="24"/>
          <w:szCs w:val="24"/>
        </w:rPr>
        <w:t>mu ú</w:t>
      </w:r>
      <w:r w:rsidR="00DA3EFD">
        <w:rPr>
          <w:rFonts w:ascii="Times New Roman" w:hAnsi="Times New Roman" w:hint="default"/>
          <w:sz w:val="24"/>
          <w:szCs w:val="24"/>
        </w:rPr>
        <w:t>radu</w:t>
      </w:r>
      <w:r>
        <w:rPr>
          <w:rFonts w:ascii="Times New Roman" w:hAnsi="Times New Roman" w:hint="default"/>
          <w:sz w:val="24"/>
          <w:szCs w:val="24"/>
        </w:rPr>
        <w:t>. Plá</w:t>
      </w:r>
      <w:r>
        <w:rPr>
          <w:rFonts w:ascii="Times New Roman" w:hAnsi="Times New Roman" w:hint="default"/>
          <w:sz w:val="24"/>
          <w:szCs w:val="24"/>
        </w:rPr>
        <w:t>n monitor</w:t>
      </w:r>
      <w:r w:rsidR="008C29F6">
        <w:rPr>
          <w:rFonts w:ascii="Times New Roman" w:hAnsi="Times New Roman"/>
          <w:sz w:val="24"/>
          <w:szCs w:val="24"/>
        </w:rPr>
        <w:t xml:space="preserve">ovania sa aktualizuje </w:t>
      </w:r>
      <w:r>
        <w:rPr>
          <w:rFonts w:ascii="Times New Roman" w:hAnsi="Times New Roman" w:hint="default"/>
          <w:sz w:val="24"/>
          <w:szCs w:val="24"/>
        </w:rPr>
        <w:t>kaž</w:t>
      </w:r>
      <w:r>
        <w:rPr>
          <w:rFonts w:ascii="Times New Roman" w:hAnsi="Times New Roman" w:hint="default"/>
          <w:sz w:val="24"/>
          <w:szCs w:val="24"/>
        </w:rPr>
        <w:t>dý</w:t>
      </w:r>
      <w:r>
        <w:rPr>
          <w:rFonts w:ascii="Times New Roman" w:hAnsi="Times New Roman" w:hint="default"/>
          <w:sz w:val="24"/>
          <w:szCs w:val="24"/>
        </w:rPr>
        <w:t>ch päť</w:t>
      </w:r>
      <w:r>
        <w:rPr>
          <w:rFonts w:ascii="Times New Roman" w:hAnsi="Times New Roman" w:hint="default"/>
          <w:sz w:val="24"/>
          <w:szCs w:val="24"/>
        </w:rPr>
        <w:t xml:space="preserve"> rokov a </w:t>
      </w:r>
      <w:r>
        <w:rPr>
          <w:rFonts w:ascii="Times New Roman" w:hAnsi="Times New Roman" w:hint="default"/>
          <w:sz w:val="24"/>
          <w:szCs w:val="24"/>
        </w:rPr>
        <w:t>musí</w:t>
      </w:r>
      <w:r>
        <w:rPr>
          <w:rFonts w:ascii="Times New Roman" w:hAnsi="Times New Roman" w:hint="default"/>
          <w:sz w:val="24"/>
          <w:szCs w:val="24"/>
        </w:rPr>
        <w:t xml:space="preserve"> z</w:t>
      </w:r>
      <w:r>
        <w:rPr>
          <w:rFonts w:ascii="Times New Roman" w:hAnsi="Times New Roman" w:hint="default"/>
          <w:sz w:val="24"/>
          <w:szCs w:val="24"/>
        </w:rPr>
        <w:t>o</w:t>
      </w:r>
      <w:r>
        <w:rPr>
          <w:rFonts w:ascii="Times New Roman" w:hAnsi="Times New Roman" w:hint="default"/>
          <w:sz w:val="24"/>
          <w:szCs w:val="24"/>
        </w:rPr>
        <w:t>hľ</w:t>
      </w:r>
      <w:r>
        <w:rPr>
          <w:rFonts w:ascii="Times New Roman" w:hAnsi="Times New Roman" w:hint="default"/>
          <w:sz w:val="24"/>
          <w:szCs w:val="24"/>
        </w:rPr>
        <w:t>adniť</w:t>
      </w:r>
      <w:r>
        <w:rPr>
          <w:rFonts w:ascii="Times New Roman" w:hAnsi="Times New Roman" w:hint="default"/>
          <w:sz w:val="24"/>
          <w:szCs w:val="24"/>
        </w:rPr>
        <w:t xml:space="preserve"> zvýš</w:t>
      </w:r>
      <w:r>
        <w:rPr>
          <w:rFonts w:ascii="Times New Roman" w:hAnsi="Times New Roman" w:hint="default"/>
          <w:sz w:val="24"/>
          <w:szCs w:val="24"/>
        </w:rPr>
        <w:t>ené</w:t>
      </w:r>
      <w:r>
        <w:rPr>
          <w:rFonts w:ascii="Times New Roman" w:hAnsi="Times New Roman" w:hint="default"/>
          <w:sz w:val="24"/>
          <w:szCs w:val="24"/>
        </w:rPr>
        <w:t xml:space="preserve"> riziko ú</w:t>
      </w:r>
      <w:r>
        <w:rPr>
          <w:rFonts w:ascii="Times New Roman" w:hAnsi="Times New Roman" w:hint="default"/>
          <w:sz w:val="24"/>
          <w:szCs w:val="24"/>
        </w:rPr>
        <w:t>niku, ktoré</w:t>
      </w:r>
      <w:r>
        <w:rPr>
          <w:rFonts w:ascii="Times New Roman" w:hAnsi="Times New Roman" w:hint="default"/>
          <w:sz w:val="24"/>
          <w:szCs w:val="24"/>
        </w:rPr>
        <w:t xml:space="preserve"> môž</w:t>
      </w:r>
      <w:r>
        <w:rPr>
          <w:rFonts w:ascii="Times New Roman" w:hAnsi="Times New Roman" w:hint="default"/>
          <w:sz w:val="24"/>
          <w:szCs w:val="24"/>
        </w:rPr>
        <w:t>e ohroziť</w:t>
      </w:r>
      <w:r>
        <w:rPr>
          <w:rFonts w:ascii="Times New Roman" w:hAnsi="Times New Roman" w:hint="default"/>
          <w:sz w:val="24"/>
          <w:szCs w:val="24"/>
        </w:rPr>
        <w:t xml:space="preserve"> verejné</w:t>
      </w:r>
      <w:r>
        <w:rPr>
          <w:rFonts w:ascii="Times New Roman" w:hAnsi="Times New Roman" w:hint="default"/>
          <w:sz w:val="24"/>
          <w:szCs w:val="24"/>
        </w:rPr>
        <w:t xml:space="preserve"> zdravie a </w:t>
      </w:r>
      <w:r>
        <w:rPr>
          <w:rFonts w:ascii="Times New Roman" w:hAnsi="Times New Roman" w:hint="default"/>
          <w:sz w:val="24"/>
          <w:szCs w:val="24"/>
        </w:rPr>
        <w:t>poš</w:t>
      </w:r>
      <w:r>
        <w:rPr>
          <w:rFonts w:ascii="Times New Roman" w:hAnsi="Times New Roman" w:hint="default"/>
          <w:sz w:val="24"/>
          <w:szCs w:val="24"/>
        </w:rPr>
        <w:t>kodiť</w:t>
      </w:r>
      <w:r>
        <w:rPr>
          <w:rFonts w:ascii="Times New Roman" w:hAnsi="Times New Roman" w:hint="default"/>
          <w:sz w:val="24"/>
          <w:szCs w:val="24"/>
        </w:rPr>
        <w:t xml:space="preserve"> ž</w:t>
      </w:r>
      <w:r>
        <w:rPr>
          <w:rFonts w:ascii="Times New Roman" w:hAnsi="Times New Roman" w:hint="default"/>
          <w:sz w:val="24"/>
          <w:szCs w:val="24"/>
        </w:rPr>
        <w:t>ivotné</w:t>
      </w:r>
      <w:r>
        <w:rPr>
          <w:rFonts w:ascii="Times New Roman" w:hAnsi="Times New Roman" w:hint="default"/>
          <w:sz w:val="24"/>
          <w:szCs w:val="24"/>
        </w:rPr>
        <w:t xml:space="preserve"> prostr</w:t>
      </w:r>
      <w:r>
        <w:rPr>
          <w:rFonts w:ascii="Times New Roman" w:hAnsi="Times New Roman" w:hint="default"/>
          <w:sz w:val="24"/>
          <w:szCs w:val="24"/>
        </w:rPr>
        <w:t>e</w:t>
      </w:r>
      <w:r>
        <w:rPr>
          <w:rFonts w:ascii="Times New Roman" w:hAnsi="Times New Roman" w:hint="default"/>
          <w:sz w:val="24"/>
          <w:szCs w:val="24"/>
        </w:rPr>
        <w:t>die</w:t>
      </w:r>
      <w:r w:rsidR="00CE6BC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 w:hint="default"/>
          <w:sz w:val="24"/>
          <w:szCs w:val="24"/>
        </w:rPr>
        <w:t xml:space="preserve"> ako aj nové</w:t>
      </w:r>
      <w:r>
        <w:rPr>
          <w:rFonts w:ascii="Times New Roman" w:hAnsi="Times New Roman" w:hint="default"/>
          <w:sz w:val="24"/>
          <w:szCs w:val="24"/>
        </w:rPr>
        <w:t xml:space="preserve"> vedecké</w:t>
      </w:r>
      <w:r>
        <w:rPr>
          <w:rFonts w:ascii="Times New Roman" w:hAnsi="Times New Roman" w:hint="default"/>
          <w:sz w:val="24"/>
          <w:szCs w:val="24"/>
        </w:rPr>
        <w:t xml:space="preserve"> poznatky</w:t>
      </w:r>
      <w:r>
        <w:rPr>
          <w:rFonts w:ascii="Times New Roman" w:hAnsi="Times New Roman" w:hint="default"/>
          <w:sz w:val="24"/>
          <w:szCs w:val="24"/>
        </w:rPr>
        <w:t xml:space="preserve"> a </w:t>
      </w:r>
      <w:r>
        <w:rPr>
          <w:rFonts w:ascii="Times New Roman" w:hAnsi="Times New Roman" w:hint="default"/>
          <w:sz w:val="24"/>
          <w:szCs w:val="24"/>
        </w:rPr>
        <w:t>najlepš</w:t>
      </w:r>
      <w:r>
        <w:rPr>
          <w:rFonts w:ascii="Times New Roman" w:hAnsi="Times New Roman" w:hint="default"/>
          <w:sz w:val="24"/>
          <w:szCs w:val="24"/>
        </w:rPr>
        <w:t>ie dostupné</w:t>
      </w:r>
      <w:r>
        <w:rPr>
          <w:rFonts w:ascii="Times New Roman" w:hAnsi="Times New Roman" w:hint="default"/>
          <w:sz w:val="24"/>
          <w:szCs w:val="24"/>
        </w:rPr>
        <w:t xml:space="preserve"> techniky tý</w:t>
      </w:r>
      <w:r>
        <w:rPr>
          <w:rFonts w:ascii="Times New Roman" w:hAnsi="Times New Roman" w:hint="default"/>
          <w:sz w:val="24"/>
          <w:szCs w:val="24"/>
        </w:rPr>
        <w:t>kajú</w:t>
      </w:r>
      <w:r>
        <w:rPr>
          <w:rFonts w:ascii="Times New Roman" w:hAnsi="Times New Roman" w:hint="default"/>
          <w:sz w:val="24"/>
          <w:szCs w:val="24"/>
        </w:rPr>
        <w:t>ce sa monitor</w:t>
      </w:r>
      <w:r>
        <w:rPr>
          <w:rFonts w:ascii="Times New Roman" w:hAnsi="Times New Roman" w:hint="default"/>
          <w:sz w:val="24"/>
          <w:szCs w:val="24"/>
        </w:rPr>
        <w:t>o</w:t>
      </w:r>
      <w:r>
        <w:rPr>
          <w:rFonts w:ascii="Times New Roman" w:hAnsi="Times New Roman" w:hint="default"/>
          <w:sz w:val="24"/>
          <w:szCs w:val="24"/>
        </w:rPr>
        <w:t>vania. Aktualizovaný</w:t>
      </w:r>
      <w:r>
        <w:rPr>
          <w:rFonts w:ascii="Times New Roman" w:hAnsi="Times New Roman" w:hint="default"/>
          <w:sz w:val="24"/>
          <w:szCs w:val="24"/>
        </w:rPr>
        <w:t xml:space="preserve"> plá</w:t>
      </w:r>
      <w:r>
        <w:rPr>
          <w:rFonts w:ascii="Times New Roman" w:hAnsi="Times New Roman" w:hint="default"/>
          <w:sz w:val="24"/>
          <w:szCs w:val="24"/>
        </w:rPr>
        <w:t>n monitorovania predkladá</w:t>
      </w:r>
      <w:r>
        <w:rPr>
          <w:rFonts w:ascii="Times New Roman" w:hAnsi="Times New Roman" w:hint="default"/>
          <w:sz w:val="24"/>
          <w:szCs w:val="24"/>
        </w:rPr>
        <w:t xml:space="preserve"> prevá</w:t>
      </w:r>
      <w:r>
        <w:rPr>
          <w:rFonts w:ascii="Times New Roman" w:hAnsi="Times New Roman" w:hint="default"/>
          <w:sz w:val="24"/>
          <w:szCs w:val="24"/>
        </w:rPr>
        <w:t>dzkovateľ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="00DA3EFD">
        <w:rPr>
          <w:rFonts w:ascii="Times New Roman" w:hAnsi="Times New Roman" w:hint="default"/>
          <w:sz w:val="24"/>
          <w:szCs w:val="24"/>
        </w:rPr>
        <w:t>obvodné</w:t>
      </w:r>
      <w:r w:rsidR="00DA3EFD">
        <w:rPr>
          <w:rFonts w:ascii="Times New Roman" w:hAnsi="Times New Roman" w:hint="default"/>
          <w:sz w:val="24"/>
          <w:szCs w:val="24"/>
        </w:rPr>
        <w:t>mu banské</w:t>
      </w:r>
      <w:r w:rsidR="00DA3EFD">
        <w:rPr>
          <w:rFonts w:ascii="Times New Roman" w:hAnsi="Times New Roman" w:hint="default"/>
          <w:sz w:val="24"/>
          <w:szCs w:val="24"/>
        </w:rPr>
        <w:t>mu ú</w:t>
      </w:r>
      <w:r w:rsidR="00DA3EFD">
        <w:rPr>
          <w:rFonts w:ascii="Times New Roman" w:hAnsi="Times New Roman" w:hint="default"/>
          <w:sz w:val="24"/>
          <w:szCs w:val="24"/>
        </w:rPr>
        <w:t xml:space="preserve">radu </w:t>
      </w:r>
      <w:r>
        <w:rPr>
          <w:rFonts w:ascii="Times New Roman" w:hAnsi="Times New Roman"/>
          <w:sz w:val="24"/>
          <w:szCs w:val="24"/>
        </w:rPr>
        <w:t>na schv</w:t>
      </w:r>
      <w:r>
        <w:rPr>
          <w:rFonts w:ascii="Times New Roman" w:hAnsi="Times New Roman" w:hint="default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lenie.</w:t>
      </w:r>
    </w:p>
    <w:p w:rsidR="00D87E38" w:rsidP="00580FE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7E38" w:rsidP="00EA620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D5748D">
        <w:rPr>
          <w:rFonts w:ascii="Times New Roman" w:hAnsi="Times New Roman"/>
          <w:sz w:val="24"/>
          <w:szCs w:val="24"/>
        </w:rPr>
        <w:t xml:space="preserve">K </w:t>
      </w:r>
      <w:r w:rsidRPr="00F3109B" w:rsidR="00D5748D">
        <w:rPr>
          <w:rFonts w:ascii="Times New Roman" w:hAnsi="Times New Roman" w:hint="default"/>
          <w:sz w:val="24"/>
          <w:szCs w:val="24"/>
        </w:rPr>
        <w:t>§</w:t>
      </w:r>
      <w:r w:rsidRPr="00F3109B" w:rsidR="00D5748D">
        <w:rPr>
          <w:rFonts w:ascii="Times New Roman" w:hAnsi="Times New Roman" w:hint="default"/>
          <w:sz w:val="24"/>
          <w:szCs w:val="24"/>
        </w:rPr>
        <w:t xml:space="preserve"> 1</w:t>
      </w:r>
      <w:r w:rsidR="00EA6200">
        <w:rPr>
          <w:rFonts w:ascii="Times New Roman" w:hAnsi="Times New Roman"/>
          <w:sz w:val="24"/>
          <w:szCs w:val="24"/>
        </w:rPr>
        <w:t>1</w:t>
      </w:r>
      <w:r w:rsidRPr="00F3109B">
        <w:rPr>
          <w:rFonts w:ascii="Times New Roman" w:hAnsi="Times New Roman"/>
          <w:sz w:val="24"/>
          <w:szCs w:val="24"/>
        </w:rPr>
        <w:t>:</w:t>
      </w:r>
    </w:p>
    <w:p w:rsidR="00636820" w:rsidP="00DA3EFD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="00D87E38">
        <w:rPr>
          <w:rFonts w:ascii="Times New Roman" w:hAnsi="Times New Roman"/>
          <w:sz w:val="24"/>
          <w:szCs w:val="24"/>
        </w:rPr>
        <w:tab/>
      </w:r>
      <w:r w:rsidR="00D87E38">
        <w:rPr>
          <w:rFonts w:ascii="Times New Roman" w:hAnsi="Times New Roman" w:hint="default"/>
          <w:sz w:val="24"/>
          <w:szCs w:val="24"/>
        </w:rPr>
        <w:t>Ustanovenie ukladá</w:t>
      </w:r>
      <w:r w:rsidR="00D87E38">
        <w:rPr>
          <w:rFonts w:ascii="Times New Roman" w:hAnsi="Times New Roman" w:hint="default"/>
          <w:sz w:val="24"/>
          <w:szCs w:val="24"/>
        </w:rPr>
        <w:t xml:space="preserve"> prevá</w:t>
      </w:r>
      <w:r w:rsidR="00D87E38">
        <w:rPr>
          <w:rFonts w:ascii="Times New Roman" w:hAnsi="Times New Roman" w:hint="default"/>
          <w:sz w:val="24"/>
          <w:szCs w:val="24"/>
        </w:rPr>
        <w:t>dzkovateľ</w:t>
      </w:r>
      <w:r w:rsidR="00D87E38">
        <w:rPr>
          <w:rFonts w:ascii="Times New Roman" w:hAnsi="Times New Roman" w:hint="default"/>
          <w:sz w:val="24"/>
          <w:szCs w:val="24"/>
        </w:rPr>
        <w:t>ovi povinnosť</w:t>
      </w:r>
      <w:r w:rsidR="00D87E38">
        <w:rPr>
          <w:rFonts w:ascii="Times New Roman" w:hAnsi="Times New Roman" w:hint="default"/>
          <w:sz w:val="24"/>
          <w:szCs w:val="24"/>
        </w:rPr>
        <w:t xml:space="preserve"> predkladať</w:t>
      </w:r>
      <w:r w:rsidR="00D87E38">
        <w:rPr>
          <w:rFonts w:ascii="Times New Roman" w:hAnsi="Times New Roman" w:hint="default"/>
          <w:sz w:val="24"/>
          <w:szCs w:val="24"/>
        </w:rPr>
        <w:t xml:space="preserve"> raz roč</w:t>
      </w:r>
      <w:r w:rsidR="00D87E38">
        <w:rPr>
          <w:rFonts w:ascii="Times New Roman" w:hAnsi="Times New Roman" w:hint="default"/>
          <w:sz w:val="24"/>
          <w:szCs w:val="24"/>
        </w:rPr>
        <w:t>ne sprá</w:t>
      </w:r>
      <w:r w:rsidR="00D87E38">
        <w:rPr>
          <w:rFonts w:ascii="Times New Roman" w:hAnsi="Times New Roman" w:hint="default"/>
          <w:sz w:val="24"/>
          <w:szCs w:val="24"/>
        </w:rPr>
        <w:t>vu o vyk</w:t>
      </w:r>
      <w:r w:rsidR="00D87E38">
        <w:rPr>
          <w:rFonts w:ascii="Times New Roman" w:hAnsi="Times New Roman" w:hint="default"/>
          <w:sz w:val="24"/>
          <w:szCs w:val="24"/>
        </w:rPr>
        <w:t>o</w:t>
      </w:r>
      <w:r w:rsidR="00D87E38">
        <w:rPr>
          <w:rFonts w:ascii="Times New Roman" w:hAnsi="Times New Roman" w:hint="default"/>
          <w:sz w:val="24"/>
          <w:szCs w:val="24"/>
        </w:rPr>
        <w:t>nanej č</w:t>
      </w:r>
      <w:r w:rsidR="00D87E38">
        <w:rPr>
          <w:rFonts w:ascii="Times New Roman" w:hAnsi="Times New Roman" w:hint="default"/>
          <w:sz w:val="24"/>
          <w:szCs w:val="24"/>
        </w:rPr>
        <w:t>in</w:t>
      </w:r>
      <w:r w:rsidR="00D87E38">
        <w:rPr>
          <w:rFonts w:ascii="Times New Roman" w:hAnsi="Times New Roman" w:hint="default"/>
          <w:sz w:val="24"/>
          <w:szCs w:val="24"/>
        </w:rPr>
        <w:t>nosti tý</w:t>
      </w:r>
      <w:r w:rsidR="00D87E38">
        <w:rPr>
          <w:rFonts w:ascii="Times New Roman" w:hAnsi="Times New Roman" w:hint="default"/>
          <w:sz w:val="24"/>
          <w:szCs w:val="24"/>
        </w:rPr>
        <w:t>kajú</w:t>
      </w:r>
      <w:r w:rsidR="00D87E38">
        <w:rPr>
          <w:rFonts w:ascii="Times New Roman" w:hAnsi="Times New Roman" w:hint="default"/>
          <w:sz w:val="24"/>
          <w:szCs w:val="24"/>
        </w:rPr>
        <w:t>cej sa ukladania, v </w:t>
      </w:r>
      <w:r w:rsidR="00D87E38">
        <w:rPr>
          <w:rFonts w:ascii="Times New Roman" w:hAnsi="Times New Roman" w:hint="default"/>
          <w:sz w:val="24"/>
          <w:szCs w:val="24"/>
        </w:rPr>
        <w:t>ktorej uvedie množ</w:t>
      </w:r>
      <w:r w:rsidR="00D87E38">
        <w:rPr>
          <w:rFonts w:ascii="Times New Roman" w:hAnsi="Times New Roman" w:hint="default"/>
          <w:sz w:val="24"/>
          <w:szCs w:val="24"/>
        </w:rPr>
        <w:t>stvo, zlož</w:t>
      </w:r>
      <w:r w:rsidR="00D87E38">
        <w:rPr>
          <w:rFonts w:ascii="Times New Roman" w:hAnsi="Times New Roman" w:hint="default"/>
          <w:sz w:val="24"/>
          <w:szCs w:val="24"/>
        </w:rPr>
        <w:t>enie a </w:t>
      </w:r>
      <w:r w:rsidR="00D87E38">
        <w:rPr>
          <w:rFonts w:ascii="Times New Roman" w:hAnsi="Times New Roman" w:hint="default"/>
          <w:sz w:val="24"/>
          <w:szCs w:val="24"/>
        </w:rPr>
        <w:t>vlastnosti vtláč</w:t>
      </w:r>
      <w:r w:rsidR="00D87E38">
        <w:rPr>
          <w:rFonts w:ascii="Times New Roman" w:hAnsi="Times New Roman" w:hint="default"/>
          <w:sz w:val="24"/>
          <w:szCs w:val="24"/>
        </w:rPr>
        <w:t>a</w:t>
      </w:r>
      <w:r w:rsidR="00D87E38">
        <w:rPr>
          <w:rFonts w:ascii="Times New Roman" w:hAnsi="Times New Roman" w:hint="default"/>
          <w:sz w:val="24"/>
          <w:szCs w:val="24"/>
        </w:rPr>
        <w:t>né</w:t>
      </w:r>
      <w:r w:rsidR="00D87E38">
        <w:rPr>
          <w:rFonts w:ascii="Times New Roman" w:hAnsi="Times New Roman" w:hint="default"/>
          <w:sz w:val="24"/>
          <w:szCs w:val="24"/>
        </w:rPr>
        <w:t>ho a </w:t>
      </w:r>
      <w:r w:rsidR="00D87E38">
        <w:rPr>
          <w:rFonts w:ascii="Times New Roman" w:hAnsi="Times New Roman" w:hint="default"/>
          <w:sz w:val="24"/>
          <w:szCs w:val="24"/>
        </w:rPr>
        <w:t>ulož</w:t>
      </w:r>
      <w:r w:rsidR="00D87E38">
        <w:rPr>
          <w:rFonts w:ascii="Times New Roman" w:hAnsi="Times New Roman" w:hint="default"/>
          <w:sz w:val="24"/>
          <w:szCs w:val="24"/>
        </w:rPr>
        <w:t>ené</w:t>
      </w:r>
      <w:r w:rsidR="00D87E38">
        <w:rPr>
          <w:rFonts w:ascii="Times New Roman" w:hAnsi="Times New Roman" w:hint="default"/>
          <w:sz w:val="24"/>
          <w:szCs w:val="24"/>
        </w:rPr>
        <w:t>ho prú</w:t>
      </w:r>
      <w:r w:rsidR="00D87E38">
        <w:rPr>
          <w:rFonts w:ascii="Times New Roman" w:hAnsi="Times New Roman" w:hint="default"/>
          <w:sz w:val="24"/>
          <w:szCs w:val="24"/>
        </w:rPr>
        <w:t>du oxidu uhlič</w:t>
      </w:r>
      <w:r w:rsidR="00D87E38">
        <w:rPr>
          <w:rFonts w:ascii="Times New Roman" w:hAnsi="Times New Roman" w:hint="default"/>
          <w:sz w:val="24"/>
          <w:szCs w:val="24"/>
        </w:rPr>
        <w:t>ité</w:t>
      </w:r>
      <w:r w:rsidR="00D87E38">
        <w:rPr>
          <w:rFonts w:ascii="Times New Roman" w:hAnsi="Times New Roman" w:hint="default"/>
          <w:sz w:val="24"/>
          <w:szCs w:val="24"/>
        </w:rPr>
        <w:t>ho</w:t>
      </w:r>
      <w:r>
        <w:rPr>
          <w:rFonts w:ascii="Times New Roman" w:hAnsi="Times New Roman" w:hint="default"/>
          <w:sz w:val="24"/>
          <w:szCs w:val="24"/>
        </w:rPr>
        <w:t>, výš</w:t>
      </w:r>
      <w:r>
        <w:rPr>
          <w:rFonts w:ascii="Times New Roman" w:hAnsi="Times New Roman" w:hint="default"/>
          <w:sz w:val="24"/>
          <w:szCs w:val="24"/>
        </w:rPr>
        <w:t>ku finanč</w:t>
      </w:r>
      <w:r>
        <w:rPr>
          <w:rFonts w:ascii="Times New Roman" w:hAnsi="Times New Roman" w:hint="default"/>
          <w:sz w:val="24"/>
          <w:szCs w:val="24"/>
        </w:rPr>
        <w:t>nej zá</w:t>
      </w:r>
      <w:r>
        <w:rPr>
          <w:rFonts w:ascii="Times New Roman" w:hAnsi="Times New Roman" w:hint="default"/>
          <w:sz w:val="24"/>
          <w:szCs w:val="24"/>
        </w:rPr>
        <w:t>bezp</w:t>
      </w:r>
      <w:r>
        <w:rPr>
          <w:rFonts w:ascii="Times New Roman" w:hAnsi="Times New Roman" w:hint="default"/>
          <w:sz w:val="24"/>
          <w:szCs w:val="24"/>
        </w:rPr>
        <w:t>e</w:t>
      </w:r>
      <w:r>
        <w:rPr>
          <w:rFonts w:ascii="Times New Roman" w:hAnsi="Times New Roman" w:hint="default"/>
          <w:sz w:val="24"/>
          <w:szCs w:val="24"/>
        </w:rPr>
        <w:t>ky, použ</w:t>
      </w:r>
      <w:r>
        <w:rPr>
          <w:rFonts w:ascii="Times New Roman" w:hAnsi="Times New Roman" w:hint="default"/>
          <w:sz w:val="24"/>
          <w:szCs w:val="24"/>
        </w:rPr>
        <w:t>ité</w:t>
      </w:r>
      <w:r>
        <w:rPr>
          <w:rFonts w:ascii="Times New Roman" w:hAnsi="Times New Roman" w:hint="default"/>
          <w:sz w:val="24"/>
          <w:szCs w:val="24"/>
        </w:rPr>
        <w:t xml:space="preserve"> monitorovacie prí</w:t>
      </w:r>
      <w:r>
        <w:rPr>
          <w:rFonts w:ascii="Times New Roman" w:hAnsi="Times New Roman" w:hint="default"/>
          <w:sz w:val="24"/>
          <w:szCs w:val="24"/>
        </w:rPr>
        <w:t>stroje a </w:t>
      </w:r>
      <w:r>
        <w:rPr>
          <w:rFonts w:ascii="Times New Roman" w:hAnsi="Times New Roman" w:hint="default"/>
          <w:sz w:val="24"/>
          <w:szCs w:val="24"/>
        </w:rPr>
        <w:t>ostatné</w:t>
      </w:r>
      <w:r>
        <w:rPr>
          <w:rFonts w:ascii="Times New Roman" w:hAnsi="Times New Roman" w:hint="default"/>
          <w:sz w:val="24"/>
          <w:szCs w:val="24"/>
        </w:rPr>
        <w:t xml:space="preserve"> informá</w:t>
      </w:r>
      <w:r>
        <w:rPr>
          <w:rFonts w:ascii="Times New Roman" w:hAnsi="Times New Roman" w:hint="default"/>
          <w:sz w:val="24"/>
          <w:szCs w:val="24"/>
        </w:rPr>
        <w:t>cie tý</w:t>
      </w:r>
      <w:r>
        <w:rPr>
          <w:rFonts w:ascii="Times New Roman" w:hAnsi="Times New Roman" w:hint="default"/>
          <w:sz w:val="24"/>
          <w:szCs w:val="24"/>
        </w:rPr>
        <w:t>kajú</w:t>
      </w:r>
      <w:r>
        <w:rPr>
          <w:rFonts w:ascii="Times New Roman" w:hAnsi="Times New Roman" w:hint="default"/>
          <w:sz w:val="24"/>
          <w:szCs w:val="24"/>
        </w:rPr>
        <w:t xml:space="preserve">ce sa ukladania. </w:t>
      </w:r>
      <w:r w:rsidR="00DA3EFD">
        <w:rPr>
          <w:rFonts w:ascii="Times New Roman" w:hAnsi="Times New Roman" w:hint="default"/>
          <w:sz w:val="24"/>
          <w:szCs w:val="24"/>
        </w:rPr>
        <w:t>Obvodný</w:t>
      </w:r>
      <w:r w:rsidR="00DA3EFD">
        <w:rPr>
          <w:rFonts w:ascii="Times New Roman" w:hAnsi="Times New Roman" w:hint="default"/>
          <w:sz w:val="24"/>
          <w:szCs w:val="24"/>
        </w:rPr>
        <w:t xml:space="preserve"> banský</w:t>
      </w:r>
      <w:r w:rsidR="00DA3EFD">
        <w:rPr>
          <w:rFonts w:ascii="Times New Roman" w:hAnsi="Times New Roman" w:hint="default"/>
          <w:sz w:val="24"/>
          <w:szCs w:val="24"/>
        </w:rPr>
        <w:t xml:space="preserve"> ú</w:t>
      </w:r>
      <w:r w:rsidR="00DA3EFD">
        <w:rPr>
          <w:rFonts w:ascii="Times New Roman" w:hAnsi="Times New Roman" w:hint="default"/>
          <w:sz w:val="24"/>
          <w:szCs w:val="24"/>
        </w:rPr>
        <w:t xml:space="preserve">rad </w:t>
      </w:r>
      <w:r>
        <w:rPr>
          <w:rFonts w:ascii="Times New Roman" w:hAnsi="Times New Roman" w:hint="default"/>
          <w:sz w:val="24"/>
          <w:szCs w:val="24"/>
        </w:rPr>
        <w:t>vš</w:t>
      </w:r>
      <w:r>
        <w:rPr>
          <w:rFonts w:ascii="Times New Roman" w:hAnsi="Times New Roman" w:hint="default"/>
          <w:sz w:val="24"/>
          <w:szCs w:val="24"/>
        </w:rPr>
        <w:t>etky s</w:t>
      </w:r>
      <w:r>
        <w:rPr>
          <w:rFonts w:ascii="Times New Roman" w:hAnsi="Times New Roman" w:hint="default"/>
          <w:sz w:val="24"/>
          <w:szCs w:val="24"/>
        </w:rPr>
        <w:t>pr</w:t>
      </w:r>
      <w:r>
        <w:rPr>
          <w:rFonts w:ascii="Times New Roman" w:hAnsi="Times New Roman" w:hint="default"/>
          <w:sz w:val="24"/>
          <w:szCs w:val="24"/>
        </w:rPr>
        <w:t>á</w:t>
      </w:r>
      <w:r>
        <w:rPr>
          <w:rFonts w:ascii="Times New Roman" w:hAnsi="Times New Roman" w:hint="default"/>
          <w:sz w:val="24"/>
          <w:szCs w:val="24"/>
        </w:rPr>
        <w:t>vy o vykon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 w:hint="default"/>
          <w:sz w:val="24"/>
          <w:szCs w:val="24"/>
        </w:rPr>
        <w:t>nej č</w:t>
      </w:r>
      <w:r>
        <w:rPr>
          <w:rFonts w:ascii="Times New Roman" w:hAnsi="Times New Roman" w:hint="default"/>
          <w:sz w:val="24"/>
          <w:szCs w:val="24"/>
        </w:rPr>
        <w:t>innosti predkladá</w:t>
      </w:r>
      <w:r>
        <w:rPr>
          <w:rFonts w:ascii="Times New Roman" w:hAnsi="Times New Roman" w:hint="default"/>
          <w:sz w:val="24"/>
          <w:szCs w:val="24"/>
        </w:rPr>
        <w:t xml:space="preserve"> Hlavné</w:t>
      </w:r>
      <w:r>
        <w:rPr>
          <w:rFonts w:ascii="Times New Roman" w:hAnsi="Times New Roman" w:hint="default"/>
          <w:sz w:val="24"/>
          <w:szCs w:val="24"/>
        </w:rPr>
        <w:t>mu banské</w:t>
      </w:r>
      <w:r>
        <w:rPr>
          <w:rFonts w:ascii="Times New Roman" w:hAnsi="Times New Roman" w:hint="default"/>
          <w:sz w:val="24"/>
          <w:szCs w:val="24"/>
        </w:rPr>
        <w:t>mu ú</w:t>
      </w:r>
      <w:r>
        <w:rPr>
          <w:rFonts w:ascii="Times New Roman" w:hAnsi="Times New Roman" w:hint="default"/>
          <w:sz w:val="24"/>
          <w:szCs w:val="24"/>
        </w:rPr>
        <w:t>radu.</w:t>
      </w:r>
    </w:p>
    <w:p w:rsidR="00636820" w:rsidP="00580FE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6820" w:rsidP="00EA620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D5748D">
        <w:rPr>
          <w:rFonts w:ascii="Times New Roman" w:hAnsi="Times New Roman" w:hint="default"/>
          <w:sz w:val="24"/>
          <w:szCs w:val="24"/>
        </w:rPr>
        <w:t>K §</w:t>
      </w:r>
      <w:r w:rsidR="00D5748D">
        <w:rPr>
          <w:rFonts w:ascii="Times New Roman" w:hAnsi="Times New Roman" w:hint="default"/>
          <w:sz w:val="24"/>
          <w:szCs w:val="24"/>
        </w:rPr>
        <w:t xml:space="preserve"> </w:t>
      </w:r>
      <w:r w:rsidRPr="00F3109B" w:rsidR="00D5748D">
        <w:rPr>
          <w:rFonts w:ascii="Times New Roman" w:hAnsi="Times New Roman"/>
          <w:sz w:val="24"/>
          <w:szCs w:val="24"/>
        </w:rPr>
        <w:t>1</w:t>
      </w:r>
      <w:r w:rsidR="00EA6200">
        <w:rPr>
          <w:rFonts w:ascii="Times New Roman" w:hAnsi="Times New Roman"/>
          <w:sz w:val="24"/>
          <w:szCs w:val="24"/>
        </w:rPr>
        <w:t>2</w:t>
      </w:r>
      <w:r w:rsidRPr="00F3109B">
        <w:rPr>
          <w:rFonts w:ascii="Times New Roman" w:hAnsi="Times New Roman"/>
          <w:sz w:val="24"/>
          <w:szCs w:val="24"/>
        </w:rPr>
        <w:t>:</w:t>
      </w:r>
    </w:p>
    <w:p w:rsidR="00D87E38" w:rsidP="00DA3EF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636820">
        <w:rPr>
          <w:rFonts w:ascii="Times New Roman" w:hAnsi="Times New Roman"/>
          <w:sz w:val="24"/>
          <w:szCs w:val="24"/>
        </w:rPr>
        <w:tab/>
      </w:r>
      <w:r w:rsidR="00FA56BA">
        <w:rPr>
          <w:rFonts w:ascii="Times New Roman" w:hAnsi="Times New Roman" w:hint="default"/>
          <w:sz w:val="24"/>
          <w:szCs w:val="24"/>
        </w:rPr>
        <w:t>Ustanovenie upravuje prá</w:t>
      </w:r>
      <w:r w:rsidR="00FA56BA">
        <w:rPr>
          <w:rFonts w:ascii="Times New Roman" w:hAnsi="Times New Roman" w:hint="default"/>
          <w:sz w:val="24"/>
          <w:szCs w:val="24"/>
        </w:rPr>
        <w:t xml:space="preserve">vo </w:t>
      </w:r>
      <w:r w:rsidR="00DA3EFD">
        <w:rPr>
          <w:rFonts w:ascii="Times New Roman" w:hAnsi="Times New Roman" w:hint="default"/>
          <w:sz w:val="24"/>
          <w:szCs w:val="24"/>
        </w:rPr>
        <w:t>obvodné</w:t>
      </w:r>
      <w:r w:rsidR="00DA3EFD">
        <w:rPr>
          <w:rFonts w:ascii="Times New Roman" w:hAnsi="Times New Roman" w:hint="default"/>
          <w:sz w:val="24"/>
          <w:szCs w:val="24"/>
        </w:rPr>
        <w:t>ho banské</w:t>
      </w:r>
      <w:r w:rsidR="00DA3EFD">
        <w:rPr>
          <w:rFonts w:ascii="Times New Roman" w:hAnsi="Times New Roman" w:hint="default"/>
          <w:sz w:val="24"/>
          <w:szCs w:val="24"/>
        </w:rPr>
        <w:t>ho ú</w:t>
      </w:r>
      <w:r w:rsidR="00DA3EFD">
        <w:rPr>
          <w:rFonts w:ascii="Times New Roman" w:hAnsi="Times New Roman" w:hint="default"/>
          <w:sz w:val="24"/>
          <w:szCs w:val="24"/>
        </w:rPr>
        <w:t xml:space="preserve">radu </w:t>
      </w:r>
      <w:r w:rsidR="00FA56BA">
        <w:rPr>
          <w:rFonts w:ascii="Times New Roman" w:hAnsi="Times New Roman" w:hint="default"/>
          <w:sz w:val="24"/>
          <w:szCs w:val="24"/>
        </w:rPr>
        <w:t>vykoná</w:t>
      </w:r>
      <w:r w:rsidR="00FA56BA">
        <w:rPr>
          <w:rFonts w:ascii="Times New Roman" w:hAnsi="Times New Roman" w:hint="default"/>
          <w:sz w:val="24"/>
          <w:szCs w:val="24"/>
        </w:rPr>
        <w:t>vať</w:t>
      </w:r>
      <w:r w:rsidR="00FA56BA">
        <w:rPr>
          <w:rFonts w:ascii="Times New Roman" w:hAnsi="Times New Roman" w:hint="default"/>
          <w:sz w:val="24"/>
          <w:szCs w:val="24"/>
        </w:rPr>
        <w:t xml:space="preserve"> prehliadky ú</w:t>
      </w:r>
      <w:r w:rsidR="00FA56BA">
        <w:rPr>
          <w:rFonts w:ascii="Times New Roman" w:hAnsi="Times New Roman" w:hint="default"/>
          <w:sz w:val="24"/>
          <w:szCs w:val="24"/>
        </w:rPr>
        <w:t>lo</w:t>
      </w:r>
      <w:r w:rsidR="00FA56BA">
        <w:rPr>
          <w:rFonts w:ascii="Times New Roman" w:hAnsi="Times New Roman" w:hint="default"/>
          <w:sz w:val="24"/>
          <w:szCs w:val="24"/>
        </w:rPr>
        <w:t>ž</w:t>
      </w:r>
      <w:r w:rsidR="00FA56BA">
        <w:rPr>
          <w:rFonts w:ascii="Times New Roman" w:hAnsi="Times New Roman" w:hint="default"/>
          <w:sz w:val="24"/>
          <w:szCs w:val="24"/>
        </w:rPr>
        <w:t>ný</w:t>
      </w:r>
      <w:r w:rsidR="00FA56BA">
        <w:rPr>
          <w:rFonts w:ascii="Times New Roman" w:hAnsi="Times New Roman" w:hint="default"/>
          <w:sz w:val="24"/>
          <w:szCs w:val="24"/>
        </w:rPr>
        <w:t>ch ko</w:t>
      </w:r>
      <w:r w:rsidR="00FA56BA">
        <w:rPr>
          <w:rFonts w:ascii="Times New Roman" w:hAnsi="Times New Roman"/>
          <w:sz w:val="24"/>
          <w:szCs w:val="24"/>
        </w:rPr>
        <w:t>m</w:t>
      </w:r>
      <w:r w:rsidR="00FA56BA">
        <w:rPr>
          <w:rFonts w:ascii="Times New Roman" w:hAnsi="Times New Roman"/>
          <w:sz w:val="24"/>
          <w:szCs w:val="24"/>
        </w:rPr>
        <w:t>plexov a </w:t>
      </w:r>
      <w:r w:rsidR="00FA56BA">
        <w:rPr>
          <w:rFonts w:ascii="Times New Roman" w:hAnsi="Times New Roman" w:hint="default"/>
          <w:sz w:val="24"/>
          <w:szCs w:val="24"/>
        </w:rPr>
        <w:t>kontrolovať</w:t>
      </w:r>
      <w:r w:rsidR="00FA56BA">
        <w:rPr>
          <w:rFonts w:ascii="Times New Roman" w:hAnsi="Times New Roman" w:hint="default"/>
          <w:sz w:val="24"/>
          <w:szCs w:val="24"/>
        </w:rPr>
        <w:t xml:space="preserve"> plnenie povinností</w:t>
      </w:r>
      <w:r w:rsidR="00FA56BA">
        <w:rPr>
          <w:rFonts w:ascii="Times New Roman" w:hAnsi="Times New Roman" w:hint="default"/>
          <w:sz w:val="24"/>
          <w:szCs w:val="24"/>
        </w:rPr>
        <w:t xml:space="preserve"> prevá</w:t>
      </w:r>
      <w:r w:rsidR="00FA56BA">
        <w:rPr>
          <w:rFonts w:ascii="Times New Roman" w:hAnsi="Times New Roman" w:hint="default"/>
          <w:sz w:val="24"/>
          <w:szCs w:val="24"/>
        </w:rPr>
        <w:t>dzkovateľ</w:t>
      </w:r>
      <w:r w:rsidR="00FA56BA">
        <w:rPr>
          <w:rFonts w:ascii="Times New Roman" w:hAnsi="Times New Roman" w:hint="default"/>
          <w:sz w:val="24"/>
          <w:szCs w:val="24"/>
        </w:rPr>
        <w:t>a za úč</w:t>
      </w:r>
      <w:r w:rsidR="00FA56BA">
        <w:rPr>
          <w:rFonts w:ascii="Times New Roman" w:hAnsi="Times New Roman" w:hint="default"/>
          <w:sz w:val="24"/>
          <w:szCs w:val="24"/>
        </w:rPr>
        <w:t>elom preverenia</w:t>
      </w:r>
      <w:r>
        <w:rPr>
          <w:rFonts w:ascii="Times New Roman" w:hAnsi="Times New Roman"/>
          <w:sz w:val="24"/>
          <w:szCs w:val="24"/>
        </w:rPr>
        <w:t xml:space="preserve"> </w:t>
      </w:r>
      <w:r w:rsidR="00FA56BA">
        <w:rPr>
          <w:rFonts w:ascii="Times New Roman" w:hAnsi="Times New Roman" w:hint="default"/>
          <w:sz w:val="24"/>
          <w:szCs w:val="24"/>
        </w:rPr>
        <w:t>úč</w:t>
      </w:r>
      <w:r w:rsidR="00FA56BA">
        <w:rPr>
          <w:rFonts w:ascii="Times New Roman" w:hAnsi="Times New Roman" w:hint="default"/>
          <w:sz w:val="24"/>
          <w:szCs w:val="24"/>
        </w:rPr>
        <w:t>inkov ukladania na v</w:t>
      </w:r>
      <w:r w:rsidR="00FA56BA">
        <w:rPr>
          <w:rFonts w:ascii="Times New Roman" w:hAnsi="Times New Roman" w:hint="default"/>
          <w:sz w:val="24"/>
          <w:szCs w:val="24"/>
        </w:rPr>
        <w:t>erejné</w:t>
      </w:r>
      <w:r w:rsidR="00FA56BA">
        <w:rPr>
          <w:rFonts w:ascii="Times New Roman" w:hAnsi="Times New Roman" w:hint="default"/>
          <w:sz w:val="24"/>
          <w:szCs w:val="24"/>
        </w:rPr>
        <w:t xml:space="preserve"> zdravie a </w:t>
      </w:r>
      <w:r w:rsidR="00FA56BA">
        <w:rPr>
          <w:rFonts w:ascii="Times New Roman" w:hAnsi="Times New Roman" w:hint="default"/>
          <w:sz w:val="24"/>
          <w:szCs w:val="24"/>
        </w:rPr>
        <w:t>na ž</w:t>
      </w:r>
      <w:r w:rsidR="00FA56BA">
        <w:rPr>
          <w:rFonts w:ascii="Times New Roman" w:hAnsi="Times New Roman" w:hint="default"/>
          <w:sz w:val="24"/>
          <w:szCs w:val="24"/>
        </w:rPr>
        <w:t>ivotné</w:t>
      </w:r>
      <w:r w:rsidR="00FA56BA">
        <w:rPr>
          <w:rFonts w:ascii="Times New Roman" w:hAnsi="Times New Roman" w:hint="default"/>
          <w:sz w:val="24"/>
          <w:szCs w:val="24"/>
        </w:rPr>
        <w:t xml:space="preserve"> prostredie. Prehliadky sú</w:t>
      </w:r>
      <w:r w:rsidR="00FA56BA">
        <w:rPr>
          <w:rFonts w:ascii="Times New Roman" w:hAnsi="Times New Roman" w:hint="default"/>
          <w:sz w:val="24"/>
          <w:szCs w:val="24"/>
        </w:rPr>
        <w:t xml:space="preserve"> č</w:t>
      </w:r>
      <w:r w:rsidR="00FA56BA">
        <w:rPr>
          <w:rFonts w:ascii="Times New Roman" w:hAnsi="Times New Roman" w:hint="default"/>
          <w:sz w:val="24"/>
          <w:szCs w:val="24"/>
        </w:rPr>
        <w:t>lenené</w:t>
      </w:r>
      <w:r w:rsidR="00FA56BA">
        <w:rPr>
          <w:rFonts w:ascii="Times New Roman" w:hAnsi="Times New Roman" w:hint="default"/>
          <w:sz w:val="24"/>
          <w:szCs w:val="24"/>
        </w:rPr>
        <w:t xml:space="preserve"> na </w:t>
      </w:r>
      <w:r w:rsidR="00B8175C">
        <w:rPr>
          <w:rFonts w:ascii="Times New Roman" w:hAnsi="Times New Roman"/>
          <w:sz w:val="24"/>
          <w:szCs w:val="24"/>
        </w:rPr>
        <w:t>pri</w:t>
      </w:r>
      <w:r w:rsidR="00B8175C">
        <w:rPr>
          <w:rFonts w:ascii="Times New Roman" w:hAnsi="Times New Roman"/>
          <w:sz w:val="24"/>
          <w:szCs w:val="24"/>
        </w:rPr>
        <w:t>e</w:t>
      </w:r>
      <w:r w:rsidR="00B8175C">
        <w:rPr>
          <w:rFonts w:ascii="Times New Roman" w:hAnsi="Times New Roman" w:hint="default"/>
          <w:sz w:val="24"/>
          <w:szCs w:val="24"/>
        </w:rPr>
        <w:t>bež</w:t>
      </w:r>
      <w:r w:rsidR="00B8175C">
        <w:rPr>
          <w:rFonts w:ascii="Times New Roman" w:hAnsi="Times New Roman" w:hint="default"/>
          <w:sz w:val="24"/>
          <w:szCs w:val="24"/>
        </w:rPr>
        <w:t>né</w:t>
      </w:r>
      <w:r w:rsidR="00577991">
        <w:rPr>
          <w:rFonts w:ascii="Times New Roman" w:hAnsi="Times New Roman"/>
          <w:sz w:val="24"/>
          <w:szCs w:val="24"/>
        </w:rPr>
        <w:t xml:space="preserve"> prehlia</w:t>
      </w:r>
      <w:r w:rsidR="00577991">
        <w:rPr>
          <w:rFonts w:ascii="Times New Roman" w:hAnsi="Times New Roman"/>
          <w:sz w:val="24"/>
          <w:szCs w:val="24"/>
        </w:rPr>
        <w:t>d</w:t>
      </w:r>
      <w:r w:rsidR="00577991">
        <w:rPr>
          <w:rFonts w:ascii="Times New Roman" w:hAnsi="Times New Roman"/>
          <w:sz w:val="24"/>
          <w:szCs w:val="24"/>
        </w:rPr>
        <w:t>ky</w:t>
      </w:r>
      <w:r w:rsidR="00FA56BA">
        <w:rPr>
          <w:rFonts w:ascii="Times New Roman" w:hAnsi="Times New Roman" w:hint="default"/>
          <w:sz w:val="24"/>
          <w:szCs w:val="24"/>
        </w:rPr>
        <w:t>, ktoré</w:t>
      </w:r>
      <w:r w:rsidR="00FA56BA">
        <w:rPr>
          <w:rFonts w:ascii="Times New Roman" w:hAnsi="Times New Roman" w:hint="default"/>
          <w:sz w:val="24"/>
          <w:szCs w:val="24"/>
        </w:rPr>
        <w:t xml:space="preserve"> sa vykoná</w:t>
      </w:r>
      <w:r w:rsidR="00FA56BA">
        <w:rPr>
          <w:rFonts w:ascii="Times New Roman" w:hAnsi="Times New Roman" w:hint="default"/>
          <w:sz w:val="24"/>
          <w:szCs w:val="24"/>
        </w:rPr>
        <w:t>vajú</w:t>
      </w:r>
      <w:r w:rsidR="00FA56BA">
        <w:rPr>
          <w:rFonts w:ascii="Times New Roman" w:hAnsi="Times New Roman" w:hint="default"/>
          <w:sz w:val="24"/>
          <w:szCs w:val="24"/>
        </w:rPr>
        <w:t xml:space="preserve"> raz roč</w:t>
      </w:r>
      <w:r w:rsidR="00FA56BA">
        <w:rPr>
          <w:rFonts w:ascii="Times New Roman" w:hAnsi="Times New Roman" w:hint="default"/>
          <w:sz w:val="24"/>
          <w:szCs w:val="24"/>
        </w:rPr>
        <w:t>ne do doby uplynutia troch rokov od uzavretia ú</w:t>
      </w:r>
      <w:r w:rsidR="00FA56BA">
        <w:rPr>
          <w:rFonts w:ascii="Times New Roman" w:hAnsi="Times New Roman" w:hint="default"/>
          <w:sz w:val="24"/>
          <w:szCs w:val="24"/>
        </w:rPr>
        <w:t>lož</w:t>
      </w:r>
      <w:r w:rsidR="00FA56BA">
        <w:rPr>
          <w:rFonts w:ascii="Times New Roman" w:hAnsi="Times New Roman" w:hint="default"/>
          <w:sz w:val="24"/>
          <w:szCs w:val="24"/>
        </w:rPr>
        <w:t>iska a </w:t>
      </w:r>
      <w:r w:rsidR="00FA56BA">
        <w:rPr>
          <w:rFonts w:ascii="Times New Roman" w:hAnsi="Times New Roman" w:hint="default"/>
          <w:sz w:val="24"/>
          <w:szCs w:val="24"/>
        </w:rPr>
        <w:t>kaž</w:t>
      </w:r>
      <w:r w:rsidR="00FA56BA">
        <w:rPr>
          <w:rFonts w:ascii="Times New Roman" w:hAnsi="Times New Roman" w:hint="default"/>
          <w:sz w:val="24"/>
          <w:szCs w:val="24"/>
        </w:rPr>
        <w:t>dý</w:t>
      </w:r>
      <w:r w:rsidR="00FA56BA">
        <w:rPr>
          <w:rFonts w:ascii="Times New Roman" w:hAnsi="Times New Roman" w:hint="default"/>
          <w:sz w:val="24"/>
          <w:szCs w:val="24"/>
        </w:rPr>
        <w:t>ch päť</w:t>
      </w:r>
      <w:r w:rsidR="00FA56BA">
        <w:rPr>
          <w:rFonts w:ascii="Times New Roman" w:hAnsi="Times New Roman" w:hint="default"/>
          <w:sz w:val="24"/>
          <w:szCs w:val="24"/>
        </w:rPr>
        <w:t xml:space="preserve"> rokov do doby prechodu zodpovednosti na </w:t>
      </w:r>
      <w:r w:rsidR="00DA3EFD">
        <w:rPr>
          <w:rFonts w:ascii="Times New Roman" w:hAnsi="Times New Roman" w:hint="default"/>
          <w:sz w:val="24"/>
          <w:szCs w:val="24"/>
        </w:rPr>
        <w:t>obvodný</w:t>
      </w:r>
      <w:r w:rsidR="00DA3EFD">
        <w:rPr>
          <w:rFonts w:ascii="Times New Roman" w:hAnsi="Times New Roman" w:hint="default"/>
          <w:sz w:val="24"/>
          <w:szCs w:val="24"/>
        </w:rPr>
        <w:t xml:space="preserve"> banský</w:t>
      </w:r>
      <w:r w:rsidR="00DA3EFD">
        <w:rPr>
          <w:rFonts w:ascii="Times New Roman" w:hAnsi="Times New Roman" w:hint="default"/>
          <w:sz w:val="24"/>
          <w:szCs w:val="24"/>
        </w:rPr>
        <w:t xml:space="preserve"> ú</w:t>
      </w:r>
      <w:r w:rsidR="00DA3EFD">
        <w:rPr>
          <w:rFonts w:ascii="Times New Roman" w:hAnsi="Times New Roman" w:hint="default"/>
          <w:sz w:val="24"/>
          <w:szCs w:val="24"/>
        </w:rPr>
        <w:t xml:space="preserve">rad </w:t>
      </w:r>
      <w:r w:rsidR="00FA56BA">
        <w:rPr>
          <w:rFonts w:ascii="Times New Roman" w:hAnsi="Times New Roman"/>
          <w:sz w:val="24"/>
          <w:szCs w:val="24"/>
        </w:rPr>
        <w:t>a</w:t>
      </w:r>
      <w:r w:rsidR="00577991">
        <w:rPr>
          <w:rFonts w:ascii="Times New Roman" w:hAnsi="Times New Roman"/>
          <w:sz w:val="24"/>
          <w:szCs w:val="24"/>
        </w:rPr>
        <w:t> </w:t>
      </w:r>
      <w:r w:rsidR="00B8175C">
        <w:rPr>
          <w:rFonts w:ascii="Times New Roman" w:hAnsi="Times New Roman" w:hint="default"/>
          <w:sz w:val="24"/>
          <w:szCs w:val="24"/>
        </w:rPr>
        <w:t>ná</w:t>
      </w:r>
      <w:r w:rsidR="00B8175C">
        <w:rPr>
          <w:rFonts w:ascii="Times New Roman" w:hAnsi="Times New Roman" w:hint="default"/>
          <w:sz w:val="24"/>
          <w:szCs w:val="24"/>
        </w:rPr>
        <w:t>sledné</w:t>
      </w:r>
      <w:r w:rsidR="00577991">
        <w:rPr>
          <w:rFonts w:ascii="Times New Roman" w:hAnsi="Times New Roman"/>
          <w:sz w:val="24"/>
          <w:szCs w:val="24"/>
        </w:rPr>
        <w:t xml:space="preserve"> pr</w:t>
      </w:r>
      <w:r w:rsidR="00577991">
        <w:rPr>
          <w:rFonts w:ascii="Times New Roman" w:hAnsi="Times New Roman"/>
          <w:sz w:val="24"/>
          <w:szCs w:val="24"/>
        </w:rPr>
        <w:t>ehliadky</w:t>
      </w:r>
      <w:r w:rsidR="00FA56BA">
        <w:rPr>
          <w:rFonts w:ascii="Times New Roman" w:hAnsi="Times New Roman" w:hint="default"/>
          <w:sz w:val="24"/>
          <w:szCs w:val="24"/>
        </w:rPr>
        <w:t>, ktoré</w:t>
      </w:r>
      <w:r w:rsidR="00FA56BA">
        <w:rPr>
          <w:rFonts w:ascii="Times New Roman" w:hAnsi="Times New Roman" w:hint="default"/>
          <w:sz w:val="24"/>
          <w:szCs w:val="24"/>
        </w:rPr>
        <w:t xml:space="preserve"> sa vykoná</w:t>
      </w:r>
      <w:r w:rsidR="00FA56BA">
        <w:rPr>
          <w:rFonts w:ascii="Times New Roman" w:hAnsi="Times New Roman" w:hint="default"/>
          <w:sz w:val="24"/>
          <w:szCs w:val="24"/>
        </w:rPr>
        <w:t>vajú</w:t>
      </w:r>
      <w:r w:rsidR="00FA56BA">
        <w:rPr>
          <w:rFonts w:ascii="Times New Roman" w:hAnsi="Times New Roman" w:hint="default"/>
          <w:sz w:val="24"/>
          <w:szCs w:val="24"/>
        </w:rPr>
        <w:t xml:space="preserve"> v </w:t>
      </w:r>
      <w:r w:rsidR="00FA56BA">
        <w:rPr>
          <w:rFonts w:ascii="Times New Roman" w:hAnsi="Times New Roman" w:hint="default"/>
          <w:sz w:val="24"/>
          <w:szCs w:val="24"/>
        </w:rPr>
        <w:t>prí</w:t>
      </w:r>
      <w:r w:rsidR="00FA56BA">
        <w:rPr>
          <w:rFonts w:ascii="Times New Roman" w:hAnsi="Times New Roman" w:hint="default"/>
          <w:sz w:val="24"/>
          <w:szCs w:val="24"/>
        </w:rPr>
        <w:t>pade zistenia ú</w:t>
      </w:r>
      <w:r w:rsidR="00FA56BA">
        <w:rPr>
          <w:rFonts w:ascii="Times New Roman" w:hAnsi="Times New Roman" w:hint="default"/>
          <w:sz w:val="24"/>
          <w:szCs w:val="24"/>
        </w:rPr>
        <w:t>niku, zá</w:t>
      </w:r>
      <w:r w:rsidR="00FA56BA">
        <w:rPr>
          <w:rFonts w:ascii="Times New Roman" w:hAnsi="Times New Roman" w:hint="default"/>
          <w:sz w:val="24"/>
          <w:szCs w:val="24"/>
        </w:rPr>
        <w:t>važ</w:t>
      </w:r>
      <w:r w:rsidR="00FA56BA">
        <w:rPr>
          <w:rFonts w:ascii="Times New Roman" w:hAnsi="Times New Roman" w:hint="default"/>
          <w:sz w:val="24"/>
          <w:szCs w:val="24"/>
        </w:rPr>
        <w:t>né</w:t>
      </w:r>
      <w:r w:rsidR="00FA56BA">
        <w:rPr>
          <w:rFonts w:ascii="Times New Roman" w:hAnsi="Times New Roman" w:hint="default"/>
          <w:sz w:val="24"/>
          <w:szCs w:val="24"/>
        </w:rPr>
        <w:t>ho nedosta</w:t>
      </w:r>
      <w:r w:rsidR="00FA56BA">
        <w:rPr>
          <w:rFonts w:ascii="Times New Roman" w:hAnsi="Times New Roman" w:hint="default"/>
          <w:sz w:val="24"/>
          <w:szCs w:val="24"/>
        </w:rPr>
        <w:t>t</w:t>
      </w:r>
      <w:r w:rsidR="00FA56BA">
        <w:rPr>
          <w:rFonts w:ascii="Times New Roman" w:hAnsi="Times New Roman" w:hint="default"/>
          <w:sz w:val="24"/>
          <w:szCs w:val="24"/>
        </w:rPr>
        <w:t>ku alebo nedo</w:t>
      </w:r>
      <w:r w:rsidR="00FA56BA">
        <w:rPr>
          <w:rFonts w:ascii="Times New Roman" w:hAnsi="Times New Roman"/>
          <w:sz w:val="24"/>
          <w:szCs w:val="24"/>
        </w:rPr>
        <w:t>s</w:t>
      </w:r>
      <w:r w:rsidR="00FA56BA">
        <w:rPr>
          <w:rFonts w:ascii="Times New Roman" w:hAnsi="Times New Roman" w:hint="default"/>
          <w:sz w:val="24"/>
          <w:szCs w:val="24"/>
        </w:rPr>
        <w:t>tatoč</w:t>
      </w:r>
      <w:r w:rsidR="00FA56BA">
        <w:rPr>
          <w:rFonts w:ascii="Times New Roman" w:hAnsi="Times New Roman" w:hint="default"/>
          <w:sz w:val="24"/>
          <w:szCs w:val="24"/>
        </w:rPr>
        <w:t>né</w:t>
      </w:r>
      <w:r w:rsidR="00FA56BA">
        <w:rPr>
          <w:rFonts w:ascii="Times New Roman" w:hAnsi="Times New Roman" w:hint="default"/>
          <w:sz w:val="24"/>
          <w:szCs w:val="24"/>
        </w:rPr>
        <w:t>ho plnenia podmienok uvedený</w:t>
      </w:r>
      <w:r w:rsidR="00FA56BA">
        <w:rPr>
          <w:rFonts w:ascii="Times New Roman" w:hAnsi="Times New Roman" w:hint="default"/>
          <w:sz w:val="24"/>
          <w:szCs w:val="24"/>
        </w:rPr>
        <w:t>ch v </w:t>
      </w:r>
      <w:r w:rsidR="00FA56BA">
        <w:rPr>
          <w:rFonts w:ascii="Times New Roman" w:hAnsi="Times New Roman" w:hint="default"/>
          <w:sz w:val="24"/>
          <w:szCs w:val="24"/>
        </w:rPr>
        <w:t>povolení</w:t>
      </w:r>
      <w:r w:rsidR="00FA56BA">
        <w:rPr>
          <w:rFonts w:ascii="Times New Roman" w:hAnsi="Times New Roman" w:hint="default"/>
          <w:sz w:val="24"/>
          <w:szCs w:val="24"/>
        </w:rPr>
        <w:t xml:space="preserve"> na ukladanie. O </w:t>
      </w:r>
      <w:r w:rsidR="00FA56BA">
        <w:rPr>
          <w:rFonts w:ascii="Times New Roman" w:hAnsi="Times New Roman" w:hint="default"/>
          <w:sz w:val="24"/>
          <w:szCs w:val="24"/>
        </w:rPr>
        <w:t>vý</w:t>
      </w:r>
      <w:r w:rsidR="00FA56BA">
        <w:rPr>
          <w:rFonts w:ascii="Times New Roman" w:hAnsi="Times New Roman" w:hint="default"/>
          <w:sz w:val="24"/>
          <w:szCs w:val="24"/>
        </w:rPr>
        <w:t xml:space="preserve">sledku prehliadok </w:t>
      </w:r>
      <w:r w:rsidR="00DA3EFD">
        <w:rPr>
          <w:rFonts w:ascii="Times New Roman" w:hAnsi="Times New Roman" w:hint="default"/>
          <w:sz w:val="24"/>
          <w:szCs w:val="24"/>
        </w:rPr>
        <w:t>obvodný</w:t>
      </w:r>
      <w:r w:rsidR="00DA3EFD">
        <w:rPr>
          <w:rFonts w:ascii="Times New Roman" w:hAnsi="Times New Roman" w:hint="default"/>
          <w:sz w:val="24"/>
          <w:szCs w:val="24"/>
        </w:rPr>
        <w:t xml:space="preserve"> banský</w:t>
      </w:r>
      <w:r w:rsidR="00DA3EFD">
        <w:rPr>
          <w:rFonts w:ascii="Times New Roman" w:hAnsi="Times New Roman" w:hint="default"/>
          <w:sz w:val="24"/>
          <w:szCs w:val="24"/>
        </w:rPr>
        <w:t xml:space="preserve"> ú</w:t>
      </w:r>
      <w:r w:rsidR="00DA3EFD">
        <w:rPr>
          <w:rFonts w:ascii="Times New Roman" w:hAnsi="Times New Roman" w:hint="default"/>
          <w:sz w:val="24"/>
          <w:szCs w:val="24"/>
        </w:rPr>
        <w:t xml:space="preserve">rad </w:t>
      </w:r>
      <w:r w:rsidR="00FA56BA">
        <w:rPr>
          <w:rFonts w:ascii="Times New Roman" w:hAnsi="Times New Roman" w:hint="default"/>
          <w:sz w:val="24"/>
          <w:szCs w:val="24"/>
        </w:rPr>
        <w:t>vyhotovuje zá</w:t>
      </w:r>
      <w:r w:rsidR="00FA56BA">
        <w:rPr>
          <w:rFonts w:ascii="Times New Roman" w:hAnsi="Times New Roman" w:hint="default"/>
          <w:sz w:val="24"/>
          <w:szCs w:val="24"/>
        </w:rPr>
        <w:t>pisnicu s </w:t>
      </w:r>
      <w:r w:rsidR="00FA56BA">
        <w:rPr>
          <w:rFonts w:ascii="Times New Roman" w:hAnsi="Times New Roman" w:hint="default"/>
          <w:sz w:val="24"/>
          <w:szCs w:val="24"/>
        </w:rPr>
        <w:t>uvedení</w:t>
      </w:r>
      <w:r w:rsidR="00FA56BA">
        <w:rPr>
          <w:rFonts w:ascii="Times New Roman" w:hAnsi="Times New Roman" w:hint="default"/>
          <w:sz w:val="24"/>
          <w:szCs w:val="24"/>
        </w:rPr>
        <w:t>m plnenia pož</w:t>
      </w:r>
      <w:r w:rsidR="00FA56BA">
        <w:rPr>
          <w:rFonts w:ascii="Times New Roman" w:hAnsi="Times New Roman" w:hint="default"/>
          <w:sz w:val="24"/>
          <w:szCs w:val="24"/>
        </w:rPr>
        <w:t>iadaviek v </w:t>
      </w:r>
      <w:r w:rsidR="00FA56BA">
        <w:rPr>
          <w:rFonts w:ascii="Times New Roman" w:hAnsi="Times New Roman" w:hint="default"/>
          <w:sz w:val="24"/>
          <w:szCs w:val="24"/>
        </w:rPr>
        <w:t>sú</w:t>
      </w:r>
      <w:r w:rsidR="00FA56BA">
        <w:rPr>
          <w:rFonts w:ascii="Times New Roman" w:hAnsi="Times New Roman" w:hint="default"/>
          <w:sz w:val="24"/>
          <w:szCs w:val="24"/>
        </w:rPr>
        <w:t>vislost</w:t>
      </w:r>
      <w:r w:rsidR="00FA56BA">
        <w:rPr>
          <w:rFonts w:ascii="Times New Roman" w:hAnsi="Times New Roman" w:hint="default"/>
          <w:sz w:val="24"/>
          <w:szCs w:val="24"/>
        </w:rPr>
        <w:t>i s</w:t>
      </w:r>
      <w:r w:rsidR="00CE6BC4">
        <w:rPr>
          <w:rFonts w:ascii="Times New Roman" w:hAnsi="Times New Roman"/>
          <w:sz w:val="24"/>
          <w:szCs w:val="24"/>
        </w:rPr>
        <w:t> </w:t>
      </w:r>
      <w:r w:rsidR="00FA56BA">
        <w:rPr>
          <w:rFonts w:ascii="Times New Roman" w:hAnsi="Times New Roman" w:hint="default"/>
          <w:sz w:val="24"/>
          <w:szCs w:val="24"/>
        </w:rPr>
        <w:t>ukladaní</w:t>
      </w:r>
      <w:r w:rsidR="00FA56BA">
        <w:rPr>
          <w:rFonts w:ascii="Times New Roman" w:hAnsi="Times New Roman" w:hint="default"/>
          <w:sz w:val="24"/>
          <w:szCs w:val="24"/>
        </w:rPr>
        <w:t>m</w:t>
      </w:r>
      <w:r w:rsidR="00CE6BC4">
        <w:rPr>
          <w:rFonts w:ascii="Times New Roman" w:hAnsi="Times New Roman"/>
          <w:sz w:val="24"/>
          <w:szCs w:val="24"/>
        </w:rPr>
        <w:t xml:space="preserve"> a </w:t>
      </w:r>
      <w:r w:rsidR="00CE6BC4">
        <w:rPr>
          <w:rFonts w:ascii="Times New Roman" w:hAnsi="Times New Roman" w:hint="default"/>
          <w:sz w:val="24"/>
          <w:szCs w:val="24"/>
        </w:rPr>
        <w:t>ď</w:t>
      </w:r>
      <w:r w:rsidR="00CE6BC4">
        <w:rPr>
          <w:rFonts w:ascii="Times New Roman" w:hAnsi="Times New Roman" w:hint="default"/>
          <w:sz w:val="24"/>
          <w:szCs w:val="24"/>
        </w:rPr>
        <w:t>alší</w:t>
      </w:r>
      <w:r w:rsidR="00CE6BC4">
        <w:rPr>
          <w:rFonts w:ascii="Times New Roman" w:hAnsi="Times New Roman" w:hint="default"/>
          <w:sz w:val="24"/>
          <w:szCs w:val="24"/>
        </w:rPr>
        <w:t>ch opa</w:t>
      </w:r>
      <w:r w:rsidR="00CE6BC4">
        <w:rPr>
          <w:rFonts w:ascii="Times New Roman" w:hAnsi="Times New Roman"/>
          <w:sz w:val="24"/>
          <w:szCs w:val="24"/>
        </w:rPr>
        <w:t>t</w:t>
      </w:r>
      <w:r w:rsidR="00CE6BC4">
        <w:rPr>
          <w:rFonts w:ascii="Times New Roman" w:hAnsi="Times New Roman" w:hint="default"/>
          <w:sz w:val="24"/>
          <w:szCs w:val="24"/>
        </w:rPr>
        <w:t>rení.</w:t>
      </w:r>
    </w:p>
    <w:p w:rsidR="00CE6BC4" w:rsidP="00580FE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6BC4" w:rsidP="00EA620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D5748D">
        <w:rPr>
          <w:rFonts w:ascii="Times New Roman" w:hAnsi="Times New Roman" w:hint="default"/>
          <w:sz w:val="24"/>
          <w:szCs w:val="24"/>
        </w:rPr>
        <w:t>K §</w:t>
      </w:r>
      <w:r w:rsidR="00D5748D">
        <w:rPr>
          <w:rFonts w:ascii="Times New Roman" w:hAnsi="Times New Roman" w:hint="default"/>
          <w:sz w:val="24"/>
          <w:szCs w:val="24"/>
        </w:rPr>
        <w:t xml:space="preserve"> </w:t>
      </w:r>
      <w:r w:rsidRPr="00F3109B" w:rsidR="00D5748D">
        <w:rPr>
          <w:rFonts w:ascii="Times New Roman" w:hAnsi="Times New Roman"/>
          <w:sz w:val="24"/>
          <w:szCs w:val="24"/>
        </w:rPr>
        <w:t>1</w:t>
      </w:r>
      <w:r w:rsidR="00EA6200">
        <w:rPr>
          <w:rFonts w:ascii="Times New Roman" w:hAnsi="Times New Roman"/>
          <w:sz w:val="24"/>
          <w:szCs w:val="24"/>
        </w:rPr>
        <w:t>3</w:t>
      </w:r>
      <w:r w:rsidRPr="00F3109B">
        <w:rPr>
          <w:rFonts w:ascii="Times New Roman" w:hAnsi="Times New Roman"/>
          <w:sz w:val="24"/>
          <w:szCs w:val="24"/>
        </w:rPr>
        <w:t>:</w:t>
      </w:r>
    </w:p>
    <w:p w:rsidR="00577991" w:rsidP="00DA3EFD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="00CE6BC4">
        <w:rPr>
          <w:rFonts w:ascii="Times New Roman" w:hAnsi="Times New Roman"/>
          <w:sz w:val="24"/>
          <w:szCs w:val="24"/>
        </w:rPr>
        <w:tab/>
      </w:r>
      <w:r w:rsidR="00CE6BC4">
        <w:rPr>
          <w:rFonts w:ascii="Times New Roman" w:hAnsi="Times New Roman" w:hint="default"/>
          <w:sz w:val="24"/>
          <w:szCs w:val="24"/>
        </w:rPr>
        <w:t>Upravujú</w:t>
      </w:r>
      <w:r w:rsidR="00CE6BC4">
        <w:rPr>
          <w:rFonts w:ascii="Times New Roman" w:hAnsi="Times New Roman" w:hint="default"/>
          <w:sz w:val="24"/>
          <w:szCs w:val="24"/>
        </w:rPr>
        <w:t xml:space="preserve"> sa povinnosti prevá</w:t>
      </w:r>
      <w:r w:rsidR="00CE6BC4">
        <w:rPr>
          <w:rFonts w:ascii="Times New Roman" w:hAnsi="Times New Roman" w:hint="default"/>
          <w:sz w:val="24"/>
          <w:szCs w:val="24"/>
        </w:rPr>
        <w:t>dzkovateľ</w:t>
      </w:r>
      <w:r w:rsidR="00CE6BC4">
        <w:rPr>
          <w:rFonts w:ascii="Times New Roman" w:hAnsi="Times New Roman" w:hint="default"/>
          <w:sz w:val="24"/>
          <w:szCs w:val="24"/>
        </w:rPr>
        <w:t>a pri zistení</w:t>
      </w:r>
      <w:r w:rsidR="00CE6BC4">
        <w:rPr>
          <w:rFonts w:ascii="Times New Roman" w:hAnsi="Times New Roman" w:hint="default"/>
          <w:sz w:val="24"/>
          <w:szCs w:val="24"/>
        </w:rPr>
        <w:t xml:space="preserve"> ú</w:t>
      </w:r>
      <w:r w:rsidR="00CE6BC4">
        <w:rPr>
          <w:rFonts w:ascii="Times New Roman" w:hAnsi="Times New Roman" w:hint="default"/>
          <w:sz w:val="24"/>
          <w:szCs w:val="24"/>
        </w:rPr>
        <w:t>niku alebo vý</w:t>
      </w:r>
      <w:r w:rsidR="00CE6BC4">
        <w:rPr>
          <w:rFonts w:ascii="Times New Roman" w:hAnsi="Times New Roman" w:hint="default"/>
          <w:sz w:val="24"/>
          <w:szCs w:val="24"/>
        </w:rPr>
        <w:t>znamné</w:t>
      </w:r>
      <w:r w:rsidR="00CE6BC4">
        <w:rPr>
          <w:rFonts w:ascii="Times New Roman" w:hAnsi="Times New Roman" w:hint="default"/>
          <w:sz w:val="24"/>
          <w:szCs w:val="24"/>
        </w:rPr>
        <w:t>ho nedostatku vykonaní</w:t>
      </w:r>
      <w:r w:rsidR="00CE6BC4">
        <w:rPr>
          <w:rFonts w:ascii="Times New Roman" w:hAnsi="Times New Roman" w:hint="default"/>
          <w:sz w:val="24"/>
          <w:szCs w:val="24"/>
        </w:rPr>
        <w:t>m ná</w:t>
      </w:r>
      <w:r w:rsidR="00CE6BC4">
        <w:rPr>
          <w:rFonts w:ascii="Times New Roman" w:hAnsi="Times New Roman" w:hint="default"/>
          <w:sz w:val="24"/>
          <w:szCs w:val="24"/>
        </w:rPr>
        <w:t>pravný</w:t>
      </w:r>
      <w:r w:rsidR="00CE6BC4">
        <w:rPr>
          <w:rFonts w:ascii="Times New Roman" w:hAnsi="Times New Roman" w:hint="default"/>
          <w:sz w:val="24"/>
          <w:szCs w:val="24"/>
        </w:rPr>
        <w:t>ch opatrení</w:t>
      </w:r>
      <w:r w:rsidR="00CE6BC4">
        <w:rPr>
          <w:rFonts w:ascii="Times New Roman" w:hAnsi="Times New Roman" w:hint="default"/>
          <w:sz w:val="24"/>
          <w:szCs w:val="24"/>
        </w:rPr>
        <w:t xml:space="preserve"> na zá</w:t>
      </w:r>
      <w:r w:rsidR="00CE6BC4">
        <w:rPr>
          <w:rFonts w:ascii="Times New Roman" w:hAnsi="Times New Roman" w:hint="default"/>
          <w:sz w:val="24"/>
          <w:szCs w:val="24"/>
        </w:rPr>
        <w:t>klade plá</w:t>
      </w:r>
      <w:r w:rsidR="00CE6BC4">
        <w:rPr>
          <w:rFonts w:ascii="Times New Roman" w:hAnsi="Times New Roman" w:hint="default"/>
          <w:sz w:val="24"/>
          <w:szCs w:val="24"/>
        </w:rPr>
        <w:t>nu ná</w:t>
      </w:r>
      <w:r w:rsidR="00CE6BC4">
        <w:rPr>
          <w:rFonts w:ascii="Times New Roman" w:hAnsi="Times New Roman" w:hint="default"/>
          <w:sz w:val="24"/>
          <w:szCs w:val="24"/>
        </w:rPr>
        <w:t>pravný</w:t>
      </w:r>
      <w:r w:rsidR="00CE6BC4">
        <w:rPr>
          <w:rFonts w:ascii="Times New Roman" w:hAnsi="Times New Roman" w:hint="default"/>
          <w:sz w:val="24"/>
          <w:szCs w:val="24"/>
        </w:rPr>
        <w:t>ch opatrení</w:t>
      </w:r>
      <w:r w:rsidR="00CE6BC4">
        <w:rPr>
          <w:rFonts w:ascii="Times New Roman" w:hAnsi="Times New Roman" w:hint="default"/>
          <w:sz w:val="24"/>
          <w:szCs w:val="24"/>
        </w:rPr>
        <w:t xml:space="preserve"> schvá</w:t>
      </w:r>
      <w:r w:rsidR="00CE6BC4">
        <w:rPr>
          <w:rFonts w:ascii="Times New Roman" w:hAnsi="Times New Roman" w:hint="default"/>
          <w:sz w:val="24"/>
          <w:szCs w:val="24"/>
        </w:rPr>
        <w:t>lené</w:t>
      </w:r>
      <w:r w:rsidR="00CE6BC4">
        <w:rPr>
          <w:rFonts w:ascii="Times New Roman" w:hAnsi="Times New Roman" w:hint="default"/>
          <w:sz w:val="24"/>
          <w:szCs w:val="24"/>
        </w:rPr>
        <w:t xml:space="preserve">ho </w:t>
      </w:r>
      <w:r w:rsidR="00DA3EFD">
        <w:rPr>
          <w:rFonts w:ascii="Times New Roman" w:hAnsi="Times New Roman"/>
          <w:sz w:val="24"/>
          <w:szCs w:val="24"/>
        </w:rPr>
        <w:t>obvo</w:t>
      </w:r>
      <w:r w:rsidR="00DA3EFD">
        <w:rPr>
          <w:rFonts w:ascii="Times New Roman" w:hAnsi="Times New Roman"/>
          <w:sz w:val="24"/>
          <w:szCs w:val="24"/>
        </w:rPr>
        <w:t>d</w:t>
      </w:r>
      <w:r w:rsidR="00DA3EFD">
        <w:rPr>
          <w:rFonts w:ascii="Times New Roman" w:hAnsi="Times New Roman" w:hint="default"/>
          <w:sz w:val="24"/>
          <w:szCs w:val="24"/>
        </w:rPr>
        <w:t>ný</w:t>
      </w:r>
      <w:r w:rsidR="00DA3EFD">
        <w:rPr>
          <w:rFonts w:ascii="Times New Roman" w:hAnsi="Times New Roman" w:hint="default"/>
          <w:sz w:val="24"/>
          <w:szCs w:val="24"/>
        </w:rPr>
        <w:t>m banský</w:t>
      </w:r>
      <w:r w:rsidR="00DA3EFD">
        <w:rPr>
          <w:rFonts w:ascii="Times New Roman" w:hAnsi="Times New Roman" w:hint="default"/>
          <w:sz w:val="24"/>
          <w:szCs w:val="24"/>
        </w:rPr>
        <w:t>m ú</w:t>
      </w:r>
      <w:r w:rsidR="00DA3EFD">
        <w:rPr>
          <w:rFonts w:ascii="Times New Roman" w:hAnsi="Times New Roman" w:hint="default"/>
          <w:sz w:val="24"/>
          <w:szCs w:val="24"/>
        </w:rPr>
        <w:t>radom</w:t>
      </w:r>
      <w:r w:rsidR="00CE6BC4">
        <w:rPr>
          <w:rFonts w:ascii="Times New Roman" w:hAnsi="Times New Roman"/>
          <w:sz w:val="24"/>
          <w:szCs w:val="24"/>
        </w:rPr>
        <w:t xml:space="preserve">. </w:t>
      </w:r>
      <w:r w:rsidR="00DA3EFD">
        <w:rPr>
          <w:rFonts w:ascii="Times New Roman" w:hAnsi="Times New Roman" w:hint="default"/>
          <w:sz w:val="24"/>
          <w:szCs w:val="24"/>
        </w:rPr>
        <w:t>Obvodný</w:t>
      </w:r>
      <w:r w:rsidR="00DA3EFD">
        <w:rPr>
          <w:rFonts w:ascii="Times New Roman" w:hAnsi="Times New Roman" w:hint="default"/>
          <w:sz w:val="24"/>
          <w:szCs w:val="24"/>
        </w:rPr>
        <w:t xml:space="preserve"> banský</w:t>
      </w:r>
      <w:r w:rsidR="00DA3EFD">
        <w:rPr>
          <w:rFonts w:ascii="Times New Roman" w:hAnsi="Times New Roman" w:hint="default"/>
          <w:sz w:val="24"/>
          <w:szCs w:val="24"/>
        </w:rPr>
        <w:t xml:space="preserve"> ú</w:t>
      </w:r>
      <w:r w:rsidR="00DA3EFD">
        <w:rPr>
          <w:rFonts w:ascii="Times New Roman" w:hAnsi="Times New Roman" w:hint="default"/>
          <w:sz w:val="24"/>
          <w:szCs w:val="24"/>
        </w:rPr>
        <w:t xml:space="preserve">rad </w:t>
      </w:r>
      <w:r w:rsidR="00CE6BC4">
        <w:rPr>
          <w:rFonts w:ascii="Times New Roman" w:hAnsi="Times New Roman" w:hint="default"/>
          <w:sz w:val="24"/>
          <w:szCs w:val="24"/>
        </w:rPr>
        <w:t>môž</w:t>
      </w:r>
      <w:r w:rsidR="00CE6BC4">
        <w:rPr>
          <w:rFonts w:ascii="Times New Roman" w:hAnsi="Times New Roman" w:hint="default"/>
          <w:sz w:val="24"/>
          <w:szCs w:val="24"/>
        </w:rPr>
        <w:t>e prevá</w:t>
      </w:r>
      <w:r w:rsidR="00CE6BC4">
        <w:rPr>
          <w:rFonts w:ascii="Times New Roman" w:hAnsi="Times New Roman" w:hint="default"/>
          <w:sz w:val="24"/>
          <w:szCs w:val="24"/>
        </w:rPr>
        <w:t>dzkovateľ</w:t>
      </w:r>
      <w:r w:rsidR="00CE6BC4">
        <w:rPr>
          <w:rFonts w:ascii="Times New Roman" w:hAnsi="Times New Roman" w:hint="default"/>
          <w:sz w:val="24"/>
          <w:szCs w:val="24"/>
        </w:rPr>
        <w:t>ovi nari</w:t>
      </w:r>
      <w:r w:rsidR="00CE6BC4">
        <w:rPr>
          <w:rFonts w:ascii="Times New Roman" w:hAnsi="Times New Roman"/>
          <w:sz w:val="24"/>
          <w:szCs w:val="24"/>
        </w:rPr>
        <w:t>a</w:t>
      </w:r>
      <w:r w:rsidR="00CE6BC4">
        <w:rPr>
          <w:rFonts w:ascii="Times New Roman" w:hAnsi="Times New Roman" w:hint="default"/>
          <w:sz w:val="24"/>
          <w:szCs w:val="24"/>
        </w:rPr>
        <w:t>diť</w:t>
      </w:r>
      <w:r w:rsidR="00CE6BC4">
        <w:rPr>
          <w:rFonts w:ascii="Times New Roman" w:hAnsi="Times New Roman" w:hint="default"/>
          <w:sz w:val="24"/>
          <w:szCs w:val="24"/>
        </w:rPr>
        <w:t>, aby vykonal dod</w:t>
      </w:r>
      <w:r w:rsidR="00CE6BC4">
        <w:rPr>
          <w:rFonts w:ascii="Times New Roman" w:hAnsi="Times New Roman" w:hint="default"/>
          <w:sz w:val="24"/>
          <w:szCs w:val="24"/>
        </w:rPr>
        <w:t>a</w:t>
      </w:r>
      <w:r w:rsidR="00CE6BC4">
        <w:rPr>
          <w:rFonts w:ascii="Times New Roman" w:hAnsi="Times New Roman" w:hint="default"/>
          <w:sz w:val="24"/>
          <w:szCs w:val="24"/>
        </w:rPr>
        <w:t>toč</w:t>
      </w:r>
      <w:r w:rsidR="00CE6BC4">
        <w:rPr>
          <w:rFonts w:ascii="Times New Roman" w:hAnsi="Times New Roman" w:hint="default"/>
          <w:sz w:val="24"/>
          <w:szCs w:val="24"/>
        </w:rPr>
        <w:t>né</w:t>
      </w:r>
      <w:r w:rsidR="00CE6BC4">
        <w:rPr>
          <w:rFonts w:ascii="Times New Roman" w:hAnsi="Times New Roman" w:hint="default"/>
          <w:sz w:val="24"/>
          <w:szCs w:val="24"/>
        </w:rPr>
        <w:t xml:space="preserve"> ná</w:t>
      </w:r>
      <w:r w:rsidR="00CE6BC4">
        <w:rPr>
          <w:rFonts w:ascii="Times New Roman" w:hAnsi="Times New Roman" w:hint="default"/>
          <w:sz w:val="24"/>
          <w:szCs w:val="24"/>
        </w:rPr>
        <w:t>pravné</w:t>
      </w:r>
      <w:r w:rsidR="00CE6BC4">
        <w:rPr>
          <w:rFonts w:ascii="Times New Roman" w:hAnsi="Times New Roman" w:hint="default"/>
          <w:sz w:val="24"/>
          <w:szCs w:val="24"/>
        </w:rPr>
        <w:t xml:space="preserve"> opatrenia, ktoré</w:t>
      </w:r>
      <w:r w:rsidR="00CE6BC4">
        <w:rPr>
          <w:rFonts w:ascii="Times New Roman" w:hAnsi="Times New Roman" w:hint="default"/>
          <w:sz w:val="24"/>
          <w:szCs w:val="24"/>
        </w:rPr>
        <w:t xml:space="preserve"> môž</w:t>
      </w:r>
      <w:r w:rsidR="00CE6BC4">
        <w:rPr>
          <w:rFonts w:ascii="Times New Roman" w:hAnsi="Times New Roman" w:hint="default"/>
          <w:sz w:val="24"/>
          <w:szCs w:val="24"/>
        </w:rPr>
        <w:t>u meniť</w:t>
      </w:r>
      <w:r w:rsidR="00CE6BC4">
        <w:rPr>
          <w:rFonts w:ascii="Times New Roman" w:hAnsi="Times New Roman" w:hint="default"/>
          <w:sz w:val="24"/>
          <w:szCs w:val="24"/>
        </w:rPr>
        <w:t xml:space="preserve"> alebo dopĺň</w:t>
      </w:r>
      <w:r w:rsidR="00CE6BC4">
        <w:rPr>
          <w:rFonts w:ascii="Times New Roman" w:hAnsi="Times New Roman" w:hint="default"/>
          <w:sz w:val="24"/>
          <w:szCs w:val="24"/>
        </w:rPr>
        <w:t>ať</w:t>
      </w:r>
      <w:r w:rsidR="00CE6BC4">
        <w:rPr>
          <w:rFonts w:ascii="Times New Roman" w:hAnsi="Times New Roman" w:hint="default"/>
          <w:sz w:val="24"/>
          <w:szCs w:val="24"/>
        </w:rPr>
        <w:t xml:space="preserve"> opatrenia v </w:t>
      </w:r>
      <w:r w:rsidR="00CE6BC4">
        <w:rPr>
          <w:rFonts w:ascii="Times New Roman" w:hAnsi="Times New Roman" w:hint="default"/>
          <w:sz w:val="24"/>
          <w:szCs w:val="24"/>
        </w:rPr>
        <w:t>schvá</w:t>
      </w:r>
      <w:r w:rsidR="00CE6BC4">
        <w:rPr>
          <w:rFonts w:ascii="Times New Roman" w:hAnsi="Times New Roman" w:hint="default"/>
          <w:sz w:val="24"/>
          <w:szCs w:val="24"/>
        </w:rPr>
        <w:t>lenom plá</w:t>
      </w:r>
      <w:r w:rsidR="00CE6BC4">
        <w:rPr>
          <w:rFonts w:ascii="Times New Roman" w:hAnsi="Times New Roman" w:hint="default"/>
          <w:sz w:val="24"/>
          <w:szCs w:val="24"/>
        </w:rPr>
        <w:t>ne ná</w:t>
      </w:r>
      <w:r w:rsidR="00CE6BC4">
        <w:rPr>
          <w:rFonts w:ascii="Times New Roman" w:hAnsi="Times New Roman" w:hint="default"/>
          <w:sz w:val="24"/>
          <w:szCs w:val="24"/>
        </w:rPr>
        <w:t>pravný</w:t>
      </w:r>
      <w:r w:rsidR="00CE6BC4">
        <w:rPr>
          <w:rFonts w:ascii="Times New Roman" w:hAnsi="Times New Roman" w:hint="default"/>
          <w:sz w:val="24"/>
          <w:szCs w:val="24"/>
        </w:rPr>
        <w:t>ch opatrení</w:t>
      </w:r>
      <w:r w:rsidR="00CE6BC4">
        <w:rPr>
          <w:rFonts w:ascii="Times New Roman" w:hAnsi="Times New Roman" w:hint="default"/>
          <w:sz w:val="24"/>
          <w:szCs w:val="24"/>
        </w:rPr>
        <w:t xml:space="preserve"> a </w:t>
      </w:r>
      <w:r w:rsidR="00CE6BC4">
        <w:rPr>
          <w:rFonts w:ascii="Times New Roman" w:hAnsi="Times New Roman" w:hint="default"/>
          <w:sz w:val="24"/>
          <w:szCs w:val="24"/>
        </w:rPr>
        <w:t>ktoré</w:t>
      </w:r>
      <w:r w:rsidR="00CE6BC4">
        <w:rPr>
          <w:rFonts w:ascii="Times New Roman" w:hAnsi="Times New Roman" w:hint="default"/>
          <w:sz w:val="24"/>
          <w:szCs w:val="24"/>
        </w:rPr>
        <w:t xml:space="preserve"> môž</w:t>
      </w:r>
      <w:r w:rsidR="00CE6BC4">
        <w:rPr>
          <w:rFonts w:ascii="Times New Roman" w:hAnsi="Times New Roman" w:hint="default"/>
          <w:sz w:val="24"/>
          <w:szCs w:val="24"/>
        </w:rPr>
        <w:t xml:space="preserve">e </w:t>
      </w:r>
      <w:r w:rsidR="00DA3EFD">
        <w:rPr>
          <w:rFonts w:ascii="Times New Roman" w:hAnsi="Times New Roman" w:hint="default"/>
          <w:sz w:val="24"/>
          <w:szCs w:val="24"/>
        </w:rPr>
        <w:t>obvodný</w:t>
      </w:r>
      <w:r w:rsidR="00DA3EFD">
        <w:rPr>
          <w:rFonts w:ascii="Times New Roman" w:hAnsi="Times New Roman" w:hint="default"/>
          <w:sz w:val="24"/>
          <w:szCs w:val="24"/>
        </w:rPr>
        <w:t xml:space="preserve"> banský</w:t>
      </w:r>
      <w:r w:rsidR="00DA3EFD">
        <w:rPr>
          <w:rFonts w:ascii="Times New Roman" w:hAnsi="Times New Roman" w:hint="default"/>
          <w:sz w:val="24"/>
          <w:szCs w:val="24"/>
        </w:rPr>
        <w:t xml:space="preserve"> ú</w:t>
      </w:r>
      <w:r w:rsidR="00DA3EFD">
        <w:rPr>
          <w:rFonts w:ascii="Times New Roman" w:hAnsi="Times New Roman" w:hint="default"/>
          <w:sz w:val="24"/>
          <w:szCs w:val="24"/>
        </w:rPr>
        <w:t xml:space="preserve">rad </w:t>
      </w:r>
      <w:r>
        <w:rPr>
          <w:rFonts w:ascii="Times New Roman" w:hAnsi="Times New Roman" w:hint="default"/>
          <w:sz w:val="24"/>
          <w:szCs w:val="24"/>
        </w:rPr>
        <w:t>vykonať</w:t>
      </w:r>
      <w:r>
        <w:rPr>
          <w:rFonts w:ascii="Times New Roman" w:hAnsi="Times New Roman" w:hint="default"/>
          <w:sz w:val="24"/>
          <w:szCs w:val="24"/>
        </w:rPr>
        <w:t xml:space="preserve"> aj z </w:t>
      </w:r>
      <w:r>
        <w:rPr>
          <w:rFonts w:ascii="Times New Roman" w:hAnsi="Times New Roman" w:hint="default"/>
          <w:sz w:val="24"/>
          <w:szCs w:val="24"/>
        </w:rPr>
        <w:t>vlastné</w:t>
      </w:r>
      <w:r>
        <w:rPr>
          <w:rFonts w:ascii="Times New Roman" w:hAnsi="Times New Roman" w:hint="default"/>
          <w:sz w:val="24"/>
          <w:szCs w:val="24"/>
        </w:rPr>
        <w:t>ho podnetu, al</w:t>
      </w:r>
      <w:r>
        <w:rPr>
          <w:rFonts w:ascii="Times New Roman" w:hAnsi="Times New Roman" w:hint="default"/>
          <w:sz w:val="24"/>
          <w:szCs w:val="24"/>
        </w:rPr>
        <w:t>e</w:t>
      </w:r>
      <w:r>
        <w:rPr>
          <w:rFonts w:ascii="Times New Roman" w:hAnsi="Times New Roman" w:hint="default"/>
          <w:sz w:val="24"/>
          <w:szCs w:val="24"/>
        </w:rPr>
        <w:t>bo môž</w:t>
      </w:r>
      <w:r>
        <w:rPr>
          <w:rFonts w:ascii="Times New Roman" w:hAnsi="Times New Roman" w:hint="default"/>
          <w:sz w:val="24"/>
          <w:szCs w:val="24"/>
        </w:rPr>
        <w:t>e ich vykonanie zabezpeč</w:t>
      </w:r>
      <w:r>
        <w:rPr>
          <w:rFonts w:ascii="Times New Roman" w:hAnsi="Times New Roman" w:hint="default"/>
          <w:sz w:val="24"/>
          <w:szCs w:val="24"/>
        </w:rPr>
        <w:t>iť</w:t>
      </w:r>
      <w:r>
        <w:rPr>
          <w:rFonts w:ascii="Times New Roman" w:hAnsi="Times New Roman" w:hint="default"/>
          <w:sz w:val="24"/>
          <w:szCs w:val="24"/>
        </w:rPr>
        <w:t>. V </w:t>
      </w:r>
      <w:r>
        <w:rPr>
          <w:rFonts w:ascii="Times New Roman" w:hAnsi="Times New Roman" w:hint="default"/>
          <w:sz w:val="24"/>
          <w:szCs w:val="24"/>
        </w:rPr>
        <w:t>tom</w:t>
      </w:r>
      <w:r w:rsidR="00DA5DAA"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 w:hint="default"/>
          <w:sz w:val="24"/>
          <w:szCs w:val="24"/>
        </w:rPr>
        <w:t xml:space="preserve"> prí</w:t>
      </w:r>
      <w:r>
        <w:rPr>
          <w:rFonts w:ascii="Times New Roman" w:hAnsi="Times New Roman" w:hint="default"/>
          <w:sz w:val="24"/>
          <w:szCs w:val="24"/>
        </w:rPr>
        <w:t>pade je prevá</w:t>
      </w:r>
      <w:r>
        <w:rPr>
          <w:rFonts w:ascii="Times New Roman" w:hAnsi="Times New Roman" w:hint="default"/>
          <w:sz w:val="24"/>
          <w:szCs w:val="24"/>
        </w:rPr>
        <w:t>dzkovateľ</w:t>
      </w:r>
      <w:r>
        <w:rPr>
          <w:rFonts w:ascii="Times New Roman" w:hAnsi="Times New Roman" w:hint="default"/>
          <w:sz w:val="24"/>
          <w:szCs w:val="24"/>
        </w:rPr>
        <w:t xml:space="preserve"> povinný</w:t>
      </w:r>
      <w:r>
        <w:rPr>
          <w:rFonts w:ascii="Times New Roman" w:hAnsi="Times New Roman" w:hint="default"/>
          <w:sz w:val="24"/>
          <w:szCs w:val="24"/>
        </w:rPr>
        <w:t xml:space="preserve"> uhradiť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="00DA3EFD">
        <w:rPr>
          <w:rFonts w:ascii="Times New Roman" w:hAnsi="Times New Roman"/>
          <w:sz w:val="24"/>
          <w:szCs w:val="24"/>
        </w:rPr>
        <w:t>o</w:t>
      </w:r>
      <w:r w:rsidR="00DA3EFD">
        <w:rPr>
          <w:rFonts w:ascii="Times New Roman" w:hAnsi="Times New Roman"/>
          <w:sz w:val="24"/>
          <w:szCs w:val="24"/>
        </w:rPr>
        <w:t>b</w:t>
      </w:r>
      <w:r w:rsidR="00DA3EFD">
        <w:rPr>
          <w:rFonts w:ascii="Times New Roman" w:hAnsi="Times New Roman" w:hint="default"/>
          <w:sz w:val="24"/>
          <w:szCs w:val="24"/>
        </w:rPr>
        <w:t>vodné</w:t>
      </w:r>
      <w:r w:rsidR="00DA3EFD">
        <w:rPr>
          <w:rFonts w:ascii="Times New Roman" w:hAnsi="Times New Roman" w:hint="default"/>
          <w:sz w:val="24"/>
          <w:szCs w:val="24"/>
        </w:rPr>
        <w:t>mu banské</w:t>
      </w:r>
      <w:r w:rsidR="00DA3EFD">
        <w:rPr>
          <w:rFonts w:ascii="Times New Roman" w:hAnsi="Times New Roman" w:hint="default"/>
          <w:sz w:val="24"/>
          <w:szCs w:val="24"/>
        </w:rPr>
        <w:t>mu ú</w:t>
      </w:r>
      <w:r w:rsidR="00DA3EFD">
        <w:rPr>
          <w:rFonts w:ascii="Times New Roman" w:hAnsi="Times New Roman" w:hint="default"/>
          <w:sz w:val="24"/>
          <w:szCs w:val="24"/>
        </w:rPr>
        <w:t xml:space="preserve">radu </w:t>
      </w:r>
      <w:r>
        <w:rPr>
          <w:rFonts w:ascii="Times New Roman" w:hAnsi="Times New Roman" w:hint="default"/>
          <w:sz w:val="24"/>
          <w:szCs w:val="24"/>
        </w:rPr>
        <w:t>ná</w:t>
      </w:r>
      <w:r>
        <w:rPr>
          <w:rFonts w:ascii="Times New Roman" w:hAnsi="Times New Roman" w:hint="default"/>
          <w:sz w:val="24"/>
          <w:szCs w:val="24"/>
        </w:rPr>
        <w:t>klady, ktoré</w:t>
      </w:r>
      <w:r>
        <w:rPr>
          <w:rFonts w:ascii="Times New Roman" w:hAnsi="Times New Roman" w:hint="default"/>
          <w:sz w:val="24"/>
          <w:szCs w:val="24"/>
        </w:rPr>
        <w:t xml:space="preserve"> vznikli vykonaní</w:t>
      </w:r>
      <w:r>
        <w:rPr>
          <w:rFonts w:ascii="Times New Roman" w:hAnsi="Times New Roman" w:hint="default"/>
          <w:sz w:val="24"/>
          <w:szCs w:val="24"/>
        </w:rPr>
        <w:t>m dodatoč</w:t>
      </w:r>
      <w:r>
        <w:rPr>
          <w:rFonts w:ascii="Times New Roman" w:hAnsi="Times New Roman" w:hint="default"/>
          <w:sz w:val="24"/>
          <w:szCs w:val="24"/>
        </w:rPr>
        <w:t>ný</w:t>
      </w:r>
      <w:r>
        <w:rPr>
          <w:rFonts w:ascii="Times New Roman" w:hAnsi="Times New Roman" w:hint="default"/>
          <w:sz w:val="24"/>
          <w:szCs w:val="24"/>
        </w:rPr>
        <w:t>ch ná</w:t>
      </w:r>
      <w:r>
        <w:rPr>
          <w:rFonts w:ascii="Times New Roman" w:hAnsi="Times New Roman" w:hint="default"/>
          <w:sz w:val="24"/>
          <w:szCs w:val="24"/>
        </w:rPr>
        <w:t>pravný</w:t>
      </w:r>
      <w:r>
        <w:rPr>
          <w:rFonts w:ascii="Times New Roman" w:hAnsi="Times New Roman" w:hint="default"/>
          <w:sz w:val="24"/>
          <w:szCs w:val="24"/>
        </w:rPr>
        <w:t>ch opa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 w:hint="default"/>
          <w:sz w:val="24"/>
          <w:szCs w:val="24"/>
        </w:rPr>
        <w:t>rení.</w:t>
      </w:r>
    </w:p>
    <w:p w:rsidR="0036488E" w:rsidP="00580FE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6200" w:rsidP="00580FE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77991" w:rsidP="00580FE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0A73B7">
        <w:rPr>
          <w:rFonts w:ascii="Times New Roman" w:hAnsi="Times New Roman"/>
          <w:sz w:val="24"/>
          <w:szCs w:val="24"/>
        </w:rPr>
        <w:t xml:space="preserve">K </w:t>
      </w:r>
      <w:r w:rsidR="00EA6200">
        <w:rPr>
          <w:rFonts w:ascii="Times New Roman" w:hAnsi="Times New Roman" w:hint="default"/>
          <w:sz w:val="24"/>
          <w:szCs w:val="24"/>
        </w:rPr>
        <w:t>§</w:t>
      </w:r>
      <w:r w:rsidR="00EA6200">
        <w:rPr>
          <w:rFonts w:ascii="Times New Roman" w:hAnsi="Times New Roman" w:hint="default"/>
          <w:sz w:val="24"/>
          <w:szCs w:val="24"/>
        </w:rPr>
        <w:t xml:space="preserve"> 14</w:t>
      </w:r>
      <w:r w:rsidRPr="00F3109B">
        <w:rPr>
          <w:rFonts w:ascii="Times New Roman" w:hAnsi="Times New Roman"/>
          <w:sz w:val="24"/>
          <w:szCs w:val="24"/>
        </w:rPr>
        <w:t>:</w:t>
      </w:r>
    </w:p>
    <w:p w:rsidR="00DA5DAA" w:rsidP="009F115A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="00577991">
        <w:rPr>
          <w:rFonts w:ascii="Times New Roman" w:hAnsi="Times New Roman"/>
          <w:sz w:val="24"/>
          <w:szCs w:val="24"/>
        </w:rPr>
        <w:tab/>
      </w:r>
      <w:r w:rsidR="00577991">
        <w:rPr>
          <w:rFonts w:ascii="Times New Roman" w:hAnsi="Times New Roman" w:hint="default"/>
          <w:sz w:val="24"/>
          <w:szCs w:val="24"/>
        </w:rPr>
        <w:t>Ustanovenie upravuje postup pred uzavretí</w:t>
      </w:r>
      <w:r w:rsidR="00577991">
        <w:rPr>
          <w:rFonts w:ascii="Times New Roman" w:hAnsi="Times New Roman" w:hint="default"/>
          <w:sz w:val="24"/>
          <w:szCs w:val="24"/>
        </w:rPr>
        <w:t xml:space="preserve">m </w:t>
      </w:r>
      <w:r w:rsidR="004943DF">
        <w:rPr>
          <w:rFonts w:ascii="Times New Roman" w:hAnsi="Times New Roman" w:hint="default"/>
          <w:sz w:val="24"/>
          <w:szCs w:val="24"/>
        </w:rPr>
        <w:t>ú</w:t>
      </w:r>
      <w:r w:rsidR="004943DF">
        <w:rPr>
          <w:rFonts w:ascii="Times New Roman" w:hAnsi="Times New Roman" w:hint="default"/>
          <w:sz w:val="24"/>
          <w:szCs w:val="24"/>
        </w:rPr>
        <w:t>lož</w:t>
      </w:r>
      <w:r w:rsidR="004943DF">
        <w:rPr>
          <w:rFonts w:ascii="Times New Roman" w:hAnsi="Times New Roman" w:hint="default"/>
          <w:sz w:val="24"/>
          <w:szCs w:val="24"/>
        </w:rPr>
        <w:t xml:space="preserve">iska </w:t>
      </w:r>
      <w:r w:rsidR="00577991">
        <w:rPr>
          <w:rFonts w:ascii="Times New Roman" w:hAnsi="Times New Roman"/>
          <w:sz w:val="24"/>
          <w:szCs w:val="24"/>
        </w:rPr>
        <w:t>a </w:t>
      </w:r>
      <w:r w:rsidR="00577991">
        <w:rPr>
          <w:rFonts w:ascii="Times New Roman" w:hAnsi="Times New Roman" w:hint="default"/>
          <w:sz w:val="24"/>
          <w:szCs w:val="24"/>
        </w:rPr>
        <w:t>po jeho uzavretí</w:t>
      </w:r>
      <w:r w:rsidR="00577991">
        <w:rPr>
          <w:rFonts w:ascii="Times New Roman" w:hAnsi="Times New Roman" w:hint="default"/>
          <w:sz w:val="24"/>
          <w:szCs w:val="24"/>
        </w:rPr>
        <w:t xml:space="preserve"> zo strany pr</w:t>
      </w:r>
      <w:r w:rsidR="00577991">
        <w:rPr>
          <w:rFonts w:ascii="Times New Roman" w:hAnsi="Times New Roman" w:hint="default"/>
          <w:sz w:val="24"/>
          <w:szCs w:val="24"/>
        </w:rPr>
        <w:t>e</w:t>
      </w:r>
      <w:r w:rsidR="00577991">
        <w:rPr>
          <w:rFonts w:ascii="Times New Roman" w:hAnsi="Times New Roman" w:hint="default"/>
          <w:sz w:val="24"/>
          <w:szCs w:val="24"/>
        </w:rPr>
        <w:t>vá</w:t>
      </w:r>
      <w:r w:rsidR="00577991">
        <w:rPr>
          <w:rFonts w:ascii="Times New Roman" w:hAnsi="Times New Roman" w:hint="default"/>
          <w:sz w:val="24"/>
          <w:szCs w:val="24"/>
        </w:rPr>
        <w:t>dzkovateľ</w:t>
      </w:r>
      <w:r w:rsidR="00577991">
        <w:rPr>
          <w:rFonts w:ascii="Times New Roman" w:hAnsi="Times New Roman" w:hint="default"/>
          <w:sz w:val="24"/>
          <w:szCs w:val="24"/>
        </w:rPr>
        <w:t>a. Prevá</w:t>
      </w:r>
      <w:r w:rsidR="00577991">
        <w:rPr>
          <w:rFonts w:ascii="Times New Roman" w:hAnsi="Times New Roman" w:hint="default"/>
          <w:sz w:val="24"/>
          <w:szCs w:val="24"/>
        </w:rPr>
        <w:t>dzk</w:t>
      </w:r>
      <w:r w:rsidR="00577991">
        <w:rPr>
          <w:rFonts w:ascii="Times New Roman" w:hAnsi="Times New Roman" w:hint="default"/>
          <w:sz w:val="24"/>
          <w:szCs w:val="24"/>
        </w:rPr>
        <w:t>ovateľ</w:t>
      </w:r>
      <w:r w:rsidR="00577991">
        <w:rPr>
          <w:rFonts w:ascii="Times New Roman" w:hAnsi="Times New Roman" w:hint="default"/>
          <w:sz w:val="24"/>
          <w:szCs w:val="24"/>
        </w:rPr>
        <w:t xml:space="preserve"> je povinný</w:t>
      </w:r>
      <w:r w:rsidR="00577991">
        <w:rPr>
          <w:rFonts w:ascii="Times New Roman" w:hAnsi="Times New Roman" w:hint="default"/>
          <w:sz w:val="24"/>
          <w:szCs w:val="24"/>
        </w:rPr>
        <w:t xml:space="preserve"> vypracovať</w:t>
      </w:r>
      <w:r w:rsidR="00577991">
        <w:rPr>
          <w:rFonts w:ascii="Times New Roman" w:hAnsi="Times New Roman" w:hint="default"/>
          <w:sz w:val="24"/>
          <w:szCs w:val="24"/>
        </w:rPr>
        <w:t xml:space="preserve"> plá</w:t>
      </w:r>
      <w:r w:rsidR="00577991">
        <w:rPr>
          <w:rFonts w:ascii="Times New Roman" w:hAnsi="Times New Roman" w:hint="default"/>
          <w:sz w:val="24"/>
          <w:szCs w:val="24"/>
        </w:rPr>
        <w:t>n pre etapu po uzavretí</w:t>
      </w:r>
      <w:r w:rsidR="00577991">
        <w:rPr>
          <w:rFonts w:ascii="Times New Roman" w:hAnsi="Times New Roman" w:hint="default"/>
          <w:sz w:val="24"/>
          <w:szCs w:val="24"/>
        </w:rPr>
        <w:t xml:space="preserve"> ú</w:t>
      </w:r>
      <w:r w:rsidR="00577991">
        <w:rPr>
          <w:rFonts w:ascii="Times New Roman" w:hAnsi="Times New Roman" w:hint="default"/>
          <w:sz w:val="24"/>
          <w:szCs w:val="24"/>
        </w:rPr>
        <w:t>lož</w:t>
      </w:r>
      <w:r w:rsidR="00577991">
        <w:rPr>
          <w:rFonts w:ascii="Times New Roman" w:hAnsi="Times New Roman" w:hint="default"/>
          <w:sz w:val="24"/>
          <w:szCs w:val="24"/>
        </w:rPr>
        <w:t>iska podľ</w:t>
      </w:r>
      <w:r w:rsidR="00577991">
        <w:rPr>
          <w:rFonts w:ascii="Times New Roman" w:hAnsi="Times New Roman" w:hint="default"/>
          <w:sz w:val="24"/>
          <w:szCs w:val="24"/>
        </w:rPr>
        <w:t>a prí</w:t>
      </w:r>
      <w:r w:rsidR="00577991">
        <w:rPr>
          <w:rFonts w:ascii="Times New Roman" w:hAnsi="Times New Roman" w:hint="default"/>
          <w:sz w:val="24"/>
          <w:szCs w:val="24"/>
        </w:rPr>
        <w:t>lohy č</w:t>
      </w:r>
      <w:r w:rsidR="00577991">
        <w:rPr>
          <w:rFonts w:ascii="Times New Roman" w:hAnsi="Times New Roman" w:hint="default"/>
          <w:sz w:val="24"/>
          <w:szCs w:val="24"/>
        </w:rPr>
        <w:t>. 2</w:t>
      </w:r>
      <w:r w:rsidR="009F115A">
        <w:rPr>
          <w:rFonts w:ascii="Times New Roman" w:hAnsi="Times New Roman" w:hint="default"/>
          <w:sz w:val="24"/>
          <w:szCs w:val="24"/>
        </w:rPr>
        <w:t xml:space="preserve"> eš</w:t>
      </w:r>
      <w:r w:rsidR="009F115A">
        <w:rPr>
          <w:rFonts w:ascii="Times New Roman" w:hAnsi="Times New Roman" w:hint="default"/>
          <w:sz w:val="24"/>
          <w:szCs w:val="24"/>
        </w:rPr>
        <w:t>te pred jeho samotný</w:t>
      </w:r>
      <w:r w:rsidR="009F115A">
        <w:rPr>
          <w:rFonts w:ascii="Times New Roman" w:hAnsi="Times New Roman" w:hint="default"/>
          <w:sz w:val="24"/>
          <w:szCs w:val="24"/>
        </w:rPr>
        <w:t>m uzavretí</w:t>
      </w:r>
      <w:r w:rsidR="009F115A">
        <w:rPr>
          <w:rFonts w:ascii="Times New Roman" w:hAnsi="Times New Roman" w:hint="default"/>
          <w:sz w:val="24"/>
          <w:szCs w:val="24"/>
        </w:rPr>
        <w:t>m</w:t>
      </w:r>
      <w:r w:rsidR="00577991">
        <w:rPr>
          <w:rFonts w:ascii="Times New Roman" w:hAnsi="Times New Roman" w:hint="default"/>
          <w:sz w:val="24"/>
          <w:szCs w:val="24"/>
        </w:rPr>
        <w:t>, ktorý</w:t>
      </w:r>
      <w:r w:rsidR="00577991">
        <w:rPr>
          <w:rFonts w:ascii="Times New Roman" w:hAnsi="Times New Roman" w:hint="default"/>
          <w:sz w:val="24"/>
          <w:szCs w:val="24"/>
        </w:rPr>
        <w:t xml:space="preserve"> schvá</w:t>
      </w:r>
      <w:r w:rsidR="00577991">
        <w:rPr>
          <w:rFonts w:ascii="Times New Roman" w:hAnsi="Times New Roman" w:hint="default"/>
          <w:sz w:val="24"/>
          <w:szCs w:val="24"/>
        </w:rPr>
        <w:t xml:space="preserve">li </w:t>
      </w:r>
      <w:r w:rsidR="00DA3EFD">
        <w:rPr>
          <w:rFonts w:ascii="Times New Roman" w:hAnsi="Times New Roman" w:hint="default"/>
          <w:sz w:val="24"/>
          <w:szCs w:val="24"/>
        </w:rPr>
        <w:t>obvodný</w:t>
      </w:r>
      <w:r w:rsidR="00DA3EFD">
        <w:rPr>
          <w:rFonts w:ascii="Times New Roman" w:hAnsi="Times New Roman" w:hint="default"/>
          <w:sz w:val="24"/>
          <w:szCs w:val="24"/>
        </w:rPr>
        <w:t xml:space="preserve"> banský</w:t>
      </w:r>
      <w:r w:rsidR="00DA3EFD">
        <w:rPr>
          <w:rFonts w:ascii="Times New Roman" w:hAnsi="Times New Roman" w:hint="default"/>
          <w:sz w:val="24"/>
          <w:szCs w:val="24"/>
        </w:rPr>
        <w:t xml:space="preserve"> ú</w:t>
      </w:r>
      <w:r w:rsidR="00DA3EFD">
        <w:rPr>
          <w:rFonts w:ascii="Times New Roman" w:hAnsi="Times New Roman" w:hint="default"/>
          <w:sz w:val="24"/>
          <w:szCs w:val="24"/>
        </w:rPr>
        <w:t>rad</w:t>
      </w:r>
      <w:r w:rsidR="00577991">
        <w:rPr>
          <w:rFonts w:ascii="Times New Roman" w:hAnsi="Times New Roman"/>
          <w:sz w:val="24"/>
          <w:szCs w:val="24"/>
        </w:rPr>
        <w:t xml:space="preserve">. </w:t>
      </w:r>
      <w:r w:rsidR="009F115A">
        <w:rPr>
          <w:rFonts w:ascii="Times New Roman" w:hAnsi="Times New Roman"/>
          <w:sz w:val="24"/>
          <w:szCs w:val="24"/>
        </w:rPr>
        <w:t>V </w:t>
      </w:r>
      <w:r w:rsidR="009F115A">
        <w:rPr>
          <w:rFonts w:ascii="Times New Roman" w:hAnsi="Times New Roman" w:hint="default"/>
          <w:sz w:val="24"/>
          <w:szCs w:val="24"/>
        </w:rPr>
        <w:t>prí</w:t>
      </w:r>
      <w:r w:rsidR="009F115A">
        <w:rPr>
          <w:rFonts w:ascii="Times New Roman" w:hAnsi="Times New Roman" w:hint="default"/>
          <w:sz w:val="24"/>
          <w:szCs w:val="24"/>
        </w:rPr>
        <w:t>pade keď</w:t>
      </w:r>
      <w:r w:rsidR="009F115A">
        <w:rPr>
          <w:rFonts w:ascii="Times New Roman" w:hAnsi="Times New Roman" w:hint="default"/>
          <w:sz w:val="24"/>
          <w:szCs w:val="24"/>
        </w:rPr>
        <w:t xml:space="preserve"> bolo zruš</w:t>
      </w:r>
      <w:r w:rsidR="009F115A">
        <w:rPr>
          <w:rFonts w:ascii="Times New Roman" w:hAnsi="Times New Roman" w:hint="default"/>
          <w:sz w:val="24"/>
          <w:szCs w:val="24"/>
        </w:rPr>
        <w:t>ené</w:t>
      </w:r>
      <w:r w:rsidR="009F115A">
        <w:rPr>
          <w:rFonts w:ascii="Times New Roman" w:hAnsi="Times New Roman" w:hint="default"/>
          <w:sz w:val="24"/>
          <w:szCs w:val="24"/>
        </w:rPr>
        <w:t xml:space="preserve"> povolenie na ukladanie obvodný</w:t>
      </w:r>
      <w:r w:rsidR="009F115A">
        <w:rPr>
          <w:rFonts w:ascii="Times New Roman" w:hAnsi="Times New Roman" w:hint="default"/>
          <w:sz w:val="24"/>
          <w:szCs w:val="24"/>
        </w:rPr>
        <w:t xml:space="preserve"> banský</w:t>
      </w:r>
      <w:r w:rsidR="009F115A">
        <w:rPr>
          <w:rFonts w:ascii="Times New Roman" w:hAnsi="Times New Roman" w:hint="default"/>
          <w:sz w:val="24"/>
          <w:szCs w:val="24"/>
        </w:rPr>
        <w:t xml:space="preserve"> ú</w:t>
      </w:r>
      <w:r w:rsidR="009F115A">
        <w:rPr>
          <w:rFonts w:ascii="Times New Roman" w:hAnsi="Times New Roman" w:hint="default"/>
          <w:sz w:val="24"/>
          <w:szCs w:val="24"/>
        </w:rPr>
        <w:t>rad p</w:t>
      </w:r>
      <w:r w:rsidR="00577991">
        <w:rPr>
          <w:rFonts w:ascii="Times New Roman" w:hAnsi="Times New Roman" w:hint="default"/>
          <w:sz w:val="24"/>
          <w:szCs w:val="24"/>
        </w:rPr>
        <w:t>o uzavretí</w:t>
      </w:r>
      <w:r w:rsidR="00577991">
        <w:rPr>
          <w:rFonts w:ascii="Times New Roman" w:hAnsi="Times New Roman" w:hint="default"/>
          <w:sz w:val="24"/>
          <w:szCs w:val="24"/>
        </w:rPr>
        <w:t xml:space="preserve"> ú</w:t>
      </w:r>
      <w:r w:rsidR="00577991">
        <w:rPr>
          <w:rFonts w:ascii="Times New Roman" w:hAnsi="Times New Roman" w:hint="default"/>
          <w:sz w:val="24"/>
          <w:szCs w:val="24"/>
        </w:rPr>
        <w:t>lož</w:t>
      </w:r>
      <w:r w:rsidR="00577991">
        <w:rPr>
          <w:rFonts w:ascii="Times New Roman" w:hAnsi="Times New Roman" w:hint="default"/>
          <w:sz w:val="24"/>
          <w:szCs w:val="24"/>
        </w:rPr>
        <w:t>i</w:t>
      </w:r>
      <w:r w:rsidR="00577991">
        <w:rPr>
          <w:rFonts w:ascii="Times New Roman" w:hAnsi="Times New Roman" w:hint="default"/>
          <w:sz w:val="24"/>
          <w:szCs w:val="24"/>
        </w:rPr>
        <w:t>ska je zodpoved</w:t>
      </w:r>
      <w:r w:rsidR="00577991">
        <w:rPr>
          <w:rFonts w:ascii="Times New Roman" w:hAnsi="Times New Roman" w:hint="default"/>
          <w:sz w:val="24"/>
          <w:szCs w:val="24"/>
        </w:rPr>
        <w:t>ný</w:t>
      </w:r>
      <w:r w:rsidR="00577991">
        <w:rPr>
          <w:rFonts w:ascii="Times New Roman" w:hAnsi="Times New Roman" w:hint="default"/>
          <w:sz w:val="24"/>
          <w:szCs w:val="24"/>
        </w:rPr>
        <w:t xml:space="preserve"> za monitorovanie, ná</w:t>
      </w:r>
      <w:r w:rsidR="00577991">
        <w:rPr>
          <w:rFonts w:ascii="Times New Roman" w:hAnsi="Times New Roman" w:hint="default"/>
          <w:sz w:val="24"/>
          <w:szCs w:val="24"/>
        </w:rPr>
        <w:t>pravné</w:t>
      </w:r>
      <w:r w:rsidR="00577991">
        <w:rPr>
          <w:rFonts w:ascii="Times New Roman" w:hAnsi="Times New Roman" w:hint="default"/>
          <w:sz w:val="24"/>
          <w:szCs w:val="24"/>
        </w:rPr>
        <w:t xml:space="preserve"> opatrenia a </w:t>
      </w:r>
      <w:r w:rsidR="00577991">
        <w:rPr>
          <w:rFonts w:ascii="Times New Roman" w:hAnsi="Times New Roman" w:hint="default"/>
          <w:sz w:val="24"/>
          <w:szCs w:val="24"/>
        </w:rPr>
        <w:t>dodatoč</w:t>
      </w:r>
      <w:r w:rsidR="00577991">
        <w:rPr>
          <w:rFonts w:ascii="Times New Roman" w:hAnsi="Times New Roman" w:hint="default"/>
          <w:sz w:val="24"/>
          <w:szCs w:val="24"/>
        </w:rPr>
        <w:t>né</w:t>
      </w:r>
      <w:r w:rsidR="00577991">
        <w:rPr>
          <w:rFonts w:ascii="Times New Roman" w:hAnsi="Times New Roman" w:hint="default"/>
          <w:sz w:val="24"/>
          <w:szCs w:val="24"/>
        </w:rPr>
        <w:t xml:space="preserve"> ná</w:t>
      </w:r>
      <w:r w:rsidR="00577991">
        <w:rPr>
          <w:rFonts w:ascii="Times New Roman" w:hAnsi="Times New Roman" w:hint="default"/>
          <w:sz w:val="24"/>
          <w:szCs w:val="24"/>
        </w:rPr>
        <w:t>pravné</w:t>
      </w:r>
      <w:r w:rsidR="00577991">
        <w:rPr>
          <w:rFonts w:ascii="Times New Roman" w:hAnsi="Times New Roman" w:hint="default"/>
          <w:sz w:val="24"/>
          <w:szCs w:val="24"/>
        </w:rPr>
        <w:t xml:space="preserve"> opatr</w:t>
      </w:r>
      <w:r w:rsidR="00577991">
        <w:rPr>
          <w:rFonts w:ascii="Times New Roman" w:hAnsi="Times New Roman"/>
          <w:sz w:val="24"/>
          <w:szCs w:val="24"/>
        </w:rPr>
        <w:t>e</w:t>
      </w:r>
      <w:r w:rsidR="00577991">
        <w:rPr>
          <w:rFonts w:ascii="Times New Roman" w:hAnsi="Times New Roman"/>
          <w:sz w:val="24"/>
          <w:szCs w:val="24"/>
        </w:rPr>
        <w:t>nia</w:t>
      </w:r>
      <w:r w:rsidR="00A43712">
        <w:rPr>
          <w:rFonts w:ascii="Times New Roman" w:hAnsi="Times New Roman"/>
          <w:sz w:val="24"/>
          <w:szCs w:val="24"/>
        </w:rPr>
        <w:t xml:space="preserve"> </w:t>
      </w:r>
      <w:r w:rsidR="00577991">
        <w:rPr>
          <w:rFonts w:ascii="Times New Roman" w:hAnsi="Times New Roman"/>
          <w:sz w:val="24"/>
          <w:szCs w:val="24"/>
        </w:rPr>
        <w:t xml:space="preserve">a za </w:t>
      </w:r>
      <w:r>
        <w:rPr>
          <w:rFonts w:ascii="Times New Roman" w:hAnsi="Times New Roman" w:hint="default"/>
          <w:sz w:val="24"/>
          <w:szCs w:val="24"/>
        </w:rPr>
        <w:t>preventí</w:t>
      </w:r>
      <w:r>
        <w:rPr>
          <w:rFonts w:ascii="Times New Roman" w:hAnsi="Times New Roman" w:hint="default"/>
          <w:sz w:val="24"/>
          <w:szCs w:val="24"/>
        </w:rPr>
        <w:t>vne opatrenia a </w:t>
      </w:r>
      <w:r>
        <w:rPr>
          <w:rFonts w:ascii="Times New Roman" w:hAnsi="Times New Roman" w:hint="default"/>
          <w:sz w:val="24"/>
          <w:szCs w:val="24"/>
        </w:rPr>
        <w:t>ná</w:t>
      </w:r>
      <w:r>
        <w:rPr>
          <w:rFonts w:ascii="Times New Roman" w:hAnsi="Times New Roman" w:hint="default"/>
          <w:sz w:val="24"/>
          <w:szCs w:val="24"/>
        </w:rPr>
        <w:t>pravnú</w:t>
      </w:r>
      <w:r>
        <w:rPr>
          <w:rFonts w:ascii="Times New Roman" w:hAnsi="Times New Roman" w:hint="default"/>
          <w:sz w:val="24"/>
          <w:szCs w:val="24"/>
        </w:rPr>
        <w:t xml:space="preserve"> č</w:t>
      </w:r>
      <w:r>
        <w:rPr>
          <w:rFonts w:ascii="Times New Roman" w:hAnsi="Times New Roman" w:hint="default"/>
          <w:sz w:val="24"/>
          <w:szCs w:val="24"/>
        </w:rPr>
        <w:t>innosť</w:t>
      </w:r>
      <w:r>
        <w:rPr>
          <w:rFonts w:ascii="Times New Roman" w:hAnsi="Times New Roman" w:hint="default"/>
          <w:sz w:val="24"/>
          <w:szCs w:val="24"/>
        </w:rPr>
        <w:t>. V </w:t>
      </w:r>
      <w:r>
        <w:rPr>
          <w:rFonts w:ascii="Times New Roman" w:hAnsi="Times New Roman" w:hint="default"/>
          <w:sz w:val="24"/>
          <w:szCs w:val="24"/>
        </w:rPr>
        <w:t>tomto prí</w:t>
      </w:r>
      <w:r>
        <w:rPr>
          <w:rFonts w:ascii="Times New Roman" w:hAnsi="Times New Roman" w:hint="default"/>
          <w:sz w:val="24"/>
          <w:szCs w:val="24"/>
        </w:rPr>
        <w:t>pade je prevá</w:t>
      </w:r>
      <w:r>
        <w:rPr>
          <w:rFonts w:ascii="Times New Roman" w:hAnsi="Times New Roman" w:hint="default"/>
          <w:sz w:val="24"/>
          <w:szCs w:val="24"/>
        </w:rPr>
        <w:t>dzkovateľ</w:t>
      </w:r>
      <w:r>
        <w:rPr>
          <w:rFonts w:ascii="Times New Roman" w:hAnsi="Times New Roman" w:hint="default"/>
          <w:sz w:val="24"/>
          <w:szCs w:val="24"/>
        </w:rPr>
        <w:t xml:space="preserve"> povinný</w:t>
      </w:r>
      <w:r>
        <w:rPr>
          <w:rFonts w:ascii="Times New Roman" w:hAnsi="Times New Roman" w:hint="default"/>
          <w:sz w:val="24"/>
          <w:szCs w:val="24"/>
        </w:rPr>
        <w:t xml:space="preserve"> uhr</w:t>
      </w:r>
      <w:r>
        <w:rPr>
          <w:rFonts w:ascii="Times New Roman" w:hAnsi="Times New Roman" w:hint="default"/>
          <w:sz w:val="24"/>
          <w:szCs w:val="24"/>
        </w:rPr>
        <w:t>a</w:t>
      </w:r>
      <w:r>
        <w:rPr>
          <w:rFonts w:ascii="Times New Roman" w:hAnsi="Times New Roman" w:hint="default"/>
          <w:sz w:val="24"/>
          <w:szCs w:val="24"/>
        </w:rPr>
        <w:t>diť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="00DA3EFD">
        <w:rPr>
          <w:rFonts w:ascii="Times New Roman" w:hAnsi="Times New Roman" w:hint="default"/>
          <w:sz w:val="24"/>
          <w:szCs w:val="24"/>
        </w:rPr>
        <w:t>obvodné</w:t>
      </w:r>
      <w:r w:rsidR="00DA3EFD">
        <w:rPr>
          <w:rFonts w:ascii="Times New Roman" w:hAnsi="Times New Roman" w:hint="default"/>
          <w:sz w:val="24"/>
          <w:szCs w:val="24"/>
        </w:rPr>
        <w:t>mu banské</w:t>
      </w:r>
      <w:r w:rsidR="00DA3EFD">
        <w:rPr>
          <w:rFonts w:ascii="Times New Roman" w:hAnsi="Times New Roman" w:hint="default"/>
          <w:sz w:val="24"/>
          <w:szCs w:val="24"/>
        </w:rPr>
        <w:t>mu ú</w:t>
      </w:r>
      <w:r w:rsidR="00DA3EFD">
        <w:rPr>
          <w:rFonts w:ascii="Times New Roman" w:hAnsi="Times New Roman" w:hint="default"/>
          <w:sz w:val="24"/>
          <w:szCs w:val="24"/>
        </w:rPr>
        <w:t xml:space="preserve">radu </w:t>
      </w:r>
      <w:r>
        <w:rPr>
          <w:rFonts w:ascii="Times New Roman" w:hAnsi="Times New Roman" w:hint="default"/>
          <w:sz w:val="24"/>
          <w:szCs w:val="24"/>
        </w:rPr>
        <w:t>ná</w:t>
      </w:r>
      <w:r>
        <w:rPr>
          <w:rFonts w:ascii="Times New Roman" w:hAnsi="Times New Roman" w:hint="default"/>
          <w:sz w:val="24"/>
          <w:szCs w:val="24"/>
        </w:rPr>
        <w:t>klady, ktoré</w:t>
      </w:r>
      <w:r>
        <w:rPr>
          <w:rFonts w:ascii="Times New Roman" w:hAnsi="Times New Roman" w:hint="default"/>
          <w:sz w:val="24"/>
          <w:szCs w:val="24"/>
        </w:rPr>
        <w:t xml:space="preserve"> vznikli vykonaní</w:t>
      </w:r>
      <w:r>
        <w:rPr>
          <w:rFonts w:ascii="Times New Roman" w:hAnsi="Times New Roman" w:hint="default"/>
          <w:sz w:val="24"/>
          <w:szCs w:val="24"/>
        </w:rPr>
        <w:t>m tý</w:t>
      </w:r>
      <w:r>
        <w:rPr>
          <w:rFonts w:ascii="Times New Roman" w:hAnsi="Times New Roman" w:hint="default"/>
          <w:sz w:val="24"/>
          <w:szCs w:val="24"/>
        </w:rPr>
        <w:t>chto povinno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 w:hint="default"/>
          <w:sz w:val="24"/>
          <w:szCs w:val="24"/>
        </w:rPr>
        <w:t>tí.</w:t>
      </w:r>
    </w:p>
    <w:p w:rsidR="00DA5DAA" w:rsidP="00DA5DA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5DAA" w:rsidP="0027565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625248">
        <w:rPr>
          <w:rFonts w:ascii="Times New Roman" w:hAnsi="Times New Roman" w:hint="default"/>
          <w:sz w:val="24"/>
          <w:szCs w:val="24"/>
        </w:rPr>
        <w:t>K §</w:t>
      </w:r>
      <w:r w:rsidR="00625248">
        <w:rPr>
          <w:rFonts w:ascii="Times New Roman" w:hAnsi="Times New Roman" w:hint="default"/>
          <w:sz w:val="24"/>
          <w:szCs w:val="24"/>
        </w:rPr>
        <w:t xml:space="preserve"> </w:t>
      </w:r>
      <w:r w:rsidRPr="00F3109B" w:rsidR="00625248">
        <w:rPr>
          <w:rFonts w:ascii="Times New Roman" w:hAnsi="Times New Roman"/>
          <w:sz w:val="24"/>
          <w:szCs w:val="24"/>
        </w:rPr>
        <w:t>1</w:t>
      </w:r>
      <w:r w:rsidR="00275652">
        <w:rPr>
          <w:rFonts w:ascii="Times New Roman" w:hAnsi="Times New Roman"/>
          <w:sz w:val="24"/>
          <w:szCs w:val="24"/>
        </w:rPr>
        <w:t>5</w:t>
      </w:r>
      <w:r w:rsidRPr="00F3109B">
        <w:rPr>
          <w:rFonts w:ascii="Times New Roman" w:hAnsi="Times New Roman"/>
          <w:sz w:val="24"/>
          <w:szCs w:val="24"/>
        </w:rPr>
        <w:t>:</w:t>
      </w:r>
    </w:p>
    <w:p w:rsidR="004943DF" w:rsidP="00275652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="00DA5DAA">
        <w:rPr>
          <w:rFonts w:ascii="Times New Roman" w:hAnsi="Times New Roman"/>
          <w:sz w:val="24"/>
          <w:szCs w:val="24"/>
        </w:rPr>
        <w:tab/>
      </w:r>
      <w:r w:rsidR="008747C7">
        <w:rPr>
          <w:rFonts w:ascii="Times New Roman" w:hAnsi="Times New Roman"/>
          <w:sz w:val="24"/>
          <w:szCs w:val="24"/>
        </w:rPr>
        <w:t>U</w:t>
      </w:r>
      <w:r w:rsidR="008747C7">
        <w:rPr>
          <w:rFonts w:ascii="Times New Roman" w:hAnsi="Times New Roman"/>
          <w:sz w:val="24"/>
          <w:szCs w:val="24"/>
        </w:rPr>
        <w:t xml:space="preserve">stanovenie upravuje povinnosti pri prechode zodpovednosti na </w:t>
      </w:r>
      <w:r w:rsidR="00DA3EFD">
        <w:rPr>
          <w:rFonts w:ascii="Times New Roman" w:hAnsi="Times New Roman" w:hint="default"/>
          <w:sz w:val="24"/>
          <w:szCs w:val="24"/>
        </w:rPr>
        <w:t>obvodný</w:t>
      </w:r>
      <w:r w:rsidR="00DA3EFD">
        <w:rPr>
          <w:rFonts w:ascii="Times New Roman" w:hAnsi="Times New Roman" w:hint="default"/>
          <w:sz w:val="24"/>
          <w:szCs w:val="24"/>
        </w:rPr>
        <w:t xml:space="preserve"> banský</w:t>
      </w:r>
      <w:r w:rsidR="00DA3EFD">
        <w:rPr>
          <w:rFonts w:ascii="Times New Roman" w:hAnsi="Times New Roman" w:hint="default"/>
          <w:sz w:val="24"/>
          <w:szCs w:val="24"/>
        </w:rPr>
        <w:t xml:space="preserve"> ú</w:t>
      </w:r>
      <w:r w:rsidR="00DA3EFD">
        <w:rPr>
          <w:rFonts w:ascii="Times New Roman" w:hAnsi="Times New Roman" w:hint="default"/>
          <w:sz w:val="24"/>
          <w:szCs w:val="24"/>
        </w:rPr>
        <w:t xml:space="preserve">rad </w:t>
      </w:r>
      <w:r w:rsidR="008747C7">
        <w:rPr>
          <w:rFonts w:ascii="Times New Roman" w:hAnsi="Times New Roman" w:hint="default"/>
          <w:sz w:val="24"/>
          <w:szCs w:val="24"/>
        </w:rPr>
        <w:t>v prí</w:t>
      </w:r>
      <w:r w:rsidR="008747C7">
        <w:rPr>
          <w:rFonts w:ascii="Times New Roman" w:hAnsi="Times New Roman" w:hint="default"/>
          <w:sz w:val="24"/>
          <w:szCs w:val="24"/>
        </w:rPr>
        <w:t>pade, ak vš</w:t>
      </w:r>
      <w:r w:rsidR="008747C7">
        <w:rPr>
          <w:rFonts w:ascii="Times New Roman" w:hAnsi="Times New Roman" w:hint="default"/>
          <w:sz w:val="24"/>
          <w:szCs w:val="24"/>
        </w:rPr>
        <w:t>etky dostupné</w:t>
      </w:r>
      <w:r w:rsidR="008747C7">
        <w:rPr>
          <w:rFonts w:ascii="Times New Roman" w:hAnsi="Times New Roman" w:hint="default"/>
          <w:sz w:val="24"/>
          <w:szCs w:val="24"/>
        </w:rPr>
        <w:t xml:space="preserve"> dô</w:t>
      </w:r>
      <w:r w:rsidR="008747C7">
        <w:rPr>
          <w:rFonts w:ascii="Times New Roman" w:hAnsi="Times New Roman" w:hint="default"/>
          <w:sz w:val="24"/>
          <w:szCs w:val="24"/>
        </w:rPr>
        <w:t>kazy nasvedč</w:t>
      </w:r>
      <w:r w:rsidR="008747C7">
        <w:rPr>
          <w:rFonts w:ascii="Times New Roman" w:hAnsi="Times New Roman" w:hint="default"/>
          <w:sz w:val="24"/>
          <w:szCs w:val="24"/>
        </w:rPr>
        <w:t>ujú</w:t>
      </w:r>
      <w:r w:rsidR="008747C7">
        <w:rPr>
          <w:rFonts w:ascii="Times New Roman" w:hAnsi="Times New Roman" w:hint="default"/>
          <w:sz w:val="24"/>
          <w:szCs w:val="24"/>
        </w:rPr>
        <w:t xml:space="preserve"> tomu, ž</w:t>
      </w:r>
      <w:r w:rsidR="008747C7">
        <w:rPr>
          <w:rFonts w:ascii="Times New Roman" w:hAnsi="Times New Roman" w:hint="default"/>
          <w:sz w:val="24"/>
          <w:szCs w:val="24"/>
        </w:rPr>
        <w:t>e ulož</w:t>
      </w:r>
      <w:r w:rsidR="008747C7">
        <w:rPr>
          <w:rFonts w:ascii="Times New Roman" w:hAnsi="Times New Roman" w:hint="default"/>
          <w:sz w:val="24"/>
          <w:szCs w:val="24"/>
        </w:rPr>
        <w:t>ený</w:t>
      </w:r>
      <w:r w:rsidR="008747C7">
        <w:rPr>
          <w:rFonts w:ascii="Times New Roman" w:hAnsi="Times New Roman" w:hint="default"/>
          <w:sz w:val="24"/>
          <w:szCs w:val="24"/>
        </w:rPr>
        <w:t xml:space="preserve"> prú</w:t>
      </w:r>
      <w:r w:rsidR="008747C7">
        <w:rPr>
          <w:rFonts w:ascii="Times New Roman" w:hAnsi="Times New Roman" w:hint="default"/>
          <w:sz w:val="24"/>
          <w:szCs w:val="24"/>
        </w:rPr>
        <w:t>d oxidu uhlič</w:t>
      </w:r>
      <w:r w:rsidR="008747C7">
        <w:rPr>
          <w:rFonts w:ascii="Times New Roman" w:hAnsi="Times New Roman" w:hint="default"/>
          <w:sz w:val="24"/>
          <w:szCs w:val="24"/>
        </w:rPr>
        <w:t>it</w:t>
      </w:r>
      <w:r w:rsidR="008747C7">
        <w:rPr>
          <w:rFonts w:ascii="Times New Roman" w:hAnsi="Times New Roman" w:hint="default"/>
          <w:sz w:val="24"/>
          <w:szCs w:val="24"/>
        </w:rPr>
        <w:t>é</w:t>
      </w:r>
      <w:r w:rsidR="008747C7">
        <w:rPr>
          <w:rFonts w:ascii="Times New Roman" w:hAnsi="Times New Roman" w:hint="default"/>
          <w:sz w:val="24"/>
          <w:szCs w:val="24"/>
        </w:rPr>
        <w:t>ho je trvalo izolovaný</w:t>
      </w:r>
      <w:r w:rsidR="008747C7">
        <w:rPr>
          <w:rFonts w:ascii="Times New Roman" w:hAnsi="Times New Roman" w:hint="default"/>
          <w:sz w:val="24"/>
          <w:szCs w:val="24"/>
        </w:rPr>
        <w:t>. Prevá</w:t>
      </w:r>
      <w:r w:rsidR="008747C7">
        <w:rPr>
          <w:rFonts w:ascii="Times New Roman" w:hAnsi="Times New Roman" w:hint="default"/>
          <w:sz w:val="24"/>
          <w:szCs w:val="24"/>
        </w:rPr>
        <w:t>dzkovateľ</w:t>
      </w:r>
      <w:r w:rsidR="008747C7">
        <w:rPr>
          <w:rFonts w:ascii="Times New Roman" w:hAnsi="Times New Roman" w:hint="default"/>
          <w:sz w:val="24"/>
          <w:szCs w:val="24"/>
        </w:rPr>
        <w:t xml:space="preserve"> je v </w:t>
      </w:r>
      <w:r w:rsidR="008747C7">
        <w:rPr>
          <w:rFonts w:ascii="Times New Roman" w:hAnsi="Times New Roman" w:hint="default"/>
          <w:sz w:val="24"/>
          <w:szCs w:val="24"/>
        </w:rPr>
        <w:t>tomto prí</w:t>
      </w:r>
      <w:r w:rsidR="008747C7">
        <w:rPr>
          <w:rFonts w:ascii="Times New Roman" w:hAnsi="Times New Roman" w:hint="default"/>
          <w:sz w:val="24"/>
          <w:szCs w:val="24"/>
        </w:rPr>
        <w:t>pade povinný</w:t>
      </w:r>
      <w:r w:rsidR="008747C7">
        <w:rPr>
          <w:rFonts w:ascii="Times New Roman" w:hAnsi="Times New Roman" w:hint="default"/>
          <w:sz w:val="24"/>
          <w:szCs w:val="24"/>
        </w:rPr>
        <w:t xml:space="preserve"> predlož</w:t>
      </w:r>
      <w:r w:rsidR="008747C7">
        <w:rPr>
          <w:rFonts w:ascii="Times New Roman" w:hAnsi="Times New Roman" w:hint="default"/>
          <w:sz w:val="24"/>
          <w:szCs w:val="24"/>
        </w:rPr>
        <w:t>iť</w:t>
      </w:r>
      <w:r w:rsidR="008747C7">
        <w:rPr>
          <w:rFonts w:ascii="Times New Roman" w:hAnsi="Times New Roman" w:hint="default"/>
          <w:sz w:val="24"/>
          <w:szCs w:val="24"/>
        </w:rPr>
        <w:t xml:space="preserve"> </w:t>
      </w:r>
      <w:r w:rsidR="00DA3EFD">
        <w:rPr>
          <w:rFonts w:ascii="Times New Roman" w:hAnsi="Times New Roman" w:hint="default"/>
          <w:sz w:val="24"/>
          <w:szCs w:val="24"/>
        </w:rPr>
        <w:t>obvodné</w:t>
      </w:r>
      <w:r w:rsidR="00DA3EFD">
        <w:rPr>
          <w:rFonts w:ascii="Times New Roman" w:hAnsi="Times New Roman" w:hint="default"/>
          <w:sz w:val="24"/>
          <w:szCs w:val="24"/>
        </w:rPr>
        <w:t>mu bansk</w:t>
      </w:r>
      <w:r w:rsidR="00DA3EFD">
        <w:rPr>
          <w:rFonts w:ascii="Times New Roman" w:hAnsi="Times New Roman" w:hint="default"/>
          <w:sz w:val="24"/>
          <w:szCs w:val="24"/>
        </w:rPr>
        <w:t>é</w:t>
      </w:r>
      <w:r w:rsidR="00DA3EFD">
        <w:rPr>
          <w:rFonts w:ascii="Times New Roman" w:hAnsi="Times New Roman" w:hint="default"/>
          <w:sz w:val="24"/>
          <w:szCs w:val="24"/>
        </w:rPr>
        <w:t>mu ú</w:t>
      </w:r>
      <w:r w:rsidR="00DA3EFD">
        <w:rPr>
          <w:rFonts w:ascii="Times New Roman" w:hAnsi="Times New Roman" w:hint="default"/>
          <w:sz w:val="24"/>
          <w:szCs w:val="24"/>
        </w:rPr>
        <w:t xml:space="preserve">radu </w:t>
      </w:r>
      <w:r w:rsidR="0036488E">
        <w:rPr>
          <w:rFonts w:ascii="Times New Roman" w:hAnsi="Times New Roman" w:hint="default"/>
          <w:sz w:val="24"/>
          <w:szCs w:val="24"/>
        </w:rPr>
        <w:t>spolu so ž</w:t>
      </w:r>
      <w:r w:rsidR="0036488E">
        <w:rPr>
          <w:rFonts w:ascii="Times New Roman" w:hAnsi="Times New Roman" w:hint="default"/>
          <w:sz w:val="24"/>
          <w:szCs w:val="24"/>
        </w:rPr>
        <w:t>iadosť</w:t>
      </w:r>
      <w:r w:rsidR="0036488E">
        <w:rPr>
          <w:rFonts w:ascii="Times New Roman" w:hAnsi="Times New Roman" w:hint="default"/>
          <w:sz w:val="24"/>
          <w:szCs w:val="24"/>
        </w:rPr>
        <w:t xml:space="preserve">ou </w:t>
      </w:r>
      <w:r w:rsidR="008747C7">
        <w:rPr>
          <w:rFonts w:ascii="Times New Roman" w:hAnsi="Times New Roman" w:hint="default"/>
          <w:sz w:val="24"/>
          <w:szCs w:val="24"/>
        </w:rPr>
        <w:t>sú</w:t>
      </w:r>
      <w:r w:rsidR="008747C7">
        <w:rPr>
          <w:rFonts w:ascii="Times New Roman" w:hAnsi="Times New Roman" w:hint="default"/>
          <w:sz w:val="24"/>
          <w:szCs w:val="24"/>
        </w:rPr>
        <w:t>hrnnú</w:t>
      </w:r>
      <w:r w:rsidR="008747C7">
        <w:rPr>
          <w:rFonts w:ascii="Times New Roman" w:hAnsi="Times New Roman" w:hint="default"/>
          <w:sz w:val="24"/>
          <w:szCs w:val="24"/>
        </w:rPr>
        <w:t xml:space="preserve"> sprá</w:t>
      </w:r>
      <w:r w:rsidR="008747C7">
        <w:rPr>
          <w:rFonts w:ascii="Times New Roman" w:hAnsi="Times New Roman" w:hint="default"/>
          <w:sz w:val="24"/>
          <w:szCs w:val="24"/>
        </w:rPr>
        <w:t>vu na úč</w:t>
      </w:r>
      <w:r w:rsidR="008747C7">
        <w:rPr>
          <w:rFonts w:ascii="Times New Roman" w:hAnsi="Times New Roman" w:hint="default"/>
          <w:sz w:val="24"/>
          <w:szCs w:val="24"/>
        </w:rPr>
        <w:t>ely prechodu zodpovednosti, ktorá</w:t>
      </w:r>
      <w:r w:rsidR="008747C7">
        <w:rPr>
          <w:rFonts w:ascii="Times New Roman" w:hAnsi="Times New Roman" w:hint="default"/>
          <w:sz w:val="24"/>
          <w:szCs w:val="24"/>
        </w:rPr>
        <w:t xml:space="preserve"> bude zah</w:t>
      </w:r>
      <w:r w:rsidR="008747C7">
        <w:rPr>
          <w:rFonts w:ascii="Times New Roman" w:hAnsi="Times New Roman" w:hint="default"/>
          <w:sz w:val="24"/>
          <w:szCs w:val="24"/>
        </w:rPr>
        <w:t>ŕ</w:t>
      </w:r>
      <w:r w:rsidR="008747C7">
        <w:rPr>
          <w:rFonts w:ascii="Times New Roman" w:hAnsi="Times New Roman" w:hint="default"/>
          <w:sz w:val="24"/>
          <w:szCs w:val="24"/>
        </w:rPr>
        <w:t>ň</w:t>
      </w:r>
      <w:r w:rsidR="008747C7">
        <w:rPr>
          <w:rFonts w:ascii="Times New Roman" w:hAnsi="Times New Roman" w:hint="default"/>
          <w:sz w:val="24"/>
          <w:szCs w:val="24"/>
        </w:rPr>
        <w:t>ať</w:t>
      </w:r>
      <w:r w:rsidR="008747C7">
        <w:rPr>
          <w:rFonts w:ascii="Times New Roman" w:hAnsi="Times New Roman" w:hint="default"/>
          <w:sz w:val="24"/>
          <w:szCs w:val="24"/>
        </w:rPr>
        <w:t xml:space="preserve"> </w:t>
      </w:r>
      <w:r w:rsidR="0007769B">
        <w:rPr>
          <w:rFonts w:ascii="Times New Roman" w:hAnsi="Times New Roman" w:hint="default"/>
          <w:sz w:val="24"/>
          <w:szCs w:val="24"/>
        </w:rPr>
        <w:t>postup overenia tesnosti š</w:t>
      </w:r>
      <w:r w:rsidR="0007769B">
        <w:rPr>
          <w:rFonts w:ascii="Times New Roman" w:hAnsi="Times New Roman" w:hint="default"/>
          <w:sz w:val="24"/>
          <w:szCs w:val="24"/>
        </w:rPr>
        <w:t>truktú</w:t>
      </w:r>
      <w:r w:rsidR="0007769B">
        <w:rPr>
          <w:rFonts w:ascii="Times New Roman" w:hAnsi="Times New Roman" w:hint="default"/>
          <w:sz w:val="24"/>
          <w:szCs w:val="24"/>
        </w:rPr>
        <w:t>ry, vý</w:t>
      </w:r>
      <w:r w:rsidR="0007769B">
        <w:rPr>
          <w:rFonts w:ascii="Times New Roman" w:hAnsi="Times New Roman" w:hint="default"/>
          <w:sz w:val="24"/>
          <w:szCs w:val="24"/>
        </w:rPr>
        <w:t>sledky monitorovania vyluč</w:t>
      </w:r>
      <w:r w:rsidR="0007769B">
        <w:rPr>
          <w:rFonts w:ascii="Times New Roman" w:hAnsi="Times New Roman" w:hint="default"/>
          <w:sz w:val="24"/>
          <w:szCs w:val="24"/>
        </w:rPr>
        <w:t>u</w:t>
      </w:r>
      <w:r w:rsidR="0007769B">
        <w:rPr>
          <w:rFonts w:ascii="Times New Roman" w:hAnsi="Times New Roman" w:hint="default"/>
          <w:sz w:val="24"/>
          <w:szCs w:val="24"/>
        </w:rPr>
        <w:t>jú</w:t>
      </w:r>
      <w:r w:rsidR="0007769B">
        <w:rPr>
          <w:rFonts w:ascii="Times New Roman" w:hAnsi="Times New Roman" w:hint="default"/>
          <w:sz w:val="24"/>
          <w:szCs w:val="24"/>
        </w:rPr>
        <w:t>ce ú</w:t>
      </w:r>
      <w:r w:rsidR="0007769B">
        <w:rPr>
          <w:rFonts w:ascii="Times New Roman" w:hAnsi="Times New Roman" w:hint="default"/>
          <w:sz w:val="24"/>
          <w:szCs w:val="24"/>
        </w:rPr>
        <w:t>nik a </w:t>
      </w:r>
      <w:r w:rsidR="0007769B">
        <w:rPr>
          <w:rFonts w:ascii="Times New Roman" w:hAnsi="Times New Roman" w:hint="default"/>
          <w:sz w:val="24"/>
          <w:szCs w:val="24"/>
        </w:rPr>
        <w:t>dlhodobý</w:t>
      </w:r>
      <w:r w:rsidR="0007769B">
        <w:rPr>
          <w:rFonts w:ascii="Times New Roman" w:hAnsi="Times New Roman" w:hint="default"/>
          <w:sz w:val="24"/>
          <w:szCs w:val="24"/>
        </w:rPr>
        <w:t xml:space="preserve"> vý</w:t>
      </w:r>
      <w:r w:rsidR="0007769B">
        <w:rPr>
          <w:rFonts w:ascii="Times New Roman" w:hAnsi="Times New Roman" w:hint="default"/>
          <w:sz w:val="24"/>
          <w:szCs w:val="24"/>
        </w:rPr>
        <w:t>vojový</w:t>
      </w:r>
      <w:r w:rsidR="0007769B">
        <w:rPr>
          <w:rFonts w:ascii="Times New Roman" w:hAnsi="Times New Roman" w:hint="default"/>
          <w:sz w:val="24"/>
          <w:szCs w:val="24"/>
        </w:rPr>
        <w:t xml:space="preserve"> trend ú</w:t>
      </w:r>
      <w:r w:rsidR="0007769B">
        <w:rPr>
          <w:rFonts w:ascii="Times New Roman" w:hAnsi="Times New Roman" w:hint="default"/>
          <w:sz w:val="24"/>
          <w:szCs w:val="24"/>
        </w:rPr>
        <w:t>lož</w:t>
      </w:r>
      <w:r w:rsidR="0007769B">
        <w:rPr>
          <w:rFonts w:ascii="Times New Roman" w:hAnsi="Times New Roman"/>
          <w:sz w:val="24"/>
          <w:szCs w:val="24"/>
        </w:rPr>
        <w:t>i</w:t>
      </w:r>
      <w:r w:rsidR="0007769B">
        <w:rPr>
          <w:rFonts w:ascii="Times New Roman" w:hAnsi="Times New Roman" w:hint="default"/>
          <w:sz w:val="24"/>
          <w:szCs w:val="24"/>
        </w:rPr>
        <w:t>ska. Po splnení</w:t>
      </w:r>
      <w:r w:rsidR="0007769B">
        <w:rPr>
          <w:rFonts w:ascii="Times New Roman" w:hAnsi="Times New Roman" w:hint="default"/>
          <w:sz w:val="24"/>
          <w:szCs w:val="24"/>
        </w:rPr>
        <w:t xml:space="preserve"> tý</w:t>
      </w:r>
      <w:r w:rsidR="0007769B">
        <w:rPr>
          <w:rFonts w:ascii="Times New Roman" w:hAnsi="Times New Roman" w:hint="default"/>
          <w:sz w:val="24"/>
          <w:szCs w:val="24"/>
        </w:rPr>
        <w:t>chto podmienok Hlavný</w:t>
      </w:r>
      <w:r w:rsidR="0007769B">
        <w:rPr>
          <w:rFonts w:ascii="Times New Roman" w:hAnsi="Times New Roman" w:hint="default"/>
          <w:sz w:val="24"/>
          <w:szCs w:val="24"/>
        </w:rPr>
        <w:t xml:space="preserve"> banský</w:t>
      </w:r>
      <w:r w:rsidR="0007769B">
        <w:rPr>
          <w:rFonts w:ascii="Times New Roman" w:hAnsi="Times New Roman" w:hint="default"/>
          <w:sz w:val="24"/>
          <w:szCs w:val="24"/>
        </w:rPr>
        <w:t xml:space="preserve"> ú</w:t>
      </w:r>
      <w:r w:rsidR="0007769B">
        <w:rPr>
          <w:rFonts w:ascii="Times New Roman" w:hAnsi="Times New Roman" w:hint="default"/>
          <w:sz w:val="24"/>
          <w:szCs w:val="24"/>
        </w:rPr>
        <w:t>rad vy</w:t>
      </w:r>
      <w:r w:rsidR="0007769B">
        <w:rPr>
          <w:rFonts w:ascii="Times New Roman" w:hAnsi="Times New Roman" w:hint="default"/>
          <w:sz w:val="24"/>
          <w:szCs w:val="24"/>
        </w:rPr>
        <w:t>dá</w:t>
      </w:r>
      <w:r w:rsidR="0007769B">
        <w:rPr>
          <w:rFonts w:ascii="Times New Roman" w:hAnsi="Times New Roman" w:hint="default"/>
          <w:sz w:val="24"/>
          <w:szCs w:val="24"/>
        </w:rPr>
        <w:t xml:space="preserve"> rozhodnutie o </w:t>
      </w:r>
      <w:r w:rsidR="0007769B">
        <w:rPr>
          <w:rFonts w:ascii="Times New Roman" w:hAnsi="Times New Roman" w:hint="default"/>
          <w:sz w:val="24"/>
          <w:szCs w:val="24"/>
        </w:rPr>
        <w:t>prechode zodpovednosti, čí</w:t>
      </w:r>
      <w:r w:rsidR="0007769B">
        <w:rPr>
          <w:rFonts w:ascii="Times New Roman" w:hAnsi="Times New Roman" w:hint="default"/>
          <w:sz w:val="24"/>
          <w:szCs w:val="24"/>
        </w:rPr>
        <w:t>m zaniká</w:t>
      </w:r>
      <w:r w:rsidR="0007769B">
        <w:rPr>
          <w:rFonts w:ascii="Times New Roman" w:hAnsi="Times New Roman" w:hint="default"/>
          <w:sz w:val="24"/>
          <w:szCs w:val="24"/>
        </w:rPr>
        <w:t xml:space="preserve"> povinnosť</w:t>
      </w:r>
      <w:r w:rsidR="0007769B">
        <w:rPr>
          <w:rFonts w:ascii="Times New Roman" w:hAnsi="Times New Roman" w:hint="default"/>
          <w:sz w:val="24"/>
          <w:szCs w:val="24"/>
        </w:rPr>
        <w:t xml:space="preserve"> vykoná</w:t>
      </w:r>
      <w:r w:rsidR="0007769B">
        <w:rPr>
          <w:rFonts w:ascii="Times New Roman" w:hAnsi="Times New Roman" w:hint="default"/>
          <w:sz w:val="24"/>
          <w:szCs w:val="24"/>
        </w:rPr>
        <w:t>vať</w:t>
      </w:r>
      <w:r w:rsidR="0007769B">
        <w:rPr>
          <w:rFonts w:ascii="Times New Roman" w:hAnsi="Times New Roman" w:hint="default"/>
          <w:sz w:val="24"/>
          <w:szCs w:val="24"/>
        </w:rPr>
        <w:t xml:space="preserve"> </w:t>
      </w:r>
      <w:r w:rsidR="00B213C2">
        <w:rPr>
          <w:rFonts w:ascii="Times New Roman" w:hAnsi="Times New Roman" w:hint="default"/>
          <w:sz w:val="24"/>
          <w:szCs w:val="24"/>
        </w:rPr>
        <w:t>priebež</w:t>
      </w:r>
      <w:r w:rsidR="00B213C2">
        <w:rPr>
          <w:rFonts w:ascii="Times New Roman" w:hAnsi="Times New Roman" w:hint="default"/>
          <w:sz w:val="24"/>
          <w:szCs w:val="24"/>
        </w:rPr>
        <w:t>né</w:t>
      </w:r>
      <w:r w:rsidR="0007769B">
        <w:rPr>
          <w:rFonts w:ascii="Times New Roman" w:hAnsi="Times New Roman"/>
          <w:sz w:val="24"/>
          <w:szCs w:val="24"/>
        </w:rPr>
        <w:t xml:space="preserve"> prehlia</w:t>
      </w:r>
      <w:r w:rsidR="0007769B">
        <w:rPr>
          <w:rFonts w:ascii="Times New Roman" w:hAnsi="Times New Roman"/>
          <w:sz w:val="24"/>
          <w:szCs w:val="24"/>
        </w:rPr>
        <w:t>d</w:t>
      </w:r>
      <w:r w:rsidR="0007769B">
        <w:rPr>
          <w:rFonts w:ascii="Times New Roman" w:hAnsi="Times New Roman" w:hint="default"/>
          <w:sz w:val="24"/>
          <w:szCs w:val="24"/>
        </w:rPr>
        <w:t>ky vtláč</w:t>
      </w:r>
      <w:r w:rsidR="0007769B">
        <w:rPr>
          <w:rFonts w:ascii="Times New Roman" w:hAnsi="Times New Roman" w:hint="default"/>
          <w:sz w:val="24"/>
          <w:szCs w:val="24"/>
        </w:rPr>
        <w:t>ací</w:t>
      </w:r>
      <w:r w:rsidR="0007769B">
        <w:rPr>
          <w:rFonts w:ascii="Times New Roman" w:hAnsi="Times New Roman" w:hint="default"/>
          <w:sz w:val="24"/>
          <w:szCs w:val="24"/>
        </w:rPr>
        <w:t>ch zariadení</w:t>
      </w:r>
      <w:r w:rsidR="0007769B">
        <w:rPr>
          <w:rFonts w:ascii="Times New Roman" w:hAnsi="Times New Roman" w:hint="default"/>
          <w:sz w:val="24"/>
          <w:szCs w:val="24"/>
        </w:rPr>
        <w:t xml:space="preserve"> a </w:t>
      </w:r>
      <w:r w:rsidR="0007769B">
        <w:rPr>
          <w:rFonts w:ascii="Times New Roman" w:hAnsi="Times New Roman" w:hint="default"/>
          <w:sz w:val="24"/>
          <w:szCs w:val="24"/>
        </w:rPr>
        <w:t>monitorovanie sa vykoná</w:t>
      </w:r>
      <w:r w:rsidR="0007769B">
        <w:rPr>
          <w:rFonts w:ascii="Times New Roman" w:hAnsi="Times New Roman" w:hint="default"/>
          <w:sz w:val="24"/>
          <w:szCs w:val="24"/>
        </w:rPr>
        <w:t>va len v nevyhnutnej miere.</w:t>
      </w:r>
      <w:r>
        <w:rPr>
          <w:rFonts w:ascii="Times New Roman" w:hAnsi="Times New Roman"/>
          <w:sz w:val="24"/>
          <w:szCs w:val="24"/>
        </w:rPr>
        <w:t xml:space="preserve"> </w:t>
      </w:r>
      <w:r w:rsidR="00DA3EFD">
        <w:rPr>
          <w:rFonts w:ascii="Times New Roman" w:hAnsi="Times New Roman" w:hint="default"/>
          <w:sz w:val="24"/>
          <w:szCs w:val="24"/>
        </w:rPr>
        <w:t>Obvodný</w:t>
      </w:r>
      <w:r w:rsidR="00DA3EFD">
        <w:rPr>
          <w:rFonts w:ascii="Times New Roman" w:hAnsi="Times New Roman" w:hint="default"/>
          <w:sz w:val="24"/>
          <w:szCs w:val="24"/>
        </w:rPr>
        <w:t xml:space="preserve"> banský</w:t>
      </w:r>
      <w:r w:rsidR="00DA3EFD">
        <w:rPr>
          <w:rFonts w:ascii="Times New Roman" w:hAnsi="Times New Roman" w:hint="default"/>
          <w:sz w:val="24"/>
          <w:szCs w:val="24"/>
        </w:rPr>
        <w:t xml:space="preserve"> ú</w:t>
      </w:r>
      <w:r w:rsidR="00DA3EFD">
        <w:rPr>
          <w:rFonts w:ascii="Times New Roman" w:hAnsi="Times New Roman" w:hint="default"/>
          <w:sz w:val="24"/>
          <w:szCs w:val="24"/>
        </w:rPr>
        <w:t xml:space="preserve">rad 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 w:hint="default"/>
          <w:sz w:val="24"/>
          <w:szCs w:val="24"/>
        </w:rPr>
        <w:t>má</w:t>
      </w:r>
      <w:r>
        <w:rPr>
          <w:rFonts w:ascii="Times New Roman" w:hAnsi="Times New Roman" w:hint="default"/>
          <w:sz w:val="24"/>
          <w:szCs w:val="24"/>
        </w:rPr>
        <w:t>ha od bý</w:t>
      </w:r>
      <w:r>
        <w:rPr>
          <w:rFonts w:ascii="Times New Roman" w:hAnsi="Times New Roman" w:hint="default"/>
          <w:sz w:val="24"/>
          <w:szCs w:val="24"/>
        </w:rPr>
        <w:t>valé</w:t>
      </w:r>
      <w:r>
        <w:rPr>
          <w:rFonts w:ascii="Times New Roman" w:hAnsi="Times New Roman" w:hint="default"/>
          <w:sz w:val="24"/>
          <w:szCs w:val="24"/>
        </w:rPr>
        <w:t>ho prevá</w:t>
      </w:r>
      <w:r>
        <w:rPr>
          <w:rFonts w:ascii="Times New Roman" w:hAnsi="Times New Roman" w:hint="default"/>
          <w:sz w:val="24"/>
          <w:szCs w:val="24"/>
        </w:rPr>
        <w:t>dzkovateľ</w:t>
      </w:r>
      <w:r>
        <w:rPr>
          <w:rFonts w:ascii="Times New Roman" w:hAnsi="Times New Roman" w:hint="default"/>
          <w:sz w:val="24"/>
          <w:szCs w:val="24"/>
        </w:rPr>
        <w:t>a ná</w:t>
      </w:r>
      <w:r>
        <w:rPr>
          <w:rFonts w:ascii="Times New Roman" w:hAnsi="Times New Roman" w:hint="default"/>
          <w:sz w:val="24"/>
          <w:szCs w:val="24"/>
        </w:rPr>
        <w:t>hradu ná</w:t>
      </w:r>
      <w:r>
        <w:rPr>
          <w:rFonts w:ascii="Times New Roman" w:hAnsi="Times New Roman" w:hint="default"/>
          <w:sz w:val="24"/>
          <w:szCs w:val="24"/>
        </w:rPr>
        <w:t>kladov potrebný</w:t>
      </w:r>
      <w:r>
        <w:rPr>
          <w:rFonts w:ascii="Times New Roman" w:hAnsi="Times New Roman" w:hint="default"/>
          <w:sz w:val="24"/>
          <w:szCs w:val="24"/>
        </w:rPr>
        <w:t>ch na vyk</w:t>
      </w:r>
      <w:r>
        <w:rPr>
          <w:rFonts w:ascii="Times New Roman" w:hAnsi="Times New Roman" w:hint="default"/>
          <w:sz w:val="24"/>
          <w:szCs w:val="24"/>
        </w:rPr>
        <w:t>onanie ná</w:t>
      </w:r>
      <w:r>
        <w:rPr>
          <w:rFonts w:ascii="Times New Roman" w:hAnsi="Times New Roman" w:hint="default"/>
          <w:sz w:val="24"/>
          <w:szCs w:val="24"/>
        </w:rPr>
        <w:t>pra</w:t>
      </w:r>
      <w:r>
        <w:rPr>
          <w:rFonts w:ascii="Times New Roman" w:hAnsi="Times New Roman" w:hint="default"/>
          <w:sz w:val="24"/>
          <w:szCs w:val="24"/>
        </w:rPr>
        <w:t>v</w:t>
      </w:r>
      <w:r>
        <w:rPr>
          <w:rFonts w:ascii="Times New Roman" w:hAnsi="Times New Roman" w:hint="default"/>
          <w:sz w:val="24"/>
          <w:szCs w:val="24"/>
        </w:rPr>
        <w:t>ný</w:t>
      </w:r>
      <w:r>
        <w:rPr>
          <w:rFonts w:ascii="Times New Roman" w:hAnsi="Times New Roman" w:hint="default"/>
          <w:sz w:val="24"/>
          <w:szCs w:val="24"/>
        </w:rPr>
        <w:t>ch opatrení</w:t>
      </w:r>
      <w:r>
        <w:rPr>
          <w:rFonts w:ascii="Times New Roman" w:hAnsi="Times New Roman" w:hint="default"/>
          <w:sz w:val="24"/>
          <w:szCs w:val="24"/>
        </w:rPr>
        <w:t xml:space="preserve"> v </w:t>
      </w:r>
      <w:r>
        <w:rPr>
          <w:rFonts w:ascii="Times New Roman" w:hAnsi="Times New Roman" w:hint="default"/>
          <w:sz w:val="24"/>
          <w:szCs w:val="24"/>
        </w:rPr>
        <w:t>prí</w:t>
      </w:r>
      <w:r>
        <w:rPr>
          <w:rFonts w:ascii="Times New Roman" w:hAnsi="Times New Roman" w:hint="default"/>
          <w:sz w:val="24"/>
          <w:szCs w:val="24"/>
        </w:rPr>
        <w:t>pade, ak neboli vykonané</w:t>
      </w:r>
      <w:r>
        <w:rPr>
          <w:rFonts w:ascii="Times New Roman" w:hAnsi="Times New Roman" w:hint="default"/>
          <w:sz w:val="24"/>
          <w:szCs w:val="24"/>
        </w:rPr>
        <w:t xml:space="preserve"> povinnosti vyplý</w:t>
      </w:r>
      <w:r>
        <w:rPr>
          <w:rFonts w:ascii="Times New Roman" w:hAnsi="Times New Roman" w:hint="default"/>
          <w:sz w:val="24"/>
          <w:szCs w:val="24"/>
        </w:rPr>
        <w:t>v</w:t>
      </w:r>
      <w:r>
        <w:rPr>
          <w:rFonts w:ascii="Times New Roman" w:hAnsi="Times New Roman" w:hint="default"/>
          <w:sz w:val="24"/>
          <w:szCs w:val="24"/>
        </w:rPr>
        <w:t>a</w:t>
      </w:r>
      <w:r>
        <w:rPr>
          <w:rFonts w:ascii="Times New Roman" w:hAnsi="Times New Roman" w:hint="default"/>
          <w:sz w:val="24"/>
          <w:szCs w:val="24"/>
        </w:rPr>
        <w:t>jú</w:t>
      </w:r>
      <w:r>
        <w:rPr>
          <w:rFonts w:ascii="Times New Roman" w:hAnsi="Times New Roman" w:hint="default"/>
          <w:sz w:val="24"/>
          <w:szCs w:val="24"/>
        </w:rPr>
        <w:t>ce z povolenia na ukladanie.</w:t>
      </w:r>
    </w:p>
    <w:p w:rsidR="00DA5DAA" w:rsidP="00DA3EF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4943DF">
        <w:rPr>
          <w:rFonts w:ascii="Times New Roman" w:hAnsi="Times New Roman"/>
          <w:sz w:val="24"/>
          <w:szCs w:val="24"/>
        </w:rPr>
        <w:tab/>
      </w:r>
      <w:r w:rsidR="004943DF">
        <w:rPr>
          <w:rFonts w:ascii="Times New Roman" w:hAnsi="Times New Roman"/>
          <w:sz w:val="24"/>
          <w:szCs w:val="24"/>
        </w:rPr>
        <w:t>V </w:t>
      </w:r>
      <w:r w:rsidR="004943DF">
        <w:rPr>
          <w:rFonts w:ascii="Times New Roman" w:hAnsi="Times New Roman" w:hint="default"/>
          <w:sz w:val="24"/>
          <w:szCs w:val="24"/>
        </w:rPr>
        <w:t>prí</w:t>
      </w:r>
      <w:r w:rsidR="004943DF">
        <w:rPr>
          <w:rFonts w:ascii="Times New Roman" w:hAnsi="Times New Roman" w:hint="default"/>
          <w:sz w:val="24"/>
          <w:szCs w:val="24"/>
        </w:rPr>
        <w:t>pade uzavretia ú</w:t>
      </w:r>
      <w:r w:rsidR="004943DF">
        <w:rPr>
          <w:rFonts w:ascii="Times New Roman" w:hAnsi="Times New Roman" w:hint="default"/>
          <w:sz w:val="24"/>
          <w:szCs w:val="24"/>
        </w:rPr>
        <w:t>lož</w:t>
      </w:r>
      <w:r w:rsidR="004943DF">
        <w:rPr>
          <w:rFonts w:ascii="Times New Roman" w:hAnsi="Times New Roman" w:hint="default"/>
          <w:sz w:val="24"/>
          <w:szCs w:val="24"/>
        </w:rPr>
        <w:t xml:space="preserve">iska prechod zodpovednosti na </w:t>
      </w:r>
      <w:r w:rsidR="00DA3EFD">
        <w:rPr>
          <w:rFonts w:ascii="Times New Roman" w:hAnsi="Times New Roman" w:hint="default"/>
          <w:sz w:val="24"/>
          <w:szCs w:val="24"/>
        </w:rPr>
        <w:t>obvodný</w:t>
      </w:r>
      <w:r w:rsidR="00DA3EFD">
        <w:rPr>
          <w:rFonts w:ascii="Times New Roman" w:hAnsi="Times New Roman" w:hint="default"/>
          <w:sz w:val="24"/>
          <w:szCs w:val="24"/>
        </w:rPr>
        <w:t xml:space="preserve"> banský</w:t>
      </w:r>
      <w:r w:rsidR="00DA3EFD">
        <w:rPr>
          <w:rFonts w:ascii="Times New Roman" w:hAnsi="Times New Roman" w:hint="default"/>
          <w:sz w:val="24"/>
          <w:szCs w:val="24"/>
        </w:rPr>
        <w:t xml:space="preserve"> ú</w:t>
      </w:r>
      <w:r w:rsidR="00DA3EFD">
        <w:rPr>
          <w:rFonts w:ascii="Times New Roman" w:hAnsi="Times New Roman" w:hint="default"/>
          <w:sz w:val="24"/>
          <w:szCs w:val="24"/>
        </w:rPr>
        <w:t xml:space="preserve">rad </w:t>
      </w:r>
      <w:r w:rsidR="004943DF">
        <w:rPr>
          <w:rFonts w:ascii="Times New Roman" w:hAnsi="Times New Roman" w:hint="default"/>
          <w:sz w:val="24"/>
          <w:szCs w:val="24"/>
        </w:rPr>
        <w:t>nastane, ak je zabezpeč</w:t>
      </w:r>
      <w:r w:rsidR="004943DF">
        <w:rPr>
          <w:rFonts w:ascii="Times New Roman" w:hAnsi="Times New Roman" w:hint="default"/>
          <w:sz w:val="24"/>
          <w:szCs w:val="24"/>
        </w:rPr>
        <w:t>ená</w:t>
      </w:r>
      <w:r w:rsidR="004943DF">
        <w:rPr>
          <w:rFonts w:ascii="Times New Roman" w:hAnsi="Times New Roman" w:hint="default"/>
          <w:sz w:val="24"/>
          <w:szCs w:val="24"/>
        </w:rPr>
        <w:t xml:space="preserve"> primá</w:t>
      </w:r>
      <w:r w:rsidR="004943DF">
        <w:rPr>
          <w:rFonts w:ascii="Times New Roman" w:hAnsi="Times New Roman" w:hint="default"/>
          <w:sz w:val="24"/>
          <w:szCs w:val="24"/>
        </w:rPr>
        <w:t>rna a </w:t>
      </w:r>
      <w:r w:rsidR="004943DF">
        <w:rPr>
          <w:rFonts w:ascii="Times New Roman" w:hAnsi="Times New Roman" w:hint="default"/>
          <w:sz w:val="24"/>
          <w:szCs w:val="24"/>
        </w:rPr>
        <w:t>sekundá</w:t>
      </w:r>
      <w:r w:rsidR="004943DF">
        <w:rPr>
          <w:rFonts w:ascii="Times New Roman" w:hAnsi="Times New Roman" w:hint="default"/>
          <w:sz w:val="24"/>
          <w:szCs w:val="24"/>
        </w:rPr>
        <w:t>rna tesnosť</w:t>
      </w:r>
      <w:r w:rsidR="004943DF">
        <w:rPr>
          <w:rFonts w:ascii="Times New Roman" w:hAnsi="Times New Roman" w:hint="default"/>
          <w:sz w:val="24"/>
          <w:szCs w:val="24"/>
        </w:rPr>
        <w:t xml:space="preserve"> š</w:t>
      </w:r>
      <w:r w:rsidR="004943DF">
        <w:rPr>
          <w:rFonts w:ascii="Times New Roman" w:hAnsi="Times New Roman" w:hint="default"/>
          <w:sz w:val="24"/>
          <w:szCs w:val="24"/>
        </w:rPr>
        <w:t>truktú</w:t>
      </w:r>
      <w:r w:rsidR="004943DF">
        <w:rPr>
          <w:rFonts w:ascii="Times New Roman" w:hAnsi="Times New Roman" w:hint="default"/>
          <w:sz w:val="24"/>
          <w:szCs w:val="24"/>
        </w:rPr>
        <w:t>ry a bolo o</w:t>
      </w:r>
      <w:r w:rsidR="004943DF">
        <w:rPr>
          <w:rFonts w:ascii="Times New Roman" w:hAnsi="Times New Roman" w:hint="default"/>
          <w:sz w:val="24"/>
          <w:szCs w:val="24"/>
        </w:rPr>
        <w:t>dstrá</w:t>
      </w:r>
      <w:r w:rsidR="004943DF">
        <w:rPr>
          <w:rFonts w:ascii="Times New Roman" w:hAnsi="Times New Roman" w:hint="default"/>
          <w:sz w:val="24"/>
          <w:szCs w:val="24"/>
        </w:rPr>
        <w:t>nené</w:t>
      </w:r>
      <w:r w:rsidR="004943DF">
        <w:rPr>
          <w:rFonts w:ascii="Times New Roman" w:hAnsi="Times New Roman" w:hint="default"/>
          <w:sz w:val="24"/>
          <w:szCs w:val="24"/>
        </w:rPr>
        <w:t xml:space="preserve"> vtláč</w:t>
      </w:r>
      <w:r w:rsidR="004943DF">
        <w:rPr>
          <w:rFonts w:ascii="Times New Roman" w:hAnsi="Times New Roman" w:hint="default"/>
          <w:sz w:val="24"/>
          <w:szCs w:val="24"/>
        </w:rPr>
        <w:t>acie zari</w:t>
      </w:r>
      <w:r w:rsidR="004943DF">
        <w:rPr>
          <w:rFonts w:ascii="Times New Roman" w:hAnsi="Times New Roman" w:hint="default"/>
          <w:sz w:val="24"/>
          <w:szCs w:val="24"/>
        </w:rPr>
        <w:t>a</w:t>
      </w:r>
      <w:r w:rsidR="004943DF">
        <w:rPr>
          <w:rFonts w:ascii="Times New Roman" w:hAnsi="Times New Roman" w:hint="default"/>
          <w:sz w:val="24"/>
          <w:szCs w:val="24"/>
        </w:rPr>
        <w:t>denie.</w:t>
      </w:r>
    </w:p>
    <w:p w:rsidR="00F91801" w:rsidP="00DA5DA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1801" w:rsidP="0027565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109B">
        <w:rPr>
          <w:rFonts w:ascii="Times New Roman" w:hAnsi="Times New Roman" w:hint="default"/>
          <w:sz w:val="24"/>
          <w:szCs w:val="24"/>
        </w:rPr>
        <w:t>K §</w:t>
      </w:r>
      <w:r w:rsidRPr="00F3109B">
        <w:rPr>
          <w:rFonts w:ascii="Times New Roman" w:hAnsi="Times New Roman" w:hint="default"/>
          <w:sz w:val="24"/>
          <w:szCs w:val="24"/>
        </w:rPr>
        <w:t xml:space="preserve"> 1</w:t>
      </w:r>
      <w:r w:rsidR="00275652">
        <w:rPr>
          <w:rFonts w:ascii="Times New Roman" w:hAnsi="Times New Roman"/>
          <w:sz w:val="24"/>
          <w:szCs w:val="24"/>
        </w:rPr>
        <w:t>6</w:t>
      </w:r>
      <w:r w:rsidRPr="00F3109B">
        <w:rPr>
          <w:rFonts w:ascii="Times New Roman" w:hAnsi="Times New Roman"/>
          <w:sz w:val="24"/>
          <w:szCs w:val="24"/>
        </w:rPr>
        <w:t>:</w:t>
      </w:r>
    </w:p>
    <w:p w:rsidR="00275652" w:rsidP="00CF0AB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44AD" w:rsidR="00CF0ABC">
        <w:rPr>
          <w:rFonts w:ascii="Times New Roman" w:hAnsi="Times New Roman"/>
          <w:sz w:val="24"/>
          <w:szCs w:val="24"/>
        </w:rPr>
        <w:tab/>
      </w:r>
      <w:r w:rsidRPr="00CF0ABC" w:rsidR="00CF0ABC">
        <w:rPr>
          <w:rFonts w:ascii="Times New Roman" w:hAnsi="Times New Roman"/>
          <w:sz w:val="24"/>
          <w:szCs w:val="24"/>
        </w:rPr>
        <w:t xml:space="preserve">Ustanovenie upravuje dokladovanie </w:t>
      </w:r>
      <w:r w:rsidR="00CF0ABC">
        <w:rPr>
          <w:rFonts w:ascii="Times New Roman" w:hAnsi="Times New Roman" w:hint="default"/>
          <w:sz w:val="24"/>
          <w:szCs w:val="24"/>
        </w:rPr>
        <w:t>primerané</w:t>
      </w:r>
      <w:r w:rsidR="00CF0ABC">
        <w:rPr>
          <w:rFonts w:ascii="Times New Roman" w:hAnsi="Times New Roman" w:hint="default"/>
          <w:sz w:val="24"/>
          <w:szCs w:val="24"/>
        </w:rPr>
        <w:t xml:space="preserve">ho </w:t>
      </w:r>
      <w:r w:rsidRPr="00CF0ABC" w:rsidR="00CF0ABC">
        <w:rPr>
          <w:rFonts w:ascii="Times New Roman" w:hAnsi="Times New Roman" w:hint="default"/>
          <w:sz w:val="24"/>
          <w:szCs w:val="24"/>
        </w:rPr>
        <w:t>finanč</w:t>
      </w:r>
      <w:r w:rsidRPr="00CF0ABC" w:rsidR="00CF0ABC">
        <w:rPr>
          <w:rFonts w:ascii="Times New Roman" w:hAnsi="Times New Roman" w:hint="default"/>
          <w:sz w:val="24"/>
          <w:szCs w:val="24"/>
        </w:rPr>
        <w:t>n</w:t>
      </w:r>
      <w:r w:rsidR="00CF0ABC">
        <w:rPr>
          <w:rFonts w:ascii="Times New Roman" w:hAnsi="Times New Roman" w:hint="default"/>
          <w:sz w:val="24"/>
          <w:szCs w:val="24"/>
        </w:rPr>
        <w:t>é</w:t>
      </w:r>
      <w:r w:rsidR="00CF0ABC">
        <w:rPr>
          <w:rFonts w:ascii="Times New Roman" w:hAnsi="Times New Roman" w:hint="default"/>
          <w:sz w:val="24"/>
          <w:szCs w:val="24"/>
        </w:rPr>
        <w:t xml:space="preserve">ho </w:t>
      </w:r>
      <w:r w:rsidRPr="00CF0ABC" w:rsidR="00CF0ABC">
        <w:rPr>
          <w:rFonts w:ascii="Times New Roman" w:hAnsi="Times New Roman"/>
          <w:sz w:val="24"/>
          <w:szCs w:val="24"/>
        </w:rPr>
        <w:t>z</w:t>
      </w:r>
      <w:r w:rsidR="00CF0ABC">
        <w:rPr>
          <w:rFonts w:ascii="Times New Roman" w:hAnsi="Times New Roman"/>
          <w:sz w:val="24"/>
          <w:szCs w:val="24"/>
        </w:rPr>
        <w:t>a</w:t>
      </w:r>
      <w:r w:rsidRPr="00CF0ABC" w:rsidR="00CF0ABC">
        <w:rPr>
          <w:rFonts w:ascii="Times New Roman" w:hAnsi="Times New Roman"/>
          <w:sz w:val="24"/>
          <w:szCs w:val="24"/>
        </w:rPr>
        <w:t>bezpe</w:t>
      </w:r>
      <w:r w:rsidR="00CF0ABC">
        <w:rPr>
          <w:rFonts w:ascii="Times New Roman" w:hAnsi="Times New Roman" w:hint="default"/>
          <w:sz w:val="24"/>
          <w:szCs w:val="24"/>
        </w:rPr>
        <w:t>č</w:t>
      </w:r>
      <w:r w:rsidR="00CF0ABC">
        <w:rPr>
          <w:rFonts w:ascii="Times New Roman" w:hAnsi="Times New Roman" w:hint="default"/>
          <w:sz w:val="24"/>
          <w:szCs w:val="24"/>
        </w:rPr>
        <w:t>enia</w:t>
      </w:r>
      <w:r w:rsidRPr="00CF0ABC" w:rsidR="00CF0ABC">
        <w:rPr>
          <w:rFonts w:ascii="Times New Roman" w:hAnsi="Times New Roman"/>
          <w:sz w:val="24"/>
          <w:szCs w:val="24"/>
        </w:rPr>
        <w:t xml:space="preserve"> ako nev</w:t>
      </w:r>
      <w:r w:rsidRPr="00CF0ABC" w:rsidR="00CF0ABC">
        <w:rPr>
          <w:rFonts w:ascii="Times New Roman" w:hAnsi="Times New Roman"/>
          <w:sz w:val="24"/>
          <w:szCs w:val="24"/>
        </w:rPr>
        <w:t>y</w:t>
      </w:r>
      <w:r w:rsidRPr="00CF0ABC" w:rsidR="00CF0ABC">
        <w:rPr>
          <w:rFonts w:ascii="Times New Roman" w:hAnsi="Times New Roman" w:hint="default"/>
          <w:sz w:val="24"/>
          <w:szCs w:val="24"/>
        </w:rPr>
        <w:t>hnutnej súč</w:t>
      </w:r>
      <w:r w:rsidRPr="00CF0ABC" w:rsidR="00CF0ABC">
        <w:rPr>
          <w:rFonts w:ascii="Times New Roman" w:hAnsi="Times New Roman" w:hint="default"/>
          <w:sz w:val="24"/>
          <w:szCs w:val="24"/>
        </w:rPr>
        <w:t>asti prevá</w:t>
      </w:r>
      <w:r w:rsidRPr="00CF0ABC" w:rsidR="00CF0ABC">
        <w:rPr>
          <w:rFonts w:ascii="Times New Roman" w:hAnsi="Times New Roman" w:hint="default"/>
          <w:sz w:val="24"/>
          <w:szCs w:val="24"/>
        </w:rPr>
        <w:t>dzkovateľ</w:t>
      </w:r>
      <w:r w:rsidRPr="00CF0ABC" w:rsidR="00CF0ABC">
        <w:rPr>
          <w:rFonts w:ascii="Times New Roman" w:hAnsi="Times New Roman" w:hint="default"/>
          <w:sz w:val="24"/>
          <w:szCs w:val="24"/>
        </w:rPr>
        <w:t>a splniť</w:t>
      </w:r>
      <w:r w:rsidRPr="00CF0ABC" w:rsidR="00CF0ABC">
        <w:rPr>
          <w:rFonts w:ascii="Times New Roman" w:hAnsi="Times New Roman" w:hint="default"/>
          <w:sz w:val="24"/>
          <w:szCs w:val="24"/>
        </w:rPr>
        <w:t xml:space="preserve"> vš</w:t>
      </w:r>
      <w:r w:rsidRPr="00CF0ABC" w:rsidR="00CF0ABC">
        <w:rPr>
          <w:rFonts w:ascii="Times New Roman" w:hAnsi="Times New Roman" w:hint="default"/>
          <w:sz w:val="24"/>
          <w:szCs w:val="24"/>
        </w:rPr>
        <w:t>etky č</w:t>
      </w:r>
      <w:r w:rsidRPr="00CF0ABC" w:rsidR="00CF0ABC">
        <w:rPr>
          <w:rFonts w:ascii="Times New Roman" w:hAnsi="Times New Roman" w:hint="default"/>
          <w:sz w:val="24"/>
          <w:szCs w:val="24"/>
        </w:rPr>
        <w:t>innosti sú</w:t>
      </w:r>
      <w:r w:rsidRPr="00CF0ABC" w:rsidR="00CF0ABC">
        <w:rPr>
          <w:rFonts w:ascii="Times New Roman" w:hAnsi="Times New Roman" w:hint="default"/>
          <w:sz w:val="24"/>
          <w:szCs w:val="24"/>
        </w:rPr>
        <w:t>visiace s </w:t>
      </w:r>
      <w:r w:rsidRPr="00CF0ABC" w:rsidR="00CF0ABC">
        <w:rPr>
          <w:rFonts w:ascii="Times New Roman" w:hAnsi="Times New Roman" w:hint="default"/>
          <w:sz w:val="24"/>
          <w:szCs w:val="24"/>
        </w:rPr>
        <w:t>ukladaní</w:t>
      </w:r>
      <w:r w:rsidRPr="00CF0ABC" w:rsidR="00CF0ABC">
        <w:rPr>
          <w:rFonts w:ascii="Times New Roman" w:hAnsi="Times New Roman" w:hint="default"/>
          <w:sz w:val="24"/>
          <w:szCs w:val="24"/>
        </w:rPr>
        <w:t>m pred ich započ</w:t>
      </w:r>
      <w:r w:rsidRPr="00CF0ABC" w:rsidR="00CF0ABC">
        <w:rPr>
          <w:rFonts w:ascii="Times New Roman" w:hAnsi="Times New Roman"/>
          <w:sz w:val="24"/>
          <w:szCs w:val="24"/>
        </w:rPr>
        <w:t>a</w:t>
      </w:r>
      <w:r w:rsidRPr="00CF0ABC" w:rsidR="00CF0ABC">
        <w:rPr>
          <w:rFonts w:ascii="Times New Roman" w:hAnsi="Times New Roman" w:hint="default"/>
          <w:sz w:val="24"/>
          <w:szCs w:val="24"/>
        </w:rPr>
        <w:t>tí</w:t>
      </w:r>
      <w:r w:rsidRPr="00CF0ABC" w:rsidR="00CF0ABC">
        <w:rPr>
          <w:rFonts w:ascii="Times New Roman" w:hAnsi="Times New Roman" w:hint="default"/>
          <w:sz w:val="24"/>
          <w:szCs w:val="24"/>
        </w:rPr>
        <w:t>m. Výš</w:t>
      </w:r>
      <w:r w:rsidRPr="00CF0ABC" w:rsidR="00CF0ABC">
        <w:rPr>
          <w:rFonts w:ascii="Times New Roman" w:hAnsi="Times New Roman" w:hint="default"/>
          <w:sz w:val="24"/>
          <w:szCs w:val="24"/>
        </w:rPr>
        <w:t>ka finanč</w:t>
      </w:r>
      <w:r w:rsidRPr="00CF0ABC" w:rsidR="00CF0ABC">
        <w:rPr>
          <w:rFonts w:ascii="Times New Roman" w:hAnsi="Times New Roman" w:hint="default"/>
          <w:sz w:val="24"/>
          <w:szCs w:val="24"/>
        </w:rPr>
        <w:t>nej zá</w:t>
      </w:r>
      <w:r w:rsidRPr="00CF0ABC" w:rsidR="00CF0ABC">
        <w:rPr>
          <w:rFonts w:ascii="Times New Roman" w:hAnsi="Times New Roman" w:hint="default"/>
          <w:sz w:val="24"/>
          <w:szCs w:val="24"/>
        </w:rPr>
        <w:t>bezpeky sa stanoví</w:t>
      </w:r>
      <w:r w:rsidRPr="00CF0ABC" w:rsidR="00CF0ABC">
        <w:rPr>
          <w:rFonts w:ascii="Times New Roman" w:hAnsi="Times New Roman" w:hint="default"/>
          <w:sz w:val="24"/>
          <w:szCs w:val="24"/>
        </w:rPr>
        <w:t xml:space="preserve"> pr</w:t>
      </w:r>
      <w:r w:rsidRPr="00CF0ABC" w:rsidR="00CF0ABC">
        <w:rPr>
          <w:rFonts w:ascii="Times New Roman" w:hAnsi="Times New Roman" w:hint="default"/>
          <w:sz w:val="24"/>
          <w:szCs w:val="24"/>
        </w:rPr>
        <w:t>ed započ</w:t>
      </w:r>
      <w:r w:rsidRPr="00CF0ABC" w:rsidR="00CF0ABC">
        <w:rPr>
          <w:rFonts w:ascii="Times New Roman" w:hAnsi="Times New Roman" w:hint="default"/>
          <w:sz w:val="24"/>
          <w:szCs w:val="24"/>
        </w:rPr>
        <w:t>atí</w:t>
      </w:r>
      <w:r w:rsidRPr="00CF0ABC" w:rsidR="00CF0ABC">
        <w:rPr>
          <w:rFonts w:ascii="Times New Roman" w:hAnsi="Times New Roman" w:hint="default"/>
          <w:sz w:val="24"/>
          <w:szCs w:val="24"/>
        </w:rPr>
        <w:t>m ukladania a </w:t>
      </w:r>
      <w:r w:rsidRPr="00CF0ABC" w:rsidR="00CF0ABC">
        <w:rPr>
          <w:rFonts w:ascii="Times New Roman" w:hAnsi="Times New Roman" w:hint="default"/>
          <w:sz w:val="24"/>
          <w:szCs w:val="24"/>
        </w:rPr>
        <w:t>upraví</w:t>
      </w:r>
      <w:r w:rsidRPr="00CF0ABC" w:rsidR="00CF0ABC">
        <w:rPr>
          <w:rFonts w:ascii="Times New Roman" w:hAnsi="Times New Roman" w:hint="default"/>
          <w:sz w:val="24"/>
          <w:szCs w:val="24"/>
        </w:rPr>
        <w:t xml:space="preserve"> sa pri podsta</w:t>
      </w:r>
      <w:r w:rsidRPr="00CF0ABC" w:rsidR="00CF0ABC">
        <w:rPr>
          <w:rFonts w:ascii="Times New Roman" w:hAnsi="Times New Roman" w:hint="default"/>
          <w:sz w:val="24"/>
          <w:szCs w:val="24"/>
        </w:rPr>
        <w:t>t</w:t>
      </w:r>
      <w:r w:rsidRPr="00CF0ABC" w:rsidR="00CF0ABC">
        <w:rPr>
          <w:rFonts w:ascii="Times New Roman" w:hAnsi="Times New Roman" w:hint="default"/>
          <w:sz w:val="24"/>
          <w:szCs w:val="24"/>
        </w:rPr>
        <w:t>nej zmene, al</w:t>
      </w:r>
      <w:r w:rsidRPr="00CF0ABC" w:rsidR="00CF0ABC">
        <w:rPr>
          <w:rFonts w:ascii="Times New Roman" w:hAnsi="Times New Roman"/>
          <w:sz w:val="24"/>
          <w:szCs w:val="24"/>
        </w:rPr>
        <w:t>e</w:t>
      </w:r>
      <w:r w:rsidRPr="00CF0ABC" w:rsidR="00CF0ABC">
        <w:rPr>
          <w:rFonts w:ascii="Times New Roman" w:hAnsi="Times New Roman" w:hint="default"/>
          <w:sz w:val="24"/>
          <w:szCs w:val="24"/>
        </w:rPr>
        <w:t>bo ak je potrebné</w:t>
      </w:r>
      <w:r w:rsidRPr="00CF0ABC" w:rsidR="00CF0ABC">
        <w:rPr>
          <w:rFonts w:ascii="Times New Roman" w:hAnsi="Times New Roman" w:hint="default"/>
          <w:sz w:val="24"/>
          <w:szCs w:val="24"/>
        </w:rPr>
        <w:t xml:space="preserve"> zohľ</w:t>
      </w:r>
      <w:r w:rsidRPr="00CF0ABC" w:rsidR="00CF0ABC">
        <w:rPr>
          <w:rFonts w:ascii="Times New Roman" w:hAnsi="Times New Roman" w:hint="default"/>
          <w:sz w:val="24"/>
          <w:szCs w:val="24"/>
        </w:rPr>
        <w:t>adniť</w:t>
      </w:r>
      <w:r w:rsidRPr="00CF0ABC" w:rsidR="00CF0ABC">
        <w:rPr>
          <w:rFonts w:ascii="Times New Roman" w:hAnsi="Times New Roman" w:hint="default"/>
          <w:sz w:val="24"/>
          <w:szCs w:val="24"/>
        </w:rPr>
        <w:t xml:space="preserve"> vý</w:t>
      </w:r>
      <w:r w:rsidRPr="00CF0ABC" w:rsidR="00CF0ABC">
        <w:rPr>
          <w:rFonts w:ascii="Times New Roman" w:hAnsi="Times New Roman" w:hint="default"/>
          <w:sz w:val="24"/>
          <w:szCs w:val="24"/>
        </w:rPr>
        <w:t>znamné</w:t>
      </w:r>
      <w:r w:rsidRPr="00CF0ABC" w:rsidR="00CF0ABC">
        <w:rPr>
          <w:rFonts w:ascii="Times New Roman" w:hAnsi="Times New Roman" w:hint="default"/>
          <w:sz w:val="24"/>
          <w:szCs w:val="24"/>
        </w:rPr>
        <w:t xml:space="preserve"> riziko. Ustanovenie deklaruje mož</w:t>
      </w:r>
      <w:r w:rsidRPr="00CF0ABC" w:rsidR="00CF0ABC">
        <w:rPr>
          <w:rFonts w:ascii="Times New Roman" w:hAnsi="Times New Roman" w:hint="default"/>
          <w:sz w:val="24"/>
          <w:szCs w:val="24"/>
        </w:rPr>
        <w:t>nosť</w:t>
      </w:r>
      <w:r w:rsidRPr="00CF0ABC" w:rsidR="00CF0ABC">
        <w:rPr>
          <w:rFonts w:ascii="Times New Roman" w:hAnsi="Times New Roman" w:hint="default"/>
          <w:sz w:val="24"/>
          <w:szCs w:val="24"/>
        </w:rPr>
        <w:t>, kedy sa výš</w:t>
      </w:r>
      <w:r w:rsidRPr="00CF0ABC" w:rsidR="00CF0ABC">
        <w:rPr>
          <w:rFonts w:ascii="Times New Roman" w:hAnsi="Times New Roman" w:hint="default"/>
          <w:sz w:val="24"/>
          <w:szCs w:val="24"/>
        </w:rPr>
        <w:t>ka finanč</w:t>
      </w:r>
      <w:r w:rsidRPr="00CF0ABC" w:rsidR="00CF0ABC">
        <w:rPr>
          <w:rFonts w:ascii="Times New Roman" w:hAnsi="Times New Roman" w:hint="default"/>
          <w:sz w:val="24"/>
          <w:szCs w:val="24"/>
        </w:rPr>
        <w:t>nej zá</w:t>
      </w:r>
      <w:r w:rsidRPr="00CF0ABC" w:rsidR="00CF0ABC">
        <w:rPr>
          <w:rFonts w:ascii="Times New Roman" w:hAnsi="Times New Roman" w:hint="default"/>
          <w:sz w:val="24"/>
          <w:szCs w:val="24"/>
        </w:rPr>
        <w:t>bezpeky nezm</w:t>
      </w:r>
      <w:r w:rsidRPr="00CF0ABC" w:rsidR="00CF0ABC">
        <w:rPr>
          <w:rFonts w:ascii="Times New Roman" w:hAnsi="Times New Roman"/>
          <w:sz w:val="24"/>
          <w:szCs w:val="24"/>
        </w:rPr>
        <w:t>e</w:t>
      </w:r>
      <w:r w:rsidRPr="00CF0ABC" w:rsidR="00CF0ABC">
        <w:rPr>
          <w:rFonts w:ascii="Times New Roman" w:hAnsi="Times New Roman" w:hint="default"/>
          <w:sz w:val="24"/>
          <w:szCs w:val="24"/>
        </w:rPr>
        <w:t>ní.</w:t>
      </w:r>
    </w:p>
    <w:p w:rsidR="00CF0ABC" w:rsidP="0027565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5652" w:rsidP="0027565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109B">
        <w:rPr>
          <w:rFonts w:ascii="Times New Roman" w:hAnsi="Times New Roman" w:hint="default"/>
          <w:sz w:val="24"/>
          <w:szCs w:val="24"/>
        </w:rPr>
        <w:t>K §</w:t>
      </w:r>
      <w:r w:rsidRPr="00F3109B">
        <w:rPr>
          <w:rFonts w:ascii="Times New Roman" w:hAnsi="Times New Roman" w:hint="default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7</w:t>
      </w:r>
      <w:r w:rsidRPr="00F3109B">
        <w:rPr>
          <w:rFonts w:ascii="Times New Roman" w:hAnsi="Times New Roman"/>
          <w:sz w:val="24"/>
          <w:szCs w:val="24"/>
        </w:rPr>
        <w:t>:</w:t>
      </w:r>
    </w:p>
    <w:p w:rsidR="00F91801" w:rsidP="00DA3EF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</w:rPr>
        <w:t>Upravuje sa povinnosť</w:t>
      </w:r>
      <w:r>
        <w:rPr>
          <w:rFonts w:ascii="Times New Roman" w:hAnsi="Times New Roman" w:hint="default"/>
          <w:sz w:val="24"/>
          <w:szCs w:val="24"/>
        </w:rPr>
        <w:t xml:space="preserve"> prevá</w:t>
      </w:r>
      <w:r>
        <w:rPr>
          <w:rFonts w:ascii="Times New Roman" w:hAnsi="Times New Roman" w:hint="default"/>
          <w:sz w:val="24"/>
          <w:szCs w:val="24"/>
        </w:rPr>
        <w:t>dzkovateľ</w:t>
      </w:r>
      <w:r>
        <w:rPr>
          <w:rFonts w:ascii="Times New Roman" w:hAnsi="Times New Roman" w:hint="default"/>
          <w:sz w:val="24"/>
          <w:szCs w:val="24"/>
        </w:rPr>
        <w:t>a pouká</w:t>
      </w:r>
      <w:r>
        <w:rPr>
          <w:rFonts w:ascii="Times New Roman" w:hAnsi="Times New Roman" w:hint="default"/>
          <w:sz w:val="24"/>
          <w:szCs w:val="24"/>
        </w:rPr>
        <w:t>zať</w:t>
      </w:r>
      <w:r>
        <w:rPr>
          <w:rFonts w:ascii="Times New Roman" w:hAnsi="Times New Roman" w:hint="default"/>
          <w:sz w:val="24"/>
          <w:szCs w:val="24"/>
        </w:rPr>
        <w:t xml:space="preserve"> na osobitný</w:t>
      </w:r>
      <w:r>
        <w:rPr>
          <w:rFonts w:ascii="Times New Roman" w:hAnsi="Times New Roman" w:hint="default"/>
          <w:sz w:val="24"/>
          <w:szCs w:val="24"/>
        </w:rPr>
        <w:t xml:space="preserve"> úč</w:t>
      </w:r>
      <w:r>
        <w:rPr>
          <w:rFonts w:ascii="Times New Roman" w:hAnsi="Times New Roman" w:hint="default"/>
          <w:sz w:val="24"/>
          <w:szCs w:val="24"/>
        </w:rPr>
        <w:t xml:space="preserve">et </w:t>
      </w:r>
      <w:r w:rsidR="00DA3EFD">
        <w:rPr>
          <w:rFonts w:ascii="Times New Roman" w:hAnsi="Times New Roman"/>
          <w:sz w:val="24"/>
          <w:szCs w:val="24"/>
        </w:rPr>
        <w:t>obv</w:t>
      </w:r>
      <w:r w:rsidR="00DA3EFD">
        <w:rPr>
          <w:rFonts w:ascii="Times New Roman" w:hAnsi="Times New Roman" w:hint="default"/>
          <w:sz w:val="24"/>
          <w:szCs w:val="24"/>
        </w:rPr>
        <w:t>odné</w:t>
      </w:r>
      <w:r w:rsidR="00DA3EFD">
        <w:rPr>
          <w:rFonts w:ascii="Times New Roman" w:hAnsi="Times New Roman" w:hint="default"/>
          <w:sz w:val="24"/>
          <w:szCs w:val="24"/>
        </w:rPr>
        <w:t>ho bansk</w:t>
      </w:r>
      <w:r w:rsidR="00DA3EFD">
        <w:rPr>
          <w:rFonts w:ascii="Times New Roman" w:hAnsi="Times New Roman" w:hint="default"/>
          <w:sz w:val="24"/>
          <w:szCs w:val="24"/>
        </w:rPr>
        <w:t>é</w:t>
      </w:r>
      <w:r w:rsidR="00DA3EFD">
        <w:rPr>
          <w:rFonts w:ascii="Times New Roman" w:hAnsi="Times New Roman" w:hint="default"/>
          <w:sz w:val="24"/>
          <w:szCs w:val="24"/>
        </w:rPr>
        <w:t>ho ú</w:t>
      </w:r>
      <w:r w:rsidR="00DA3EFD">
        <w:rPr>
          <w:rFonts w:ascii="Times New Roman" w:hAnsi="Times New Roman" w:hint="default"/>
          <w:sz w:val="24"/>
          <w:szCs w:val="24"/>
        </w:rPr>
        <w:t xml:space="preserve">radu </w:t>
      </w:r>
      <w:r>
        <w:rPr>
          <w:rFonts w:ascii="Times New Roman" w:hAnsi="Times New Roman" w:hint="default"/>
          <w:sz w:val="24"/>
          <w:szCs w:val="24"/>
        </w:rPr>
        <w:t>finanč</w:t>
      </w:r>
      <w:r>
        <w:rPr>
          <w:rFonts w:ascii="Times New Roman" w:hAnsi="Times New Roman" w:hint="default"/>
          <w:sz w:val="24"/>
          <w:szCs w:val="24"/>
        </w:rPr>
        <w:t>nú</w:t>
      </w:r>
      <w:r>
        <w:rPr>
          <w:rFonts w:ascii="Times New Roman" w:hAnsi="Times New Roman" w:hint="default"/>
          <w:sz w:val="24"/>
          <w:szCs w:val="24"/>
        </w:rPr>
        <w:t xml:space="preserve"> ú</w:t>
      </w:r>
      <w:r>
        <w:rPr>
          <w:rFonts w:ascii="Times New Roman" w:hAnsi="Times New Roman" w:hint="default"/>
          <w:sz w:val="24"/>
          <w:szCs w:val="24"/>
        </w:rPr>
        <w:t>hradu, ktorá</w:t>
      </w:r>
      <w:r>
        <w:rPr>
          <w:rFonts w:ascii="Times New Roman" w:hAnsi="Times New Roman" w:hint="default"/>
          <w:sz w:val="24"/>
          <w:szCs w:val="24"/>
        </w:rPr>
        <w:t xml:space="preserve"> bude použ</w:t>
      </w:r>
      <w:r>
        <w:rPr>
          <w:rFonts w:ascii="Times New Roman" w:hAnsi="Times New Roman" w:hint="default"/>
          <w:sz w:val="24"/>
          <w:szCs w:val="24"/>
        </w:rPr>
        <w:t>itá</w:t>
      </w:r>
      <w:r>
        <w:rPr>
          <w:rFonts w:ascii="Times New Roman" w:hAnsi="Times New Roman" w:hint="default"/>
          <w:sz w:val="24"/>
          <w:szCs w:val="24"/>
        </w:rPr>
        <w:t xml:space="preserve"> na prá</w:t>
      </w:r>
      <w:r>
        <w:rPr>
          <w:rFonts w:ascii="Times New Roman" w:hAnsi="Times New Roman" w:hint="default"/>
          <w:sz w:val="24"/>
          <w:szCs w:val="24"/>
        </w:rPr>
        <w:t>ce spojené</w:t>
      </w:r>
      <w:r>
        <w:rPr>
          <w:rFonts w:ascii="Times New Roman" w:hAnsi="Times New Roman" w:hint="default"/>
          <w:sz w:val="24"/>
          <w:szCs w:val="24"/>
        </w:rPr>
        <w:t xml:space="preserve"> so zabe</w:t>
      </w:r>
      <w:r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 w:hint="default"/>
          <w:sz w:val="24"/>
          <w:szCs w:val="24"/>
        </w:rPr>
        <w:t>peč</w:t>
      </w:r>
      <w:r>
        <w:rPr>
          <w:rFonts w:ascii="Times New Roman" w:hAnsi="Times New Roman" w:hint="default"/>
          <w:sz w:val="24"/>
          <w:szCs w:val="24"/>
        </w:rPr>
        <w:t>ovaní</w:t>
      </w:r>
      <w:r>
        <w:rPr>
          <w:rFonts w:ascii="Times New Roman" w:hAnsi="Times New Roman" w:hint="default"/>
          <w:sz w:val="24"/>
          <w:szCs w:val="24"/>
        </w:rPr>
        <w:t>m primá</w:t>
      </w:r>
      <w:r>
        <w:rPr>
          <w:rFonts w:ascii="Times New Roman" w:hAnsi="Times New Roman" w:hint="default"/>
          <w:sz w:val="24"/>
          <w:szCs w:val="24"/>
        </w:rPr>
        <w:t>rnej tesnosti ú</w:t>
      </w:r>
      <w:r>
        <w:rPr>
          <w:rFonts w:ascii="Times New Roman" w:hAnsi="Times New Roman" w:hint="default"/>
          <w:sz w:val="24"/>
          <w:szCs w:val="24"/>
        </w:rPr>
        <w:t>lož</w:t>
      </w:r>
      <w:r>
        <w:rPr>
          <w:rFonts w:ascii="Times New Roman" w:hAnsi="Times New Roman" w:hint="default"/>
          <w:sz w:val="24"/>
          <w:szCs w:val="24"/>
        </w:rPr>
        <w:t>iska a </w:t>
      </w:r>
      <w:r>
        <w:rPr>
          <w:rFonts w:ascii="Times New Roman" w:hAnsi="Times New Roman" w:hint="default"/>
          <w:sz w:val="24"/>
          <w:szCs w:val="24"/>
        </w:rPr>
        <w:t>monitorovania ú</w:t>
      </w:r>
      <w:r>
        <w:rPr>
          <w:rFonts w:ascii="Times New Roman" w:hAnsi="Times New Roman" w:hint="default"/>
          <w:sz w:val="24"/>
          <w:szCs w:val="24"/>
        </w:rPr>
        <w:t>lož</w:t>
      </w:r>
      <w:r>
        <w:rPr>
          <w:rFonts w:ascii="Times New Roman" w:hAnsi="Times New Roman" w:hint="default"/>
          <w:sz w:val="24"/>
          <w:szCs w:val="24"/>
        </w:rPr>
        <w:t>né</w:t>
      </w:r>
      <w:r>
        <w:rPr>
          <w:rFonts w:ascii="Times New Roman" w:hAnsi="Times New Roman" w:hint="default"/>
          <w:sz w:val="24"/>
          <w:szCs w:val="24"/>
        </w:rPr>
        <w:t>ho komplexu po dobu 30 rokov. Jej výš</w:t>
      </w:r>
      <w:r>
        <w:rPr>
          <w:rFonts w:ascii="Times New Roman" w:hAnsi="Times New Roman" w:hint="default"/>
          <w:sz w:val="24"/>
          <w:szCs w:val="24"/>
        </w:rPr>
        <w:t>ku zohľ</w:t>
      </w:r>
      <w:r>
        <w:rPr>
          <w:rFonts w:ascii="Times New Roman" w:hAnsi="Times New Roman" w:hint="default"/>
          <w:sz w:val="24"/>
          <w:szCs w:val="24"/>
        </w:rPr>
        <w:t>adň</w:t>
      </w:r>
      <w:r>
        <w:rPr>
          <w:rFonts w:ascii="Times New Roman" w:hAnsi="Times New Roman" w:hint="default"/>
          <w:sz w:val="24"/>
          <w:szCs w:val="24"/>
        </w:rPr>
        <w:t>u</w:t>
      </w:r>
      <w:r>
        <w:rPr>
          <w:rFonts w:ascii="Times New Roman" w:hAnsi="Times New Roman" w:hint="default"/>
          <w:sz w:val="24"/>
          <w:szCs w:val="24"/>
        </w:rPr>
        <w:t>jú</w:t>
      </w:r>
      <w:r>
        <w:rPr>
          <w:rFonts w:ascii="Times New Roman" w:hAnsi="Times New Roman" w:hint="default"/>
          <w:sz w:val="24"/>
          <w:szCs w:val="24"/>
        </w:rPr>
        <w:t xml:space="preserve"> krit</w:t>
      </w:r>
      <w:r>
        <w:rPr>
          <w:rFonts w:ascii="Times New Roman" w:hAnsi="Times New Roman" w:hint="default"/>
          <w:sz w:val="24"/>
          <w:szCs w:val="24"/>
        </w:rPr>
        <w:t>é</w:t>
      </w:r>
      <w:r>
        <w:rPr>
          <w:rFonts w:ascii="Times New Roman" w:hAnsi="Times New Roman" w:hint="default"/>
          <w:sz w:val="24"/>
          <w:szCs w:val="24"/>
        </w:rPr>
        <w:t>riá</w:t>
      </w:r>
      <w:r>
        <w:rPr>
          <w:rFonts w:ascii="Times New Roman" w:hAnsi="Times New Roman" w:hint="default"/>
          <w:sz w:val="24"/>
          <w:szCs w:val="24"/>
        </w:rPr>
        <w:t xml:space="preserve"> uvedené</w:t>
      </w:r>
      <w:r>
        <w:rPr>
          <w:rFonts w:ascii="Times New Roman" w:hAnsi="Times New Roman" w:hint="default"/>
          <w:sz w:val="24"/>
          <w:szCs w:val="24"/>
        </w:rPr>
        <w:t xml:space="preserve"> v </w:t>
      </w:r>
      <w:r>
        <w:rPr>
          <w:rFonts w:ascii="Times New Roman" w:hAnsi="Times New Roman" w:hint="default"/>
          <w:sz w:val="24"/>
          <w:szCs w:val="24"/>
        </w:rPr>
        <w:t>prí</w:t>
      </w:r>
      <w:r>
        <w:rPr>
          <w:rFonts w:ascii="Times New Roman" w:hAnsi="Times New Roman" w:hint="default"/>
          <w:sz w:val="24"/>
          <w:szCs w:val="24"/>
        </w:rPr>
        <w:t>lohe č</w:t>
      </w:r>
      <w:r>
        <w:rPr>
          <w:rFonts w:ascii="Times New Roman" w:hAnsi="Times New Roman" w:hint="default"/>
          <w:sz w:val="24"/>
          <w:szCs w:val="24"/>
        </w:rPr>
        <w:t xml:space="preserve">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Times New Roman" w:hAnsi="Times New Roman" w:hint="default"/>
            <w:sz w:val="24"/>
            <w:szCs w:val="24"/>
          </w:rPr>
          <w:t>1</w:t>
        </w:r>
        <w:r w:rsidR="00CF0ABC">
          <w:rPr>
            <w:rFonts w:ascii="Times New Roman" w:hAnsi="Times New Roman"/>
            <w:sz w:val="24"/>
            <w:szCs w:val="24"/>
          </w:rPr>
          <w:t xml:space="preserve"> a</w:t>
        </w:r>
      </w:smartTag>
      <w:r w:rsidR="00CF0ABC"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</w:rPr>
        <w:t>.</w:t>
      </w:r>
    </w:p>
    <w:p w:rsidR="00F91801" w:rsidP="00DA5DA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1801" w:rsidP="00CF0AB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K §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="00CF0ABC"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>:</w:t>
      </w:r>
    </w:p>
    <w:p w:rsidR="00AA1336" w:rsidP="00DA3EF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F91801">
        <w:rPr>
          <w:rFonts w:ascii="Times New Roman" w:hAnsi="Times New Roman"/>
          <w:sz w:val="24"/>
          <w:szCs w:val="24"/>
        </w:rPr>
        <w:tab/>
      </w:r>
      <w:r w:rsidR="00F91801">
        <w:rPr>
          <w:rFonts w:ascii="Times New Roman" w:hAnsi="Times New Roman"/>
          <w:sz w:val="24"/>
          <w:szCs w:val="24"/>
        </w:rPr>
        <w:t>Ustanovenie vyt</w:t>
      </w:r>
      <w:r w:rsidR="00F91801">
        <w:rPr>
          <w:rFonts w:ascii="Times New Roman" w:hAnsi="Times New Roman" w:hint="default"/>
          <w:sz w:val="24"/>
          <w:szCs w:val="24"/>
        </w:rPr>
        <w:t>vá</w:t>
      </w:r>
      <w:r w:rsidR="00F91801">
        <w:rPr>
          <w:rFonts w:ascii="Times New Roman" w:hAnsi="Times New Roman" w:hint="default"/>
          <w:sz w:val="24"/>
          <w:szCs w:val="24"/>
        </w:rPr>
        <w:t>ra prí</w:t>
      </w:r>
      <w:r w:rsidR="00F91801">
        <w:rPr>
          <w:rFonts w:ascii="Times New Roman" w:hAnsi="Times New Roman" w:hint="default"/>
          <w:sz w:val="24"/>
          <w:szCs w:val="24"/>
        </w:rPr>
        <w:t>stup k prepravnej sieti a</w:t>
      </w:r>
      <w:r>
        <w:rPr>
          <w:rFonts w:ascii="Times New Roman" w:hAnsi="Times New Roman"/>
          <w:sz w:val="24"/>
          <w:szCs w:val="24"/>
        </w:rPr>
        <w:t> </w:t>
      </w:r>
      <w:r w:rsidR="00F91801">
        <w:rPr>
          <w:rFonts w:ascii="Times New Roman" w:hAnsi="Times New Roman" w:hint="default"/>
          <w:sz w:val="24"/>
          <w:szCs w:val="24"/>
        </w:rPr>
        <w:t>ú</w:t>
      </w:r>
      <w:r w:rsidR="00F91801">
        <w:rPr>
          <w:rFonts w:ascii="Times New Roman" w:hAnsi="Times New Roman" w:hint="default"/>
          <w:sz w:val="24"/>
          <w:szCs w:val="24"/>
        </w:rPr>
        <w:t>lož</w:t>
      </w:r>
      <w:r w:rsidR="00F91801">
        <w:rPr>
          <w:rFonts w:ascii="Times New Roman" w:hAnsi="Times New Roman" w:hint="default"/>
          <w:sz w:val="24"/>
          <w:szCs w:val="24"/>
        </w:rPr>
        <w:t>isku</w:t>
      </w:r>
      <w:r>
        <w:rPr>
          <w:rFonts w:ascii="Times New Roman" w:hAnsi="Times New Roman" w:hint="default"/>
          <w:sz w:val="24"/>
          <w:szCs w:val="24"/>
        </w:rPr>
        <w:t xml:space="preserve"> (ď</w:t>
      </w:r>
      <w:r>
        <w:rPr>
          <w:rFonts w:ascii="Times New Roman" w:hAnsi="Times New Roman" w:hint="default"/>
          <w:sz w:val="24"/>
          <w:szCs w:val="24"/>
        </w:rPr>
        <w:t>alej len „</w:t>
      </w:r>
      <w:r>
        <w:rPr>
          <w:rFonts w:ascii="Times New Roman" w:hAnsi="Times New Roman" w:hint="default"/>
          <w:sz w:val="24"/>
          <w:szCs w:val="24"/>
        </w:rPr>
        <w:t>prí</w:t>
      </w:r>
      <w:r>
        <w:rPr>
          <w:rFonts w:ascii="Times New Roman" w:hAnsi="Times New Roman" w:hint="default"/>
          <w:sz w:val="24"/>
          <w:szCs w:val="24"/>
        </w:rPr>
        <w:t>stup“</w:t>
      </w:r>
      <w:r>
        <w:rPr>
          <w:rFonts w:ascii="Times New Roman" w:hAnsi="Times New Roman" w:hint="default"/>
          <w:sz w:val="24"/>
          <w:szCs w:val="24"/>
        </w:rPr>
        <w:t>)</w:t>
      </w:r>
      <w:r w:rsidR="00F91801">
        <w:rPr>
          <w:rFonts w:ascii="Times New Roman" w:hAnsi="Times New Roman" w:hint="default"/>
          <w:sz w:val="24"/>
          <w:szCs w:val="24"/>
        </w:rPr>
        <w:t>, ktorý</w:t>
      </w:r>
      <w:r w:rsidR="00F91801">
        <w:rPr>
          <w:rFonts w:ascii="Times New Roman" w:hAnsi="Times New Roman" w:hint="default"/>
          <w:sz w:val="24"/>
          <w:szCs w:val="24"/>
        </w:rPr>
        <w:t xml:space="preserve"> je bez ohľ</w:t>
      </w:r>
      <w:r w:rsidR="00F91801">
        <w:rPr>
          <w:rFonts w:ascii="Times New Roman" w:hAnsi="Times New Roman" w:hint="default"/>
          <w:sz w:val="24"/>
          <w:szCs w:val="24"/>
        </w:rPr>
        <w:t>adu na geografické</w:t>
      </w:r>
      <w:r w:rsidR="00F91801">
        <w:rPr>
          <w:rFonts w:ascii="Times New Roman" w:hAnsi="Times New Roman" w:hint="default"/>
          <w:sz w:val="24"/>
          <w:szCs w:val="24"/>
        </w:rPr>
        <w:t xml:space="preserve"> situovanie potenciá</w:t>
      </w:r>
      <w:r w:rsidR="00F91801">
        <w:rPr>
          <w:rFonts w:ascii="Times New Roman" w:hAnsi="Times New Roman" w:hint="default"/>
          <w:sz w:val="24"/>
          <w:szCs w:val="24"/>
        </w:rPr>
        <w:t>lnych prevá</w:t>
      </w:r>
      <w:r w:rsidR="00F91801">
        <w:rPr>
          <w:rFonts w:ascii="Times New Roman" w:hAnsi="Times New Roman" w:hint="default"/>
          <w:sz w:val="24"/>
          <w:szCs w:val="24"/>
        </w:rPr>
        <w:t>dzkovateľ</w:t>
      </w:r>
      <w:r w:rsidR="00F91801">
        <w:rPr>
          <w:rFonts w:ascii="Times New Roman" w:hAnsi="Times New Roman" w:hint="default"/>
          <w:sz w:val="24"/>
          <w:szCs w:val="24"/>
        </w:rPr>
        <w:t>ov</w:t>
      </w:r>
      <w:r>
        <w:rPr>
          <w:rFonts w:ascii="Times New Roman" w:hAnsi="Times New Roman"/>
          <w:sz w:val="24"/>
          <w:szCs w:val="24"/>
        </w:rPr>
        <w:t xml:space="preserve"> v </w:t>
      </w:r>
      <w:r>
        <w:rPr>
          <w:rFonts w:ascii="Times New Roman" w:hAnsi="Times New Roman" w:hint="default"/>
          <w:sz w:val="24"/>
          <w:szCs w:val="24"/>
        </w:rPr>
        <w:t>Euró</w:t>
      </w:r>
      <w:r>
        <w:rPr>
          <w:rFonts w:ascii="Times New Roman" w:hAnsi="Times New Roman" w:hint="default"/>
          <w:sz w:val="24"/>
          <w:szCs w:val="24"/>
        </w:rPr>
        <w:t>pskej ú</w:t>
      </w:r>
      <w:r>
        <w:rPr>
          <w:rFonts w:ascii="Times New Roman" w:hAnsi="Times New Roman" w:hint="default"/>
          <w:sz w:val="24"/>
          <w:szCs w:val="24"/>
        </w:rPr>
        <w:t>nii po</w:t>
      </w:r>
      <w:r>
        <w:rPr>
          <w:rFonts w:ascii="Times New Roman" w:hAnsi="Times New Roman" w:hint="default"/>
          <w:sz w:val="24"/>
          <w:szCs w:val="24"/>
        </w:rPr>
        <w:t>d</w:t>
      </w:r>
      <w:r>
        <w:rPr>
          <w:rFonts w:ascii="Times New Roman" w:hAnsi="Times New Roman" w:hint="default"/>
          <w:sz w:val="24"/>
          <w:szCs w:val="24"/>
        </w:rPr>
        <w:t>mienkou vstupu k </w:t>
      </w:r>
      <w:r>
        <w:rPr>
          <w:rFonts w:ascii="Times New Roman" w:hAnsi="Times New Roman" w:hint="default"/>
          <w:sz w:val="24"/>
          <w:szCs w:val="24"/>
        </w:rPr>
        <w:t>služ</w:t>
      </w:r>
      <w:r>
        <w:rPr>
          <w:rFonts w:ascii="Times New Roman" w:hAnsi="Times New Roman" w:hint="default"/>
          <w:sz w:val="24"/>
          <w:szCs w:val="24"/>
        </w:rPr>
        <w:t>bá</w:t>
      </w:r>
      <w:r>
        <w:rPr>
          <w:rFonts w:ascii="Times New Roman" w:hAnsi="Times New Roman" w:hint="default"/>
          <w:sz w:val="24"/>
          <w:szCs w:val="24"/>
        </w:rPr>
        <w:t>m na vnú</w:t>
      </w:r>
      <w:r>
        <w:rPr>
          <w:rFonts w:ascii="Times New Roman" w:hAnsi="Times New Roman" w:hint="default"/>
          <w:sz w:val="24"/>
          <w:szCs w:val="24"/>
        </w:rPr>
        <w:t>tornom trhu s elektrinou a </w:t>
      </w:r>
      <w:r>
        <w:rPr>
          <w:rFonts w:ascii="Times New Roman" w:hAnsi="Times New Roman" w:hint="default"/>
          <w:sz w:val="24"/>
          <w:szCs w:val="24"/>
        </w:rPr>
        <w:t>teplom alebo konkurenč</w:t>
      </w:r>
      <w:r>
        <w:rPr>
          <w:rFonts w:ascii="Times New Roman" w:hAnsi="Times New Roman" w:hint="default"/>
          <w:sz w:val="24"/>
          <w:szCs w:val="24"/>
        </w:rPr>
        <w:t>né</w:t>
      </w:r>
      <w:r>
        <w:rPr>
          <w:rFonts w:ascii="Times New Roman" w:hAnsi="Times New Roman" w:hint="default"/>
          <w:sz w:val="24"/>
          <w:szCs w:val="24"/>
        </w:rPr>
        <w:t>ho pô</w:t>
      </w:r>
      <w:r>
        <w:rPr>
          <w:rFonts w:ascii="Times New Roman" w:hAnsi="Times New Roman" w:hint="default"/>
          <w:sz w:val="24"/>
          <w:szCs w:val="24"/>
        </w:rPr>
        <w:t>sobeni</w:t>
      </w:r>
      <w:r>
        <w:rPr>
          <w:rFonts w:ascii="Times New Roman" w:hAnsi="Times New Roman" w:hint="default"/>
          <w:sz w:val="24"/>
          <w:szCs w:val="24"/>
        </w:rPr>
        <w:t>a v </w:t>
      </w:r>
      <w:r>
        <w:rPr>
          <w:rFonts w:ascii="Times New Roman" w:hAnsi="Times New Roman" w:hint="default"/>
          <w:sz w:val="24"/>
          <w:szCs w:val="24"/>
        </w:rPr>
        <w:t>ň</w:t>
      </w:r>
      <w:r>
        <w:rPr>
          <w:rFonts w:ascii="Times New Roman" w:hAnsi="Times New Roman" w:hint="default"/>
          <w:sz w:val="24"/>
          <w:szCs w:val="24"/>
        </w:rPr>
        <w:t>om. Pri povoľ</w:t>
      </w:r>
      <w:r>
        <w:rPr>
          <w:rFonts w:ascii="Times New Roman" w:hAnsi="Times New Roman" w:hint="default"/>
          <w:sz w:val="24"/>
          <w:szCs w:val="24"/>
        </w:rPr>
        <w:t>ovaní</w:t>
      </w:r>
      <w:r>
        <w:rPr>
          <w:rFonts w:ascii="Times New Roman" w:hAnsi="Times New Roman" w:hint="default"/>
          <w:sz w:val="24"/>
          <w:szCs w:val="24"/>
        </w:rPr>
        <w:t xml:space="preserve"> prí</w:t>
      </w:r>
      <w:r>
        <w:rPr>
          <w:rFonts w:ascii="Times New Roman" w:hAnsi="Times New Roman" w:hint="default"/>
          <w:sz w:val="24"/>
          <w:szCs w:val="24"/>
        </w:rPr>
        <w:t xml:space="preserve">stupu </w:t>
      </w:r>
      <w:r w:rsidR="00DA3EFD">
        <w:rPr>
          <w:rFonts w:ascii="Times New Roman" w:hAnsi="Times New Roman" w:hint="default"/>
          <w:sz w:val="24"/>
          <w:szCs w:val="24"/>
        </w:rPr>
        <w:t>obvodný</w:t>
      </w:r>
      <w:r w:rsidR="00DA3EFD">
        <w:rPr>
          <w:rFonts w:ascii="Times New Roman" w:hAnsi="Times New Roman" w:hint="default"/>
          <w:sz w:val="24"/>
          <w:szCs w:val="24"/>
        </w:rPr>
        <w:t xml:space="preserve"> banský</w:t>
      </w:r>
      <w:r w:rsidR="00DA3EFD">
        <w:rPr>
          <w:rFonts w:ascii="Times New Roman" w:hAnsi="Times New Roman" w:hint="default"/>
          <w:sz w:val="24"/>
          <w:szCs w:val="24"/>
        </w:rPr>
        <w:t xml:space="preserve"> ú</w:t>
      </w:r>
      <w:r w:rsidR="00DA3EFD">
        <w:rPr>
          <w:rFonts w:ascii="Times New Roman" w:hAnsi="Times New Roman" w:hint="default"/>
          <w:sz w:val="24"/>
          <w:szCs w:val="24"/>
        </w:rPr>
        <w:t xml:space="preserve">rad </w:t>
      </w:r>
      <w:r>
        <w:rPr>
          <w:rFonts w:ascii="Times New Roman" w:hAnsi="Times New Roman" w:hint="default"/>
          <w:sz w:val="24"/>
          <w:szCs w:val="24"/>
        </w:rPr>
        <w:t>prihliada na kapacitu ú</w:t>
      </w:r>
      <w:r>
        <w:rPr>
          <w:rFonts w:ascii="Times New Roman" w:hAnsi="Times New Roman" w:hint="default"/>
          <w:sz w:val="24"/>
          <w:szCs w:val="24"/>
        </w:rPr>
        <w:t>lož</w:t>
      </w:r>
      <w:r>
        <w:rPr>
          <w:rFonts w:ascii="Times New Roman" w:hAnsi="Times New Roman" w:hint="default"/>
          <w:sz w:val="24"/>
          <w:szCs w:val="24"/>
        </w:rPr>
        <w:t>i</w:t>
      </w:r>
      <w:r>
        <w:rPr>
          <w:rFonts w:ascii="Times New Roman" w:hAnsi="Times New Roman" w:hint="default"/>
          <w:sz w:val="24"/>
          <w:szCs w:val="24"/>
        </w:rPr>
        <w:t>ska a pr</w:t>
      </w:r>
      <w:r w:rsidR="00DB49AC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 w:hint="default"/>
          <w:sz w:val="24"/>
          <w:szCs w:val="24"/>
        </w:rPr>
        <w:t>pravnej siete, zá</w:t>
      </w:r>
      <w:r>
        <w:rPr>
          <w:rFonts w:ascii="Times New Roman" w:hAnsi="Times New Roman" w:hint="default"/>
          <w:sz w:val="24"/>
          <w:szCs w:val="24"/>
        </w:rPr>
        <w:t>ujmy prevá</w:t>
      </w:r>
      <w:r>
        <w:rPr>
          <w:rFonts w:ascii="Times New Roman" w:hAnsi="Times New Roman" w:hint="default"/>
          <w:sz w:val="24"/>
          <w:szCs w:val="24"/>
        </w:rPr>
        <w:t>dzkovateľ</w:t>
      </w:r>
      <w:r>
        <w:rPr>
          <w:rFonts w:ascii="Times New Roman" w:hAnsi="Times New Roman" w:hint="default"/>
          <w:sz w:val="24"/>
          <w:szCs w:val="24"/>
        </w:rPr>
        <w:t>a ú</w:t>
      </w:r>
      <w:r>
        <w:rPr>
          <w:rFonts w:ascii="Times New Roman" w:hAnsi="Times New Roman" w:hint="default"/>
          <w:sz w:val="24"/>
          <w:szCs w:val="24"/>
        </w:rPr>
        <w:t>lož</w:t>
      </w:r>
      <w:r>
        <w:rPr>
          <w:rFonts w:ascii="Times New Roman" w:hAnsi="Times New Roman" w:hint="default"/>
          <w:sz w:val="24"/>
          <w:szCs w:val="24"/>
        </w:rPr>
        <w:t>iska alebo prepravnej siete a na z</w:t>
      </w:r>
      <w:r>
        <w:rPr>
          <w:rFonts w:ascii="Times New Roman" w:hAnsi="Times New Roman" w:hint="default"/>
          <w:sz w:val="24"/>
          <w:szCs w:val="24"/>
        </w:rPr>
        <w:t>á</w:t>
      </w:r>
      <w:r>
        <w:rPr>
          <w:rFonts w:ascii="Times New Roman" w:hAnsi="Times New Roman" w:hint="default"/>
          <w:sz w:val="24"/>
          <w:szCs w:val="24"/>
        </w:rPr>
        <w:t>ujmy osta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 w:hint="default"/>
          <w:sz w:val="24"/>
          <w:szCs w:val="24"/>
        </w:rPr>
        <w:t>ný</w:t>
      </w:r>
      <w:r>
        <w:rPr>
          <w:rFonts w:ascii="Times New Roman" w:hAnsi="Times New Roman" w:hint="default"/>
          <w:sz w:val="24"/>
          <w:szCs w:val="24"/>
        </w:rPr>
        <w:t>ch uží</w:t>
      </w:r>
      <w:r>
        <w:rPr>
          <w:rFonts w:ascii="Times New Roman" w:hAnsi="Times New Roman" w:hint="default"/>
          <w:sz w:val="24"/>
          <w:szCs w:val="24"/>
        </w:rPr>
        <w:t>vateľ</w:t>
      </w:r>
      <w:r>
        <w:rPr>
          <w:rFonts w:ascii="Times New Roman" w:hAnsi="Times New Roman" w:hint="default"/>
          <w:sz w:val="24"/>
          <w:szCs w:val="24"/>
        </w:rPr>
        <w:t>ov ú</w:t>
      </w:r>
      <w:r>
        <w:rPr>
          <w:rFonts w:ascii="Times New Roman" w:hAnsi="Times New Roman" w:hint="default"/>
          <w:sz w:val="24"/>
          <w:szCs w:val="24"/>
        </w:rPr>
        <w:t>lož</w:t>
      </w:r>
      <w:r>
        <w:rPr>
          <w:rFonts w:ascii="Times New Roman" w:hAnsi="Times New Roman" w:hint="default"/>
          <w:sz w:val="24"/>
          <w:szCs w:val="24"/>
        </w:rPr>
        <w:t xml:space="preserve">iska </w:t>
      </w:r>
      <w:r w:rsidR="008C29F6">
        <w:rPr>
          <w:rFonts w:ascii="Times New Roman" w:hAnsi="Times New Roman" w:hint="default"/>
          <w:sz w:val="24"/>
          <w:szCs w:val="24"/>
        </w:rPr>
        <w:t>(naprí</w:t>
      </w:r>
      <w:r w:rsidR="008C29F6">
        <w:rPr>
          <w:rFonts w:ascii="Times New Roman" w:hAnsi="Times New Roman" w:hint="default"/>
          <w:sz w:val="24"/>
          <w:szCs w:val="24"/>
        </w:rPr>
        <w:t>klad fyzický</w:t>
      </w:r>
      <w:r w:rsidR="008C29F6">
        <w:rPr>
          <w:rFonts w:ascii="Times New Roman" w:hAnsi="Times New Roman" w:hint="default"/>
          <w:sz w:val="24"/>
          <w:szCs w:val="24"/>
        </w:rPr>
        <w:t>ch osô</w:t>
      </w:r>
      <w:r w:rsidR="008C29F6">
        <w:rPr>
          <w:rFonts w:ascii="Times New Roman" w:hAnsi="Times New Roman" w:hint="default"/>
          <w:sz w:val="24"/>
          <w:szCs w:val="24"/>
        </w:rPr>
        <w:t>b-podnikateľ</w:t>
      </w:r>
      <w:r w:rsidR="008C29F6">
        <w:rPr>
          <w:rFonts w:ascii="Times New Roman" w:hAnsi="Times New Roman" w:hint="default"/>
          <w:sz w:val="24"/>
          <w:szCs w:val="24"/>
        </w:rPr>
        <w:t>ov a </w:t>
      </w:r>
      <w:r w:rsidR="008C29F6">
        <w:rPr>
          <w:rFonts w:ascii="Times New Roman" w:hAnsi="Times New Roman" w:hint="default"/>
          <w:sz w:val="24"/>
          <w:szCs w:val="24"/>
        </w:rPr>
        <w:t>prá</w:t>
      </w:r>
      <w:r w:rsidR="008C29F6">
        <w:rPr>
          <w:rFonts w:ascii="Times New Roman" w:hAnsi="Times New Roman" w:hint="default"/>
          <w:sz w:val="24"/>
          <w:szCs w:val="24"/>
        </w:rPr>
        <w:t>vnický</w:t>
      </w:r>
      <w:r w:rsidR="008C29F6">
        <w:rPr>
          <w:rFonts w:ascii="Times New Roman" w:hAnsi="Times New Roman" w:hint="default"/>
          <w:sz w:val="24"/>
          <w:szCs w:val="24"/>
        </w:rPr>
        <w:t>ch os</w:t>
      </w:r>
      <w:r w:rsidR="008C29F6">
        <w:rPr>
          <w:rFonts w:ascii="Times New Roman" w:hAnsi="Times New Roman" w:hint="default"/>
          <w:sz w:val="24"/>
          <w:szCs w:val="24"/>
        </w:rPr>
        <w:t>ô</w:t>
      </w:r>
      <w:r w:rsidR="008C29F6">
        <w:rPr>
          <w:rFonts w:ascii="Times New Roman" w:hAnsi="Times New Roman" w:hint="default"/>
          <w:sz w:val="24"/>
          <w:szCs w:val="24"/>
        </w:rPr>
        <w:t>b poverený</w:t>
      </w:r>
      <w:r w:rsidR="008C29F6">
        <w:rPr>
          <w:rFonts w:ascii="Times New Roman" w:hAnsi="Times New Roman" w:hint="default"/>
          <w:sz w:val="24"/>
          <w:szCs w:val="24"/>
        </w:rPr>
        <w:t>ch prevá</w:t>
      </w:r>
      <w:r w:rsidR="008C29F6">
        <w:rPr>
          <w:rFonts w:ascii="Times New Roman" w:hAnsi="Times New Roman" w:hint="default"/>
          <w:sz w:val="24"/>
          <w:szCs w:val="24"/>
        </w:rPr>
        <w:t>dzkovateľ</w:t>
      </w:r>
      <w:r w:rsidR="008C29F6">
        <w:rPr>
          <w:rFonts w:ascii="Times New Roman" w:hAnsi="Times New Roman" w:hint="default"/>
          <w:sz w:val="24"/>
          <w:szCs w:val="24"/>
        </w:rPr>
        <w:t>om vykoná</w:t>
      </w:r>
      <w:r w:rsidR="008C29F6">
        <w:rPr>
          <w:rFonts w:ascii="Times New Roman" w:hAnsi="Times New Roman" w:hint="default"/>
          <w:sz w:val="24"/>
          <w:szCs w:val="24"/>
        </w:rPr>
        <w:t>vať</w:t>
      </w:r>
      <w:r w:rsidR="008C29F6">
        <w:rPr>
          <w:rFonts w:ascii="Times New Roman" w:hAnsi="Times New Roman" w:hint="default"/>
          <w:sz w:val="24"/>
          <w:szCs w:val="24"/>
        </w:rPr>
        <w:t xml:space="preserve"> posudzovanie ú</w:t>
      </w:r>
      <w:r w:rsidR="008C29F6">
        <w:rPr>
          <w:rFonts w:ascii="Times New Roman" w:hAnsi="Times New Roman" w:hint="default"/>
          <w:sz w:val="24"/>
          <w:szCs w:val="24"/>
        </w:rPr>
        <w:t>lož</w:t>
      </w:r>
      <w:r w:rsidR="008C29F6">
        <w:rPr>
          <w:rFonts w:ascii="Times New Roman" w:hAnsi="Times New Roman" w:hint="default"/>
          <w:sz w:val="24"/>
          <w:szCs w:val="24"/>
        </w:rPr>
        <w:t>iska podľ</w:t>
      </w:r>
      <w:r w:rsidR="008C29F6">
        <w:rPr>
          <w:rFonts w:ascii="Times New Roman" w:hAnsi="Times New Roman" w:hint="default"/>
          <w:sz w:val="24"/>
          <w:szCs w:val="24"/>
        </w:rPr>
        <w:t>a najlepš</w:t>
      </w:r>
      <w:r w:rsidR="008C29F6">
        <w:rPr>
          <w:rFonts w:ascii="Times New Roman" w:hAnsi="Times New Roman" w:hint="default"/>
          <w:sz w:val="24"/>
          <w:szCs w:val="24"/>
        </w:rPr>
        <w:t>ie d</w:t>
      </w:r>
      <w:r w:rsidR="008C29F6">
        <w:rPr>
          <w:rFonts w:ascii="Times New Roman" w:hAnsi="Times New Roman" w:hint="default"/>
          <w:sz w:val="24"/>
          <w:szCs w:val="24"/>
        </w:rPr>
        <w:t>o</w:t>
      </w:r>
      <w:r w:rsidR="008C29F6">
        <w:rPr>
          <w:rFonts w:ascii="Times New Roman" w:hAnsi="Times New Roman" w:hint="default"/>
          <w:sz w:val="24"/>
          <w:szCs w:val="24"/>
        </w:rPr>
        <w:t>stupný</w:t>
      </w:r>
      <w:r w:rsidR="008C29F6">
        <w:rPr>
          <w:rFonts w:ascii="Times New Roman" w:hAnsi="Times New Roman" w:hint="default"/>
          <w:sz w:val="24"/>
          <w:szCs w:val="24"/>
        </w:rPr>
        <w:t>ch techní</w:t>
      </w:r>
      <w:r w:rsidR="008C29F6">
        <w:rPr>
          <w:rFonts w:ascii="Times New Roman" w:hAnsi="Times New Roman" w:hint="default"/>
          <w:sz w:val="24"/>
          <w:szCs w:val="24"/>
        </w:rPr>
        <w:t>k, pravidelné</w:t>
      </w:r>
      <w:r w:rsidR="008C29F6">
        <w:rPr>
          <w:rFonts w:ascii="Times New Roman" w:hAnsi="Times New Roman" w:hint="default"/>
          <w:sz w:val="24"/>
          <w:szCs w:val="24"/>
        </w:rPr>
        <w:t xml:space="preserve"> alebo nepravidelné</w:t>
      </w:r>
      <w:r w:rsidR="008C29F6">
        <w:rPr>
          <w:rFonts w:ascii="Times New Roman" w:hAnsi="Times New Roman" w:hint="default"/>
          <w:sz w:val="24"/>
          <w:szCs w:val="24"/>
        </w:rPr>
        <w:t xml:space="preserve"> monitorovanie vo vtláč</w:t>
      </w:r>
      <w:r w:rsidR="008C29F6">
        <w:rPr>
          <w:rFonts w:ascii="Times New Roman" w:hAnsi="Times New Roman" w:hint="default"/>
          <w:sz w:val="24"/>
          <w:szCs w:val="24"/>
        </w:rPr>
        <w:t>acom, prepravnom a kompre</w:t>
      </w:r>
      <w:r w:rsidR="008C29F6">
        <w:rPr>
          <w:rFonts w:ascii="Times New Roman" w:hAnsi="Times New Roman"/>
          <w:sz w:val="24"/>
          <w:szCs w:val="24"/>
        </w:rPr>
        <w:t>s</w:t>
      </w:r>
      <w:r w:rsidR="008C29F6">
        <w:rPr>
          <w:rFonts w:ascii="Times New Roman" w:hAnsi="Times New Roman" w:hint="default"/>
          <w:sz w:val="24"/>
          <w:szCs w:val="24"/>
        </w:rPr>
        <w:t>nom zariadení</w:t>
      </w:r>
      <w:r w:rsidR="008C29F6">
        <w:rPr>
          <w:rFonts w:ascii="Times New Roman" w:hAnsi="Times New Roman" w:hint="default"/>
          <w:sz w:val="24"/>
          <w:szCs w:val="24"/>
        </w:rPr>
        <w:t xml:space="preserve"> v </w:t>
      </w:r>
      <w:r w:rsidR="008C29F6">
        <w:rPr>
          <w:rFonts w:ascii="Times New Roman" w:hAnsi="Times New Roman" w:hint="default"/>
          <w:sz w:val="24"/>
          <w:szCs w:val="24"/>
        </w:rPr>
        <w:t>doč</w:t>
      </w:r>
      <w:r w:rsidR="008C29F6">
        <w:rPr>
          <w:rFonts w:ascii="Times New Roman" w:hAnsi="Times New Roman" w:hint="default"/>
          <w:sz w:val="24"/>
          <w:szCs w:val="24"/>
        </w:rPr>
        <w:t>asný</w:t>
      </w:r>
      <w:r w:rsidR="008C29F6">
        <w:rPr>
          <w:rFonts w:ascii="Times New Roman" w:hAnsi="Times New Roman" w:hint="default"/>
          <w:sz w:val="24"/>
          <w:szCs w:val="24"/>
        </w:rPr>
        <w:t>ch zá</w:t>
      </w:r>
      <w:r w:rsidR="008C29F6">
        <w:rPr>
          <w:rFonts w:ascii="Times New Roman" w:hAnsi="Times New Roman" w:hint="default"/>
          <w:sz w:val="24"/>
          <w:szCs w:val="24"/>
        </w:rPr>
        <w:t>sobní</w:t>
      </w:r>
      <w:r w:rsidR="008C29F6">
        <w:rPr>
          <w:rFonts w:ascii="Times New Roman" w:hAnsi="Times New Roman" w:hint="default"/>
          <w:sz w:val="24"/>
          <w:szCs w:val="24"/>
        </w:rPr>
        <w:t>koch a v </w:t>
      </w:r>
      <w:r w:rsidR="008C29F6">
        <w:rPr>
          <w:rFonts w:ascii="Times New Roman" w:hAnsi="Times New Roman" w:hint="default"/>
          <w:sz w:val="24"/>
          <w:szCs w:val="24"/>
        </w:rPr>
        <w:t>monitorovací</w:t>
      </w:r>
      <w:r w:rsidR="008C29F6">
        <w:rPr>
          <w:rFonts w:ascii="Times New Roman" w:hAnsi="Times New Roman" w:hint="default"/>
          <w:sz w:val="24"/>
          <w:szCs w:val="24"/>
        </w:rPr>
        <w:t xml:space="preserve">ch vrtoch) </w:t>
      </w:r>
      <w:r>
        <w:rPr>
          <w:rFonts w:ascii="Times New Roman" w:hAnsi="Times New Roman"/>
          <w:sz w:val="24"/>
          <w:szCs w:val="24"/>
        </w:rPr>
        <w:t>a </w:t>
      </w:r>
      <w:r>
        <w:rPr>
          <w:rFonts w:ascii="Times New Roman" w:hAnsi="Times New Roman" w:hint="default"/>
          <w:sz w:val="24"/>
          <w:szCs w:val="24"/>
        </w:rPr>
        <w:t>ú</w:t>
      </w:r>
      <w:r>
        <w:rPr>
          <w:rFonts w:ascii="Times New Roman" w:hAnsi="Times New Roman" w:hint="default"/>
          <w:sz w:val="24"/>
          <w:szCs w:val="24"/>
        </w:rPr>
        <w:t>lož</w:t>
      </w:r>
      <w:r>
        <w:rPr>
          <w:rFonts w:ascii="Times New Roman" w:hAnsi="Times New Roman" w:hint="default"/>
          <w:sz w:val="24"/>
          <w:szCs w:val="24"/>
        </w:rPr>
        <w:t>né</w:t>
      </w:r>
      <w:r>
        <w:rPr>
          <w:rFonts w:ascii="Times New Roman" w:hAnsi="Times New Roman" w:hint="default"/>
          <w:sz w:val="24"/>
          <w:szCs w:val="24"/>
        </w:rPr>
        <w:t>ho kom</w:t>
      </w:r>
      <w:r>
        <w:rPr>
          <w:rFonts w:ascii="Times New Roman" w:hAnsi="Times New Roman" w:hint="default"/>
          <w:sz w:val="24"/>
          <w:szCs w:val="24"/>
        </w:rPr>
        <w:t>plexu a </w:t>
      </w:r>
      <w:r>
        <w:rPr>
          <w:rFonts w:ascii="Times New Roman" w:hAnsi="Times New Roman" w:hint="default"/>
          <w:sz w:val="24"/>
          <w:szCs w:val="24"/>
        </w:rPr>
        <w:t>prí</w:t>
      </w:r>
      <w:r>
        <w:rPr>
          <w:rFonts w:ascii="Times New Roman" w:hAnsi="Times New Roman" w:hint="default"/>
          <w:sz w:val="24"/>
          <w:szCs w:val="24"/>
        </w:rPr>
        <w:t>stup nepovolí</w:t>
      </w:r>
      <w:r>
        <w:rPr>
          <w:rFonts w:ascii="Times New Roman" w:hAnsi="Times New Roman" w:hint="default"/>
          <w:sz w:val="24"/>
          <w:szCs w:val="24"/>
        </w:rPr>
        <w:t>, ak z </w:t>
      </w:r>
      <w:r>
        <w:rPr>
          <w:rFonts w:ascii="Times New Roman" w:hAnsi="Times New Roman" w:hint="default"/>
          <w:sz w:val="24"/>
          <w:szCs w:val="24"/>
        </w:rPr>
        <w:t>technické</w:t>
      </w:r>
      <w:r>
        <w:rPr>
          <w:rFonts w:ascii="Times New Roman" w:hAnsi="Times New Roman" w:hint="default"/>
          <w:sz w:val="24"/>
          <w:szCs w:val="24"/>
        </w:rPr>
        <w:t>ho hľ</w:t>
      </w:r>
      <w:r>
        <w:rPr>
          <w:rFonts w:ascii="Times New Roman" w:hAnsi="Times New Roman" w:hint="default"/>
          <w:sz w:val="24"/>
          <w:szCs w:val="24"/>
        </w:rPr>
        <w:t>adiska nie je mož</w:t>
      </w:r>
      <w:r>
        <w:rPr>
          <w:rFonts w:ascii="Times New Roman" w:hAnsi="Times New Roman" w:hint="default"/>
          <w:sz w:val="24"/>
          <w:szCs w:val="24"/>
        </w:rPr>
        <w:t>né</w:t>
      </w:r>
      <w:r>
        <w:rPr>
          <w:rFonts w:ascii="Times New Roman" w:hAnsi="Times New Roman" w:hint="default"/>
          <w:sz w:val="24"/>
          <w:szCs w:val="24"/>
        </w:rPr>
        <w:t xml:space="preserve"> vyhovieť</w:t>
      </w:r>
      <w:r>
        <w:rPr>
          <w:rFonts w:ascii="Times New Roman" w:hAnsi="Times New Roman" w:hint="default"/>
          <w:sz w:val="24"/>
          <w:szCs w:val="24"/>
        </w:rPr>
        <w:t xml:space="preserve"> ž</w:t>
      </w:r>
      <w:r>
        <w:rPr>
          <w:rFonts w:ascii="Times New Roman" w:hAnsi="Times New Roman" w:hint="default"/>
          <w:sz w:val="24"/>
          <w:szCs w:val="24"/>
        </w:rPr>
        <w:t>iadosti o </w:t>
      </w:r>
      <w:r>
        <w:rPr>
          <w:rFonts w:ascii="Times New Roman" w:hAnsi="Times New Roman" w:hint="default"/>
          <w:sz w:val="24"/>
          <w:szCs w:val="24"/>
        </w:rPr>
        <w:t>prí</w:t>
      </w:r>
      <w:r>
        <w:rPr>
          <w:rFonts w:ascii="Times New Roman" w:hAnsi="Times New Roman" w:hint="default"/>
          <w:sz w:val="24"/>
          <w:szCs w:val="24"/>
        </w:rPr>
        <w:t>stup. Pr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 w:hint="default"/>
          <w:sz w:val="24"/>
          <w:szCs w:val="24"/>
        </w:rPr>
        <w:t>vá</w:t>
      </w:r>
      <w:r>
        <w:rPr>
          <w:rFonts w:ascii="Times New Roman" w:hAnsi="Times New Roman" w:hint="default"/>
          <w:sz w:val="24"/>
          <w:szCs w:val="24"/>
        </w:rPr>
        <w:t>dzkovateľ</w:t>
      </w:r>
      <w:r>
        <w:rPr>
          <w:rFonts w:ascii="Times New Roman" w:hAnsi="Times New Roman" w:hint="default"/>
          <w:sz w:val="24"/>
          <w:szCs w:val="24"/>
        </w:rPr>
        <w:t xml:space="preserve"> môž</w:t>
      </w:r>
      <w:r>
        <w:rPr>
          <w:rFonts w:ascii="Times New Roman" w:hAnsi="Times New Roman" w:hint="default"/>
          <w:sz w:val="24"/>
          <w:szCs w:val="24"/>
        </w:rPr>
        <w:t>e odmietnúť</w:t>
      </w:r>
      <w:r>
        <w:rPr>
          <w:rFonts w:ascii="Times New Roman" w:hAnsi="Times New Roman" w:hint="default"/>
          <w:sz w:val="24"/>
          <w:szCs w:val="24"/>
        </w:rPr>
        <w:t xml:space="preserve"> prí</w:t>
      </w:r>
      <w:r>
        <w:rPr>
          <w:rFonts w:ascii="Times New Roman" w:hAnsi="Times New Roman" w:hint="default"/>
          <w:sz w:val="24"/>
          <w:szCs w:val="24"/>
        </w:rPr>
        <w:t xml:space="preserve">stup, ale </w:t>
      </w:r>
      <w:r w:rsidR="00DA3EFD">
        <w:rPr>
          <w:rFonts w:ascii="Times New Roman" w:hAnsi="Times New Roman" w:hint="default"/>
          <w:sz w:val="24"/>
          <w:szCs w:val="24"/>
        </w:rPr>
        <w:t>obvodný</w:t>
      </w:r>
      <w:r w:rsidR="00DA3EFD">
        <w:rPr>
          <w:rFonts w:ascii="Times New Roman" w:hAnsi="Times New Roman" w:hint="default"/>
          <w:sz w:val="24"/>
          <w:szCs w:val="24"/>
        </w:rPr>
        <w:t xml:space="preserve"> banský</w:t>
      </w:r>
      <w:r w:rsidR="00DA3EFD">
        <w:rPr>
          <w:rFonts w:ascii="Times New Roman" w:hAnsi="Times New Roman" w:hint="default"/>
          <w:sz w:val="24"/>
          <w:szCs w:val="24"/>
        </w:rPr>
        <w:t xml:space="preserve"> ú</w:t>
      </w:r>
      <w:r w:rsidR="00DA3EFD">
        <w:rPr>
          <w:rFonts w:ascii="Times New Roman" w:hAnsi="Times New Roman" w:hint="default"/>
          <w:sz w:val="24"/>
          <w:szCs w:val="24"/>
        </w:rPr>
        <w:t xml:space="preserve">rad </w:t>
      </w:r>
      <w:r>
        <w:rPr>
          <w:rFonts w:ascii="Times New Roman" w:hAnsi="Times New Roman" w:hint="default"/>
          <w:sz w:val="24"/>
          <w:szCs w:val="24"/>
        </w:rPr>
        <w:t>mu umož</w:t>
      </w:r>
      <w:r>
        <w:rPr>
          <w:rFonts w:ascii="Times New Roman" w:hAnsi="Times New Roman" w:hint="default"/>
          <w:sz w:val="24"/>
          <w:szCs w:val="24"/>
        </w:rPr>
        <w:t>nenie prí</w:t>
      </w:r>
      <w:r>
        <w:rPr>
          <w:rFonts w:ascii="Times New Roman" w:hAnsi="Times New Roman" w:hint="default"/>
          <w:sz w:val="24"/>
          <w:szCs w:val="24"/>
        </w:rPr>
        <w:t>stupu a </w:t>
      </w:r>
      <w:r>
        <w:rPr>
          <w:rFonts w:ascii="Times New Roman" w:hAnsi="Times New Roman" w:hint="default"/>
          <w:sz w:val="24"/>
          <w:szCs w:val="24"/>
        </w:rPr>
        <w:t>vykonanie potrebný</w:t>
      </w:r>
      <w:r>
        <w:rPr>
          <w:rFonts w:ascii="Times New Roman" w:hAnsi="Times New Roman" w:hint="default"/>
          <w:sz w:val="24"/>
          <w:szCs w:val="24"/>
        </w:rPr>
        <w:t>ch opatrení</w:t>
      </w:r>
      <w:r>
        <w:rPr>
          <w:rFonts w:ascii="Times New Roman" w:hAnsi="Times New Roman" w:hint="default"/>
          <w:sz w:val="24"/>
          <w:szCs w:val="24"/>
        </w:rPr>
        <w:t xml:space="preserve"> môž</w:t>
      </w:r>
      <w:r>
        <w:rPr>
          <w:rFonts w:ascii="Times New Roman" w:hAnsi="Times New Roman" w:hint="default"/>
          <w:sz w:val="24"/>
          <w:szCs w:val="24"/>
        </w:rPr>
        <w:t>e nariadiť</w:t>
      </w:r>
      <w:r>
        <w:rPr>
          <w:rFonts w:ascii="Times New Roman" w:hAnsi="Times New Roman" w:hint="default"/>
          <w:sz w:val="24"/>
          <w:szCs w:val="24"/>
        </w:rPr>
        <w:t>, ak tieto budú</w:t>
      </w:r>
      <w:r>
        <w:rPr>
          <w:rFonts w:ascii="Times New Roman" w:hAnsi="Times New Roman" w:hint="default"/>
          <w:sz w:val="24"/>
          <w:szCs w:val="24"/>
        </w:rPr>
        <w:t xml:space="preserve"> ekonomicky efekt</w:t>
      </w:r>
      <w:r>
        <w:rPr>
          <w:rFonts w:ascii="Times New Roman" w:hAnsi="Times New Roman" w:hint="default"/>
          <w:sz w:val="24"/>
          <w:szCs w:val="24"/>
        </w:rPr>
        <w:t>í</w:t>
      </w:r>
      <w:r>
        <w:rPr>
          <w:rFonts w:ascii="Times New Roman" w:hAnsi="Times New Roman" w:hint="default"/>
          <w:sz w:val="24"/>
          <w:szCs w:val="24"/>
        </w:rPr>
        <w:t>vne, zá</w:t>
      </w:r>
      <w:r>
        <w:rPr>
          <w:rFonts w:ascii="Times New Roman" w:hAnsi="Times New Roman" w:hint="default"/>
          <w:sz w:val="24"/>
          <w:szCs w:val="24"/>
        </w:rPr>
        <w:t>uje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ca o </w:t>
      </w:r>
      <w:r>
        <w:rPr>
          <w:rFonts w:ascii="Times New Roman" w:hAnsi="Times New Roman" w:hint="default"/>
          <w:sz w:val="24"/>
          <w:szCs w:val="24"/>
        </w:rPr>
        <w:t>prí</w:t>
      </w:r>
      <w:r>
        <w:rPr>
          <w:rFonts w:ascii="Times New Roman" w:hAnsi="Times New Roman" w:hint="default"/>
          <w:sz w:val="24"/>
          <w:szCs w:val="24"/>
        </w:rPr>
        <w:t>stup uhradí</w:t>
      </w:r>
      <w:r>
        <w:rPr>
          <w:rFonts w:ascii="Times New Roman" w:hAnsi="Times New Roman" w:hint="default"/>
          <w:sz w:val="24"/>
          <w:szCs w:val="24"/>
        </w:rPr>
        <w:t xml:space="preserve"> vš</w:t>
      </w:r>
      <w:r>
        <w:rPr>
          <w:rFonts w:ascii="Times New Roman" w:hAnsi="Times New Roman" w:hint="default"/>
          <w:sz w:val="24"/>
          <w:szCs w:val="24"/>
        </w:rPr>
        <w:t>etky ná</w:t>
      </w:r>
      <w:r>
        <w:rPr>
          <w:rFonts w:ascii="Times New Roman" w:hAnsi="Times New Roman" w:hint="default"/>
          <w:sz w:val="24"/>
          <w:szCs w:val="24"/>
        </w:rPr>
        <w:t>klady na ich vykonanie a </w:t>
      </w:r>
      <w:r>
        <w:rPr>
          <w:rFonts w:ascii="Times New Roman" w:hAnsi="Times New Roman" w:hint="default"/>
          <w:sz w:val="24"/>
          <w:szCs w:val="24"/>
        </w:rPr>
        <w:t>ich vykonaní</w:t>
      </w:r>
      <w:r>
        <w:rPr>
          <w:rFonts w:ascii="Times New Roman" w:hAnsi="Times New Roman" w:hint="default"/>
          <w:sz w:val="24"/>
          <w:szCs w:val="24"/>
        </w:rPr>
        <w:t>m sa neovplyvní</w:t>
      </w:r>
      <w:r>
        <w:rPr>
          <w:rFonts w:ascii="Times New Roman" w:hAnsi="Times New Roman" w:hint="default"/>
          <w:sz w:val="24"/>
          <w:szCs w:val="24"/>
        </w:rPr>
        <w:t xml:space="preserve"> bezpe</w:t>
      </w:r>
      <w:r>
        <w:rPr>
          <w:rFonts w:ascii="Times New Roman" w:hAnsi="Times New Roman" w:hint="default"/>
          <w:sz w:val="24"/>
          <w:szCs w:val="24"/>
        </w:rPr>
        <w:t>č</w:t>
      </w:r>
      <w:r>
        <w:rPr>
          <w:rFonts w:ascii="Times New Roman" w:hAnsi="Times New Roman" w:hint="default"/>
          <w:sz w:val="24"/>
          <w:szCs w:val="24"/>
        </w:rPr>
        <w:t>nosť</w:t>
      </w:r>
      <w:r>
        <w:rPr>
          <w:rFonts w:ascii="Times New Roman" w:hAnsi="Times New Roman" w:hint="default"/>
          <w:sz w:val="24"/>
          <w:szCs w:val="24"/>
        </w:rPr>
        <w:t xml:space="preserve"> uklad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nia.</w:t>
      </w:r>
    </w:p>
    <w:p w:rsidR="00B838C1" w:rsidP="00EB272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1C541F">
        <w:rPr>
          <w:rFonts w:ascii="Times New Roman" w:hAnsi="Times New Roman"/>
          <w:sz w:val="24"/>
          <w:szCs w:val="24"/>
        </w:rPr>
        <w:tab/>
      </w:r>
      <w:r w:rsidR="00DB49AC">
        <w:rPr>
          <w:rFonts w:ascii="Times New Roman" w:hAnsi="Times New Roman" w:hint="default"/>
          <w:sz w:val="24"/>
          <w:szCs w:val="24"/>
        </w:rPr>
        <w:t>Ak nedô</w:t>
      </w:r>
      <w:r w:rsidR="00DB49AC">
        <w:rPr>
          <w:rFonts w:ascii="Times New Roman" w:hAnsi="Times New Roman" w:hint="default"/>
          <w:sz w:val="24"/>
          <w:szCs w:val="24"/>
        </w:rPr>
        <w:t>jde k </w:t>
      </w:r>
      <w:r w:rsidR="00DB49AC">
        <w:rPr>
          <w:rFonts w:ascii="Times New Roman" w:hAnsi="Times New Roman" w:hint="default"/>
          <w:sz w:val="24"/>
          <w:szCs w:val="24"/>
        </w:rPr>
        <w:t>mimosú</w:t>
      </w:r>
      <w:r w:rsidR="00DB49AC">
        <w:rPr>
          <w:rFonts w:ascii="Times New Roman" w:hAnsi="Times New Roman" w:hint="default"/>
          <w:sz w:val="24"/>
          <w:szCs w:val="24"/>
        </w:rPr>
        <w:t>dnemu vyrieš</w:t>
      </w:r>
      <w:r w:rsidR="00DB49AC">
        <w:rPr>
          <w:rFonts w:ascii="Times New Roman" w:hAnsi="Times New Roman" w:hint="default"/>
          <w:sz w:val="24"/>
          <w:szCs w:val="24"/>
        </w:rPr>
        <w:t>eniu sporu v </w:t>
      </w:r>
      <w:r w:rsidR="00DB49AC">
        <w:rPr>
          <w:rFonts w:ascii="Times New Roman" w:hAnsi="Times New Roman" w:hint="default"/>
          <w:sz w:val="24"/>
          <w:szCs w:val="24"/>
        </w:rPr>
        <w:t>sú</w:t>
      </w:r>
      <w:r w:rsidR="00DB49AC">
        <w:rPr>
          <w:rFonts w:ascii="Times New Roman" w:hAnsi="Times New Roman" w:hint="default"/>
          <w:sz w:val="24"/>
          <w:szCs w:val="24"/>
        </w:rPr>
        <w:t>vislosti s </w:t>
      </w:r>
      <w:r w:rsidR="00DB49AC">
        <w:rPr>
          <w:rFonts w:ascii="Times New Roman" w:hAnsi="Times New Roman" w:hint="default"/>
          <w:sz w:val="24"/>
          <w:szCs w:val="24"/>
        </w:rPr>
        <w:t>odmietnutí</w:t>
      </w:r>
      <w:r w:rsidR="00DB49AC">
        <w:rPr>
          <w:rFonts w:ascii="Times New Roman" w:hAnsi="Times New Roman" w:hint="default"/>
          <w:sz w:val="24"/>
          <w:szCs w:val="24"/>
        </w:rPr>
        <w:t>m prí</w:t>
      </w:r>
      <w:r w:rsidR="00DB49AC">
        <w:rPr>
          <w:rFonts w:ascii="Times New Roman" w:hAnsi="Times New Roman" w:hint="default"/>
          <w:sz w:val="24"/>
          <w:szCs w:val="24"/>
        </w:rPr>
        <w:t>stupu, ro</w:t>
      </w:r>
      <w:r w:rsidR="00DB49AC">
        <w:rPr>
          <w:rFonts w:ascii="Times New Roman" w:hAnsi="Times New Roman" w:hint="default"/>
          <w:sz w:val="24"/>
          <w:szCs w:val="24"/>
        </w:rPr>
        <w:t>z</w:t>
      </w:r>
      <w:r w:rsidR="00DB49AC">
        <w:rPr>
          <w:rFonts w:ascii="Times New Roman" w:hAnsi="Times New Roman" w:hint="default"/>
          <w:sz w:val="24"/>
          <w:szCs w:val="24"/>
        </w:rPr>
        <w:t>hodne sú</w:t>
      </w:r>
      <w:r w:rsidR="00DB49AC">
        <w:rPr>
          <w:rFonts w:ascii="Times New Roman" w:hAnsi="Times New Roman" w:hint="default"/>
          <w:sz w:val="24"/>
          <w:szCs w:val="24"/>
        </w:rPr>
        <w:t>d podľ</w:t>
      </w:r>
      <w:r w:rsidR="00DB49AC">
        <w:rPr>
          <w:rFonts w:ascii="Times New Roman" w:hAnsi="Times New Roman" w:hint="default"/>
          <w:sz w:val="24"/>
          <w:szCs w:val="24"/>
        </w:rPr>
        <w:t>a Obč</w:t>
      </w:r>
      <w:r w:rsidR="00DB49AC">
        <w:rPr>
          <w:rFonts w:ascii="Times New Roman" w:hAnsi="Times New Roman" w:hint="default"/>
          <w:sz w:val="24"/>
          <w:szCs w:val="24"/>
        </w:rPr>
        <w:t>ianskeho sú</w:t>
      </w:r>
      <w:r w:rsidR="00DB49AC">
        <w:rPr>
          <w:rFonts w:ascii="Times New Roman" w:hAnsi="Times New Roman" w:hint="default"/>
          <w:sz w:val="24"/>
          <w:szCs w:val="24"/>
        </w:rPr>
        <w:t>dneho poriadku. Pri rieš</w:t>
      </w:r>
      <w:r w:rsidR="00DB49AC">
        <w:rPr>
          <w:rFonts w:ascii="Times New Roman" w:hAnsi="Times New Roman" w:hint="default"/>
          <w:sz w:val="24"/>
          <w:szCs w:val="24"/>
        </w:rPr>
        <w:t>ení</w:t>
      </w:r>
      <w:r w:rsidR="00DB49AC">
        <w:rPr>
          <w:rFonts w:ascii="Times New Roman" w:hAnsi="Times New Roman" w:hint="default"/>
          <w:sz w:val="24"/>
          <w:szCs w:val="24"/>
        </w:rPr>
        <w:t xml:space="preserve"> cezhranič</w:t>
      </w:r>
      <w:r w:rsidR="00DB49AC">
        <w:rPr>
          <w:rFonts w:ascii="Times New Roman" w:hAnsi="Times New Roman" w:hint="default"/>
          <w:sz w:val="24"/>
          <w:szCs w:val="24"/>
        </w:rPr>
        <w:t>né</w:t>
      </w:r>
      <w:r w:rsidR="00DB49AC">
        <w:rPr>
          <w:rFonts w:ascii="Times New Roman" w:hAnsi="Times New Roman" w:hint="default"/>
          <w:sz w:val="24"/>
          <w:szCs w:val="24"/>
        </w:rPr>
        <w:t>ho sporu v </w:t>
      </w:r>
      <w:r w:rsidR="00DB49AC">
        <w:rPr>
          <w:rFonts w:ascii="Times New Roman" w:hAnsi="Times New Roman" w:hint="default"/>
          <w:sz w:val="24"/>
          <w:szCs w:val="24"/>
        </w:rPr>
        <w:t>sú</w:t>
      </w:r>
      <w:r w:rsidR="00DB49AC">
        <w:rPr>
          <w:rFonts w:ascii="Times New Roman" w:hAnsi="Times New Roman" w:hint="default"/>
          <w:sz w:val="24"/>
          <w:szCs w:val="24"/>
        </w:rPr>
        <w:t>vislosti s </w:t>
      </w:r>
      <w:r w:rsidR="00DB49AC">
        <w:rPr>
          <w:rFonts w:ascii="Times New Roman" w:hAnsi="Times New Roman" w:hint="default"/>
          <w:sz w:val="24"/>
          <w:szCs w:val="24"/>
        </w:rPr>
        <w:t>odmietnutí</w:t>
      </w:r>
      <w:r w:rsidR="00DB49AC">
        <w:rPr>
          <w:rFonts w:ascii="Times New Roman" w:hAnsi="Times New Roman" w:hint="default"/>
          <w:sz w:val="24"/>
          <w:szCs w:val="24"/>
        </w:rPr>
        <w:t>m prí</w:t>
      </w:r>
      <w:r w:rsidR="00DB49AC">
        <w:rPr>
          <w:rFonts w:ascii="Times New Roman" w:hAnsi="Times New Roman" w:hint="default"/>
          <w:sz w:val="24"/>
          <w:szCs w:val="24"/>
        </w:rPr>
        <w:t xml:space="preserve">stupu ministerstvo </w:t>
      </w:r>
      <w:r w:rsidR="00EB2721">
        <w:rPr>
          <w:rFonts w:ascii="Times New Roman" w:hAnsi="Times New Roman" w:hint="default"/>
          <w:sz w:val="24"/>
          <w:szCs w:val="24"/>
        </w:rPr>
        <w:t>pri rieš</w:t>
      </w:r>
      <w:r w:rsidR="00EB2721">
        <w:rPr>
          <w:rFonts w:ascii="Times New Roman" w:hAnsi="Times New Roman" w:hint="default"/>
          <w:sz w:val="24"/>
          <w:szCs w:val="24"/>
        </w:rPr>
        <w:t>ení</w:t>
      </w:r>
      <w:r w:rsidR="00EB2721">
        <w:rPr>
          <w:rFonts w:ascii="Times New Roman" w:hAnsi="Times New Roman" w:hint="default"/>
          <w:sz w:val="24"/>
          <w:szCs w:val="24"/>
        </w:rPr>
        <w:t xml:space="preserve"> tohto odmietnutia spolupracuje s </w:t>
      </w:r>
      <w:r w:rsidR="00EB2721">
        <w:rPr>
          <w:rFonts w:ascii="Times New Roman" w:hAnsi="Times New Roman" w:hint="default"/>
          <w:sz w:val="24"/>
          <w:szCs w:val="24"/>
        </w:rPr>
        <w:t>prí</w:t>
      </w:r>
      <w:r w:rsidR="00EB2721">
        <w:rPr>
          <w:rFonts w:ascii="Times New Roman" w:hAnsi="Times New Roman" w:hint="default"/>
          <w:sz w:val="24"/>
          <w:szCs w:val="24"/>
        </w:rPr>
        <w:t>sluš</w:t>
      </w:r>
      <w:r w:rsidR="00EB2721">
        <w:rPr>
          <w:rFonts w:ascii="Times New Roman" w:hAnsi="Times New Roman" w:hint="default"/>
          <w:sz w:val="24"/>
          <w:szCs w:val="24"/>
        </w:rPr>
        <w:t>ný</w:t>
      </w:r>
      <w:r w:rsidR="00EB2721">
        <w:rPr>
          <w:rFonts w:ascii="Times New Roman" w:hAnsi="Times New Roman" w:hint="default"/>
          <w:sz w:val="24"/>
          <w:szCs w:val="24"/>
        </w:rPr>
        <w:t>m orgá</w:t>
      </w:r>
      <w:r w:rsidR="00EB2721">
        <w:rPr>
          <w:rFonts w:ascii="Times New Roman" w:hAnsi="Times New Roman" w:hint="default"/>
          <w:sz w:val="24"/>
          <w:szCs w:val="24"/>
        </w:rPr>
        <w:t>nom č</w:t>
      </w:r>
      <w:r w:rsidR="00EB2721">
        <w:rPr>
          <w:rFonts w:ascii="Times New Roman" w:hAnsi="Times New Roman" w:hint="default"/>
          <w:sz w:val="24"/>
          <w:szCs w:val="24"/>
        </w:rPr>
        <w:t>lenské</w:t>
      </w:r>
      <w:r w:rsidR="00EB2721">
        <w:rPr>
          <w:rFonts w:ascii="Times New Roman" w:hAnsi="Times New Roman" w:hint="default"/>
          <w:sz w:val="24"/>
          <w:szCs w:val="24"/>
        </w:rPr>
        <w:t>ho š</w:t>
      </w:r>
      <w:r w:rsidR="00EB2721">
        <w:rPr>
          <w:rFonts w:ascii="Times New Roman" w:hAnsi="Times New Roman" w:hint="default"/>
          <w:sz w:val="24"/>
          <w:szCs w:val="24"/>
        </w:rPr>
        <w:t>tá</w:t>
      </w:r>
      <w:r w:rsidR="00EB2721">
        <w:rPr>
          <w:rFonts w:ascii="Times New Roman" w:hAnsi="Times New Roman" w:hint="default"/>
          <w:sz w:val="24"/>
          <w:szCs w:val="24"/>
        </w:rPr>
        <w:t>tu a </w:t>
      </w:r>
      <w:r w:rsidR="00EB2721">
        <w:rPr>
          <w:rFonts w:ascii="Times New Roman" w:hAnsi="Times New Roman" w:hint="default"/>
          <w:sz w:val="24"/>
          <w:szCs w:val="24"/>
        </w:rPr>
        <w:t>vymieň</w:t>
      </w:r>
      <w:r w:rsidR="00EB2721">
        <w:rPr>
          <w:rFonts w:ascii="Times New Roman" w:hAnsi="Times New Roman" w:hint="default"/>
          <w:sz w:val="24"/>
          <w:szCs w:val="24"/>
        </w:rPr>
        <w:t>a si s </w:t>
      </w:r>
      <w:r w:rsidR="00EB2721">
        <w:rPr>
          <w:rFonts w:ascii="Times New Roman" w:hAnsi="Times New Roman" w:hint="default"/>
          <w:sz w:val="24"/>
          <w:szCs w:val="24"/>
        </w:rPr>
        <w:t>ní</w:t>
      </w:r>
      <w:r w:rsidR="00EB2721">
        <w:rPr>
          <w:rFonts w:ascii="Times New Roman" w:hAnsi="Times New Roman" w:hint="default"/>
          <w:sz w:val="24"/>
          <w:szCs w:val="24"/>
        </w:rPr>
        <w:t>m informá</w:t>
      </w:r>
      <w:r w:rsidR="00EB2721">
        <w:rPr>
          <w:rFonts w:ascii="Times New Roman" w:hAnsi="Times New Roman" w:hint="default"/>
          <w:sz w:val="24"/>
          <w:szCs w:val="24"/>
        </w:rPr>
        <w:t>cie.</w:t>
      </w:r>
    </w:p>
    <w:p w:rsidR="00BE44AD" w:rsidP="00DA5DA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38C1" w:rsidRPr="00F3109B" w:rsidP="006D2BF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 </w:t>
      </w:r>
      <w:r w:rsidRPr="00F3109B">
        <w:rPr>
          <w:rFonts w:ascii="Times New Roman" w:hAnsi="Times New Roman" w:hint="default"/>
          <w:sz w:val="24"/>
          <w:szCs w:val="24"/>
        </w:rPr>
        <w:t>§</w:t>
      </w:r>
      <w:r w:rsidRPr="00F3109B">
        <w:rPr>
          <w:rFonts w:ascii="Times New Roman" w:hAnsi="Times New Roman" w:hint="default"/>
          <w:sz w:val="24"/>
          <w:szCs w:val="24"/>
        </w:rPr>
        <w:t xml:space="preserve"> </w:t>
      </w:r>
      <w:r w:rsidR="006D2BF3">
        <w:rPr>
          <w:rFonts w:ascii="Times New Roman" w:hAnsi="Times New Roman"/>
          <w:sz w:val="24"/>
          <w:szCs w:val="24"/>
        </w:rPr>
        <w:t>19</w:t>
      </w:r>
      <w:r w:rsidRPr="00F3109B">
        <w:rPr>
          <w:rFonts w:ascii="Times New Roman" w:hAnsi="Times New Roman"/>
          <w:sz w:val="24"/>
          <w:szCs w:val="24"/>
        </w:rPr>
        <w:t>:</w:t>
      </w:r>
    </w:p>
    <w:p w:rsidR="00B838C1" w:rsidP="006D2BF3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="006D2BF3">
        <w:rPr>
          <w:rFonts w:ascii="Times New Roman" w:hAnsi="Times New Roman"/>
          <w:sz w:val="24"/>
          <w:szCs w:val="24"/>
        </w:rPr>
        <w:tab/>
      </w:r>
      <w:r w:rsidR="006D2BF3">
        <w:rPr>
          <w:rFonts w:ascii="Times New Roman" w:hAnsi="Times New Roman" w:hint="default"/>
          <w:sz w:val="24"/>
          <w:szCs w:val="24"/>
        </w:rPr>
        <w:t>Ustanovenie §</w:t>
      </w:r>
      <w:r w:rsidR="006D2BF3">
        <w:rPr>
          <w:rFonts w:ascii="Times New Roman" w:hAnsi="Times New Roman" w:hint="default"/>
          <w:sz w:val="24"/>
          <w:szCs w:val="24"/>
        </w:rPr>
        <w:t xml:space="preserve"> 19</w:t>
      </w:r>
      <w:r>
        <w:rPr>
          <w:rFonts w:ascii="Times New Roman" w:hAnsi="Times New Roman"/>
          <w:sz w:val="24"/>
          <w:szCs w:val="24"/>
        </w:rPr>
        <w:t xml:space="preserve"> definuje potrebu zria</w:t>
      </w:r>
      <w:r w:rsidR="0036488E">
        <w:rPr>
          <w:rFonts w:ascii="Times New Roman" w:hAnsi="Times New Roman"/>
          <w:sz w:val="24"/>
          <w:szCs w:val="24"/>
        </w:rPr>
        <w:t>denia</w:t>
      </w:r>
      <w:r>
        <w:rPr>
          <w:rFonts w:ascii="Times New Roman" w:hAnsi="Times New Roman" w:hint="default"/>
          <w:sz w:val="24"/>
          <w:szCs w:val="24"/>
        </w:rPr>
        <w:t xml:space="preserve"> informač</w:t>
      </w:r>
      <w:r>
        <w:rPr>
          <w:rFonts w:ascii="Times New Roman" w:hAnsi="Times New Roman" w:hint="default"/>
          <w:sz w:val="24"/>
          <w:szCs w:val="24"/>
        </w:rPr>
        <w:t>né</w:t>
      </w:r>
      <w:r>
        <w:rPr>
          <w:rFonts w:ascii="Times New Roman" w:hAnsi="Times New Roman" w:hint="default"/>
          <w:sz w:val="24"/>
          <w:szCs w:val="24"/>
        </w:rPr>
        <w:t>ho systé</w:t>
      </w:r>
      <w:r>
        <w:rPr>
          <w:rFonts w:ascii="Times New Roman" w:hAnsi="Times New Roman" w:hint="default"/>
          <w:sz w:val="24"/>
          <w:szCs w:val="24"/>
        </w:rPr>
        <w:t xml:space="preserve">mu </w:t>
      </w:r>
      <w:r>
        <w:rPr>
          <w:rFonts w:ascii="Times New Roman" w:hAnsi="Times New Roman" w:hint="default"/>
          <w:sz w:val="24"/>
          <w:szCs w:val="24"/>
        </w:rPr>
        <w:t>tý</w:t>
      </w:r>
      <w:r>
        <w:rPr>
          <w:rFonts w:ascii="Times New Roman" w:hAnsi="Times New Roman" w:hint="default"/>
          <w:sz w:val="24"/>
          <w:szCs w:val="24"/>
        </w:rPr>
        <w:t>kajú</w:t>
      </w:r>
      <w:r>
        <w:rPr>
          <w:rFonts w:ascii="Times New Roman" w:hAnsi="Times New Roman" w:hint="default"/>
          <w:sz w:val="24"/>
          <w:szCs w:val="24"/>
        </w:rPr>
        <w:t>ceho sa ukl</w:t>
      </w:r>
      <w:r>
        <w:rPr>
          <w:rFonts w:ascii="Times New Roman" w:hAnsi="Times New Roman" w:hint="default"/>
          <w:sz w:val="24"/>
          <w:szCs w:val="24"/>
        </w:rPr>
        <w:t>a</w:t>
      </w:r>
      <w:r>
        <w:rPr>
          <w:rFonts w:ascii="Times New Roman" w:hAnsi="Times New Roman" w:hint="default"/>
          <w:sz w:val="24"/>
          <w:szCs w:val="24"/>
        </w:rPr>
        <w:t>dania ako súč</w:t>
      </w:r>
      <w:r>
        <w:rPr>
          <w:rFonts w:ascii="Times New Roman" w:hAnsi="Times New Roman" w:hint="default"/>
          <w:sz w:val="24"/>
          <w:szCs w:val="24"/>
        </w:rPr>
        <w:t>asti informač</w:t>
      </w:r>
      <w:r>
        <w:rPr>
          <w:rFonts w:ascii="Times New Roman" w:hAnsi="Times New Roman" w:hint="default"/>
          <w:sz w:val="24"/>
          <w:szCs w:val="24"/>
        </w:rPr>
        <w:t>né</w:t>
      </w:r>
      <w:r>
        <w:rPr>
          <w:rFonts w:ascii="Times New Roman" w:hAnsi="Times New Roman" w:hint="default"/>
          <w:sz w:val="24"/>
          <w:szCs w:val="24"/>
        </w:rPr>
        <w:t>ho systé</w:t>
      </w:r>
      <w:r>
        <w:rPr>
          <w:rFonts w:ascii="Times New Roman" w:hAnsi="Times New Roman" w:hint="default"/>
          <w:sz w:val="24"/>
          <w:szCs w:val="24"/>
        </w:rPr>
        <w:t>mu verejnej sprá</w:t>
      </w:r>
      <w:r>
        <w:rPr>
          <w:rFonts w:ascii="Times New Roman" w:hAnsi="Times New Roman" w:hint="default"/>
          <w:sz w:val="24"/>
          <w:szCs w:val="24"/>
        </w:rPr>
        <w:t>vy a </w:t>
      </w:r>
      <w:r>
        <w:rPr>
          <w:rFonts w:ascii="Times New Roman" w:hAnsi="Times New Roman" w:hint="default"/>
          <w:sz w:val="24"/>
          <w:szCs w:val="24"/>
        </w:rPr>
        <w:t>vymenuvá</w:t>
      </w:r>
      <w:r>
        <w:rPr>
          <w:rFonts w:ascii="Times New Roman" w:hAnsi="Times New Roman" w:hint="default"/>
          <w:sz w:val="24"/>
          <w:szCs w:val="24"/>
        </w:rPr>
        <w:t>va jeho registre. Info</w:t>
      </w:r>
      <w:r>
        <w:rPr>
          <w:rFonts w:ascii="Times New Roman" w:hAnsi="Times New Roman" w:hint="default"/>
          <w:sz w:val="24"/>
          <w:szCs w:val="24"/>
        </w:rPr>
        <w:t>r</w:t>
      </w:r>
      <w:r>
        <w:rPr>
          <w:rFonts w:ascii="Times New Roman" w:hAnsi="Times New Roman" w:hint="default"/>
          <w:sz w:val="24"/>
          <w:szCs w:val="24"/>
        </w:rPr>
        <w:t>mač</w:t>
      </w:r>
      <w:r>
        <w:rPr>
          <w:rFonts w:ascii="Times New Roman" w:hAnsi="Times New Roman" w:hint="default"/>
          <w:sz w:val="24"/>
          <w:szCs w:val="24"/>
        </w:rPr>
        <w:t>ný</w:t>
      </w:r>
      <w:r>
        <w:rPr>
          <w:rFonts w:ascii="Times New Roman" w:hAnsi="Times New Roman" w:hint="default"/>
          <w:sz w:val="24"/>
          <w:szCs w:val="24"/>
        </w:rPr>
        <w:t xml:space="preserve"> systé</w:t>
      </w:r>
      <w:r>
        <w:rPr>
          <w:rFonts w:ascii="Times New Roman" w:hAnsi="Times New Roman" w:hint="default"/>
          <w:sz w:val="24"/>
          <w:szCs w:val="24"/>
        </w:rPr>
        <w:t>m prevá</w:t>
      </w:r>
      <w:r>
        <w:rPr>
          <w:rFonts w:ascii="Times New Roman" w:hAnsi="Times New Roman" w:hint="default"/>
          <w:sz w:val="24"/>
          <w:szCs w:val="24"/>
        </w:rPr>
        <w:t>dzkuje a </w:t>
      </w:r>
      <w:r>
        <w:rPr>
          <w:rFonts w:ascii="Times New Roman" w:hAnsi="Times New Roman" w:hint="default"/>
          <w:sz w:val="24"/>
          <w:szCs w:val="24"/>
        </w:rPr>
        <w:t>jeho obsah sprí</w:t>
      </w:r>
      <w:r>
        <w:rPr>
          <w:rFonts w:ascii="Times New Roman" w:hAnsi="Times New Roman" w:hint="default"/>
          <w:sz w:val="24"/>
          <w:szCs w:val="24"/>
        </w:rPr>
        <w:t>stupň</w:t>
      </w:r>
      <w:r>
        <w:rPr>
          <w:rFonts w:ascii="Times New Roman" w:hAnsi="Times New Roman" w:hint="default"/>
          <w:sz w:val="24"/>
          <w:szCs w:val="24"/>
        </w:rPr>
        <w:t>uje Hlavný</w:t>
      </w:r>
      <w:r>
        <w:rPr>
          <w:rFonts w:ascii="Times New Roman" w:hAnsi="Times New Roman" w:hint="default"/>
          <w:sz w:val="24"/>
          <w:szCs w:val="24"/>
        </w:rPr>
        <w:t xml:space="preserve"> banský</w:t>
      </w:r>
      <w:r>
        <w:rPr>
          <w:rFonts w:ascii="Times New Roman" w:hAnsi="Times New Roman" w:hint="default"/>
          <w:sz w:val="24"/>
          <w:szCs w:val="24"/>
        </w:rPr>
        <w:t xml:space="preserve"> ú</w:t>
      </w:r>
      <w:r>
        <w:rPr>
          <w:rFonts w:ascii="Times New Roman" w:hAnsi="Times New Roman" w:hint="default"/>
          <w:sz w:val="24"/>
          <w:szCs w:val="24"/>
        </w:rPr>
        <w:t xml:space="preserve">rad </w:t>
      </w:r>
      <w:r w:rsidR="008C29F6">
        <w:rPr>
          <w:rFonts w:ascii="Times New Roman" w:hAnsi="Times New Roman" w:hint="default"/>
          <w:sz w:val="24"/>
          <w:szCs w:val="24"/>
        </w:rPr>
        <w:t>najmä</w:t>
      </w:r>
      <w:r w:rsidR="008C29F6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pre š</w:t>
      </w:r>
      <w:r>
        <w:rPr>
          <w:rFonts w:ascii="Times New Roman" w:hAnsi="Times New Roman" w:hint="default"/>
          <w:sz w:val="24"/>
          <w:szCs w:val="24"/>
        </w:rPr>
        <w:t>tá</w:t>
      </w:r>
      <w:r>
        <w:rPr>
          <w:rFonts w:ascii="Times New Roman" w:hAnsi="Times New Roman" w:hint="default"/>
          <w:sz w:val="24"/>
          <w:szCs w:val="24"/>
        </w:rPr>
        <w:t>tne orgá</w:t>
      </w:r>
      <w:r>
        <w:rPr>
          <w:rFonts w:ascii="Times New Roman" w:hAnsi="Times New Roman" w:hint="default"/>
          <w:sz w:val="24"/>
          <w:szCs w:val="24"/>
        </w:rPr>
        <w:t>ny, orgá</w:t>
      </w:r>
      <w:r>
        <w:rPr>
          <w:rFonts w:ascii="Times New Roman" w:hAnsi="Times New Roman" w:hint="default"/>
          <w:sz w:val="24"/>
          <w:szCs w:val="24"/>
        </w:rPr>
        <w:t>ny verejnej sprá</w:t>
      </w:r>
      <w:r>
        <w:rPr>
          <w:rFonts w:ascii="Times New Roman" w:hAnsi="Times New Roman" w:hint="default"/>
          <w:sz w:val="24"/>
          <w:szCs w:val="24"/>
        </w:rPr>
        <w:t>vy, obce alebo vyšš</w:t>
      </w:r>
      <w:r>
        <w:rPr>
          <w:rFonts w:ascii="Times New Roman" w:hAnsi="Times New Roman" w:hint="default"/>
          <w:sz w:val="24"/>
          <w:szCs w:val="24"/>
        </w:rPr>
        <w:t>ie ú</w:t>
      </w:r>
      <w:r>
        <w:rPr>
          <w:rFonts w:ascii="Times New Roman" w:hAnsi="Times New Roman" w:hint="default"/>
          <w:sz w:val="24"/>
          <w:szCs w:val="24"/>
        </w:rPr>
        <w:t>zemné</w:t>
      </w:r>
      <w:r>
        <w:rPr>
          <w:rFonts w:ascii="Times New Roman" w:hAnsi="Times New Roman" w:hint="default"/>
          <w:sz w:val="24"/>
          <w:szCs w:val="24"/>
        </w:rPr>
        <w:t xml:space="preserve"> celky,</w:t>
      </w:r>
      <w:r>
        <w:rPr>
          <w:rFonts w:ascii="Times New Roman" w:hAnsi="Times New Roman" w:hint="default"/>
          <w:sz w:val="24"/>
          <w:szCs w:val="24"/>
        </w:rPr>
        <w:t xml:space="preserve"> ktoré</w:t>
      </w:r>
      <w:r>
        <w:rPr>
          <w:rFonts w:ascii="Times New Roman" w:hAnsi="Times New Roman" w:hint="default"/>
          <w:sz w:val="24"/>
          <w:szCs w:val="24"/>
        </w:rPr>
        <w:t xml:space="preserve"> ho využ</w:t>
      </w:r>
      <w:r>
        <w:rPr>
          <w:rFonts w:ascii="Times New Roman" w:hAnsi="Times New Roman" w:hint="default"/>
          <w:sz w:val="24"/>
          <w:szCs w:val="24"/>
        </w:rPr>
        <w:t>ijú</w:t>
      </w:r>
      <w:r>
        <w:rPr>
          <w:rFonts w:ascii="Times New Roman" w:hAnsi="Times New Roman" w:hint="default"/>
          <w:sz w:val="24"/>
          <w:szCs w:val="24"/>
        </w:rPr>
        <w:t xml:space="preserve"> pri pov</w:t>
      </w:r>
      <w:r>
        <w:rPr>
          <w:rFonts w:ascii="Times New Roman" w:hAnsi="Times New Roman" w:hint="default"/>
          <w:sz w:val="24"/>
          <w:szCs w:val="24"/>
        </w:rPr>
        <w:t>o</w:t>
      </w:r>
      <w:r>
        <w:rPr>
          <w:rFonts w:ascii="Times New Roman" w:hAnsi="Times New Roman" w:hint="default"/>
          <w:sz w:val="24"/>
          <w:szCs w:val="24"/>
        </w:rPr>
        <w:t>ľ</w:t>
      </w:r>
      <w:r>
        <w:rPr>
          <w:rFonts w:ascii="Times New Roman" w:hAnsi="Times New Roman" w:hint="default"/>
          <w:sz w:val="24"/>
          <w:szCs w:val="24"/>
        </w:rPr>
        <w:t>ovaní</w:t>
      </w:r>
      <w:r>
        <w:rPr>
          <w:rFonts w:ascii="Times New Roman" w:hAnsi="Times New Roman" w:hint="default"/>
          <w:sz w:val="24"/>
          <w:szCs w:val="24"/>
        </w:rPr>
        <w:t xml:space="preserve"> č</w:t>
      </w:r>
      <w:r>
        <w:rPr>
          <w:rFonts w:ascii="Times New Roman" w:hAnsi="Times New Roman" w:hint="default"/>
          <w:sz w:val="24"/>
          <w:szCs w:val="24"/>
        </w:rPr>
        <w:t>inností</w:t>
      </w:r>
      <w:r>
        <w:rPr>
          <w:rFonts w:ascii="Times New Roman" w:hAnsi="Times New Roman" w:hint="default"/>
          <w:sz w:val="24"/>
          <w:szCs w:val="24"/>
        </w:rPr>
        <w:t>, ktoré</w:t>
      </w:r>
      <w:r>
        <w:rPr>
          <w:rFonts w:ascii="Times New Roman" w:hAnsi="Times New Roman" w:hint="default"/>
          <w:sz w:val="24"/>
          <w:szCs w:val="24"/>
        </w:rPr>
        <w:t xml:space="preserve"> môž</w:t>
      </w:r>
      <w:r>
        <w:rPr>
          <w:rFonts w:ascii="Times New Roman" w:hAnsi="Times New Roman" w:hint="default"/>
          <w:sz w:val="24"/>
          <w:szCs w:val="24"/>
        </w:rPr>
        <w:t>u ovplyvniť</w:t>
      </w:r>
      <w:r>
        <w:rPr>
          <w:rFonts w:ascii="Times New Roman" w:hAnsi="Times New Roman" w:hint="default"/>
          <w:sz w:val="24"/>
          <w:szCs w:val="24"/>
        </w:rPr>
        <w:t xml:space="preserve"> ukladanie, alebo môž</w:t>
      </w:r>
      <w:r>
        <w:rPr>
          <w:rFonts w:ascii="Times New Roman" w:hAnsi="Times New Roman" w:hint="default"/>
          <w:sz w:val="24"/>
          <w:szCs w:val="24"/>
        </w:rPr>
        <w:t>u byť</w:t>
      </w:r>
      <w:r>
        <w:rPr>
          <w:rFonts w:ascii="Times New Roman" w:hAnsi="Times New Roman" w:hint="default"/>
          <w:sz w:val="24"/>
          <w:szCs w:val="24"/>
        </w:rPr>
        <w:t xml:space="preserve"> ukladaní</w:t>
      </w:r>
      <w:r>
        <w:rPr>
          <w:rFonts w:ascii="Times New Roman" w:hAnsi="Times New Roman" w:hint="default"/>
          <w:sz w:val="24"/>
          <w:szCs w:val="24"/>
        </w:rPr>
        <w:t>m ovplyvn</w:t>
      </w:r>
      <w:r>
        <w:rPr>
          <w:rFonts w:ascii="Times New Roman" w:hAnsi="Times New Roman" w:hint="default"/>
          <w:sz w:val="24"/>
          <w:szCs w:val="24"/>
        </w:rPr>
        <w:t>e</w:t>
      </w:r>
      <w:r>
        <w:rPr>
          <w:rFonts w:ascii="Times New Roman" w:hAnsi="Times New Roman" w:hint="default"/>
          <w:sz w:val="24"/>
          <w:szCs w:val="24"/>
        </w:rPr>
        <w:t>né.</w:t>
      </w:r>
    </w:p>
    <w:p w:rsidR="00B838C1" w:rsidP="00DA5DA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38C1" w:rsidRPr="00F3109B" w:rsidP="00066A3B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 </w:t>
      </w:r>
      <w:r w:rsidRPr="00F3109B">
        <w:rPr>
          <w:rFonts w:ascii="Times New Roman" w:hAnsi="Times New Roman"/>
          <w:sz w:val="24"/>
        </w:rPr>
        <w:t xml:space="preserve">§ </w:t>
      </w:r>
      <w:smartTag w:uri="urn:schemas-microsoft-com:office:smarttags" w:element="metricconverter">
        <w:smartTagPr>
          <w:attr w:name="ProductID" w:val="20 a"/>
        </w:smartTagPr>
        <w:r w:rsidRPr="00F3109B">
          <w:rPr>
            <w:rFonts w:ascii="Times New Roman" w:hAnsi="Times New Roman"/>
            <w:sz w:val="24"/>
          </w:rPr>
          <w:t>2</w:t>
        </w:r>
        <w:r w:rsidR="00066A3B">
          <w:rPr>
            <w:rFonts w:ascii="Times New Roman" w:hAnsi="Times New Roman"/>
            <w:sz w:val="24"/>
          </w:rPr>
          <w:t>0</w:t>
        </w:r>
        <w:r w:rsidRPr="00F3109B" w:rsidR="006D63D2">
          <w:rPr>
            <w:rFonts w:ascii="Times New Roman" w:hAnsi="Times New Roman"/>
            <w:sz w:val="24"/>
          </w:rPr>
          <w:t xml:space="preserve"> a</w:t>
        </w:r>
      </w:smartTag>
      <w:r w:rsidRPr="00F3109B" w:rsidR="006D63D2">
        <w:rPr>
          <w:rFonts w:ascii="Times New Roman" w:hAnsi="Times New Roman"/>
          <w:sz w:val="24"/>
        </w:rPr>
        <w:t xml:space="preserve"> 2</w:t>
      </w:r>
      <w:r w:rsidR="00066A3B">
        <w:rPr>
          <w:rFonts w:ascii="Times New Roman" w:hAnsi="Times New Roman"/>
          <w:sz w:val="24"/>
        </w:rPr>
        <w:t>1</w:t>
      </w:r>
      <w:r w:rsidRPr="00F3109B">
        <w:rPr>
          <w:rFonts w:ascii="Times New Roman" w:hAnsi="Times New Roman"/>
          <w:sz w:val="24"/>
        </w:rPr>
        <w:t>:</w:t>
      </w:r>
    </w:p>
    <w:p w:rsidR="00B838C1" w:rsidP="00066A3B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F3109B">
        <w:rPr>
          <w:rFonts w:ascii="Times New Roman" w:hAnsi="Times New Roman"/>
          <w:sz w:val="24"/>
        </w:rPr>
        <w:tab/>
      </w:r>
      <w:r w:rsidRPr="00F3109B" w:rsidR="006D63D2">
        <w:rPr>
          <w:rFonts w:ascii="Times New Roman" w:hAnsi="Times New Roman"/>
          <w:sz w:val="24"/>
        </w:rPr>
        <w:t>Ustanovenie § 2</w:t>
      </w:r>
      <w:r w:rsidR="00066A3B">
        <w:rPr>
          <w:rFonts w:ascii="Times New Roman" w:hAnsi="Times New Roman"/>
          <w:sz w:val="24"/>
        </w:rPr>
        <w:t>0</w:t>
      </w:r>
      <w:r w:rsidRPr="00F3109B" w:rsidR="006D63D2">
        <w:rPr>
          <w:rFonts w:ascii="Times New Roman" w:hAnsi="Times New Roman"/>
          <w:sz w:val="24"/>
        </w:rPr>
        <w:t xml:space="preserve"> definuje</w:t>
      </w:r>
      <w:r w:rsidR="006D63D2">
        <w:rPr>
          <w:rFonts w:ascii="Times New Roman" w:hAnsi="Times New Roman"/>
          <w:sz w:val="24"/>
        </w:rPr>
        <w:t xml:space="preserve"> povinnosti orgánov štátnej správy na úseku ukladania, ktorými je Ministerstvo hospodárstva Slovenskej republiky ako ústredný orgán štátnej spr</w:t>
      </w:r>
      <w:r w:rsidR="00A22195">
        <w:rPr>
          <w:rFonts w:ascii="Times New Roman" w:hAnsi="Times New Roman"/>
          <w:sz w:val="24"/>
        </w:rPr>
        <w:t>ávy na úseku ukladania</w:t>
      </w:r>
      <w:r w:rsidR="006D63D2">
        <w:rPr>
          <w:rFonts w:ascii="Times New Roman" w:hAnsi="Times New Roman"/>
          <w:sz w:val="24"/>
        </w:rPr>
        <w:t>, Hlavný banský úrad a obvodné úrady životného prostredia.</w:t>
      </w:r>
    </w:p>
    <w:p w:rsidR="006D63D2" w:rsidP="00066A3B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F3109B">
        <w:rPr>
          <w:rFonts w:ascii="Times New Roman" w:hAnsi="Times New Roman"/>
          <w:sz w:val="24"/>
        </w:rPr>
        <w:t>Ustanovenie § 2</w:t>
      </w:r>
      <w:r w:rsidR="00066A3B">
        <w:rPr>
          <w:rFonts w:ascii="Times New Roman" w:hAnsi="Times New Roman"/>
          <w:sz w:val="24"/>
        </w:rPr>
        <w:t>1</w:t>
      </w:r>
      <w:r w:rsidRPr="00F3109B">
        <w:rPr>
          <w:rFonts w:ascii="Times New Roman" w:hAnsi="Times New Roman"/>
          <w:sz w:val="24"/>
        </w:rPr>
        <w:t xml:space="preserve"> upravuje</w:t>
      </w:r>
      <w:r>
        <w:rPr>
          <w:rFonts w:ascii="Times New Roman" w:hAnsi="Times New Roman"/>
          <w:sz w:val="24"/>
        </w:rPr>
        <w:t xml:space="preserve"> štátny dozor nad dodržiavaním povinností podľa návrhu z</w:t>
      </w:r>
      <w:r>
        <w:rPr>
          <w:rFonts w:ascii="Times New Roman" w:hAnsi="Times New Roman"/>
          <w:sz w:val="24"/>
        </w:rPr>
        <w:t>á</w:t>
      </w:r>
      <w:r>
        <w:rPr>
          <w:rFonts w:ascii="Times New Roman" w:hAnsi="Times New Roman"/>
          <w:sz w:val="24"/>
        </w:rPr>
        <w:t>kona.</w:t>
      </w:r>
    </w:p>
    <w:p w:rsidR="006D63D2" w:rsidP="00B838C1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D63D2" w:rsidRPr="00F3109B" w:rsidP="00066A3B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F3109B">
        <w:rPr>
          <w:rFonts w:ascii="Times New Roman" w:hAnsi="Times New Roman"/>
          <w:sz w:val="24"/>
        </w:rPr>
        <w:t>K § 2</w:t>
      </w:r>
      <w:r w:rsidR="00066A3B">
        <w:rPr>
          <w:rFonts w:ascii="Times New Roman" w:hAnsi="Times New Roman"/>
          <w:sz w:val="24"/>
        </w:rPr>
        <w:t>2</w:t>
      </w:r>
      <w:r w:rsidRPr="00F3109B">
        <w:rPr>
          <w:rFonts w:ascii="Times New Roman" w:hAnsi="Times New Roman"/>
          <w:sz w:val="24"/>
        </w:rPr>
        <w:t>:</w:t>
      </w:r>
    </w:p>
    <w:p w:rsidR="006D63D2" w:rsidRPr="00F3109B" w:rsidP="00B838C1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F3109B">
        <w:rPr>
          <w:rFonts w:ascii="Times New Roman" w:hAnsi="Times New Roman"/>
          <w:sz w:val="24"/>
        </w:rPr>
        <w:tab/>
        <w:t>Upravuje sa možnosť uloženia sankcií orgánov štátneho dozoru v prípade porušenia p</w:t>
      </w:r>
      <w:r w:rsidRPr="00F3109B">
        <w:rPr>
          <w:rFonts w:ascii="Times New Roman" w:hAnsi="Times New Roman"/>
          <w:sz w:val="24"/>
        </w:rPr>
        <w:t>o</w:t>
      </w:r>
      <w:r w:rsidRPr="00F3109B">
        <w:rPr>
          <w:rFonts w:ascii="Times New Roman" w:hAnsi="Times New Roman"/>
          <w:sz w:val="24"/>
        </w:rPr>
        <w:t>vinností zo strany prevádzkovateľa.</w:t>
      </w:r>
    </w:p>
    <w:p w:rsidR="006D63D2" w:rsidRPr="00F3109B" w:rsidP="00B838C1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D63D2" w:rsidRPr="00F3109B" w:rsidP="00066A3B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F3109B">
        <w:rPr>
          <w:rFonts w:ascii="Times New Roman" w:hAnsi="Times New Roman"/>
          <w:sz w:val="24"/>
        </w:rPr>
        <w:t>K § 2</w:t>
      </w:r>
      <w:r w:rsidR="00066A3B">
        <w:rPr>
          <w:rFonts w:ascii="Times New Roman" w:hAnsi="Times New Roman"/>
          <w:sz w:val="24"/>
        </w:rPr>
        <w:t>3</w:t>
      </w:r>
      <w:r w:rsidRPr="00F3109B">
        <w:rPr>
          <w:rFonts w:ascii="Times New Roman" w:hAnsi="Times New Roman"/>
          <w:sz w:val="24"/>
        </w:rPr>
        <w:t>:</w:t>
      </w:r>
    </w:p>
    <w:p w:rsidR="006D63D2" w:rsidRPr="00F3109B" w:rsidP="00B838C1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F3109B">
        <w:rPr>
          <w:rFonts w:ascii="Times New Roman" w:hAnsi="Times New Roman"/>
          <w:sz w:val="24"/>
        </w:rPr>
        <w:tab/>
        <w:t>Na konanie podľa návrhu zákona sa vzťahuje všeobecný  predpis o správnom konaní, ak návrh zákona neustanovuje inak.</w:t>
      </w:r>
    </w:p>
    <w:p w:rsidR="006D63D2" w:rsidRPr="00F3109B" w:rsidP="008B7EED">
      <w:pPr>
        <w:tabs>
          <w:tab w:val="left" w:pos="8222"/>
        </w:tabs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D63D2" w:rsidRPr="00F3109B" w:rsidP="00066A3B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F3109B">
        <w:rPr>
          <w:rFonts w:ascii="Times New Roman" w:hAnsi="Times New Roman"/>
          <w:sz w:val="24"/>
        </w:rPr>
        <w:t>K § 2</w:t>
      </w:r>
      <w:r w:rsidR="00066A3B">
        <w:rPr>
          <w:rFonts w:ascii="Times New Roman" w:hAnsi="Times New Roman"/>
          <w:sz w:val="24"/>
        </w:rPr>
        <w:t>4</w:t>
      </w:r>
      <w:r w:rsidRPr="00F3109B">
        <w:rPr>
          <w:rFonts w:ascii="Times New Roman" w:hAnsi="Times New Roman"/>
          <w:sz w:val="24"/>
        </w:rPr>
        <w:t>:</w:t>
      </w:r>
    </w:p>
    <w:p w:rsidR="006D63D2" w:rsidRPr="00F3109B" w:rsidP="00DA3EFD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F3109B">
        <w:rPr>
          <w:rFonts w:ascii="Times New Roman" w:hAnsi="Times New Roman"/>
          <w:sz w:val="24"/>
        </w:rPr>
        <w:tab/>
      </w:r>
      <w:r w:rsidRPr="00F3109B" w:rsidR="00DC5215">
        <w:rPr>
          <w:rFonts w:ascii="Times New Roman" w:hAnsi="Times New Roman"/>
          <w:sz w:val="24"/>
        </w:rPr>
        <w:t>Hlavný banský úrad má</w:t>
      </w:r>
      <w:r w:rsidRPr="00F3109B">
        <w:rPr>
          <w:rFonts w:ascii="Times New Roman" w:hAnsi="Times New Roman"/>
          <w:sz w:val="24"/>
        </w:rPr>
        <w:t xml:space="preserve"> </w:t>
      </w:r>
      <w:r w:rsidRPr="00F3109B" w:rsidR="00DC5215">
        <w:rPr>
          <w:rFonts w:ascii="Times New Roman" w:hAnsi="Times New Roman"/>
          <w:sz w:val="24"/>
        </w:rPr>
        <w:t>povinnosť spolupracovať v rámci cezhraničnej prepravy oxidu uhličitého a cezhraničného úložného komplexu na územie iného členského štátu Euró</w:t>
      </w:r>
      <w:r w:rsidRPr="00F3109B" w:rsidR="00DC5215">
        <w:rPr>
          <w:rFonts w:ascii="Times New Roman" w:hAnsi="Times New Roman"/>
          <w:sz w:val="24"/>
        </w:rPr>
        <w:t>p</w:t>
      </w:r>
      <w:r w:rsidRPr="00F3109B" w:rsidR="00DC5215">
        <w:rPr>
          <w:rFonts w:ascii="Times New Roman" w:hAnsi="Times New Roman"/>
          <w:sz w:val="24"/>
        </w:rPr>
        <w:t>skej únie s </w:t>
      </w:r>
      <w:r w:rsidRPr="00F3109B" w:rsidR="00DA3EFD">
        <w:rPr>
          <w:rFonts w:ascii="Times New Roman" w:hAnsi="Times New Roman" w:hint="default"/>
          <w:sz w:val="24"/>
          <w:szCs w:val="24"/>
        </w:rPr>
        <w:t>obvodný</w:t>
      </w:r>
      <w:r w:rsidRPr="00F3109B" w:rsidR="00DA3EFD">
        <w:rPr>
          <w:rFonts w:ascii="Times New Roman" w:hAnsi="Times New Roman" w:hint="default"/>
          <w:sz w:val="24"/>
          <w:szCs w:val="24"/>
        </w:rPr>
        <w:t>m banský</w:t>
      </w:r>
      <w:r w:rsidRPr="00F3109B" w:rsidR="00DA3EFD">
        <w:rPr>
          <w:rFonts w:ascii="Times New Roman" w:hAnsi="Times New Roman" w:hint="default"/>
          <w:sz w:val="24"/>
          <w:szCs w:val="24"/>
        </w:rPr>
        <w:t>m ú</w:t>
      </w:r>
      <w:r w:rsidRPr="00F3109B" w:rsidR="00DA3EFD">
        <w:rPr>
          <w:rFonts w:ascii="Times New Roman" w:hAnsi="Times New Roman" w:hint="default"/>
          <w:sz w:val="24"/>
          <w:szCs w:val="24"/>
        </w:rPr>
        <w:t>radom</w:t>
      </w:r>
      <w:r w:rsidRPr="00F3109B" w:rsidR="00DC5215">
        <w:rPr>
          <w:rFonts w:ascii="Times New Roman" w:hAnsi="Times New Roman"/>
          <w:sz w:val="24"/>
        </w:rPr>
        <w:t xml:space="preserve"> štátu Európskej únie.</w:t>
      </w:r>
    </w:p>
    <w:p w:rsidR="00DC5215" w:rsidRPr="00F3109B" w:rsidP="00B838C1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DC5215" w:rsidRPr="00F3109B" w:rsidP="00066A3B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F3109B">
        <w:rPr>
          <w:rFonts w:ascii="Times New Roman" w:hAnsi="Times New Roman"/>
          <w:sz w:val="24"/>
        </w:rPr>
        <w:t>K § 2</w:t>
      </w:r>
      <w:r w:rsidR="00066A3B">
        <w:rPr>
          <w:rFonts w:ascii="Times New Roman" w:hAnsi="Times New Roman"/>
          <w:sz w:val="24"/>
        </w:rPr>
        <w:t>5</w:t>
      </w:r>
      <w:r w:rsidRPr="00F3109B">
        <w:rPr>
          <w:rFonts w:ascii="Times New Roman" w:hAnsi="Times New Roman"/>
          <w:sz w:val="24"/>
        </w:rPr>
        <w:t>:</w:t>
      </w:r>
    </w:p>
    <w:p w:rsidR="00497697" w:rsidRPr="00F3109B" w:rsidP="00B838C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109B" w:rsidR="00DC5215">
        <w:rPr>
          <w:rFonts w:ascii="Times New Roman" w:hAnsi="Times New Roman"/>
          <w:sz w:val="24"/>
          <w:szCs w:val="24"/>
        </w:rPr>
        <w:tab/>
        <w:t xml:space="preserve">Prechodné ustanovenie ukladá </w:t>
      </w:r>
      <w:r w:rsidRPr="00F3109B">
        <w:rPr>
          <w:rFonts w:ascii="Times New Roman" w:hAnsi="Times New Roman" w:hint="default"/>
          <w:sz w:val="24"/>
          <w:szCs w:val="24"/>
        </w:rPr>
        <w:t>Hlavné</w:t>
      </w:r>
      <w:r w:rsidRPr="00F3109B">
        <w:rPr>
          <w:rFonts w:ascii="Times New Roman" w:hAnsi="Times New Roman" w:hint="default"/>
          <w:sz w:val="24"/>
          <w:szCs w:val="24"/>
        </w:rPr>
        <w:t>mu banské</w:t>
      </w:r>
      <w:r w:rsidRPr="00F3109B">
        <w:rPr>
          <w:rFonts w:ascii="Times New Roman" w:hAnsi="Times New Roman" w:hint="default"/>
          <w:sz w:val="24"/>
          <w:szCs w:val="24"/>
        </w:rPr>
        <w:t>mu ú</w:t>
      </w:r>
      <w:r w:rsidRPr="00F3109B">
        <w:rPr>
          <w:rFonts w:ascii="Times New Roman" w:hAnsi="Times New Roman" w:hint="default"/>
          <w:sz w:val="24"/>
          <w:szCs w:val="24"/>
        </w:rPr>
        <w:t>radu predlož</w:t>
      </w:r>
      <w:r w:rsidRPr="00F3109B">
        <w:rPr>
          <w:rFonts w:ascii="Times New Roman" w:hAnsi="Times New Roman" w:hint="default"/>
          <w:sz w:val="24"/>
          <w:szCs w:val="24"/>
        </w:rPr>
        <w:t>iť</w:t>
      </w:r>
      <w:r w:rsidRPr="00F3109B">
        <w:rPr>
          <w:rFonts w:ascii="Times New Roman" w:hAnsi="Times New Roman" w:hint="default"/>
          <w:sz w:val="24"/>
          <w:szCs w:val="24"/>
        </w:rPr>
        <w:t xml:space="preserve"> Komisii sú</w:t>
      </w:r>
      <w:r w:rsidRPr="00F3109B">
        <w:rPr>
          <w:rFonts w:ascii="Times New Roman" w:hAnsi="Times New Roman" w:hint="default"/>
          <w:sz w:val="24"/>
          <w:szCs w:val="24"/>
        </w:rPr>
        <w:t>hrnnú</w:t>
      </w:r>
      <w:r w:rsidRPr="00F3109B">
        <w:rPr>
          <w:rFonts w:ascii="Times New Roman" w:hAnsi="Times New Roman" w:hint="default"/>
          <w:sz w:val="24"/>
          <w:szCs w:val="24"/>
        </w:rPr>
        <w:t xml:space="preserve"> sprá</w:t>
      </w:r>
      <w:r w:rsidRPr="00F3109B">
        <w:rPr>
          <w:rFonts w:ascii="Times New Roman" w:hAnsi="Times New Roman" w:hint="default"/>
          <w:sz w:val="24"/>
          <w:szCs w:val="24"/>
        </w:rPr>
        <w:t>vu o </w:t>
      </w:r>
      <w:r w:rsidRPr="00F3109B">
        <w:rPr>
          <w:rFonts w:ascii="Times New Roman" w:hAnsi="Times New Roman" w:hint="default"/>
          <w:sz w:val="24"/>
          <w:szCs w:val="24"/>
        </w:rPr>
        <w:t>uplatň</w:t>
      </w:r>
      <w:r w:rsidRPr="00F3109B">
        <w:rPr>
          <w:rFonts w:ascii="Times New Roman" w:hAnsi="Times New Roman" w:hint="default"/>
          <w:sz w:val="24"/>
          <w:szCs w:val="24"/>
        </w:rPr>
        <w:t>ovaní</w:t>
      </w:r>
      <w:r w:rsidRPr="00F3109B">
        <w:rPr>
          <w:rFonts w:ascii="Times New Roman" w:hAnsi="Times New Roman" w:hint="default"/>
          <w:sz w:val="24"/>
          <w:szCs w:val="24"/>
        </w:rPr>
        <w:t xml:space="preserve"> tohto zá</w:t>
      </w:r>
      <w:r w:rsidRPr="00F3109B">
        <w:rPr>
          <w:rFonts w:ascii="Times New Roman" w:hAnsi="Times New Roman" w:hint="default"/>
          <w:sz w:val="24"/>
          <w:szCs w:val="24"/>
        </w:rPr>
        <w:t>kona vrá</w:t>
      </w:r>
      <w:r w:rsidRPr="00F3109B">
        <w:rPr>
          <w:rFonts w:ascii="Times New Roman" w:hAnsi="Times New Roman" w:hint="default"/>
          <w:sz w:val="24"/>
          <w:szCs w:val="24"/>
        </w:rPr>
        <w:t>tane r</w:t>
      </w:r>
      <w:r w:rsidRPr="00F3109B">
        <w:rPr>
          <w:rFonts w:ascii="Times New Roman" w:hAnsi="Times New Roman"/>
          <w:sz w:val="24"/>
          <w:szCs w:val="24"/>
        </w:rPr>
        <w:t>e</w:t>
      </w:r>
      <w:r w:rsidRPr="00F3109B">
        <w:rPr>
          <w:rFonts w:ascii="Times New Roman" w:hAnsi="Times New Roman" w:hint="default"/>
          <w:sz w:val="24"/>
          <w:szCs w:val="24"/>
        </w:rPr>
        <w:t>gistrov prvý</w:t>
      </w:r>
      <w:r w:rsidRPr="00F3109B">
        <w:rPr>
          <w:rFonts w:ascii="Times New Roman" w:hAnsi="Times New Roman" w:hint="default"/>
          <w:sz w:val="24"/>
          <w:szCs w:val="24"/>
        </w:rPr>
        <w:t>krá</w:t>
      </w:r>
      <w:r w:rsidRPr="00F3109B">
        <w:rPr>
          <w:rFonts w:ascii="Times New Roman" w:hAnsi="Times New Roman" w:hint="default"/>
          <w:sz w:val="24"/>
          <w:szCs w:val="24"/>
        </w:rPr>
        <w:t>t do 30. jú</w:t>
      </w:r>
      <w:r w:rsidRPr="00F3109B">
        <w:rPr>
          <w:rFonts w:ascii="Times New Roman" w:hAnsi="Times New Roman" w:hint="default"/>
          <w:sz w:val="24"/>
          <w:szCs w:val="24"/>
        </w:rPr>
        <w:t>na 2011</w:t>
      </w:r>
    </w:p>
    <w:p w:rsidR="00497697" w:rsidRPr="00F3109B" w:rsidP="00B838C1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DC5215" w:rsidRPr="00F3109B" w:rsidP="00B838C1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="00066A3B">
        <w:rPr>
          <w:rFonts w:ascii="Times New Roman" w:hAnsi="Times New Roman"/>
          <w:sz w:val="24"/>
        </w:rPr>
        <w:t>K § 26</w:t>
      </w:r>
      <w:r w:rsidRPr="00F3109B">
        <w:rPr>
          <w:rFonts w:ascii="Times New Roman" w:hAnsi="Times New Roman"/>
          <w:sz w:val="24"/>
        </w:rPr>
        <w:t>:</w:t>
      </w:r>
    </w:p>
    <w:p w:rsidR="00DC5215" w:rsidP="00B838C1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F3109B">
        <w:rPr>
          <w:rFonts w:ascii="Times New Roman" w:hAnsi="Times New Roman"/>
          <w:sz w:val="24"/>
        </w:rPr>
        <w:tab/>
        <w:t>Ustanovenie</w:t>
      </w:r>
      <w:r>
        <w:rPr>
          <w:rFonts w:ascii="Times New Roman" w:hAnsi="Times New Roman"/>
          <w:sz w:val="24"/>
        </w:rPr>
        <w:t xml:space="preserve"> obsahuje transpozičnú prílohu č. </w:t>
      </w:r>
      <w:r w:rsidR="00497697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</w:t>
      </w:r>
    </w:p>
    <w:p w:rsidR="00DC5215" w:rsidP="00B838C1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DC5215" w:rsidP="00B838C1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 Čl. II:</w:t>
      </w:r>
    </w:p>
    <w:p w:rsidR="00DC5215" w:rsidP="00B838C1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6824E5">
        <w:rPr>
          <w:rFonts w:ascii="Times New Roman" w:hAnsi="Times New Roman"/>
          <w:sz w:val="24"/>
        </w:rPr>
        <w:t>V zákone č. 44/1988 Zb. o ochrane a využití nerastného bohatstva (banský zákon) v znení neskorších predpisov sa navrhuje</w:t>
      </w:r>
      <w:r>
        <w:rPr>
          <w:rFonts w:ascii="Times New Roman" w:hAnsi="Times New Roman"/>
          <w:sz w:val="24"/>
        </w:rPr>
        <w:t xml:space="preserve"> zaradiť ukladanie k osobitným zásahom do zemskej k</w:t>
      </w:r>
      <w:r>
        <w:rPr>
          <w:rFonts w:ascii="Times New Roman" w:hAnsi="Times New Roman"/>
          <w:sz w:val="24"/>
        </w:rPr>
        <w:t>ô</w:t>
      </w:r>
      <w:r>
        <w:rPr>
          <w:rFonts w:ascii="Times New Roman" w:hAnsi="Times New Roman"/>
          <w:sz w:val="24"/>
        </w:rPr>
        <w:t>ry</w:t>
      </w:r>
      <w:r w:rsidR="007F2729">
        <w:rPr>
          <w:rFonts w:ascii="Times New Roman" w:hAnsi="Times New Roman"/>
          <w:sz w:val="24"/>
        </w:rPr>
        <w:t>.</w:t>
      </w:r>
    </w:p>
    <w:p w:rsidR="007F2729" w:rsidP="00B838C1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7F2729" w:rsidP="00B838C1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 Čl. III:</w:t>
      </w:r>
    </w:p>
    <w:p w:rsidR="007F2729" w:rsidP="00B838C1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617E3F">
        <w:rPr>
          <w:rFonts w:ascii="Times New Roman" w:hAnsi="Times New Roman"/>
          <w:sz w:val="24"/>
        </w:rPr>
        <w:t xml:space="preserve">Navrhovanou úpravou </w:t>
      </w:r>
      <w:r w:rsidR="006824E5">
        <w:rPr>
          <w:rFonts w:ascii="Times New Roman" w:hAnsi="Times New Roman"/>
          <w:sz w:val="24"/>
        </w:rPr>
        <w:t xml:space="preserve">zákona Slovenskej národnej rady č. 51/1988 Zb. o banskej činnosti, výbušninách a o štátnej banskej správe </w:t>
      </w:r>
      <w:r w:rsidR="00617E3F">
        <w:rPr>
          <w:rFonts w:ascii="Times New Roman" w:hAnsi="Times New Roman"/>
          <w:sz w:val="24"/>
        </w:rPr>
        <w:t>sa upravuje vzťah medzi návrhom zákona a osobitnou právnou úpravou vo vzťahu k procedúre, ktorá predch</w:t>
      </w:r>
      <w:r w:rsidR="00617E3F">
        <w:rPr>
          <w:rFonts w:ascii="Times New Roman" w:hAnsi="Times New Roman"/>
          <w:sz w:val="24"/>
        </w:rPr>
        <w:t>á</w:t>
      </w:r>
      <w:r w:rsidR="00617E3F">
        <w:rPr>
          <w:rFonts w:ascii="Times New Roman" w:hAnsi="Times New Roman"/>
          <w:sz w:val="24"/>
        </w:rPr>
        <w:t>dza vydaniu povolení a vo vzťahu k štátnemu doz</w:t>
      </w:r>
      <w:r w:rsidR="00617E3F">
        <w:rPr>
          <w:rFonts w:ascii="Times New Roman" w:hAnsi="Times New Roman"/>
          <w:sz w:val="24"/>
        </w:rPr>
        <w:t>o</w:t>
      </w:r>
      <w:r w:rsidR="00617E3F">
        <w:rPr>
          <w:rFonts w:ascii="Times New Roman" w:hAnsi="Times New Roman"/>
          <w:sz w:val="24"/>
        </w:rPr>
        <w:t>ru.</w:t>
      </w:r>
    </w:p>
    <w:p w:rsidR="00617E3F" w:rsidP="00B838C1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BE44AD" w:rsidP="00B838C1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BE44AD" w:rsidP="00B838C1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BE44AD" w:rsidP="00B838C1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17E3F" w:rsidP="00B838C1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 Čl. IV:</w:t>
      </w:r>
    </w:p>
    <w:p w:rsidR="00617E3F" w:rsidP="00B838C1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6824E5">
        <w:rPr>
          <w:rFonts w:ascii="Times New Roman" w:hAnsi="Times New Roman"/>
          <w:sz w:val="24"/>
        </w:rPr>
        <w:t>V navrhovanej</w:t>
      </w:r>
      <w:r w:rsidR="0013553F">
        <w:rPr>
          <w:rFonts w:ascii="Times New Roman" w:hAnsi="Times New Roman"/>
          <w:sz w:val="24"/>
        </w:rPr>
        <w:t xml:space="preserve"> no</w:t>
      </w:r>
      <w:r w:rsidR="006824E5">
        <w:rPr>
          <w:rFonts w:ascii="Times New Roman" w:hAnsi="Times New Roman"/>
          <w:sz w:val="24"/>
        </w:rPr>
        <w:t>vele</w:t>
      </w:r>
      <w:r w:rsidR="0013553F">
        <w:rPr>
          <w:rFonts w:ascii="Times New Roman" w:hAnsi="Times New Roman"/>
          <w:sz w:val="24"/>
        </w:rPr>
        <w:t xml:space="preserve"> zákona </w:t>
      </w:r>
      <w:r w:rsidR="006824E5">
        <w:rPr>
          <w:rFonts w:ascii="Times New Roman" w:hAnsi="Times New Roman"/>
          <w:sz w:val="24"/>
        </w:rPr>
        <w:t xml:space="preserve">č. 145/1995 Z. z. o správnych poplatkoch v znení neskorších predpisov sa </w:t>
      </w:r>
      <w:r w:rsidR="0013553F">
        <w:rPr>
          <w:rFonts w:ascii="Times New Roman" w:hAnsi="Times New Roman"/>
          <w:sz w:val="24"/>
        </w:rPr>
        <w:t>dopĺňa sadzobník správnych poplatkov o niektoré položky vyplývajúce z Čl. X. a z návrhu zákona.</w:t>
      </w:r>
    </w:p>
    <w:p w:rsidR="0013553F" w:rsidP="00B838C1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13553F" w:rsidP="00B838C1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 Čl. V:</w:t>
      </w:r>
    </w:p>
    <w:p w:rsidR="0013553F" w:rsidP="00B838C1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Navrhuje sa </w:t>
      </w:r>
      <w:r w:rsidR="000A68ED">
        <w:rPr>
          <w:rFonts w:ascii="Times New Roman" w:hAnsi="Times New Roman"/>
          <w:sz w:val="24"/>
        </w:rPr>
        <w:t xml:space="preserve">vyňať z rozsahu pôsobnosti zákona č. 223/2001 Z. z. o odpadoch a o zmene a doplnení niektorých zákonov v znení neskorších predpisov nakladanie, zachytávanie, prepravu a ukladanie podľa návrhu zákona v súlade s transpozíciou </w:t>
      </w:r>
      <w:r w:rsidR="00C967DD">
        <w:rPr>
          <w:rFonts w:ascii="Times New Roman" w:hAnsi="Times New Roman"/>
          <w:sz w:val="24"/>
        </w:rPr>
        <w:t xml:space="preserve">zmeny </w:t>
      </w:r>
      <w:r w:rsidR="000A68ED">
        <w:rPr>
          <w:rFonts w:ascii="Times New Roman" w:hAnsi="Times New Roman"/>
          <w:sz w:val="24"/>
        </w:rPr>
        <w:t>smernice 2006/12/ES a</w:t>
      </w:r>
      <w:r w:rsidR="00C967DD">
        <w:rPr>
          <w:rFonts w:ascii="Times New Roman" w:hAnsi="Times New Roman"/>
          <w:sz w:val="24"/>
        </w:rPr>
        <w:t xml:space="preserve"> zmeny </w:t>
      </w:r>
      <w:r w:rsidR="000A68ED">
        <w:rPr>
          <w:rFonts w:ascii="Times New Roman" w:hAnsi="Times New Roman"/>
          <w:sz w:val="24"/>
        </w:rPr>
        <w:t>n</w:t>
      </w:r>
      <w:r w:rsidR="000A68ED">
        <w:rPr>
          <w:rFonts w:ascii="Times New Roman" w:hAnsi="Times New Roman"/>
          <w:sz w:val="24"/>
        </w:rPr>
        <w:t>a</w:t>
      </w:r>
      <w:r w:rsidR="000A68ED">
        <w:rPr>
          <w:rFonts w:ascii="Times New Roman" w:hAnsi="Times New Roman"/>
          <w:sz w:val="24"/>
        </w:rPr>
        <w:t>riadenia (ES) č. 1013/2006.</w:t>
      </w:r>
    </w:p>
    <w:p w:rsidR="000A68ED" w:rsidP="00B838C1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0A68ED" w:rsidP="00B838C1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 Čl. VI:</w:t>
      </w:r>
    </w:p>
    <w:p w:rsidR="00E22257" w:rsidP="00B838C1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="000A68ED">
        <w:rPr>
          <w:rFonts w:ascii="Times New Roman" w:hAnsi="Times New Roman"/>
          <w:sz w:val="24"/>
        </w:rPr>
        <w:tab/>
        <w:t>Navrhuje sa doplniť do zoznamu priemyselných činností kategórie priemyselných činností zákona č. 245/2003 Z. z. o integrovanej prevencii a kontrole znečisťov</w:t>
      </w:r>
      <w:r w:rsidR="000A68ED">
        <w:rPr>
          <w:rFonts w:ascii="Times New Roman" w:hAnsi="Times New Roman"/>
          <w:sz w:val="24"/>
        </w:rPr>
        <w:t>a</w:t>
      </w:r>
      <w:r w:rsidR="000A68ED">
        <w:rPr>
          <w:rFonts w:ascii="Times New Roman" w:hAnsi="Times New Roman"/>
          <w:sz w:val="24"/>
        </w:rPr>
        <w:t>nia životného prostredia a o zmene a doplnení niektorých zákonov v znení nesko</w:t>
      </w:r>
      <w:r w:rsidR="000A68ED">
        <w:rPr>
          <w:rFonts w:ascii="Times New Roman" w:hAnsi="Times New Roman"/>
          <w:sz w:val="24"/>
        </w:rPr>
        <w:t>r</w:t>
      </w:r>
      <w:r w:rsidR="000A68ED">
        <w:rPr>
          <w:rFonts w:ascii="Times New Roman" w:hAnsi="Times New Roman"/>
          <w:sz w:val="24"/>
        </w:rPr>
        <w:t xml:space="preserve">ších predpisov </w:t>
      </w:r>
      <w:r>
        <w:rPr>
          <w:rFonts w:ascii="Times New Roman" w:hAnsi="Times New Roman"/>
          <w:sz w:val="24"/>
        </w:rPr>
        <w:t xml:space="preserve">prevádzky na zachytávanie prúdu oxidu uhličitého na účely ukladania. Doplnenie je v súlade s transpozíciou </w:t>
      </w:r>
      <w:r w:rsidR="00C967DD">
        <w:rPr>
          <w:rFonts w:ascii="Times New Roman" w:hAnsi="Times New Roman"/>
          <w:sz w:val="24"/>
        </w:rPr>
        <w:t xml:space="preserve">zmeny </w:t>
      </w:r>
      <w:r>
        <w:rPr>
          <w:rFonts w:ascii="Times New Roman" w:hAnsi="Times New Roman"/>
          <w:sz w:val="24"/>
        </w:rPr>
        <w:t>smernice 2008/1/ES.</w:t>
      </w:r>
    </w:p>
    <w:p w:rsidR="00E22257" w:rsidP="00B838C1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E22257" w:rsidP="00B838C1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 Čl. VII:</w:t>
      </w:r>
    </w:p>
    <w:p w:rsidR="00E22257" w:rsidP="00B838C1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 bodu 1:</w:t>
      </w:r>
    </w:p>
    <w:p w:rsidR="0055559F" w:rsidP="00B838C1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Navrhovaná novela vodného zákona sa pri zisťovaní výskytu, množstva, režimu a kvality podzemnej vody dopĺňa o monitorovanie v úložných komplexoch podľa návrhu zákona. </w:t>
      </w:r>
    </w:p>
    <w:p w:rsidR="0055559F" w:rsidP="00B838C1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55559F" w:rsidP="00B838C1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 bodu 2:</w:t>
      </w:r>
    </w:p>
    <w:p w:rsidR="000A68ED" w:rsidP="00B838C1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="0055559F">
        <w:rPr>
          <w:rFonts w:ascii="Times New Roman" w:hAnsi="Times New Roman"/>
          <w:sz w:val="24"/>
        </w:rPr>
        <w:tab/>
        <w:t>Navrhuje sa v programe opatrení vodného zákona povolenie vyňatia vstupov znečisťujúcich látok do podzemných vôd, ak sú spôsobené vtláčaním prúdu oxidu uhličitého na účely ukladania</w:t>
      </w:r>
      <w:r w:rsidR="00C967DD">
        <w:rPr>
          <w:rFonts w:ascii="Times New Roman" w:hAnsi="Times New Roman"/>
          <w:sz w:val="24"/>
        </w:rPr>
        <w:t>, alebo sú vylúčené z rozsahu pôsobnosti vodného zák</w:t>
      </w:r>
      <w:r w:rsidR="00C967DD">
        <w:rPr>
          <w:rFonts w:ascii="Times New Roman" w:hAnsi="Times New Roman"/>
          <w:sz w:val="24"/>
        </w:rPr>
        <w:t>o</w:t>
      </w:r>
      <w:r w:rsidR="00C967DD">
        <w:rPr>
          <w:rFonts w:ascii="Times New Roman" w:hAnsi="Times New Roman"/>
          <w:sz w:val="24"/>
        </w:rPr>
        <w:t>na.</w:t>
      </w:r>
    </w:p>
    <w:p w:rsidR="00C967DD" w:rsidP="00B838C1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Body 1 a 2 sú v súlade s transpozíciou zmeny smernice 2000/60/ES.</w:t>
      </w:r>
    </w:p>
    <w:p w:rsidR="00C967DD" w:rsidP="00B838C1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A43712" w:rsidP="00B838C1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 Čl. VIII:</w:t>
      </w:r>
    </w:p>
    <w:p w:rsidR="00A43712" w:rsidP="00B838C1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Navrhovaná novela zákona č. 572/2004 Z. z. o obchodovaní s emisnými kvótami a o zmene a doplnení niektorých zákonov v znení neskorších predpisov vyníma povi</w:t>
      </w:r>
      <w:r>
        <w:rPr>
          <w:rFonts w:ascii="Times New Roman" w:hAnsi="Times New Roman"/>
          <w:sz w:val="24"/>
        </w:rPr>
        <w:t>n</w:t>
      </w:r>
      <w:r>
        <w:rPr>
          <w:rFonts w:ascii="Times New Roman" w:hAnsi="Times New Roman"/>
          <w:sz w:val="24"/>
        </w:rPr>
        <w:t>nosti prevádzkovateľa mať povolenie na vypúšťanie skleníkových plynov a podávania overených správ obvodnému úradu životného prostredia a správcovi registra.</w:t>
      </w:r>
    </w:p>
    <w:p w:rsidR="00A43712" w:rsidP="00B838C1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C967DD" w:rsidP="00B838C1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="00A43712">
        <w:rPr>
          <w:rFonts w:ascii="Times New Roman" w:hAnsi="Times New Roman"/>
          <w:sz w:val="24"/>
        </w:rPr>
        <w:t>K Čl. IX</w:t>
      </w:r>
      <w:r>
        <w:rPr>
          <w:rFonts w:ascii="Times New Roman" w:hAnsi="Times New Roman"/>
          <w:sz w:val="24"/>
        </w:rPr>
        <w:t>:</w:t>
      </w:r>
    </w:p>
    <w:p w:rsidR="003111DF" w:rsidP="00B838C1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 bodu 1:</w:t>
        <w:tab/>
      </w:r>
    </w:p>
    <w:p w:rsidR="00C967DD" w:rsidP="00066A3B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="003111DF">
        <w:rPr>
          <w:rFonts w:ascii="Times New Roman" w:hAnsi="Times New Roman"/>
          <w:sz w:val="24"/>
        </w:rPr>
        <w:t xml:space="preserve">Navrhovaná novela zákona č. 24/2006 Z. z. o posudzovaní vplyvov na životné prostredie a o zmene a doplnení niektorých zákonov v znení neskorších predpisov </w:t>
      </w:r>
      <w:r w:rsidR="007F01DF">
        <w:rPr>
          <w:rFonts w:ascii="Times New Roman" w:hAnsi="Times New Roman"/>
          <w:sz w:val="24"/>
        </w:rPr>
        <w:t>(ď</w:t>
      </w:r>
      <w:r w:rsidR="007F01DF">
        <w:rPr>
          <w:rFonts w:ascii="Times New Roman" w:hAnsi="Times New Roman"/>
          <w:sz w:val="24"/>
        </w:rPr>
        <w:t>a</w:t>
      </w:r>
      <w:r w:rsidR="007F01DF">
        <w:rPr>
          <w:rFonts w:ascii="Times New Roman" w:hAnsi="Times New Roman"/>
          <w:sz w:val="24"/>
        </w:rPr>
        <w:t xml:space="preserve">lej len „zákon EIA“) </w:t>
      </w:r>
      <w:r w:rsidR="003111DF">
        <w:rPr>
          <w:rFonts w:ascii="Times New Roman" w:hAnsi="Times New Roman"/>
          <w:sz w:val="24"/>
        </w:rPr>
        <w:t>sa v zozname navrhovaných činností podliehajúcich posudzovaniu ich vplyvu na živo</w:t>
      </w:r>
      <w:r w:rsidR="003111DF">
        <w:rPr>
          <w:rFonts w:ascii="Times New Roman" w:hAnsi="Times New Roman"/>
          <w:sz w:val="24"/>
        </w:rPr>
        <w:t>t</w:t>
      </w:r>
      <w:r w:rsidR="003111DF">
        <w:rPr>
          <w:rFonts w:ascii="Times New Roman" w:hAnsi="Times New Roman"/>
          <w:sz w:val="24"/>
        </w:rPr>
        <w:t xml:space="preserve">né prostredie dopĺňa o ukladanie </w:t>
      </w:r>
      <w:r w:rsidR="00066A3B">
        <w:rPr>
          <w:rFonts w:ascii="Times New Roman" w:hAnsi="Times New Roman"/>
          <w:sz w:val="24"/>
        </w:rPr>
        <w:t xml:space="preserve">s objemom oxidu uhličitého bez limitu </w:t>
      </w:r>
      <w:r w:rsidR="007F01DF">
        <w:rPr>
          <w:rFonts w:ascii="Times New Roman" w:hAnsi="Times New Roman"/>
          <w:sz w:val="24"/>
        </w:rPr>
        <w:t>pre povinné hodnot</w:t>
      </w:r>
      <w:r w:rsidR="007F01DF">
        <w:rPr>
          <w:rFonts w:ascii="Times New Roman" w:hAnsi="Times New Roman"/>
          <w:sz w:val="24"/>
        </w:rPr>
        <w:t>e</w:t>
      </w:r>
      <w:r w:rsidR="007F01DF">
        <w:rPr>
          <w:rFonts w:ascii="Times New Roman" w:hAnsi="Times New Roman"/>
          <w:sz w:val="24"/>
        </w:rPr>
        <w:t>nie a</w:t>
      </w:r>
      <w:r w:rsidR="00066A3B">
        <w:rPr>
          <w:rFonts w:ascii="Times New Roman" w:hAnsi="Times New Roman"/>
          <w:sz w:val="24"/>
        </w:rPr>
        <w:t>j</w:t>
      </w:r>
      <w:r w:rsidR="007F01DF">
        <w:rPr>
          <w:rFonts w:ascii="Times New Roman" w:hAnsi="Times New Roman"/>
          <w:sz w:val="24"/>
        </w:rPr>
        <w:t> pre zisťovacie konanie.</w:t>
      </w:r>
      <w:r w:rsidR="003111DF">
        <w:rPr>
          <w:rFonts w:ascii="Times New Roman" w:hAnsi="Times New Roman"/>
          <w:sz w:val="24"/>
        </w:rPr>
        <w:t xml:space="preserve"> </w:t>
      </w:r>
    </w:p>
    <w:p w:rsidR="007F01DF" w:rsidP="003111DF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7F01DF" w:rsidP="007F01DF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 bodu 2:</w:t>
      </w:r>
    </w:p>
    <w:p w:rsidR="007F01DF" w:rsidP="007F01DF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Navrhovaná novela zákona EIA sa v zozname navrhovaných činností podlieh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>júcich posudzovaniu ich vplyvu na živo</w:t>
      </w:r>
      <w:r>
        <w:rPr>
          <w:rFonts w:ascii="Times New Roman" w:hAnsi="Times New Roman"/>
          <w:sz w:val="24"/>
        </w:rPr>
        <w:t>t</w:t>
      </w:r>
      <w:r>
        <w:rPr>
          <w:rFonts w:ascii="Times New Roman" w:hAnsi="Times New Roman"/>
          <w:sz w:val="24"/>
        </w:rPr>
        <w:t xml:space="preserve">né prostredie dopĺňa o potrubia na prepravu oxidu uhličitého so svetlosťou od </w:t>
      </w:r>
      <w:smartTag w:uri="urn:schemas-microsoft-com:office:smarttags" w:element="metricconverter">
        <w:smartTagPr>
          <w:attr w:name="ProductID" w:val="800 mm"/>
        </w:smartTagPr>
        <w:r>
          <w:rPr>
            <w:rFonts w:ascii="Times New Roman" w:hAnsi="Times New Roman"/>
            <w:sz w:val="24"/>
          </w:rPr>
          <w:t>800 mm</w:t>
        </w:r>
      </w:smartTag>
      <w:r>
        <w:rPr>
          <w:rFonts w:ascii="Times New Roman" w:hAnsi="Times New Roman"/>
          <w:sz w:val="24"/>
        </w:rPr>
        <w:t xml:space="preserve"> pre povinné hodnotenie a do </w:t>
      </w:r>
      <w:smartTag w:uri="urn:schemas-microsoft-com:office:smarttags" w:element="metricconverter">
        <w:smartTagPr>
          <w:attr w:name="ProductID" w:val="800 mm"/>
        </w:smartTagPr>
        <w:r>
          <w:rPr>
            <w:rFonts w:ascii="Times New Roman" w:hAnsi="Times New Roman"/>
            <w:sz w:val="24"/>
          </w:rPr>
          <w:t>800 mm</w:t>
        </w:r>
      </w:smartTag>
      <w:r>
        <w:rPr>
          <w:rFonts w:ascii="Times New Roman" w:hAnsi="Times New Roman"/>
          <w:sz w:val="24"/>
        </w:rPr>
        <w:t xml:space="preserve"> pre zisťovacie konanie, alebo dĺžkou do </w:t>
      </w:r>
      <w:smartTag w:uri="urn:schemas-microsoft-com:office:smarttags" w:element="metricconverter">
        <w:smartTagPr>
          <w:attr w:name="ProductID" w:val="40 km"/>
        </w:smartTagPr>
        <w:r>
          <w:rPr>
            <w:rFonts w:ascii="Times New Roman" w:hAnsi="Times New Roman"/>
            <w:sz w:val="24"/>
          </w:rPr>
          <w:t>40 km</w:t>
        </w:r>
      </w:smartTag>
      <w:r>
        <w:rPr>
          <w:rFonts w:ascii="Times New Roman" w:hAnsi="Times New Roman"/>
          <w:sz w:val="24"/>
        </w:rPr>
        <w:t xml:space="preserve"> pre povinné hodnotenie a do </w:t>
      </w:r>
      <w:smartTag w:uri="urn:schemas-microsoft-com:office:smarttags" w:element="metricconverter">
        <w:smartTagPr>
          <w:attr w:name="ProductID" w:val="40 km"/>
        </w:smartTagPr>
        <w:r>
          <w:rPr>
            <w:rFonts w:ascii="Times New Roman" w:hAnsi="Times New Roman"/>
            <w:sz w:val="24"/>
          </w:rPr>
          <w:t>40 km</w:t>
        </w:r>
      </w:smartTag>
      <w:r>
        <w:rPr>
          <w:rFonts w:ascii="Times New Roman" w:hAnsi="Times New Roman"/>
          <w:sz w:val="24"/>
        </w:rPr>
        <w:t xml:space="preserve"> pre zisťovacie konanie.</w:t>
      </w:r>
    </w:p>
    <w:p w:rsidR="007F01DF" w:rsidP="007F01DF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 bodu 3:</w:t>
      </w:r>
    </w:p>
    <w:p w:rsidR="007F01DF" w:rsidP="007F01DF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Navrhovaná novela zákona EIA sa v zozname navrhovaných činností podlieh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>júcich posudzovaniu ich vplyvu na životné prostredie dopĺňa o zariadenia na zachyt</w:t>
      </w:r>
      <w:r>
        <w:rPr>
          <w:rFonts w:ascii="Times New Roman" w:hAnsi="Times New Roman"/>
          <w:sz w:val="24"/>
        </w:rPr>
        <w:t>á</w:t>
      </w:r>
      <w:r>
        <w:rPr>
          <w:rFonts w:ascii="Times New Roman" w:hAnsi="Times New Roman"/>
          <w:sz w:val="24"/>
        </w:rPr>
        <w:t>vanie prúdu oxidu uhličitého na účely ukladania pri prahovej hodnote od 1 500 000 t/rok pre povinné hodnotenie a do 1 500 000 t/rok pre zisťovacie konanie.</w:t>
      </w:r>
    </w:p>
    <w:p w:rsidR="007F01DF" w:rsidP="007F01DF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7F01DF" w:rsidP="007F01DF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 bodu 4:</w:t>
      </w:r>
    </w:p>
    <w:p w:rsidR="007F01DF" w:rsidP="007F01DF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Navrhovaná novela zákona EIA sa v zozname činností podliehajúcich povinne </w:t>
      </w:r>
      <w:r w:rsidRPr="00A22195">
        <w:rPr>
          <w:rFonts w:ascii="Times New Roman" w:hAnsi="Times New Roman"/>
          <w:sz w:val="24"/>
        </w:rPr>
        <w:t>medzinárodn</w:t>
      </w:r>
      <w:r w:rsidRPr="00A22195" w:rsidR="00A22195">
        <w:rPr>
          <w:rFonts w:ascii="Times New Roman" w:hAnsi="Times New Roman"/>
          <w:sz w:val="24"/>
        </w:rPr>
        <w:t>ému</w:t>
      </w:r>
      <w:r w:rsidRPr="00A22195">
        <w:rPr>
          <w:rFonts w:ascii="Times New Roman" w:hAnsi="Times New Roman"/>
          <w:sz w:val="24"/>
        </w:rPr>
        <w:t xml:space="preserve"> posudzovaniu z</w:t>
      </w:r>
      <w:r>
        <w:rPr>
          <w:rFonts w:ascii="Times New Roman" w:hAnsi="Times New Roman"/>
          <w:sz w:val="24"/>
        </w:rPr>
        <w:t> hľadiska ich vplyvov na životné prostredie presah</w:t>
      </w:r>
      <w:r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z w:val="24"/>
        </w:rPr>
        <w:t>júcich štátne hranice dopĺňa o zariadenia na zachytávanie prúdu oxidu uhličitého na účely ukladania a o potrubia s veľkou svetlosťou na prepravu oxidu uhličitého</w:t>
      </w:r>
      <w:r w:rsidR="00A0357D">
        <w:rPr>
          <w:rFonts w:ascii="Times New Roman" w:hAnsi="Times New Roman"/>
          <w:sz w:val="24"/>
        </w:rPr>
        <w:t xml:space="preserve"> vrátane pripojených kompresných staníc</w:t>
      </w:r>
      <w:r>
        <w:rPr>
          <w:rFonts w:ascii="Times New Roman" w:hAnsi="Times New Roman"/>
          <w:sz w:val="24"/>
        </w:rPr>
        <w:t>.</w:t>
      </w:r>
    </w:p>
    <w:p w:rsidR="007F01DF" w:rsidP="007F01DF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Body 1 až 4 sú v</w:t>
      </w:r>
      <w:r w:rsidR="003C3836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súlade</w:t>
      </w:r>
      <w:r w:rsidR="003C3836">
        <w:rPr>
          <w:rFonts w:ascii="Times New Roman" w:hAnsi="Times New Roman"/>
          <w:sz w:val="24"/>
        </w:rPr>
        <w:t xml:space="preserve"> s transpozíciou zmeny a doplnenia smernice 85/337/EHS</w:t>
      </w:r>
    </w:p>
    <w:p w:rsidR="007F01DF" w:rsidP="007F01DF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3C3836" w:rsidP="007F01DF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="00A43712">
        <w:rPr>
          <w:rFonts w:ascii="Times New Roman" w:hAnsi="Times New Roman"/>
          <w:sz w:val="24"/>
        </w:rPr>
        <w:t xml:space="preserve">K Čl. </w:t>
      </w:r>
      <w:r>
        <w:rPr>
          <w:rFonts w:ascii="Times New Roman" w:hAnsi="Times New Roman"/>
          <w:sz w:val="24"/>
        </w:rPr>
        <w:t>X:</w:t>
      </w:r>
    </w:p>
    <w:p w:rsidR="003C3836" w:rsidP="007F01DF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Navrhovaná novela zákona č. 359/2007 Z. z. o prevencii a náprave environme</w:t>
      </w:r>
      <w:r>
        <w:rPr>
          <w:rFonts w:ascii="Times New Roman" w:hAnsi="Times New Roman"/>
          <w:sz w:val="24"/>
        </w:rPr>
        <w:t>n</w:t>
      </w:r>
      <w:r>
        <w:rPr>
          <w:rFonts w:ascii="Times New Roman" w:hAnsi="Times New Roman"/>
          <w:sz w:val="24"/>
        </w:rPr>
        <w:t>tálnych škôd a o zmene a doplnení niektorých zákonov v znení neskorších predpisov sa v predmete tohto zákona dopĺňa o ustanovenie, že sa vzťahuje na environmentálnu škodu a bezprostrednú hrozbu takejto škody bez ohľadu na zavinenie o prevádzkovanie ukladania podľa návrhu zákona v súlade s novelou smernice 2004/35/ES.</w:t>
      </w:r>
    </w:p>
    <w:p w:rsidR="003C3836" w:rsidP="007F01DF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3C3836" w:rsidP="007F01DF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 Čl. X</w:t>
      </w:r>
      <w:r w:rsidR="00A43712"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z w:val="24"/>
        </w:rPr>
        <w:t>:</w:t>
      </w:r>
    </w:p>
    <w:p w:rsidR="003C3836" w:rsidP="007F01DF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 bodu 1:</w:t>
      </w:r>
    </w:p>
    <w:p w:rsidR="003C3836" w:rsidP="007F01DF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Navrhovaná novela zákona č. 569/2007 Z. z. o geologických prácach (geologický zákon) v znení neskorších predpisov (ďalej len „geologický zákon“)</w:t>
      </w:r>
      <w:r w:rsidR="006824E5">
        <w:rPr>
          <w:rFonts w:ascii="Times New Roman" w:hAnsi="Times New Roman"/>
          <w:sz w:val="24"/>
        </w:rPr>
        <w:t xml:space="preserve"> sa vo vymedzení niektorých pojmov rozširuje ložiskový geologický prieskum o prieskum, ktorým sa zisťujú a overujú geologické podmienky na zriaďovanie</w:t>
      </w:r>
      <w:r>
        <w:rPr>
          <w:rFonts w:ascii="Times New Roman" w:hAnsi="Times New Roman"/>
          <w:sz w:val="24"/>
        </w:rPr>
        <w:t xml:space="preserve"> </w:t>
      </w:r>
      <w:r w:rsidR="006824E5">
        <w:rPr>
          <w:rFonts w:ascii="Times New Roman" w:hAnsi="Times New Roman"/>
          <w:sz w:val="24"/>
        </w:rPr>
        <w:t>úložísk na účely ukladania podľa návrhu zákona.</w:t>
      </w:r>
    </w:p>
    <w:p w:rsidR="006824E5" w:rsidP="007F01DF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F3109B" w:rsidP="007F01DF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 bodu 2:</w:t>
      </w:r>
    </w:p>
    <w:p w:rsidR="00F3109B" w:rsidP="007F01DF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B37EEB">
        <w:rPr>
          <w:rFonts w:ascii="Times New Roman" w:hAnsi="Times New Roman"/>
          <w:sz w:val="24"/>
        </w:rPr>
        <w:t>Navrhuje sa doplniť, že ak záverečná správa, pri riešení ktorej boli overené geologické podmienky na zriaďovanie a prevádzku úložísk na účely ukladania, musí obsahovať výpočet objemu prírodnej horninovej štruktúry a podzemného priestoru.</w:t>
      </w:r>
    </w:p>
    <w:p w:rsidR="00F3109B" w:rsidP="007F01DF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824E5" w:rsidP="007F01DF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="00F3109B">
        <w:rPr>
          <w:rFonts w:ascii="Times New Roman" w:hAnsi="Times New Roman"/>
          <w:sz w:val="24"/>
        </w:rPr>
        <w:t xml:space="preserve">K bodu </w:t>
      </w:r>
      <w:smartTag w:uri="urn:schemas-microsoft-com:office:smarttags" w:element="metricconverter">
        <w:smartTagPr>
          <w:attr w:name="ProductID" w:val="3 a"/>
        </w:smartTagPr>
        <w:r w:rsidR="00F3109B">
          <w:rPr>
            <w:rFonts w:ascii="Times New Roman" w:hAnsi="Times New Roman"/>
            <w:sz w:val="24"/>
          </w:rPr>
          <w:t>3 a</w:t>
        </w:r>
      </w:smartTag>
      <w:r w:rsidR="00F3109B">
        <w:rPr>
          <w:rFonts w:ascii="Times New Roman" w:hAnsi="Times New Roman"/>
          <w:sz w:val="24"/>
        </w:rPr>
        <w:t xml:space="preserve"> 4</w:t>
      </w:r>
      <w:r>
        <w:rPr>
          <w:rFonts w:ascii="Times New Roman" w:hAnsi="Times New Roman"/>
          <w:sz w:val="24"/>
        </w:rPr>
        <w:t>:</w:t>
      </w:r>
    </w:p>
    <w:p w:rsidR="006824E5" w:rsidP="007F01DF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Navrhovaná novela geologického zákona</w:t>
      </w:r>
      <w:r w:rsidR="005B7C62">
        <w:rPr>
          <w:rFonts w:ascii="Times New Roman" w:hAnsi="Times New Roman"/>
          <w:sz w:val="24"/>
        </w:rPr>
        <w:t xml:space="preserve"> dopĺňa § 18 týkajúci sa posudzovania a schvaľovania záverečných správ o záverečné správy s výpočtom objemu úložiska na účely uklad</w:t>
      </w:r>
      <w:r w:rsidR="005B7C62">
        <w:rPr>
          <w:rFonts w:ascii="Times New Roman" w:hAnsi="Times New Roman"/>
          <w:sz w:val="24"/>
        </w:rPr>
        <w:t>a</w:t>
      </w:r>
      <w:r w:rsidR="005B7C62">
        <w:rPr>
          <w:rFonts w:ascii="Times New Roman" w:hAnsi="Times New Roman"/>
          <w:sz w:val="24"/>
        </w:rPr>
        <w:t>nia a o povinnosť evidovať objemy úložísk na účely ukladania.</w:t>
      </w:r>
    </w:p>
    <w:p w:rsidR="005B7C62" w:rsidP="007F01DF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5B7C62" w:rsidP="007F01DF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="00F3109B">
        <w:rPr>
          <w:rFonts w:ascii="Times New Roman" w:hAnsi="Times New Roman"/>
          <w:sz w:val="24"/>
        </w:rPr>
        <w:t>K bodu 5</w:t>
      </w:r>
      <w:r>
        <w:rPr>
          <w:rFonts w:ascii="Times New Roman" w:hAnsi="Times New Roman"/>
          <w:sz w:val="24"/>
        </w:rPr>
        <w:t>:</w:t>
      </w:r>
    </w:p>
    <w:p w:rsidR="005B7C62" w:rsidP="007F01DF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Navrhuje sa doplniť novelu geologického zákona v § 21 ods. 2 týkajúcom sa definície v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z w:val="24"/>
        </w:rPr>
        <w:t xml:space="preserve">braných geologických prác o úložiská na účely ukladania. </w:t>
      </w:r>
    </w:p>
    <w:p w:rsidR="00A22195" w:rsidP="007F01DF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A22195" w:rsidP="007F01DF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="00F3109B">
        <w:rPr>
          <w:rFonts w:ascii="Times New Roman" w:hAnsi="Times New Roman"/>
          <w:sz w:val="24"/>
        </w:rPr>
        <w:t>K bodu 6</w:t>
      </w:r>
      <w:r>
        <w:rPr>
          <w:rFonts w:ascii="Times New Roman" w:hAnsi="Times New Roman"/>
          <w:sz w:val="24"/>
        </w:rPr>
        <w:t>:</w:t>
      </w:r>
    </w:p>
    <w:p w:rsidR="00126E23" w:rsidP="007F01DF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Navrhuje sa doplniť novelu geologického zákona v § 21 ods. 5 o </w:t>
      </w:r>
      <w:r w:rsidRPr="00126E23">
        <w:rPr>
          <w:rFonts w:ascii="Times New Roman" w:hAnsi="Times New Roman"/>
          <w:sz w:val="24"/>
          <w:szCs w:val="24"/>
        </w:rPr>
        <w:t>horninov</w:t>
      </w:r>
      <w:r>
        <w:rPr>
          <w:rFonts w:ascii="Times New Roman" w:hAnsi="Times New Roman" w:hint="default"/>
          <w:sz w:val="24"/>
          <w:szCs w:val="24"/>
        </w:rPr>
        <w:t>é</w:t>
      </w:r>
      <w:r w:rsidRPr="00126E23">
        <w:rPr>
          <w:rFonts w:ascii="Times New Roman" w:hAnsi="Times New Roman" w:hint="default"/>
          <w:sz w:val="24"/>
          <w:szCs w:val="24"/>
        </w:rPr>
        <w:t xml:space="preserve"> š</w:t>
      </w:r>
      <w:r w:rsidRPr="00126E23">
        <w:rPr>
          <w:rFonts w:ascii="Times New Roman" w:hAnsi="Times New Roman" w:hint="default"/>
          <w:sz w:val="24"/>
          <w:szCs w:val="24"/>
        </w:rPr>
        <w:t>truktú</w:t>
      </w:r>
      <w:r w:rsidRPr="00126E23">
        <w:rPr>
          <w:rFonts w:ascii="Times New Roman" w:hAnsi="Times New Roman" w:hint="default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y</w:t>
      </w:r>
      <w:r w:rsidRPr="00126E23">
        <w:rPr>
          <w:rFonts w:ascii="Times New Roman" w:hAnsi="Times New Roman"/>
          <w:sz w:val="24"/>
          <w:szCs w:val="24"/>
        </w:rPr>
        <w:t xml:space="preserve"> alebo podzemn</w:t>
      </w:r>
      <w:r>
        <w:rPr>
          <w:rFonts w:ascii="Times New Roman" w:hAnsi="Times New Roman" w:hint="default"/>
          <w:sz w:val="24"/>
          <w:szCs w:val="24"/>
        </w:rPr>
        <w:t>é</w:t>
      </w:r>
      <w:r w:rsidRPr="00126E23">
        <w:rPr>
          <w:rFonts w:ascii="Times New Roman" w:hAnsi="Times New Roman"/>
          <w:sz w:val="24"/>
          <w:szCs w:val="24"/>
        </w:rPr>
        <w:t xml:space="preserve"> priestor</w:t>
      </w:r>
      <w:r>
        <w:rPr>
          <w:rFonts w:ascii="Times New Roman" w:hAnsi="Times New Roman"/>
          <w:sz w:val="24"/>
          <w:szCs w:val="24"/>
        </w:rPr>
        <w:t>y</w:t>
      </w:r>
      <w:r w:rsidRPr="00126E23">
        <w:rPr>
          <w:rFonts w:ascii="Times New Roman" w:hAnsi="Times New Roman"/>
          <w:sz w:val="24"/>
          <w:szCs w:val="24"/>
        </w:rPr>
        <w:t xml:space="preserve"> vhodn</w:t>
      </w:r>
      <w:r>
        <w:rPr>
          <w:rFonts w:ascii="Times New Roman" w:hAnsi="Times New Roman" w:hint="default"/>
          <w:sz w:val="24"/>
          <w:szCs w:val="24"/>
        </w:rPr>
        <w:t>é</w:t>
      </w:r>
      <w:r w:rsidRPr="00126E23">
        <w:rPr>
          <w:rFonts w:ascii="Times New Roman" w:hAnsi="Times New Roman" w:hint="default"/>
          <w:sz w:val="24"/>
          <w:szCs w:val="24"/>
        </w:rPr>
        <w:t xml:space="preserve"> na trvalé</w:t>
      </w:r>
      <w:r w:rsidRPr="00126E23">
        <w:rPr>
          <w:rFonts w:ascii="Times New Roman" w:hAnsi="Times New Roman" w:hint="default"/>
          <w:sz w:val="24"/>
          <w:szCs w:val="24"/>
        </w:rPr>
        <w:t xml:space="preserve"> ukladanie oxidu uhlič</w:t>
      </w:r>
      <w:r w:rsidRPr="00126E23">
        <w:rPr>
          <w:rFonts w:ascii="Times New Roman" w:hAnsi="Times New Roman" w:hint="default"/>
          <w:sz w:val="24"/>
          <w:szCs w:val="24"/>
        </w:rPr>
        <w:t>ité</w:t>
      </w:r>
      <w:r w:rsidRPr="00126E23">
        <w:rPr>
          <w:rFonts w:ascii="Times New Roman" w:hAnsi="Times New Roman" w:hint="default"/>
          <w:sz w:val="24"/>
          <w:szCs w:val="24"/>
        </w:rPr>
        <w:t>ho</w:t>
      </w:r>
      <w:r w:rsidR="00AD208A">
        <w:rPr>
          <w:rFonts w:ascii="Times New Roman" w:hAnsi="Times New Roman"/>
          <w:sz w:val="24"/>
          <w:szCs w:val="24"/>
        </w:rPr>
        <w:t xml:space="preserve"> a </w:t>
      </w:r>
      <w:r w:rsidR="00AD208A">
        <w:rPr>
          <w:rFonts w:ascii="Times New Roman" w:hAnsi="Times New Roman" w:hint="default"/>
          <w:sz w:val="24"/>
          <w:szCs w:val="24"/>
        </w:rPr>
        <w:t>sú</w:t>
      </w:r>
      <w:r w:rsidR="00AD208A">
        <w:rPr>
          <w:rFonts w:ascii="Times New Roman" w:hAnsi="Times New Roman" w:hint="default"/>
          <w:sz w:val="24"/>
          <w:szCs w:val="24"/>
        </w:rPr>
        <w:t>visejú</w:t>
      </w:r>
      <w:r w:rsidR="00AD208A">
        <w:rPr>
          <w:rFonts w:ascii="Times New Roman" w:hAnsi="Times New Roman" w:hint="default"/>
          <w:sz w:val="24"/>
          <w:szCs w:val="24"/>
        </w:rPr>
        <w:t>cich priest</w:t>
      </w:r>
      <w:r w:rsidR="00AD208A">
        <w:rPr>
          <w:rFonts w:ascii="Times New Roman" w:hAnsi="Times New Roman" w:hint="default"/>
          <w:sz w:val="24"/>
          <w:szCs w:val="24"/>
        </w:rPr>
        <w:t>o</w:t>
      </w:r>
      <w:r w:rsidR="00AD208A">
        <w:rPr>
          <w:rFonts w:ascii="Times New Roman" w:hAnsi="Times New Roman" w:hint="default"/>
          <w:sz w:val="24"/>
          <w:szCs w:val="24"/>
        </w:rPr>
        <w:t xml:space="preserve">rov. </w:t>
      </w:r>
    </w:p>
    <w:p w:rsidR="00AD208A" w:rsidP="00AD208A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AD208A" w:rsidP="00AD208A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="00F3109B">
        <w:rPr>
          <w:rFonts w:ascii="Times New Roman" w:hAnsi="Times New Roman"/>
          <w:sz w:val="24"/>
        </w:rPr>
        <w:t>K bodu 7</w:t>
      </w:r>
      <w:r>
        <w:rPr>
          <w:rFonts w:ascii="Times New Roman" w:hAnsi="Times New Roman"/>
          <w:sz w:val="24"/>
        </w:rPr>
        <w:t>:</w:t>
      </w:r>
    </w:p>
    <w:p w:rsidR="005B7C62" w:rsidP="007F01DF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="00A22195">
        <w:rPr>
          <w:rFonts w:ascii="Times New Roman" w:hAnsi="Times New Roman"/>
          <w:sz w:val="24"/>
        </w:rPr>
        <w:tab/>
        <w:t xml:space="preserve">Navrhuje sa doplniť novelu geologického zákona </w:t>
      </w:r>
      <w:r w:rsidR="00F542ED">
        <w:rPr>
          <w:rFonts w:ascii="Times New Roman" w:hAnsi="Times New Roman"/>
          <w:sz w:val="24"/>
        </w:rPr>
        <w:t xml:space="preserve">v § 25 </w:t>
      </w:r>
      <w:r w:rsidR="00A22195">
        <w:rPr>
          <w:rFonts w:ascii="Times New Roman" w:hAnsi="Times New Roman"/>
          <w:sz w:val="24"/>
        </w:rPr>
        <w:t>o ustanovenie týkajúce sa prednostného práva držiteľa prieskumného územia na vydanie rozhodnutia o povolení na ukladanie do jedného roka od vydania rozhodnutia o schválení závere</w:t>
      </w:r>
      <w:r w:rsidR="00A22195">
        <w:rPr>
          <w:rFonts w:ascii="Times New Roman" w:hAnsi="Times New Roman"/>
          <w:sz w:val="24"/>
        </w:rPr>
        <w:t>č</w:t>
      </w:r>
      <w:r w:rsidR="00A22195">
        <w:rPr>
          <w:rFonts w:ascii="Times New Roman" w:hAnsi="Times New Roman"/>
          <w:sz w:val="24"/>
        </w:rPr>
        <w:t xml:space="preserve">nej správy s výpočtom objemu úložiska na účely ukladania.  </w:t>
      </w:r>
    </w:p>
    <w:p w:rsidR="00BE44AD" w:rsidP="007F01DF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5B7C62" w:rsidP="007F01DF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="00F3109B">
        <w:rPr>
          <w:rFonts w:ascii="Times New Roman" w:hAnsi="Times New Roman"/>
          <w:sz w:val="24"/>
        </w:rPr>
        <w:t>K bodu 8</w:t>
      </w:r>
      <w:r>
        <w:rPr>
          <w:rFonts w:ascii="Times New Roman" w:hAnsi="Times New Roman"/>
          <w:sz w:val="24"/>
        </w:rPr>
        <w:t>:</w:t>
      </w:r>
    </w:p>
    <w:p w:rsidR="005B7C62" w:rsidP="007F01DF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FD0B39">
        <w:rPr>
          <w:rFonts w:ascii="Times New Roman" w:hAnsi="Times New Roman"/>
          <w:sz w:val="24"/>
        </w:rPr>
        <w:t>Navrhovaná novela geologického zákona dopĺňa § 36 týkajúci sa štátnej geol</w:t>
      </w:r>
      <w:r w:rsidR="00FD0B39">
        <w:rPr>
          <w:rFonts w:ascii="Times New Roman" w:hAnsi="Times New Roman"/>
          <w:sz w:val="24"/>
        </w:rPr>
        <w:t>o</w:t>
      </w:r>
      <w:r w:rsidR="00FD0B39">
        <w:rPr>
          <w:rFonts w:ascii="Times New Roman" w:hAnsi="Times New Roman"/>
          <w:sz w:val="24"/>
        </w:rPr>
        <w:t>gickej správy o povinnosť Ministerstva životného prostredia o posudzovanie záverečných správ s výpočtom objemov úložísk na účely ukladania.</w:t>
      </w:r>
    </w:p>
    <w:p w:rsidR="00FD0B39" w:rsidP="007F01DF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CE161E" w:rsidP="007F01DF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 Čl. XII:</w:t>
      </w:r>
    </w:p>
    <w:p w:rsidR="00DC6909" w:rsidP="00775509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="00CE161E">
        <w:rPr>
          <w:rFonts w:ascii="Times New Roman" w:hAnsi="Times New Roman"/>
          <w:sz w:val="24"/>
        </w:rPr>
        <w:tab/>
      </w:r>
      <w:r w:rsidR="00E82637">
        <w:rPr>
          <w:rFonts w:ascii="Times New Roman" w:hAnsi="Times New Roman"/>
          <w:sz w:val="24"/>
        </w:rPr>
        <w:t>N</w:t>
      </w:r>
      <w:r w:rsidR="00CE161E">
        <w:rPr>
          <w:rFonts w:ascii="Times New Roman" w:hAnsi="Times New Roman"/>
          <w:sz w:val="24"/>
        </w:rPr>
        <w:t xml:space="preserve">avrhuje </w:t>
      </w:r>
      <w:r w:rsidR="00E82637">
        <w:rPr>
          <w:rFonts w:ascii="Times New Roman" w:hAnsi="Times New Roman"/>
          <w:sz w:val="24"/>
        </w:rPr>
        <w:t xml:space="preserve">sa </w:t>
      </w:r>
      <w:r w:rsidR="00CE161E">
        <w:rPr>
          <w:rFonts w:ascii="Times New Roman" w:hAnsi="Times New Roman"/>
          <w:sz w:val="24"/>
        </w:rPr>
        <w:t xml:space="preserve">účinnosť návrhu zákona </w:t>
      </w:r>
      <w:r w:rsidR="00E82637">
        <w:rPr>
          <w:rFonts w:ascii="Times New Roman" w:hAnsi="Times New Roman"/>
          <w:sz w:val="24"/>
        </w:rPr>
        <w:t xml:space="preserve">od </w:t>
      </w:r>
      <w:r w:rsidR="00CE161E">
        <w:rPr>
          <w:rFonts w:ascii="Times New Roman" w:hAnsi="Times New Roman"/>
          <w:sz w:val="24"/>
        </w:rPr>
        <w:t xml:space="preserve">1. </w:t>
      </w:r>
      <w:r w:rsidR="00666B8B">
        <w:rPr>
          <w:rFonts w:ascii="Times New Roman" w:hAnsi="Times New Roman"/>
          <w:sz w:val="24"/>
        </w:rPr>
        <w:t>septemb</w:t>
      </w:r>
      <w:r w:rsidR="00775509">
        <w:rPr>
          <w:rFonts w:ascii="Times New Roman" w:hAnsi="Times New Roman"/>
          <w:sz w:val="24"/>
        </w:rPr>
        <w:t>r</w:t>
      </w:r>
      <w:r w:rsidR="00666B8B">
        <w:rPr>
          <w:rFonts w:ascii="Times New Roman" w:hAnsi="Times New Roman"/>
          <w:sz w:val="24"/>
        </w:rPr>
        <w:t>a</w:t>
      </w:r>
      <w:r w:rsidR="00CE161E">
        <w:rPr>
          <w:rFonts w:ascii="Times New Roman" w:hAnsi="Times New Roman"/>
          <w:sz w:val="24"/>
        </w:rPr>
        <w:t xml:space="preserve"> 2011.</w:t>
      </w:r>
      <w:r>
        <w:rPr>
          <w:rFonts w:ascii="Times New Roman" w:hAnsi="Times New Roman"/>
          <w:sz w:val="24"/>
        </w:rPr>
        <w:t xml:space="preserve"> </w:t>
      </w:r>
    </w:p>
    <w:p w:rsidR="00FD0B39" w:rsidP="007F01DF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416A2" w:rsidP="007F01DF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416A2" w:rsidP="007F01DF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416A2" w:rsidRPr="006416A2" w:rsidP="006416A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Bratislav</w:t>
      </w:r>
      <w:r>
        <w:rPr>
          <w:rFonts w:ascii="Times New Roman" w:hAnsi="Times New Roman" w:hint="default"/>
          <w:sz w:val="24"/>
          <w:szCs w:val="24"/>
        </w:rPr>
        <w:t>e dň</w:t>
      </w:r>
      <w:r>
        <w:rPr>
          <w:rFonts w:ascii="Times New Roman" w:hAnsi="Times New Roman" w:hint="default"/>
          <w:sz w:val="24"/>
          <w:szCs w:val="24"/>
        </w:rPr>
        <w:t>a 13</w:t>
      </w:r>
      <w:r w:rsidRPr="006416A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 w:hint="default"/>
          <w:sz w:val="24"/>
          <w:szCs w:val="24"/>
        </w:rPr>
        <w:t>aprí</w:t>
      </w:r>
      <w:r>
        <w:rPr>
          <w:rFonts w:ascii="Times New Roman" w:hAnsi="Times New Roman" w:hint="default"/>
          <w:sz w:val="24"/>
          <w:szCs w:val="24"/>
        </w:rPr>
        <w:t>la</w:t>
      </w:r>
      <w:r w:rsidRPr="006416A2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11</w:t>
      </w:r>
    </w:p>
    <w:p w:rsidR="006416A2" w:rsidRPr="006416A2" w:rsidP="006416A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416A2" w:rsidRPr="006416A2" w:rsidP="006416A2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16A2" w:rsidRPr="006416A2" w:rsidP="006416A2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16A2" w:rsidRPr="006416A2" w:rsidP="006416A2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16A2" w:rsidRPr="006416A2" w:rsidP="006416A2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16A2" w:rsidRPr="006416A2" w:rsidP="006416A2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416A2">
        <w:rPr>
          <w:rFonts w:ascii="Times New Roman" w:hAnsi="Times New Roman"/>
          <w:sz w:val="24"/>
          <w:szCs w:val="24"/>
        </w:rPr>
        <w:tab/>
        <w:tab/>
        <w:tab/>
        <w:tab/>
        <w:tab/>
        <w:tab/>
      </w:r>
      <w:r>
        <w:rPr>
          <w:rFonts w:ascii="Times New Roman" w:hAnsi="Times New Roman"/>
          <w:sz w:val="24"/>
          <w:szCs w:val="24"/>
        </w:rPr>
        <w:tab/>
        <w:tab/>
      </w:r>
      <w:r>
        <w:rPr>
          <w:rFonts w:ascii="Times New Roman" w:hAnsi="Times New Roman" w:hint="default"/>
          <w:sz w:val="24"/>
          <w:szCs w:val="24"/>
        </w:rPr>
        <w:t>Iveta Radič</w:t>
      </w:r>
      <w:r>
        <w:rPr>
          <w:rFonts w:ascii="Times New Roman" w:hAnsi="Times New Roman" w:hint="default"/>
          <w:sz w:val="24"/>
          <w:szCs w:val="24"/>
        </w:rPr>
        <w:t>ová</w:t>
      </w:r>
      <w:r w:rsidRPr="006416A2">
        <w:rPr>
          <w:rFonts w:ascii="Times New Roman" w:hAnsi="Times New Roman"/>
          <w:sz w:val="24"/>
          <w:szCs w:val="24"/>
        </w:rPr>
        <w:t xml:space="preserve"> v. r.</w:t>
      </w:r>
    </w:p>
    <w:p w:rsidR="006416A2" w:rsidRPr="006416A2" w:rsidP="006416A2">
      <w:pPr>
        <w:bidi w:val="0"/>
        <w:spacing w:after="0" w:line="240" w:lineRule="auto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ab/>
      </w:r>
      <w:r>
        <w:rPr>
          <w:rFonts w:ascii="Times New Roman" w:hAnsi="Times New Roman" w:hint="default"/>
          <w:sz w:val="24"/>
          <w:szCs w:val="24"/>
        </w:rPr>
        <w:t>predsedníč</w:t>
      </w:r>
      <w:r>
        <w:rPr>
          <w:rFonts w:ascii="Times New Roman" w:hAnsi="Times New Roman" w:hint="default"/>
          <w:sz w:val="24"/>
          <w:szCs w:val="24"/>
        </w:rPr>
        <w:t>ka</w:t>
      </w:r>
      <w:r w:rsidRPr="006416A2">
        <w:rPr>
          <w:rFonts w:ascii="Times New Roman" w:hAnsi="Times New Roman" w:hint="default"/>
          <w:sz w:val="24"/>
          <w:szCs w:val="24"/>
        </w:rPr>
        <w:t xml:space="preserve"> vlá</w:t>
      </w:r>
      <w:r w:rsidRPr="006416A2">
        <w:rPr>
          <w:rFonts w:ascii="Times New Roman" w:hAnsi="Times New Roman" w:hint="default"/>
          <w:sz w:val="24"/>
          <w:szCs w:val="24"/>
        </w:rPr>
        <w:t>dy</w:t>
      </w:r>
    </w:p>
    <w:p w:rsidR="006416A2" w:rsidRPr="006416A2" w:rsidP="006416A2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416A2">
        <w:rPr>
          <w:rFonts w:ascii="Times New Roman" w:hAnsi="Times New Roman" w:hint="default"/>
          <w:sz w:val="24"/>
          <w:szCs w:val="24"/>
        </w:rPr>
        <w:tab/>
        <w:tab/>
        <w:tab/>
        <w:tab/>
        <w:tab/>
        <w:tab/>
      </w:r>
      <w:r>
        <w:rPr>
          <w:rFonts w:ascii="Times New Roman" w:hAnsi="Times New Roman"/>
          <w:sz w:val="24"/>
          <w:szCs w:val="24"/>
        </w:rPr>
        <w:tab/>
        <w:tab/>
      </w:r>
      <w:r w:rsidRPr="006416A2">
        <w:rPr>
          <w:rFonts w:ascii="Times New Roman" w:hAnsi="Times New Roman"/>
          <w:sz w:val="24"/>
          <w:szCs w:val="24"/>
        </w:rPr>
        <w:t>Slovenskej republiky</w:t>
      </w:r>
    </w:p>
    <w:p w:rsidR="006416A2" w:rsidRPr="006416A2" w:rsidP="006416A2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16A2" w:rsidRPr="006416A2" w:rsidP="006416A2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16A2" w:rsidRPr="006416A2" w:rsidP="006416A2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16A2" w:rsidRPr="006416A2" w:rsidP="006416A2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16A2" w:rsidRPr="006416A2" w:rsidP="006416A2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16A2" w:rsidRPr="006416A2" w:rsidP="006416A2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16A2">
        <w:rPr>
          <w:rFonts w:ascii="Times New Roman" w:hAnsi="Times New Roman"/>
          <w:sz w:val="24"/>
          <w:szCs w:val="24"/>
        </w:rPr>
        <w:tab/>
        <w:tab/>
        <w:tab/>
        <w:tab/>
        <w:tab/>
        <w:tab/>
      </w:r>
      <w:r>
        <w:rPr>
          <w:rFonts w:ascii="Times New Roman" w:hAnsi="Times New Roman"/>
          <w:sz w:val="24"/>
          <w:szCs w:val="24"/>
        </w:rPr>
        <w:tab/>
        <w:tab/>
      </w:r>
      <w:r>
        <w:rPr>
          <w:rFonts w:ascii="Times New Roman" w:hAnsi="Times New Roman" w:hint="default"/>
          <w:sz w:val="24"/>
          <w:szCs w:val="24"/>
        </w:rPr>
        <w:t>Jó</w:t>
      </w:r>
      <w:r>
        <w:rPr>
          <w:rFonts w:ascii="Times New Roman" w:hAnsi="Times New Roman" w:hint="default"/>
          <w:sz w:val="24"/>
          <w:szCs w:val="24"/>
        </w:rPr>
        <w:t>zsef Nagy</w:t>
      </w:r>
      <w:r w:rsidRPr="006416A2">
        <w:rPr>
          <w:rFonts w:ascii="Times New Roman" w:hAnsi="Times New Roman"/>
          <w:sz w:val="24"/>
          <w:szCs w:val="24"/>
        </w:rPr>
        <w:t xml:space="preserve"> v. r.</w:t>
      </w:r>
    </w:p>
    <w:p w:rsidR="006416A2" w:rsidP="006416A2">
      <w:pPr>
        <w:bidi w:val="0"/>
        <w:spacing w:after="0" w:line="240" w:lineRule="auto"/>
        <w:rPr>
          <w:rFonts w:ascii="Times New Roman" w:hAnsi="Times New Roman" w:hint="default"/>
          <w:sz w:val="24"/>
          <w:szCs w:val="24"/>
        </w:rPr>
      </w:pPr>
      <w:r w:rsidRPr="006416A2">
        <w:rPr>
          <w:rFonts w:ascii="Times New Roman" w:hAnsi="Times New Roman"/>
          <w:sz w:val="24"/>
          <w:szCs w:val="24"/>
        </w:rPr>
        <w:tab/>
        <w:tab/>
        <w:tab/>
        <w:tab/>
        <w:tab/>
        <w:tab/>
      </w:r>
      <w:r>
        <w:rPr>
          <w:rFonts w:ascii="Times New Roman" w:hAnsi="Times New Roman"/>
          <w:sz w:val="24"/>
          <w:szCs w:val="24"/>
        </w:rPr>
        <w:tab/>
        <w:tab/>
      </w:r>
      <w:r>
        <w:rPr>
          <w:rFonts w:ascii="Times New Roman" w:hAnsi="Times New Roman" w:hint="default"/>
          <w:sz w:val="24"/>
          <w:szCs w:val="24"/>
        </w:rPr>
        <w:t>minister ž</w:t>
      </w:r>
      <w:r>
        <w:rPr>
          <w:rFonts w:ascii="Times New Roman" w:hAnsi="Times New Roman" w:hint="default"/>
          <w:sz w:val="24"/>
          <w:szCs w:val="24"/>
        </w:rPr>
        <w:t>ivotné</w:t>
      </w:r>
      <w:r>
        <w:rPr>
          <w:rFonts w:ascii="Times New Roman" w:hAnsi="Times New Roman" w:hint="default"/>
          <w:sz w:val="24"/>
          <w:szCs w:val="24"/>
        </w:rPr>
        <w:t xml:space="preserve">ho prostredia </w:t>
      </w:r>
    </w:p>
    <w:p w:rsidR="006416A2" w:rsidRPr="006416A2" w:rsidP="006416A2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ab/>
        <w:tab/>
        <w:tab/>
        <w:tab/>
        <w:tab/>
        <w:tab/>
        <w:tab/>
        <w:tab/>
      </w:r>
      <w:r>
        <w:rPr>
          <w:rFonts w:ascii="Times New Roman" w:hAnsi="Times New Roman" w:hint="default"/>
          <w:sz w:val="24"/>
          <w:szCs w:val="24"/>
        </w:rPr>
        <w:t>Slovenskej republiky</w:t>
      </w:r>
    </w:p>
    <w:p w:rsidR="006416A2" w:rsidRPr="002B6325" w:rsidP="006416A2">
      <w:pPr>
        <w:bidi w:val="0"/>
        <w:rPr>
          <w:u w:color="FFFFFF"/>
        </w:rPr>
      </w:pPr>
    </w:p>
    <w:p w:rsidR="006416A2" w:rsidP="007F01DF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sectPr w:rsidSect="00735A93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509">
    <w:pPr>
      <w:pStyle w:val="Footer"/>
      <w:bidi w:val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A621B">
      <w:rPr>
        <w:noProof/>
      </w:rPr>
      <w:t>1</w:t>
    </w:r>
    <w:r>
      <w:fldChar w:fldCharType="end"/>
    </w:r>
  </w:p>
  <w:p w:rsidR="00775509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810A8"/>
    <w:multiLevelType w:val="multilevel"/>
    <w:tmpl w:val="C2B649C4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3"/>
      <w:numFmt w:val="decimal"/>
      <w:isLgl/>
      <w:lvlText w:val="%1.%2."/>
      <w:lvlJc w:val="left"/>
      <w:pPr>
        <w:ind w:left="884" w:hanging="600"/>
      </w:pPr>
      <w:rPr>
        <w:rFonts w:cs="Times New Roman" w:hint="default"/>
        <w:b/>
        <w:rtl w:val="0"/>
        <w:cs w:val="0"/>
      </w:rPr>
    </w:lvl>
    <w:lvl w:ilvl="2">
      <w:start w:val="2"/>
      <w:numFmt w:val="decimal"/>
      <w:isLgl/>
      <w:lvlText w:val="%1.%2.%3."/>
      <w:lvlJc w:val="left"/>
      <w:pPr>
        <w:ind w:left="1004" w:hanging="720"/>
      </w:pPr>
      <w:rPr>
        <w:rFonts w:cs="Times New Roman" w:hint="default"/>
        <w:b/>
        <w:rtl w:val="0"/>
        <w:cs w:val="0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cs="Times New Roman" w:hint="default"/>
        <w:b/>
        <w:rtl w:val="0"/>
        <w:cs w:val="0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cs="Times New Roman" w:hint="default"/>
        <w:b/>
        <w:rtl w:val="0"/>
        <w:cs w:val="0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cs="Times New Roman" w:hint="default"/>
        <w:b/>
        <w:rtl w:val="0"/>
        <w:cs w:val="0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cs="Times New Roman" w:hint="default"/>
        <w:b/>
        <w:rtl w:val="0"/>
        <w:cs w:val="0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cs="Times New Roman" w:hint="default"/>
        <w:b/>
        <w:rtl w:val="0"/>
        <w:cs w:val="0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cs="Times New Roman" w:hint="default"/>
        <w:b/>
        <w:rtl w:val="0"/>
        <w:cs w:val="0"/>
      </w:rPr>
    </w:lvl>
  </w:abstractNum>
  <w:abstractNum w:abstractNumId="1">
    <w:nsid w:val="588B21A2"/>
    <w:multiLevelType w:val="hybridMultilevel"/>
    <w:tmpl w:val="002615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7872790C"/>
    <w:multiLevelType w:val="hybridMultilevel"/>
    <w:tmpl w:val="5E58B8A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567"/>
  <w:autoHyphenation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B84056"/>
    <w:rsid w:val="000142D0"/>
    <w:rsid w:val="000468AA"/>
    <w:rsid w:val="00066A3B"/>
    <w:rsid w:val="0007769B"/>
    <w:rsid w:val="000814C6"/>
    <w:rsid w:val="000A68ED"/>
    <w:rsid w:val="000A73B7"/>
    <w:rsid w:val="000B467E"/>
    <w:rsid w:val="000D27BE"/>
    <w:rsid w:val="00126E23"/>
    <w:rsid w:val="0013553F"/>
    <w:rsid w:val="001A23C2"/>
    <w:rsid w:val="001C541F"/>
    <w:rsid w:val="001D7F9F"/>
    <w:rsid w:val="00252595"/>
    <w:rsid w:val="00275652"/>
    <w:rsid w:val="00277967"/>
    <w:rsid w:val="002975FC"/>
    <w:rsid w:val="002B6325"/>
    <w:rsid w:val="002F5854"/>
    <w:rsid w:val="0030420F"/>
    <w:rsid w:val="003111DF"/>
    <w:rsid w:val="003411A5"/>
    <w:rsid w:val="00350B1C"/>
    <w:rsid w:val="0036488E"/>
    <w:rsid w:val="003C3836"/>
    <w:rsid w:val="003E6B41"/>
    <w:rsid w:val="00401C79"/>
    <w:rsid w:val="004566FC"/>
    <w:rsid w:val="004765D5"/>
    <w:rsid w:val="00487C31"/>
    <w:rsid w:val="004943DF"/>
    <w:rsid w:val="004950CC"/>
    <w:rsid w:val="00497697"/>
    <w:rsid w:val="004C07F4"/>
    <w:rsid w:val="004C41B6"/>
    <w:rsid w:val="004F5690"/>
    <w:rsid w:val="00501F13"/>
    <w:rsid w:val="0055559F"/>
    <w:rsid w:val="005604D2"/>
    <w:rsid w:val="00577991"/>
    <w:rsid w:val="00580FED"/>
    <w:rsid w:val="0059042E"/>
    <w:rsid w:val="00595D1E"/>
    <w:rsid w:val="005B3179"/>
    <w:rsid w:val="005B7C62"/>
    <w:rsid w:val="006107D9"/>
    <w:rsid w:val="00617E3F"/>
    <w:rsid w:val="00625248"/>
    <w:rsid w:val="00636820"/>
    <w:rsid w:val="006416A2"/>
    <w:rsid w:val="00666B8B"/>
    <w:rsid w:val="006824E5"/>
    <w:rsid w:val="006917D1"/>
    <w:rsid w:val="006C01D8"/>
    <w:rsid w:val="006D2BF3"/>
    <w:rsid w:val="006D63D2"/>
    <w:rsid w:val="00734753"/>
    <w:rsid w:val="00735A93"/>
    <w:rsid w:val="00775509"/>
    <w:rsid w:val="00786958"/>
    <w:rsid w:val="007A21F3"/>
    <w:rsid w:val="007B326D"/>
    <w:rsid w:val="007B3FCD"/>
    <w:rsid w:val="007F01DF"/>
    <w:rsid w:val="007F2729"/>
    <w:rsid w:val="00813F91"/>
    <w:rsid w:val="00850A8E"/>
    <w:rsid w:val="008747C7"/>
    <w:rsid w:val="008A1F70"/>
    <w:rsid w:val="008A59F9"/>
    <w:rsid w:val="008A621B"/>
    <w:rsid w:val="008A6306"/>
    <w:rsid w:val="008B20DE"/>
    <w:rsid w:val="008B7EED"/>
    <w:rsid w:val="008C29F6"/>
    <w:rsid w:val="008E7A6D"/>
    <w:rsid w:val="00923187"/>
    <w:rsid w:val="00940A0D"/>
    <w:rsid w:val="009453A4"/>
    <w:rsid w:val="0097668A"/>
    <w:rsid w:val="00976EEA"/>
    <w:rsid w:val="00991532"/>
    <w:rsid w:val="009A3375"/>
    <w:rsid w:val="009A4862"/>
    <w:rsid w:val="009C120B"/>
    <w:rsid w:val="009F115A"/>
    <w:rsid w:val="00A0357D"/>
    <w:rsid w:val="00A22195"/>
    <w:rsid w:val="00A2657B"/>
    <w:rsid w:val="00A340A1"/>
    <w:rsid w:val="00A43712"/>
    <w:rsid w:val="00A72AD3"/>
    <w:rsid w:val="00A96F8D"/>
    <w:rsid w:val="00AA1336"/>
    <w:rsid w:val="00AC1EDF"/>
    <w:rsid w:val="00AC4B01"/>
    <w:rsid w:val="00AD208A"/>
    <w:rsid w:val="00B043E8"/>
    <w:rsid w:val="00B213C2"/>
    <w:rsid w:val="00B37EEB"/>
    <w:rsid w:val="00B476AC"/>
    <w:rsid w:val="00B8175C"/>
    <w:rsid w:val="00B838C1"/>
    <w:rsid w:val="00B84056"/>
    <w:rsid w:val="00BB0AE5"/>
    <w:rsid w:val="00BD38BB"/>
    <w:rsid w:val="00BE44AD"/>
    <w:rsid w:val="00C04A4C"/>
    <w:rsid w:val="00C17F62"/>
    <w:rsid w:val="00C502B9"/>
    <w:rsid w:val="00C8637F"/>
    <w:rsid w:val="00C967DD"/>
    <w:rsid w:val="00CB705B"/>
    <w:rsid w:val="00CE161E"/>
    <w:rsid w:val="00CE6BC4"/>
    <w:rsid w:val="00CF0ABC"/>
    <w:rsid w:val="00CF4526"/>
    <w:rsid w:val="00D0674A"/>
    <w:rsid w:val="00D36A8C"/>
    <w:rsid w:val="00D47D4E"/>
    <w:rsid w:val="00D5748D"/>
    <w:rsid w:val="00D848ED"/>
    <w:rsid w:val="00D87E38"/>
    <w:rsid w:val="00DA3EFD"/>
    <w:rsid w:val="00DA5DAA"/>
    <w:rsid w:val="00DB41DE"/>
    <w:rsid w:val="00DB49AC"/>
    <w:rsid w:val="00DB51C3"/>
    <w:rsid w:val="00DC5215"/>
    <w:rsid w:val="00DC6909"/>
    <w:rsid w:val="00DD232F"/>
    <w:rsid w:val="00E22257"/>
    <w:rsid w:val="00E55C6E"/>
    <w:rsid w:val="00E82637"/>
    <w:rsid w:val="00E8306A"/>
    <w:rsid w:val="00E943D9"/>
    <w:rsid w:val="00EA5CA9"/>
    <w:rsid w:val="00EA6200"/>
    <w:rsid w:val="00EB2721"/>
    <w:rsid w:val="00F3109B"/>
    <w:rsid w:val="00F34919"/>
    <w:rsid w:val="00F46C07"/>
    <w:rsid w:val="00F542ED"/>
    <w:rsid w:val="00F91801"/>
    <w:rsid w:val="00FA56BA"/>
    <w:rsid w:val="00FD0B39"/>
    <w:rsid w:val="00FD19E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A93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E7A6D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E7A6D"/>
    <w:rPr>
      <w:rFonts w:cs="Times New Roman"/>
      <w:sz w:val="22"/>
      <w:szCs w:val="22"/>
      <w:rtl w:val="0"/>
      <w:cs w:val="0"/>
      <w:lang w:val="x-none" w:eastAsia="en-US"/>
    </w:rPr>
  </w:style>
  <w:style w:type="paragraph" w:styleId="Footer">
    <w:name w:val="footer"/>
    <w:basedOn w:val="Normal"/>
    <w:link w:val="FooterChar"/>
    <w:uiPriority w:val="99"/>
    <w:unhideWhenUsed/>
    <w:rsid w:val="008E7A6D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E7A6D"/>
    <w:rPr>
      <w:rFonts w:cs="Times New Roman"/>
      <w:sz w:val="22"/>
      <w:szCs w:val="22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8</Pages>
  <Words>3088</Words>
  <Characters>17605</Characters>
  <Application>Microsoft Office Word</Application>
  <DocSecurity>0</DocSecurity>
  <Lines>0</Lines>
  <Paragraphs>0</Paragraphs>
  <ScaleCrop>false</ScaleCrop>
  <Company>MZP SR</Company>
  <LinksUpToDate>false</LinksUpToDate>
  <CharactersWithSpaces>20652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 (osobitná časť)</dc:title>
  <dc:creator>mesarcik</dc:creator>
  <cp:lastModifiedBy>Gašparíková, Jarmila</cp:lastModifiedBy>
  <cp:revision>2</cp:revision>
  <cp:lastPrinted>2011-04-13T14:38:00Z</cp:lastPrinted>
  <dcterms:created xsi:type="dcterms:W3CDTF">2011-04-27T16:05:00Z</dcterms:created>
  <dcterms:modified xsi:type="dcterms:W3CDTF">2011-04-27T16:05:00Z</dcterms:modified>
</cp:coreProperties>
</file>