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A93" w:rsidRPr="00004BA4" w:rsidP="00004BA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4BA4" w:rsidR="00004BA4">
        <w:rPr>
          <w:rFonts w:ascii="Times New Roman" w:hAnsi="Times New Roman" w:hint="default"/>
          <w:sz w:val="24"/>
          <w:szCs w:val="24"/>
        </w:rPr>
        <w:t>Dô</w:t>
      </w:r>
      <w:r w:rsidRPr="00004BA4" w:rsidR="00004BA4">
        <w:rPr>
          <w:rFonts w:ascii="Times New Roman" w:hAnsi="Times New Roman" w:hint="default"/>
          <w:sz w:val="24"/>
          <w:szCs w:val="24"/>
        </w:rPr>
        <w:t>vodová</w:t>
      </w:r>
      <w:r w:rsidRPr="00004BA4" w:rsidR="00004BA4">
        <w:rPr>
          <w:rFonts w:ascii="Times New Roman" w:hAnsi="Times New Roman" w:hint="default"/>
          <w:sz w:val="24"/>
          <w:szCs w:val="24"/>
        </w:rPr>
        <w:t xml:space="preserve"> sprá</w:t>
      </w:r>
      <w:r w:rsidRPr="00004BA4" w:rsidR="00004BA4">
        <w:rPr>
          <w:rFonts w:ascii="Times New Roman" w:hAnsi="Times New Roman" w:hint="default"/>
          <w:sz w:val="24"/>
          <w:szCs w:val="24"/>
        </w:rPr>
        <w:t>va (vš</w:t>
      </w:r>
      <w:r w:rsidRPr="00004BA4" w:rsidR="00004BA4">
        <w:rPr>
          <w:rFonts w:ascii="Times New Roman" w:hAnsi="Times New Roman" w:hint="default"/>
          <w:sz w:val="24"/>
          <w:szCs w:val="24"/>
        </w:rPr>
        <w:t>eobecná</w:t>
      </w:r>
      <w:r w:rsidRPr="00004BA4" w:rsidR="00004BA4">
        <w:rPr>
          <w:rFonts w:ascii="Times New Roman" w:hAnsi="Times New Roman" w:hint="default"/>
          <w:sz w:val="24"/>
          <w:szCs w:val="24"/>
        </w:rPr>
        <w:t xml:space="preserve"> č</w:t>
      </w:r>
      <w:r w:rsidRPr="00004BA4" w:rsidR="00004BA4">
        <w:rPr>
          <w:rFonts w:ascii="Times New Roman" w:hAnsi="Times New Roman" w:hint="default"/>
          <w:sz w:val="24"/>
          <w:szCs w:val="24"/>
        </w:rPr>
        <w:t>asť</w:t>
      </w:r>
      <w:r w:rsidRPr="00004BA4" w:rsidR="00004BA4">
        <w:rPr>
          <w:rFonts w:ascii="Times New Roman" w:hAnsi="Times New Roman" w:hint="default"/>
          <w:sz w:val="24"/>
          <w:szCs w:val="24"/>
        </w:rPr>
        <w:t>)</w:t>
      </w:r>
    </w:p>
    <w:p w:rsidR="00004BA4" w:rsidP="00004BA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BA4" w:rsidRPr="00004BA4" w:rsidP="00004BA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360F" w:rsidP="00C1360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="00004BA4">
        <w:rPr>
          <w:rFonts w:ascii="Times New Roman" w:hAnsi="Times New Roman" w:hint="default"/>
          <w:sz w:val="24"/>
          <w:szCs w:val="24"/>
        </w:rPr>
        <w:t>Dô</w:t>
      </w:r>
      <w:r w:rsidR="00004BA4">
        <w:rPr>
          <w:rFonts w:ascii="Times New Roman" w:hAnsi="Times New Roman" w:hint="default"/>
          <w:sz w:val="24"/>
          <w:szCs w:val="24"/>
        </w:rPr>
        <w:t>vodom predlož</w:t>
      </w:r>
      <w:r w:rsidR="00004BA4">
        <w:rPr>
          <w:rFonts w:ascii="Times New Roman" w:hAnsi="Times New Roman" w:hint="default"/>
          <w:sz w:val="24"/>
          <w:szCs w:val="24"/>
        </w:rPr>
        <w:t>enia ná</w:t>
      </w:r>
      <w:r w:rsidR="00004BA4">
        <w:rPr>
          <w:rFonts w:ascii="Times New Roman" w:hAnsi="Times New Roman" w:hint="default"/>
          <w:sz w:val="24"/>
          <w:szCs w:val="24"/>
        </w:rPr>
        <w:t>vr</w:t>
      </w:r>
      <w:r w:rsidR="007419E5">
        <w:rPr>
          <w:rFonts w:ascii="Times New Roman" w:hAnsi="Times New Roman" w:hint="default"/>
          <w:sz w:val="24"/>
          <w:szCs w:val="24"/>
        </w:rPr>
        <w:t>hu zá</w:t>
      </w:r>
      <w:r w:rsidR="007419E5">
        <w:rPr>
          <w:rFonts w:ascii="Times New Roman" w:hAnsi="Times New Roman" w:hint="default"/>
          <w:sz w:val="24"/>
          <w:szCs w:val="24"/>
        </w:rPr>
        <w:t>kona o </w:t>
      </w:r>
      <w:r w:rsidR="007419E5">
        <w:rPr>
          <w:rFonts w:ascii="Times New Roman" w:hAnsi="Times New Roman" w:hint="default"/>
          <w:sz w:val="24"/>
          <w:szCs w:val="24"/>
        </w:rPr>
        <w:t>trvalom ukladaní</w:t>
      </w:r>
      <w:r w:rsidR="00004BA4">
        <w:rPr>
          <w:rFonts w:ascii="Times New Roman" w:hAnsi="Times New Roman" w:hint="default"/>
          <w:sz w:val="24"/>
          <w:szCs w:val="24"/>
        </w:rPr>
        <w:t xml:space="preserve"> oxidu uhlič</w:t>
      </w:r>
      <w:r w:rsidR="00004BA4">
        <w:rPr>
          <w:rFonts w:ascii="Times New Roman" w:hAnsi="Times New Roman" w:hint="default"/>
          <w:sz w:val="24"/>
          <w:szCs w:val="24"/>
        </w:rPr>
        <w:t>ité</w:t>
      </w:r>
      <w:r w:rsidR="00004BA4">
        <w:rPr>
          <w:rFonts w:ascii="Times New Roman" w:hAnsi="Times New Roman" w:hint="default"/>
          <w:sz w:val="24"/>
          <w:szCs w:val="24"/>
        </w:rPr>
        <w:t>ho do geol</w:t>
      </w:r>
      <w:r w:rsidR="00004BA4">
        <w:rPr>
          <w:rFonts w:ascii="Times New Roman" w:hAnsi="Times New Roman" w:hint="default"/>
          <w:sz w:val="24"/>
          <w:szCs w:val="24"/>
        </w:rPr>
        <w:t>o</w:t>
      </w:r>
      <w:r w:rsidR="00004BA4">
        <w:rPr>
          <w:rFonts w:ascii="Times New Roman" w:hAnsi="Times New Roman" w:hint="default"/>
          <w:sz w:val="24"/>
          <w:szCs w:val="24"/>
        </w:rPr>
        <w:t>gické</w:t>
      </w:r>
      <w:r w:rsidR="00004BA4">
        <w:rPr>
          <w:rFonts w:ascii="Times New Roman" w:hAnsi="Times New Roman" w:hint="default"/>
          <w:sz w:val="24"/>
          <w:szCs w:val="24"/>
        </w:rPr>
        <w:t>ho prostredia a o zmene a </w:t>
      </w:r>
      <w:r w:rsidR="00004BA4">
        <w:rPr>
          <w:rFonts w:ascii="Times New Roman" w:hAnsi="Times New Roman" w:hint="default"/>
          <w:sz w:val="24"/>
          <w:szCs w:val="24"/>
        </w:rPr>
        <w:t>doplnení</w:t>
      </w:r>
      <w:r w:rsidR="00004BA4">
        <w:rPr>
          <w:rFonts w:ascii="Times New Roman" w:hAnsi="Times New Roman" w:hint="default"/>
          <w:sz w:val="24"/>
          <w:szCs w:val="24"/>
        </w:rPr>
        <w:t xml:space="preserve"> niektorý</w:t>
      </w:r>
      <w:r w:rsidR="00004BA4">
        <w:rPr>
          <w:rFonts w:ascii="Times New Roman" w:hAnsi="Times New Roman" w:hint="default"/>
          <w:sz w:val="24"/>
          <w:szCs w:val="24"/>
        </w:rPr>
        <w:t>ch zá</w:t>
      </w:r>
      <w:r w:rsidR="00004BA4">
        <w:rPr>
          <w:rFonts w:ascii="Times New Roman" w:hAnsi="Times New Roman" w:hint="default"/>
          <w:sz w:val="24"/>
          <w:szCs w:val="24"/>
        </w:rPr>
        <w:t xml:space="preserve">konov </w:t>
      </w:r>
      <w:r w:rsidR="00FF6E5D">
        <w:rPr>
          <w:rFonts w:ascii="Times New Roman" w:hAnsi="Times New Roman" w:hint="default"/>
          <w:sz w:val="24"/>
          <w:szCs w:val="24"/>
        </w:rPr>
        <w:t>(ď</w:t>
      </w:r>
      <w:r w:rsidR="00FF6E5D">
        <w:rPr>
          <w:rFonts w:ascii="Times New Roman" w:hAnsi="Times New Roman" w:hint="default"/>
          <w:sz w:val="24"/>
          <w:szCs w:val="24"/>
        </w:rPr>
        <w:t>alej len „</w:t>
      </w:r>
      <w:r w:rsidR="00FF6E5D">
        <w:rPr>
          <w:rFonts w:ascii="Times New Roman" w:hAnsi="Times New Roman" w:hint="default"/>
          <w:sz w:val="24"/>
          <w:szCs w:val="24"/>
        </w:rPr>
        <w:t>ná</w:t>
      </w:r>
      <w:r w:rsidR="00FF6E5D">
        <w:rPr>
          <w:rFonts w:ascii="Times New Roman" w:hAnsi="Times New Roman" w:hint="default"/>
          <w:sz w:val="24"/>
          <w:szCs w:val="24"/>
        </w:rPr>
        <w:t>vrh zá</w:t>
      </w:r>
      <w:r w:rsidR="00FF6E5D">
        <w:rPr>
          <w:rFonts w:ascii="Times New Roman" w:hAnsi="Times New Roman" w:hint="default"/>
          <w:sz w:val="24"/>
          <w:szCs w:val="24"/>
        </w:rPr>
        <w:t>kona“</w:t>
      </w:r>
      <w:r w:rsidR="00FF6E5D">
        <w:rPr>
          <w:rFonts w:ascii="Times New Roman" w:hAnsi="Times New Roman" w:hint="default"/>
          <w:sz w:val="24"/>
          <w:szCs w:val="24"/>
        </w:rPr>
        <w:t xml:space="preserve">) </w:t>
      </w:r>
      <w:r w:rsidR="00004BA4">
        <w:rPr>
          <w:rFonts w:ascii="Times New Roman" w:hAnsi="Times New Roman"/>
          <w:sz w:val="24"/>
          <w:szCs w:val="24"/>
        </w:rPr>
        <w:t>je tran</w:t>
      </w:r>
      <w:r w:rsidR="00004BA4">
        <w:rPr>
          <w:rFonts w:ascii="Times New Roman" w:hAnsi="Times New Roman"/>
          <w:sz w:val="24"/>
          <w:szCs w:val="24"/>
        </w:rPr>
        <w:t>s</w:t>
      </w:r>
      <w:r w:rsidR="00004BA4">
        <w:rPr>
          <w:rFonts w:ascii="Times New Roman" w:hAnsi="Times New Roman" w:hint="default"/>
          <w:sz w:val="24"/>
          <w:szCs w:val="24"/>
        </w:rPr>
        <w:t>ponovať</w:t>
      </w:r>
      <w:r w:rsidR="00004BA4">
        <w:rPr>
          <w:rFonts w:ascii="Times New Roman" w:hAnsi="Times New Roman" w:hint="default"/>
          <w:sz w:val="24"/>
          <w:szCs w:val="24"/>
        </w:rPr>
        <w:t xml:space="preserve"> do prá</w:t>
      </w:r>
      <w:r w:rsidR="00004BA4">
        <w:rPr>
          <w:rFonts w:ascii="Times New Roman" w:hAnsi="Times New Roman" w:hint="default"/>
          <w:sz w:val="24"/>
          <w:szCs w:val="24"/>
        </w:rPr>
        <w:t>vneho poriadku Slovenskej republiky</w:t>
      </w:r>
      <w:r w:rsidR="00004BA4">
        <w:rPr>
          <w:rFonts w:ascii="Times New Roman" w:hAnsi="Times New Roman" w:hint="default"/>
          <w:sz w:val="24"/>
          <w:szCs w:val="24"/>
        </w:rPr>
        <w:t xml:space="preserve"> smernicu Euró</w:t>
      </w:r>
      <w:r w:rsidR="00004BA4">
        <w:rPr>
          <w:rFonts w:ascii="Times New Roman" w:hAnsi="Times New Roman" w:hint="default"/>
          <w:sz w:val="24"/>
          <w:szCs w:val="24"/>
        </w:rPr>
        <w:t>pskeho parlamentu a Rady 2009/31/ES z </w:t>
      </w:r>
      <w:r w:rsidR="00004BA4">
        <w:rPr>
          <w:rFonts w:ascii="Times New Roman" w:hAnsi="Times New Roman" w:hint="default"/>
          <w:sz w:val="24"/>
          <w:szCs w:val="24"/>
        </w:rPr>
        <w:t>23. aprí</w:t>
      </w:r>
      <w:r w:rsidR="00004BA4">
        <w:rPr>
          <w:rFonts w:ascii="Times New Roman" w:hAnsi="Times New Roman" w:hint="default"/>
          <w:sz w:val="24"/>
          <w:szCs w:val="24"/>
        </w:rPr>
        <w:t>la 2009 o </w:t>
      </w:r>
      <w:r w:rsidR="00004BA4">
        <w:rPr>
          <w:rFonts w:ascii="Times New Roman" w:hAnsi="Times New Roman" w:hint="default"/>
          <w:sz w:val="24"/>
          <w:szCs w:val="24"/>
        </w:rPr>
        <w:t>geologickom ukladaní</w:t>
      </w:r>
      <w:r w:rsidR="00004BA4">
        <w:rPr>
          <w:rFonts w:ascii="Times New Roman" w:hAnsi="Times New Roman" w:hint="default"/>
          <w:sz w:val="24"/>
          <w:szCs w:val="24"/>
        </w:rPr>
        <w:t xml:space="preserve"> oxidu uhlič</w:t>
      </w:r>
      <w:r w:rsidR="00004BA4">
        <w:rPr>
          <w:rFonts w:ascii="Times New Roman" w:hAnsi="Times New Roman" w:hint="default"/>
          <w:sz w:val="24"/>
          <w:szCs w:val="24"/>
        </w:rPr>
        <w:t>ité</w:t>
      </w:r>
      <w:r w:rsidR="00004BA4">
        <w:rPr>
          <w:rFonts w:ascii="Times New Roman" w:hAnsi="Times New Roman" w:hint="default"/>
          <w:sz w:val="24"/>
          <w:szCs w:val="24"/>
        </w:rPr>
        <w:t>ho a o</w:t>
      </w:r>
      <w:r w:rsidR="00286AEC">
        <w:rPr>
          <w:rFonts w:ascii="Times New Roman" w:hAnsi="Times New Roman"/>
          <w:sz w:val="24"/>
          <w:szCs w:val="24"/>
        </w:rPr>
        <w:t> </w:t>
      </w:r>
      <w:r w:rsidR="00004BA4">
        <w:rPr>
          <w:rFonts w:ascii="Times New Roman" w:hAnsi="Times New Roman"/>
          <w:sz w:val="24"/>
          <w:szCs w:val="24"/>
        </w:rPr>
        <w:t>zmene</w:t>
      </w:r>
      <w:r w:rsidR="00286AEC">
        <w:rPr>
          <w:rFonts w:ascii="Times New Roman" w:hAnsi="Times New Roman"/>
          <w:sz w:val="24"/>
          <w:szCs w:val="24"/>
        </w:rPr>
        <w:t xml:space="preserve"> a </w:t>
      </w:r>
      <w:r w:rsidR="00286AEC">
        <w:rPr>
          <w:rFonts w:ascii="Times New Roman" w:hAnsi="Times New Roman" w:hint="default"/>
          <w:sz w:val="24"/>
          <w:szCs w:val="24"/>
        </w:rPr>
        <w:t>doplnení</w:t>
      </w:r>
      <w:r w:rsidR="00286AEC">
        <w:rPr>
          <w:rFonts w:ascii="Times New Roman" w:hAnsi="Times New Roman" w:hint="default"/>
          <w:sz w:val="24"/>
          <w:szCs w:val="24"/>
        </w:rPr>
        <w:t xml:space="preserve"> smernice Rady 85/337/EHS, smerní</w:t>
      </w:r>
      <w:r w:rsidR="00286AEC">
        <w:rPr>
          <w:rFonts w:ascii="Times New Roman" w:hAnsi="Times New Roman" w:hint="default"/>
          <w:sz w:val="24"/>
          <w:szCs w:val="24"/>
        </w:rPr>
        <w:t>c Euró</w:t>
      </w:r>
      <w:r w:rsidR="00286AEC">
        <w:rPr>
          <w:rFonts w:ascii="Times New Roman" w:hAnsi="Times New Roman" w:hint="default"/>
          <w:sz w:val="24"/>
          <w:szCs w:val="24"/>
        </w:rPr>
        <w:t>pskeho parlamentu a Rady 2000/60/ES, 2001/80/ES2004/35/ES, 2006/12/ES a </w:t>
      </w:r>
      <w:r w:rsidR="00286AEC">
        <w:rPr>
          <w:rFonts w:ascii="Times New Roman" w:hAnsi="Times New Roman" w:hint="default"/>
          <w:sz w:val="24"/>
          <w:szCs w:val="24"/>
        </w:rPr>
        <w:t>nariadenia (ES) č</w:t>
      </w:r>
      <w:r w:rsidR="00286AEC">
        <w:rPr>
          <w:rFonts w:ascii="Times New Roman" w:hAnsi="Times New Roman" w:hint="default"/>
          <w:sz w:val="24"/>
          <w:szCs w:val="24"/>
        </w:rPr>
        <w:t>. 1013/2006 (ď</w:t>
      </w:r>
      <w:r w:rsidR="00286AEC">
        <w:rPr>
          <w:rFonts w:ascii="Times New Roman" w:hAnsi="Times New Roman" w:hint="default"/>
          <w:sz w:val="24"/>
          <w:szCs w:val="24"/>
        </w:rPr>
        <w:t>alej len „</w:t>
      </w:r>
      <w:r w:rsidR="00286AEC">
        <w:rPr>
          <w:rFonts w:ascii="Times New Roman" w:hAnsi="Times New Roman" w:hint="default"/>
          <w:sz w:val="24"/>
          <w:szCs w:val="24"/>
        </w:rPr>
        <w:t>smernica“</w:t>
      </w:r>
      <w:r w:rsidR="00286AEC">
        <w:rPr>
          <w:rFonts w:ascii="Times New Roman" w:hAnsi="Times New Roman" w:hint="default"/>
          <w:sz w:val="24"/>
          <w:szCs w:val="24"/>
        </w:rPr>
        <w:t>), ktorá</w:t>
      </w:r>
      <w:r w:rsidR="00286AEC">
        <w:rPr>
          <w:rFonts w:ascii="Times New Roman" w:hAnsi="Times New Roman" w:hint="default"/>
          <w:sz w:val="24"/>
          <w:szCs w:val="24"/>
        </w:rPr>
        <w:t xml:space="preserve"> nadobudla úč</w:t>
      </w:r>
      <w:r w:rsidR="00286AEC">
        <w:rPr>
          <w:rFonts w:ascii="Times New Roman" w:hAnsi="Times New Roman" w:hint="default"/>
          <w:sz w:val="24"/>
          <w:szCs w:val="24"/>
        </w:rPr>
        <w:t>innosť</w:t>
      </w:r>
      <w:r w:rsidR="00286AEC">
        <w:rPr>
          <w:rFonts w:ascii="Times New Roman" w:hAnsi="Times New Roman" w:hint="default"/>
          <w:sz w:val="24"/>
          <w:szCs w:val="24"/>
        </w:rPr>
        <w:t xml:space="preserve"> dvadsiatym dň</w:t>
      </w:r>
      <w:r w:rsidR="00286AEC">
        <w:rPr>
          <w:rFonts w:ascii="Times New Roman" w:hAnsi="Times New Roman" w:hint="default"/>
          <w:sz w:val="24"/>
          <w:szCs w:val="24"/>
        </w:rPr>
        <w:t>om po jej uverejnení</w:t>
      </w:r>
      <w:r w:rsidR="00286AEC">
        <w:rPr>
          <w:rFonts w:ascii="Times New Roman" w:hAnsi="Times New Roman" w:hint="default"/>
          <w:sz w:val="24"/>
          <w:szCs w:val="24"/>
        </w:rPr>
        <w:t xml:space="preserve"> v </w:t>
      </w:r>
      <w:r w:rsidR="00286AEC">
        <w:rPr>
          <w:rFonts w:ascii="Times New Roman" w:hAnsi="Times New Roman" w:hint="default"/>
          <w:sz w:val="24"/>
          <w:szCs w:val="24"/>
        </w:rPr>
        <w:t>Ú</w:t>
      </w:r>
      <w:r w:rsidR="00286AEC">
        <w:rPr>
          <w:rFonts w:ascii="Times New Roman" w:hAnsi="Times New Roman" w:hint="default"/>
          <w:sz w:val="24"/>
          <w:szCs w:val="24"/>
        </w:rPr>
        <w:t>radnom vestní</w:t>
      </w:r>
      <w:r w:rsidR="00286AEC">
        <w:rPr>
          <w:rFonts w:ascii="Times New Roman" w:hAnsi="Times New Roman" w:hint="default"/>
          <w:sz w:val="24"/>
          <w:szCs w:val="24"/>
        </w:rPr>
        <w:t>ku Euró</w:t>
      </w:r>
      <w:r w:rsidR="00286AEC">
        <w:rPr>
          <w:rFonts w:ascii="Times New Roman" w:hAnsi="Times New Roman" w:hint="default"/>
          <w:sz w:val="24"/>
          <w:szCs w:val="24"/>
        </w:rPr>
        <w:t>p</w:t>
      </w:r>
      <w:r>
        <w:rPr>
          <w:rFonts w:ascii="Times New Roman" w:hAnsi="Times New Roman" w:hint="default"/>
          <w:sz w:val="24"/>
          <w:szCs w:val="24"/>
        </w:rPr>
        <w:t>skej ú</w:t>
      </w:r>
      <w:r>
        <w:rPr>
          <w:rFonts w:ascii="Times New Roman" w:hAnsi="Times New Roman" w:hint="default"/>
          <w:sz w:val="24"/>
          <w:szCs w:val="24"/>
        </w:rPr>
        <w:t xml:space="preserve">nie L 140/114, 5. 6. 2009. </w:t>
      </w:r>
      <w:r w:rsidR="004F4B5D">
        <w:rPr>
          <w:rFonts w:ascii="Times New Roman" w:hAnsi="Times New Roman" w:hint="default"/>
          <w:sz w:val="24"/>
          <w:szCs w:val="24"/>
        </w:rPr>
        <w:t>Smernica je súč</w:t>
      </w:r>
      <w:r w:rsidR="004F4B5D">
        <w:rPr>
          <w:rFonts w:ascii="Times New Roman" w:hAnsi="Times New Roman" w:hint="default"/>
          <w:sz w:val="24"/>
          <w:szCs w:val="24"/>
        </w:rPr>
        <w:t>asť</w:t>
      </w:r>
      <w:r w:rsidR="004F4B5D">
        <w:rPr>
          <w:rFonts w:ascii="Times New Roman" w:hAnsi="Times New Roman" w:hint="default"/>
          <w:sz w:val="24"/>
          <w:szCs w:val="24"/>
        </w:rPr>
        <w:t>ou š</w:t>
      </w:r>
      <w:r w:rsidR="004F4B5D">
        <w:rPr>
          <w:rFonts w:ascii="Times New Roman" w:hAnsi="Times New Roman" w:hint="default"/>
          <w:sz w:val="24"/>
          <w:szCs w:val="24"/>
        </w:rPr>
        <w:t>irš</w:t>
      </w:r>
      <w:r w:rsidR="004F4B5D">
        <w:rPr>
          <w:rFonts w:ascii="Times New Roman" w:hAnsi="Times New Roman" w:hint="default"/>
          <w:sz w:val="24"/>
          <w:szCs w:val="24"/>
        </w:rPr>
        <w:t>ieho globá</w:t>
      </w:r>
      <w:r w:rsidR="004F4B5D">
        <w:rPr>
          <w:rFonts w:ascii="Times New Roman" w:hAnsi="Times New Roman" w:hint="default"/>
          <w:sz w:val="24"/>
          <w:szCs w:val="24"/>
        </w:rPr>
        <w:t>lneho ú</w:t>
      </w:r>
      <w:r w:rsidR="004F4B5D">
        <w:rPr>
          <w:rFonts w:ascii="Times New Roman" w:hAnsi="Times New Roman" w:hint="default"/>
          <w:sz w:val="24"/>
          <w:szCs w:val="24"/>
        </w:rPr>
        <w:t>silia o </w:t>
      </w:r>
      <w:r w:rsidR="004F4B5D">
        <w:rPr>
          <w:rFonts w:ascii="Times New Roman" w:hAnsi="Times New Roman" w:hint="default"/>
          <w:sz w:val="24"/>
          <w:szCs w:val="24"/>
        </w:rPr>
        <w:t>minimalizá</w:t>
      </w:r>
      <w:r w:rsidR="004F4B5D">
        <w:rPr>
          <w:rFonts w:ascii="Times New Roman" w:hAnsi="Times New Roman" w:hint="default"/>
          <w:sz w:val="24"/>
          <w:szCs w:val="24"/>
        </w:rPr>
        <w:t>ciu negatí</w:t>
      </w:r>
      <w:r w:rsidR="004F4B5D">
        <w:rPr>
          <w:rFonts w:ascii="Times New Roman" w:hAnsi="Times New Roman" w:hint="default"/>
          <w:sz w:val="24"/>
          <w:szCs w:val="24"/>
        </w:rPr>
        <w:t>vnych dô</w:t>
      </w:r>
      <w:r w:rsidR="004F4B5D">
        <w:rPr>
          <w:rFonts w:ascii="Times New Roman" w:hAnsi="Times New Roman" w:hint="default"/>
          <w:sz w:val="24"/>
          <w:szCs w:val="24"/>
        </w:rPr>
        <w:t>sledkov zmeny klí</w:t>
      </w:r>
      <w:r w:rsidR="004F4B5D">
        <w:rPr>
          <w:rFonts w:ascii="Times New Roman" w:hAnsi="Times New Roman" w:hint="default"/>
          <w:sz w:val="24"/>
          <w:szCs w:val="24"/>
        </w:rPr>
        <w:t>my.</w:t>
      </w:r>
      <w:r>
        <w:rPr>
          <w:rFonts w:ascii="Times New Roman" w:hAnsi="Times New Roman"/>
          <w:sz w:val="24"/>
          <w:szCs w:val="24"/>
        </w:rPr>
        <w:t xml:space="preserve"> Uklad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m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tom prijať</w:t>
      </w:r>
      <w:r>
        <w:rPr>
          <w:rFonts w:ascii="Times New Roman" w:hAnsi="Times New Roman" w:hint="default"/>
          <w:sz w:val="24"/>
          <w:szCs w:val="24"/>
        </w:rPr>
        <w:t xml:space="preserve"> také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vne predpisy a </w:t>
      </w:r>
      <w:r>
        <w:rPr>
          <w:rFonts w:ascii="Times New Roman" w:hAnsi="Times New Roman" w:hint="default"/>
          <w:sz w:val="24"/>
          <w:szCs w:val="24"/>
        </w:rPr>
        <w:t>opatrenia, ktoré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potrebné</w:t>
      </w:r>
      <w:r>
        <w:rPr>
          <w:rFonts w:ascii="Times New Roman" w:hAnsi="Times New Roman" w:hint="default"/>
          <w:sz w:val="24"/>
          <w:szCs w:val="24"/>
        </w:rPr>
        <w:t xml:space="preserve"> na dosiahnutie sú</w:t>
      </w:r>
      <w:r>
        <w:rPr>
          <w:rFonts w:ascii="Times New Roman" w:hAnsi="Times New Roman" w:hint="default"/>
          <w:sz w:val="24"/>
          <w:szCs w:val="24"/>
        </w:rPr>
        <w:t>ladu s touto smernicou, a to v </w:t>
      </w:r>
      <w:r>
        <w:rPr>
          <w:rFonts w:ascii="Times New Roman" w:hAnsi="Times New Roman" w:hint="default"/>
          <w:sz w:val="24"/>
          <w:szCs w:val="24"/>
        </w:rPr>
        <w:t>lehote dvoch rokov od nadobudnutia jej úč</w:t>
      </w:r>
      <w:r>
        <w:rPr>
          <w:rFonts w:ascii="Times New Roman" w:hAnsi="Times New Roman" w:hint="default"/>
          <w:sz w:val="24"/>
          <w:szCs w:val="24"/>
        </w:rPr>
        <w:t xml:space="preserve">innosti. </w:t>
      </w:r>
    </w:p>
    <w:p w:rsidR="00C1360F" w:rsidP="00C1360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>ou ná</w:t>
      </w:r>
      <w:r>
        <w:rPr>
          <w:rFonts w:ascii="Times New Roman" w:hAnsi="Times New Roman" w:hint="default"/>
          <w:sz w:val="24"/>
          <w:szCs w:val="24"/>
        </w:rPr>
        <w:t>vrhu zá</w:t>
      </w:r>
      <w:r>
        <w:rPr>
          <w:rFonts w:ascii="Times New Roman" w:hAnsi="Times New Roman" w:hint="default"/>
          <w:sz w:val="24"/>
          <w:szCs w:val="24"/>
        </w:rPr>
        <w:t>kona sú</w:t>
      </w:r>
      <w:r>
        <w:rPr>
          <w:rFonts w:ascii="Times New Roman" w:hAnsi="Times New Roman" w:hint="default"/>
          <w:sz w:val="24"/>
          <w:szCs w:val="24"/>
        </w:rPr>
        <w:t xml:space="preserve"> aj novelizá</w:t>
      </w:r>
      <w:r>
        <w:rPr>
          <w:rFonts w:ascii="Times New Roman" w:hAnsi="Times New Roman" w:hint="default"/>
          <w:sz w:val="24"/>
          <w:szCs w:val="24"/>
        </w:rPr>
        <w:t>cie sú</w:t>
      </w:r>
      <w:r>
        <w:rPr>
          <w:rFonts w:ascii="Times New Roman" w:hAnsi="Times New Roman" w:hint="default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 w:hint="default"/>
          <w:sz w:val="24"/>
          <w:szCs w:val="24"/>
        </w:rPr>
        <w:t>siacich vš</w:t>
      </w:r>
      <w:r>
        <w:rPr>
          <w:rFonts w:ascii="Times New Roman" w:hAnsi="Times New Roman" w:hint="default"/>
          <w:sz w:val="24"/>
          <w:szCs w:val="24"/>
        </w:rPr>
        <w:t>eobecne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zný</w:t>
      </w:r>
      <w:r>
        <w:rPr>
          <w:rFonts w:ascii="Times New Roman" w:hAnsi="Times New Roman" w:hint="default"/>
          <w:sz w:val="24"/>
          <w:szCs w:val="24"/>
        </w:rPr>
        <w:t>ch prá</w:t>
      </w:r>
      <w:r>
        <w:rPr>
          <w:rFonts w:ascii="Times New Roman" w:hAnsi="Times New Roman" w:hint="default"/>
          <w:sz w:val="24"/>
          <w:szCs w:val="24"/>
        </w:rPr>
        <w:t>vnyc</w:t>
      </w:r>
      <w:r>
        <w:rPr>
          <w:rFonts w:ascii="Times New Roman" w:hAnsi="Times New Roman" w:hint="default"/>
          <w:sz w:val="24"/>
          <w:szCs w:val="24"/>
        </w:rPr>
        <w:t>h predpisov v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sledku sprá</w:t>
      </w:r>
      <w:r>
        <w:rPr>
          <w:rFonts w:ascii="Times New Roman" w:hAnsi="Times New Roman" w:hint="default"/>
          <w:sz w:val="24"/>
          <w:szCs w:val="24"/>
        </w:rPr>
        <w:t>vnej tran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 w:hint="default"/>
          <w:sz w:val="24"/>
          <w:szCs w:val="24"/>
        </w:rPr>
        <w:t>pozí</w:t>
      </w:r>
      <w:r>
        <w:rPr>
          <w:rFonts w:ascii="Times New Roman" w:hAnsi="Times New Roman" w:hint="default"/>
          <w:sz w:val="24"/>
          <w:szCs w:val="24"/>
        </w:rPr>
        <w:t>cie smernice, ktoré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obsahom jednotlivý</w:t>
      </w:r>
      <w:r>
        <w:rPr>
          <w:rFonts w:ascii="Times New Roman" w:hAnsi="Times New Roman" w:hint="default"/>
          <w:sz w:val="24"/>
          <w:szCs w:val="24"/>
        </w:rPr>
        <w:t>ch č</w:t>
      </w:r>
      <w:r>
        <w:rPr>
          <w:rFonts w:ascii="Times New Roman" w:hAnsi="Times New Roman" w:hint="default"/>
          <w:sz w:val="24"/>
          <w:szCs w:val="24"/>
        </w:rPr>
        <w:t>lá</w:t>
      </w:r>
      <w:r>
        <w:rPr>
          <w:rFonts w:ascii="Times New Roman" w:hAnsi="Times New Roman" w:hint="default"/>
          <w:sz w:val="24"/>
          <w:szCs w:val="24"/>
        </w:rPr>
        <w:t>nkov ná</w:t>
      </w:r>
      <w:r>
        <w:rPr>
          <w:rFonts w:ascii="Times New Roman" w:hAnsi="Times New Roman" w:hint="default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 w:hint="default"/>
          <w:sz w:val="24"/>
          <w:szCs w:val="24"/>
        </w:rPr>
        <w:t>hu zá</w:t>
      </w:r>
      <w:r>
        <w:rPr>
          <w:rFonts w:ascii="Times New Roman" w:hAnsi="Times New Roman" w:hint="default"/>
          <w:sz w:val="24"/>
          <w:szCs w:val="24"/>
        </w:rPr>
        <w:t>kona.</w:t>
      </w:r>
    </w:p>
    <w:p w:rsidR="004F4B5D" w:rsidP="00C1360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C1360F">
        <w:rPr>
          <w:rFonts w:ascii="Times New Roman" w:hAnsi="Times New Roman" w:hint="default"/>
          <w:sz w:val="24"/>
          <w:szCs w:val="24"/>
        </w:rPr>
        <w:t>Predlož</w:t>
      </w:r>
      <w:r w:rsidR="00C1360F">
        <w:rPr>
          <w:rFonts w:ascii="Times New Roman" w:hAnsi="Times New Roman" w:hint="default"/>
          <w:sz w:val="24"/>
          <w:szCs w:val="24"/>
        </w:rPr>
        <w:t>enie ná</w:t>
      </w:r>
      <w:r w:rsidR="00C1360F">
        <w:rPr>
          <w:rFonts w:ascii="Times New Roman" w:hAnsi="Times New Roman" w:hint="default"/>
          <w:sz w:val="24"/>
          <w:szCs w:val="24"/>
        </w:rPr>
        <w:t>vrhu zá</w:t>
      </w:r>
      <w:r w:rsidR="00C1360F">
        <w:rPr>
          <w:rFonts w:ascii="Times New Roman" w:hAnsi="Times New Roman" w:hint="default"/>
          <w:sz w:val="24"/>
          <w:szCs w:val="24"/>
        </w:rPr>
        <w:t>kona vyplý</w:t>
      </w:r>
      <w:r w:rsidR="00C1360F">
        <w:rPr>
          <w:rFonts w:ascii="Times New Roman" w:hAnsi="Times New Roman" w:hint="default"/>
          <w:sz w:val="24"/>
          <w:szCs w:val="24"/>
        </w:rPr>
        <w:t>va z </w:t>
      </w:r>
      <w:r w:rsidR="00C1360F">
        <w:rPr>
          <w:rFonts w:ascii="Times New Roman" w:hAnsi="Times New Roman" w:hint="default"/>
          <w:sz w:val="24"/>
          <w:szCs w:val="24"/>
        </w:rPr>
        <w:t>Plá</w:t>
      </w:r>
      <w:r w:rsidR="00C1360F">
        <w:rPr>
          <w:rFonts w:ascii="Times New Roman" w:hAnsi="Times New Roman" w:hint="default"/>
          <w:sz w:val="24"/>
          <w:szCs w:val="24"/>
        </w:rPr>
        <w:t>nu legislatí</w:t>
      </w:r>
      <w:r w:rsidR="00C1360F">
        <w:rPr>
          <w:rFonts w:ascii="Times New Roman" w:hAnsi="Times New Roman" w:hint="default"/>
          <w:sz w:val="24"/>
          <w:szCs w:val="24"/>
        </w:rPr>
        <w:t>vnych ú</w:t>
      </w:r>
      <w:r w:rsidR="00C1360F">
        <w:rPr>
          <w:rFonts w:ascii="Times New Roman" w:hAnsi="Times New Roman" w:hint="default"/>
          <w:sz w:val="24"/>
          <w:szCs w:val="24"/>
        </w:rPr>
        <w:t xml:space="preserve">loh </w:t>
      </w:r>
      <w:r w:rsidR="003C305D">
        <w:rPr>
          <w:rFonts w:ascii="Times New Roman" w:hAnsi="Times New Roman" w:hint="default"/>
          <w:sz w:val="24"/>
          <w:szCs w:val="24"/>
        </w:rPr>
        <w:t>vlá</w:t>
      </w:r>
      <w:r w:rsidR="003C305D">
        <w:rPr>
          <w:rFonts w:ascii="Times New Roman" w:hAnsi="Times New Roman" w:hint="default"/>
          <w:sz w:val="24"/>
          <w:szCs w:val="24"/>
        </w:rPr>
        <w:t>dy Slovenskej r</w:t>
      </w:r>
      <w:r w:rsidR="003C305D">
        <w:rPr>
          <w:rFonts w:ascii="Times New Roman" w:hAnsi="Times New Roman" w:hint="default"/>
          <w:sz w:val="24"/>
          <w:szCs w:val="24"/>
        </w:rPr>
        <w:t>e</w:t>
      </w:r>
      <w:r w:rsidR="003C305D">
        <w:rPr>
          <w:rFonts w:ascii="Times New Roman" w:hAnsi="Times New Roman" w:hint="default"/>
          <w:sz w:val="24"/>
          <w:szCs w:val="24"/>
        </w:rPr>
        <w:t>publiky na rok 2011</w:t>
      </w:r>
      <w:r w:rsidR="00C1360F">
        <w:rPr>
          <w:rFonts w:ascii="Times New Roman" w:hAnsi="Times New Roman" w:hint="default"/>
          <w:sz w:val="24"/>
          <w:szCs w:val="24"/>
        </w:rPr>
        <w:t>, gestorom ná</w:t>
      </w:r>
      <w:r w:rsidR="00C1360F">
        <w:rPr>
          <w:rFonts w:ascii="Times New Roman" w:hAnsi="Times New Roman" w:hint="default"/>
          <w:sz w:val="24"/>
          <w:szCs w:val="24"/>
        </w:rPr>
        <w:t>vrhu zá</w:t>
      </w:r>
      <w:r w:rsidR="00C1360F">
        <w:rPr>
          <w:rFonts w:ascii="Times New Roman" w:hAnsi="Times New Roman" w:hint="default"/>
          <w:sz w:val="24"/>
          <w:szCs w:val="24"/>
        </w:rPr>
        <w:t>kona je Ministerstvo ž</w:t>
      </w:r>
      <w:r w:rsidR="00C1360F">
        <w:rPr>
          <w:rFonts w:ascii="Times New Roman" w:hAnsi="Times New Roman" w:hint="default"/>
          <w:sz w:val="24"/>
          <w:szCs w:val="24"/>
        </w:rPr>
        <w:t>ivotné</w:t>
      </w:r>
      <w:r w:rsidR="00C1360F">
        <w:rPr>
          <w:rFonts w:ascii="Times New Roman" w:hAnsi="Times New Roman" w:hint="default"/>
          <w:sz w:val="24"/>
          <w:szCs w:val="24"/>
        </w:rPr>
        <w:t>ho prostredia Slovenskej republiky, spolugestorom je Minis</w:t>
      </w:r>
      <w:r w:rsidR="00A36384">
        <w:rPr>
          <w:rFonts w:ascii="Times New Roman" w:hAnsi="Times New Roman" w:hint="default"/>
          <w:sz w:val="24"/>
          <w:szCs w:val="24"/>
        </w:rPr>
        <w:t>terstvo hospodá</w:t>
      </w:r>
      <w:r w:rsidR="00A36384">
        <w:rPr>
          <w:rFonts w:ascii="Times New Roman" w:hAnsi="Times New Roman" w:hint="default"/>
          <w:sz w:val="24"/>
          <w:szCs w:val="24"/>
        </w:rPr>
        <w:t xml:space="preserve">rstva </w:t>
      </w:r>
      <w:r w:rsidR="00C1360F">
        <w:rPr>
          <w:rFonts w:ascii="Times New Roman" w:hAnsi="Times New Roman"/>
          <w:sz w:val="24"/>
          <w:szCs w:val="24"/>
        </w:rPr>
        <w:t>Slovenskej repu</w:t>
      </w:r>
      <w:r w:rsidR="00C1360F">
        <w:rPr>
          <w:rFonts w:ascii="Times New Roman" w:hAnsi="Times New Roman"/>
          <w:sz w:val="24"/>
          <w:szCs w:val="24"/>
        </w:rPr>
        <w:t>b</w:t>
      </w:r>
      <w:r w:rsidR="00C1360F">
        <w:rPr>
          <w:rFonts w:ascii="Times New Roman" w:hAnsi="Times New Roman"/>
          <w:sz w:val="24"/>
          <w:szCs w:val="24"/>
        </w:rPr>
        <w:t xml:space="preserve">liky. </w:t>
      </w:r>
    </w:p>
    <w:p w:rsidR="006A416A" w:rsidRPr="00C1360F" w:rsidP="00C1360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upravuje prá</w:t>
      </w:r>
      <w:r>
        <w:rPr>
          <w:rFonts w:ascii="Times New Roman" w:hAnsi="Times New Roman" w:hint="default"/>
          <w:sz w:val="24"/>
          <w:szCs w:val="24"/>
        </w:rPr>
        <w:t>va a </w:t>
      </w:r>
      <w:r>
        <w:rPr>
          <w:rFonts w:ascii="Times New Roman" w:hAnsi="Times New Roman" w:hint="default"/>
          <w:sz w:val="24"/>
          <w:szCs w:val="24"/>
        </w:rPr>
        <w:t>povinnosti fyzický</w:t>
      </w:r>
      <w:r>
        <w:rPr>
          <w:rFonts w:ascii="Times New Roman" w:hAnsi="Times New Roman" w:hint="default"/>
          <w:sz w:val="24"/>
          <w:szCs w:val="24"/>
        </w:rPr>
        <w:t>ch a 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vnický</w:t>
      </w:r>
      <w:r w:rsidR="007419E5">
        <w:rPr>
          <w:rFonts w:ascii="Times New Roman" w:hAnsi="Times New Roman" w:hint="default"/>
          <w:sz w:val="24"/>
          <w:szCs w:val="24"/>
        </w:rPr>
        <w:t>ch osô</w:t>
      </w:r>
      <w:r w:rsidR="007419E5">
        <w:rPr>
          <w:rFonts w:ascii="Times New Roman" w:hAnsi="Times New Roman" w:hint="default"/>
          <w:sz w:val="24"/>
          <w:szCs w:val="24"/>
        </w:rPr>
        <w:t>b pri trvalom ukladaní</w:t>
      </w:r>
      <w:r>
        <w:rPr>
          <w:rFonts w:ascii="Times New Roman" w:hAnsi="Times New Roman" w:hint="default"/>
          <w:sz w:val="24"/>
          <w:szCs w:val="24"/>
        </w:rPr>
        <w:t xml:space="preserve"> oxidu uhlič</w:t>
      </w:r>
      <w:r>
        <w:rPr>
          <w:rFonts w:ascii="Times New Roman" w:hAnsi="Times New Roman" w:hint="default"/>
          <w:sz w:val="24"/>
          <w:szCs w:val="24"/>
        </w:rPr>
        <w:t>ité</w:t>
      </w:r>
      <w:r>
        <w:rPr>
          <w:rFonts w:ascii="Times New Roman" w:hAnsi="Times New Roman" w:hint="default"/>
          <w:sz w:val="24"/>
          <w:szCs w:val="24"/>
        </w:rPr>
        <w:t>ho do geologické</w:t>
      </w:r>
      <w:r>
        <w:rPr>
          <w:rFonts w:ascii="Times New Roman" w:hAnsi="Times New Roman" w:hint="default"/>
          <w:sz w:val="24"/>
          <w:szCs w:val="24"/>
        </w:rPr>
        <w:t>ho pros</w:t>
      </w:r>
      <w:r w:rsidR="007419E5">
        <w:rPr>
          <w:rFonts w:ascii="Times New Roman" w:hAnsi="Times New Roman" w:hint="default"/>
          <w:sz w:val="24"/>
          <w:szCs w:val="24"/>
        </w:rPr>
        <w:t>tredia (ď</w:t>
      </w:r>
      <w:r w:rsidR="007419E5">
        <w:rPr>
          <w:rFonts w:ascii="Times New Roman" w:hAnsi="Times New Roman" w:hint="default"/>
          <w:sz w:val="24"/>
          <w:szCs w:val="24"/>
        </w:rPr>
        <w:t>alej len „</w:t>
      </w:r>
      <w:r w:rsidR="007419E5">
        <w:rPr>
          <w:rFonts w:ascii="Times New Roman" w:hAnsi="Times New Roman" w:hint="default"/>
          <w:sz w:val="24"/>
          <w:szCs w:val="24"/>
        </w:rPr>
        <w:t>ukladan</w:t>
      </w:r>
      <w:r w:rsidR="007419E5">
        <w:rPr>
          <w:rFonts w:ascii="Times New Roman" w:hAnsi="Times New Roman" w:hint="default"/>
          <w:sz w:val="24"/>
          <w:szCs w:val="24"/>
        </w:rPr>
        <w:t>ie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>), pô</w:t>
      </w:r>
      <w:r>
        <w:rPr>
          <w:rFonts w:ascii="Times New Roman" w:hAnsi="Times New Roman" w:hint="default"/>
          <w:sz w:val="24"/>
          <w:szCs w:val="24"/>
        </w:rPr>
        <w:t>sobnosť</w:t>
      </w:r>
      <w:r>
        <w:rPr>
          <w:rFonts w:ascii="Times New Roman" w:hAnsi="Times New Roman" w:hint="default"/>
          <w:sz w:val="24"/>
          <w:szCs w:val="24"/>
        </w:rPr>
        <w:t xml:space="preserve"> o</w:t>
      </w:r>
      <w:r>
        <w:rPr>
          <w:rFonts w:ascii="Times New Roman" w:hAnsi="Times New Roman" w:hint="default"/>
          <w:sz w:val="24"/>
          <w:szCs w:val="24"/>
        </w:rPr>
        <w:t>r</w:t>
      </w:r>
      <w:r>
        <w:rPr>
          <w:rFonts w:ascii="Times New Roman" w:hAnsi="Times New Roman" w:hint="default"/>
          <w:sz w:val="24"/>
          <w:szCs w:val="24"/>
        </w:rPr>
        <w:t>gá</w:t>
      </w:r>
      <w:r>
        <w:rPr>
          <w:rFonts w:ascii="Times New Roman" w:hAnsi="Times New Roman" w:hint="default"/>
          <w:sz w:val="24"/>
          <w:szCs w:val="24"/>
        </w:rPr>
        <w:t>nov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tnej sprá</w:t>
      </w:r>
      <w:r>
        <w:rPr>
          <w:rFonts w:ascii="Times New Roman" w:hAnsi="Times New Roman" w:hint="default"/>
          <w:sz w:val="24"/>
          <w:szCs w:val="24"/>
        </w:rPr>
        <w:t>vy a </w:t>
      </w:r>
      <w:r>
        <w:rPr>
          <w:rFonts w:ascii="Times New Roman" w:hAnsi="Times New Roman" w:hint="default"/>
          <w:sz w:val="24"/>
          <w:szCs w:val="24"/>
        </w:rPr>
        <w:t>zodpovednosť</w:t>
      </w:r>
      <w:r>
        <w:rPr>
          <w:rFonts w:ascii="Times New Roman" w:hAnsi="Times New Roman" w:hint="default"/>
          <w:sz w:val="24"/>
          <w:szCs w:val="24"/>
        </w:rPr>
        <w:t xml:space="preserve"> za poruš</w:t>
      </w:r>
      <w:r>
        <w:rPr>
          <w:rFonts w:ascii="Times New Roman" w:hAnsi="Times New Roman" w:hint="default"/>
          <w:sz w:val="24"/>
          <w:szCs w:val="24"/>
        </w:rPr>
        <w:t>enie povinností</w:t>
      </w:r>
      <w:r>
        <w:rPr>
          <w:rFonts w:ascii="Times New Roman" w:hAnsi="Times New Roman" w:hint="default"/>
          <w:sz w:val="24"/>
          <w:szCs w:val="24"/>
        </w:rPr>
        <w:t>. Úč</w:t>
      </w:r>
      <w:r>
        <w:rPr>
          <w:rFonts w:ascii="Times New Roman" w:hAnsi="Times New Roman" w:hint="default"/>
          <w:sz w:val="24"/>
          <w:szCs w:val="24"/>
        </w:rPr>
        <w:t>elom ná</w:t>
      </w:r>
      <w:r>
        <w:rPr>
          <w:rFonts w:ascii="Times New Roman" w:hAnsi="Times New Roman" w:hint="default"/>
          <w:sz w:val="24"/>
          <w:szCs w:val="24"/>
        </w:rPr>
        <w:t>vrhu zá</w:t>
      </w:r>
      <w:r>
        <w:rPr>
          <w:rFonts w:ascii="Times New Roman" w:hAnsi="Times New Roman" w:hint="default"/>
          <w:sz w:val="24"/>
          <w:szCs w:val="24"/>
        </w:rPr>
        <w:t>kona je v</w:t>
      </w:r>
      <w:r>
        <w:rPr>
          <w:rFonts w:ascii="Times New Roman" w:hAnsi="Times New Roman" w:hint="default"/>
          <w:sz w:val="24"/>
          <w:szCs w:val="24"/>
        </w:rPr>
        <w:t>y</w:t>
      </w:r>
      <w:r>
        <w:rPr>
          <w:rFonts w:ascii="Times New Roman" w:hAnsi="Times New Roman" w:hint="default"/>
          <w:sz w:val="24"/>
          <w:szCs w:val="24"/>
        </w:rPr>
        <w:t>tvoriť</w:t>
      </w:r>
      <w:r>
        <w:rPr>
          <w:rFonts w:ascii="Times New Roman" w:hAnsi="Times New Roman" w:hint="default"/>
          <w:sz w:val="24"/>
          <w:szCs w:val="24"/>
        </w:rPr>
        <w:t xml:space="preserve"> po</w:t>
      </w:r>
      <w:r>
        <w:rPr>
          <w:rFonts w:ascii="Times New Roman" w:hAnsi="Times New Roman" w:hint="default"/>
          <w:sz w:val="24"/>
          <w:szCs w:val="24"/>
        </w:rPr>
        <w:t>d</w:t>
      </w:r>
      <w:r>
        <w:rPr>
          <w:rFonts w:ascii="Times New Roman" w:hAnsi="Times New Roman" w:hint="default"/>
          <w:sz w:val="24"/>
          <w:szCs w:val="24"/>
        </w:rPr>
        <w:t>mienky smerujú</w:t>
      </w:r>
      <w:r>
        <w:rPr>
          <w:rFonts w:ascii="Times New Roman" w:hAnsi="Times New Roman" w:hint="default"/>
          <w:sz w:val="24"/>
          <w:szCs w:val="24"/>
        </w:rPr>
        <w:t>ce k </w:t>
      </w:r>
      <w:r>
        <w:rPr>
          <w:rFonts w:ascii="Times New Roman" w:hAnsi="Times New Roman" w:hint="default"/>
          <w:sz w:val="24"/>
          <w:szCs w:val="24"/>
        </w:rPr>
        <w:t>zmierneniu klimatický</w:t>
      </w:r>
      <w:r>
        <w:rPr>
          <w:rFonts w:ascii="Times New Roman" w:hAnsi="Times New Roman" w:hint="default"/>
          <w:sz w:val="24"/>
          <w:szCs w:val="24"/>
        </w:rPr>
        <w:t>ch zmien a zabezpeč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environmentá</w:t>
      </w:r>
      <w:r>
        <w:rPr>
          <w:rFonts w:ascii="Times New Roman" w:hAnsi="Times New Roman" w:hint="default"/>
          <w:sz w:val="24"/>
          <w:szCs w:val="24"/>
        </w:rPr>
        <w:t>lne bez</w:t>
      </w:r>
      <w:r w:rsidR="007419E5">
        <w:rPr>
          <w:rFonts w:ascii="Times New Roman" w:hAnsi="Times New Roman" w:hint="default"/>
          <w:sz w:val="24"/>
          <w:szCs w:val="24"/>
        </w:rPr>
        <w:t>peč</w:t>
      </w:r>
      <w:r w:rsidR="007419E5">
        <w:rPr>
          <w:rFonts w:ascii="Times New Roman" w:hAnsi="Times New Roman" w:hint="default"/>
          <w:sz w:val="24"/>
          <w:szCs w:val="24"/>
        </w:rPr>
        <w:t>né</w:t>
      </w:r>
      <w:r w:rsidR="007419E5">
        <w:rPr>
          <w:rFonts w:ascii="Times New Roman" w:hAnsi="Times New Roman" w:hint="default"/>
          <w:sz w:val="24"/>
          <w:szCs w:val="24"/>
        </w:rPr>
        <w:t xml:space="preserve"> ukladanie</w:t>
      </w:r>
      <w:r>
        <w:rPr>
          <w:rFonts w:ascii="Times New Roman" w:hAnsi="Times New Roman"/>
          <w:sz w:val="24"/>
          <w:szCs w:val="24"/>
        </w:rPr>
        <w:t xml:space="preserve"> tak, </w:t>
      </w:r>
      <w:r w:rsidR="00C1360F">
        <w:rPr>
          <w:rFonts w:ascii="Times New Roman" w:hAnsi="Times New Roman" w:hint="default"/>
          <w:sz w:val="24"/>
          <w:szCs w:val="24"/>
        </w:rPr>
        <w:t>aby nebolo ohrozené</w:t>
      </w:r>
      <w:r w:rsidR="00C1360F">
        <w:rPr>
          <w:rFonts w:ascii="Times New Roman" w:hAnsi="Times New Roman" w:hint="default"/>
          <w:sz w:val="24"/>
          <w:szCs w:val="24"/>
        </w:rPr>
        <w:t xml:space="preserve"> verejné</w:t>
      </w:r>
      <w:r w:rsidR="00C1360F">
        <w:rPr>
          <w:rFonts w:ascii="Times New Roman" w:hAnsi="Times New Roman" w:hint="default"/>
          <w:sz w:val="24"/>
          <w:szCs w:val="24"/>
        </w:rPr>
        <w:t xml:space="preserve"> zdravie</w:t>
      </w:r>
      <w:r>
        <w:rPr>
          <w:rFonts w:ascii="Times New Roman" w:hAnsi="Times New Roman"/>
          <w:sz w:val="24"/>
          <w:szCs w:val="24"/>
        </w:rPr>
        <w:t xml:space="preserve"> a a</w:t>
      </w:r>
      <w:r>
        <w:rPr>
          <w:rFonts w:ascii="Times New Roman" w:hAnsi="Times New Roman"/>
          <w:sz w:val="24"/>
          <w:szCs w:val="24"/>
        </w:rPr>
        <w:t xml:space="preserve">by sa </w:t>
      </w:r>
      <w:r w:rsidR="00B85714">
        <w:rPr>
          <w:rFonts w:ascii="Times New Roman" w:hAnsi="Times New Roman" w:hint="default"/>
          <w:sz w:val="24"/>
          <w:szCs w:val="24"/>
        </w:rPr>
        <w:t>zabrá</w:t>
      </w:r>
      <w:r w:rsidR="00B85714">
        <w:rPr>
          <w:rFonts w:ascii="Times New Roman" w:hAnsi="Times New Roman" w:hint="default"/>
          <w:sz w:val="24"/>
          <w:szCs w:val="24"/>
        </w:rPr>
        <w:t>nilo poš</w:t>
      </w:r>
      <w:r w:rsidR="00B85714">
        <w:rPr>
          <w:rFonts w:ascii="Times New Roman" w:hAnsi="Times New Roman" w:hint="default"/>
          <w:sz w:val="24"/>
          <w:szCs w:val="24"/>
        </w:rPr>
        <w:t>kodzov</w:t>
      </w:r>
      <w:r w:rsidR="00B85714">
        <w:rPr>
          <w:rFonts w:ascii="Times New Roman" w:hAnsi="Times New Roman"/>
          <w:sz w:val="24"/>
          <w:szCs w:val="24"/>
        </w:rPr>
        <w:t>a</w:t>
      </w:r>
      <w:r w:rsidR="00B85714">
        <w:rPr>
          <w:rFonts w:ascii="Times New Roman" w:hAnsi="Times New Roman" w:hint="default"/>
          <w:sz w:val="24"/>
          <w:szCs w:val="24"/>
        </w:rPr>
        <w:t>niu ž</w:t>
      </w:r>
      <w:r w:rsidR="00B85714">
        <w:rPr>
          <w:rFonts w:ascii="Times New Roman" w:hAnsi="Times New Roman" w:hint="default"/>
          <w:sz w:val="24"/>
          <w:szCs w:val="24"/>
        </w:rPr>
        <w:t>ivotné</w:t>
      </w:r>
      <w:r w:rsidR="00B85714">
        <w:rPr>
          <w:rFonts w:ascii="Times New Roman" w:hAnsi="Times New Roman" w:hint="default"/>
          <w:sz w:val="24"/>
          <w:szCs w:val="24"/>
        </w:rPr>
        <w:t>ho prostredia.</w:t>
      </w:r>
    </w:p>
    <w:p w:rsidR="006A416A" w:rsidP="006A416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8542C0">
        <w:rPr>
          <w:rFonts w:ascii="Times New Roman" w:hAnsi="Times New Roman"/>
          <w:sz w:val="24"/>
          <w:szCs w:val="24"/>
        </w:rPr>
        <w:t>V n</w:t>
      </w:r>
      <w:r w:rsidR="00B85714">
        <w:rPr>
          <w:rFonts w:ascii="Times New Roman" w:hAnsi="Times New Roman" w:hint="default"/>
          <w:sz w:val="24"/>
          <w:szCs w:val="24"/>
        </w:rPr>
        <w:t>á</w:t>
      </w:r>
      <w:r w:rsidR="00B85714">
        <w:rPr>
          <w:rFonts w:ascii="Times New Roman" w:hAnsi="Times New Roman" w:hint="default"/>
          <w:sz w:val="24"/>
          <w:szCs w:val="24"/>
        </w:rPr>
        <w:t>vrh</w:t>
      </w:r>
      <w:r w:rsidR="008542C0">
        <w:rPr>
          <w:rFonts w:ascii="Times New Roman" w:hAnsi="Times New Roman"/>
          <w:sz w:val="24"/>
          <w:szCs w:val="24"/>
        </w:rPr>
        <w:t>u</w:t>
      </w:r>
      <w:r w:rsidR="00B85714">
        <w:rPr>
          <w:rFonts w:ascii="Times New Roman" w:hAnsi="Times New Roman" w:hint="default"/>
          <w:sz w:val="24"/>
          <w:szCs w:val="24"/>
        </w:rPr>
        <w:t xml:space="preserve"> zá</w:t>
      </w:r>
      <w:r w:rsidR="00B85714">
        <w:rPr>
          <w:rFonts w:ascii="Times New Roman" w:hAnsi="Times New Roman" w:hint="default"/>
          <w:sz w:val="24"/>
          <w:szCs w:val="24"/>
        </w:rPr>
        <w:t xml:space="preserve">kona </w:t>
      </w:r>
      <w:r w:rsidR="008542C0">
        <w:rPr>
          <w:rFonts w:ascii="Times New Roman" w:hAnsi="Times New Roman" w:hint="default"/>
          <w:sz w:val="24"/>
          <w:szCs w:val="24"/>
        </w:rPr>
        <w:t>sú</w:t>
      </w:r>
      <w:r w:rsidR="008542C0">
        <w:rPr>
          <w:rFonts w:ascii="Times New Roman" w:hAnsi="Times New Roman" w:hint="default"/>
          <w:sz w:val="24"/>
          <w:szCs w:val="24"/>
        </w:rPr>
        <w:t xml:space="preserve"> definované</w:t>
      </w:r>
      <w:r w:rsidR="00B85714">
        <w:rPr>
          <w:rFonts w:ascii="Times New Roman" w:hAnsi="Times New Roman"/>
          <w:sz w:val="24"/>
          <w:szCs w:val="24"/>
        </w:rPr>
        <w:t xml:space="preserve"> </w:t>
      </w:r>
      <w:r w:rsidR="008542C0">
        <w:rPr>
          <w:rFonts w:ascii="Times New Roman" w:hAnsi="Times New Roman" w:hint="default"/>
          <w:sz w:val="24"/>
          <w:szCs w:val="24"/>
        </w:rPr>
        <w:t>vymedzené</w:t>
      </w:r>
      <w:r w:rsidR="008542C0">
        <w:rPr>
          <w:rFonts w:ascii="Times New Roman" w:hAnsi="Times New Roman" w:hint="default"/>
          <w:sz w:val="24"/>
          <w:szCs w:val="24"/>
        </w:rPr>
        <w:t xml:space="preserve"> </w:t>
      </w:r>
      <w:r w:rsidR="00B85714">
        <w:rPr>
          <w:rFonts w:ascii="Times New Roman" w:hAnsi="Times New Roman"/>
          <w:sz w:val="24"/>
          <w:szCs w:val="24"/>
        </w:rPr>
        <w:t>oblasti</w:t>
      </w:r>
      <w:r w:rsidR="008542C0">
        <w:rPr>
          <w:rFonts w:ascii="Times New Roman" w:hAnsi="Times New Roman"/>
          <w:sz w:val="24"/>
          <w:szCs w:val="24"/>
        </w:rPr>
        <w:t xml:space="preserve"> v </w:t>
      </w:r>
      <w:r w:rsidR="008542C0">
        <w:rPr>
          <w:rFonts w:ascii="Times New Roman" w:hAnsi="Times New Roman" w:hint="default"/>
          <w:sz w:val="24"/>
          <w:szCs w:val="24"/>
        </w:rPr>
        <w:t>rá</w:t>
      </w:r>
      <w:r w:rsidR="008542C0">
        <w:rPr>
          <w:rFonts w:ascii="Times New Roman" w:hAnsi="Times New Roman" w:hint="default"/>
          <w:sz w:val="24"/>
          <w:szCs w:val="24"/>
        </w:rPr>
        <w:t>mci konkré</w:t>
      </w:r>
      <w:r w:rsidR="008542C0">
        <w:rPr>
          <w:rFonts w:ascii="Times New Roman" w:hAnsi="Times New Roman" w:hint="default"/>
          <w:sz w:val="24"/>
          <w:szCs w:val="24"/>
        </w:rPr>
        <w:t>tnych geologický</w:t>
      </w:r>
      <w:r w:rsidR="008542C0">
        <w:rPr>
          <w:rFonts w:ascii="Times New Roman" w:hAnsi="Times New Roman" w:hint="default"/>
          <w:sz w:val="24"/>
          <w:szCs w:val="24"/>
        </w:rPr>
        <w:t>ch jednotiek</w:t>
      </w:r>
      <w:r w:rsidR="00B85714">
        <w:rPr>
          <w:rFonts w:ascii="Times New Roman" w:hAnsi="Times New Roman"/>
          <w:sz w:val="24"/>
          <w:szCs w:val="24"/>
        </w:rPr>
        <w:t>, kde je</w:t>
      </w:r>
      <w:r w:rsidR="007419E5">
        <w:rPr>
          <w:rFonts w:ascii="Times New Roman" w:hAnsi="Times New Roman" w:hint="default"/>
          <w:sz w:val="24"/>
          <w:szCs w:val="24"/>
        </w:rPr>
        <w:t xml:space="preserve"> mož</w:t>
      </w:r>
      <w:r w:rsidR="007419E5">
        <w:rPr>
          <w:rFonts w:ascii="Times New Roman" w:hAnsi="Times New Roman" w:hint="default"/>
          <w:sz w:val="24"/>
          <w:szCs w:val="24"/>
        </w:rPr>
        <w:t>né</w:t>
      </w:r>
      <w:r w:rsidR="007419E5">
        <w:rPr>
          <w:rFonts w:ascii="Times New Roman" w:hAnsi="Times New Roman" w:hint="default"/>
          <w:sz w:val="24"/>
          <w:szCs w:val="24"/>
        </w:rPr>
        <w:t xml:space="preserve"> ukladať</w:t>
      </w:r>
      <w:r w:rsidR="008542C0">
        <w:rPr>
          <w:rFonts w:ascii="Times New Roman" w:hAnsi="Times New Roman" w:hint="default"/>
          <w:sz w:val="24"/>
          <w:szCs w:val="24"/>
        </w:rPr>
        <w:t xml:space="preserve"> oxid uhlič</w:t>
      </w:r>
      <w:r w:rsidR="008542C0">
        <w:rPr>
          <w:rFonts w:ascii="Times New Roman" w:hAnsi="Times New Roman" w:hint="default"/>
          <w:sz w:val="24"/>
          <w:szCs w:val="24"/>
        </w:rPr>
        <w:t>itý</w:t>
      </w:r>
      <w:r w:rsidR="008542C0">
        <w:rPr>
          <w:rFonts w:ascii="Times New Roman" w:hAnsi="Times New Roman" w:hint="default"/>
          <w:sz w:val="24"/>
          <w:szCs w:val="24"/>
        </w:rPr>
        <w:t xml:space="preserve"> a </w:t>
      </w:r>
      <w:r w:rsidR="008542C0">
        <w:rPr>
          <w:rFonts w:ascii="Times New Roman" w:hAnsi="Times New Roman" w:hint="default"/>
          <w:sz w:val="24"/>
          <w:szCs w:val="24"/>
        </w:rPr>
        <w:t>vylúč</w:t>
      </w:r>
      <w:r w:rsidR="008542C0">
        <w:rPr>
          <w:rFonts w:ascii="Times New Roman" w:hAnsi="Times New Roman" w:hint="default"/>
          <w:sz w:val="24"/>
          <w:szCs w:val="24"/>
        </w:rPr>
        <w:t>e</w:t>
      </w:r>
      <w:r w:rsidR="007419E5">
        <w:rPr>
          <w:rFonts w:ascii="Times New Roman" w:hAnsi="Times New Roman" w:hint="default"/>
          <w:sz w:val="24"/>
          <w:szCs w:val="24"/>
        </w:rPr>
        <w:t>né</w:t>
      </w:r>
      <w:r w:rsidR="007419E5">
        <w:rPr>
          <w:rFonts w:ascii="Times New Roman" w:hAnsi="Times New Roman" w:hint="default"/>
          <w:sz w:val="24"/>
          <w:szCs w:val="24"/>
        </w:rPr>
        <w:t xml:space="preserve"> sú</w:t>
      </w:r>
      <w:r w:rsidR="007419E5">
        <w:rPr>
          <w:rFonts w:ascii="Times New Roman" w:hAnsi="Times New Roman" w:hint="default"/>
          <w:sz w:val="24"/>
          <w:szCs w:val="24"/>
        </w:rPr>
        <w:t xml:space="preserve"> oblasti, v </w:t>
      </w:r>
      <w:r w:rsidR="007419E5">
        <w:rPr>
          <w:rFonts w:ascii="Times New Roman" w:hAnsi="Times New Roman" w:hint="default"/>
          <w:sz w:val="24"/>
          <w:szCs w:val="24"/>
        </w:rPr>
        <w:t>ktorý</w:t>
      </w:r>
      <w:r w:rsidR="007419E5">
        <w:rPr>
          <w:rFonts w:ascii="Times New Roman" w:hAnsi="Times New Roman" w:hint="default"/>
          <w:sz w:val="24"/>
          <w:szCs w:val="24"/>
        </w:rPr>
        <w:t>ch ukladanie</w:t>
      </w:r>
      <w:r w:rsidR="008542C0">
        <w:rPr>
          <w:rFonts w:ascii="Times New Roman" w:hAnsi="Times New Roman" w:hint="default"/>
          <w:sz w:val="24"/>
          <w:szCs w:val="24"/>
        </w:rPr>
        <w:t xml:space="preserve"> nie je mož</w:t>
      </w:r>
      <w:r w:rsidR="008542C0">
        <w:rPr>
          <w:rFonts w:ascii="Times New Roman" w:hAnsi="Times New Roman" w:hint="default"/>
          <w:sz w:val="24"/>
          <w:szCs w:val="24"/>
        </w:rPr>
        <w:t>né</w:t>
      </w:r>
      <w:r w:rsidR="008542C0">
        <w:rPr>
          <w:rFonts w:ascii="Times New Roman" w:hAnsi="Times New Roman" w:hint="default"/>
          <w:sz w:val="24"/>
          <w:szCs w:val="24"/>
        </w:rPr>
        <w:t xml:space="preserve">. </w:t>
      </w:r>
      <w:r w:rsidR="00DA5B8E">
        <w:rPr>
          <w:rFonts w:ascii="Times New Roman" w:hAnsi="Times New Roman" w:hint="default"/>
          <w:sz w:val="24"/>
          <w:szCs w:val="24"/>
        </w:rPr>
        <w:t>Ná</w:t>
      </w:r>
      <w:r w:rsidR="00DA5B8E">
        <w:rPr>
          <w:rFonts w:ascii="Times New Roman" w:hAnsi="Times New Roman" w:hint="default"/>
          <w:sz w:val="24"/>
          <w:szCs w:val="24"/>
        </w:rPr>
        <w:t>vrh zá</w:t>
      </w:r>
      <w:r w:rsidR="00DA5B8E">
        <w:rPr>
          <w:rFonts w:ascii="Times New Roman" w:hAnsi="Times New Roman" w:hint="default"/>
          <w:sz w:val="24"/>
          <w:szCs w:val="24"/>
        </w:rPr>
        <w:t>kona urč</w:t>
      </w:r>
      <w:r w:rsidR="00DA5B8E">
        <w:rPr>
          <w:rFonts w:ascii="Times New Roman" w:hAnsi="Times New Roman" w:hint="default"/>
          <w:sz w:val="24"/>
          <w:szCs w:val="24"/>
        </w:rPr>
        <w:t xml:space="preserve">uje </w:t>
      </w:r>
      <w:r w:rsidR="00DA2B78">
        <w:rPr>
          <w:rFonts w:ascii="Times New Roman" w:hAnsi="Times New Roman"/>
          <w:sz w:val="24"/>
          <w:szCs w:val="24"/>
        </w:rPr>
        <w:t>podmienky</w:t>
      </w:r>
      <w:r w:rsidR="00DA5B8E">
        <w:rPr>
          <w:rFonts w:ascii="Times New Roman" w:hAnsi="Times New Roman"/>
          <w:sz w:val="24"/>
          <w:szCs w:val="24"/>
        </w:rPr>
        <w:t xml:space="preserve"> vydania povo</w:t>
      </w:r>
      <w:r w:rsidR="007419E5">
        <w:rPr>
          <w:rFonts w:ascii="Times New Roman" w:hAnsi="Times New Roman"/>
          <w:sz w:val="24"/>
          <w:szCs w:val="24"/>
        </w:rPr>
        <w:t>lenia na uklad</w:t>
      </w:r>
      <w:r w:rsidR="007419E5">
        <w:rPr>
          <w:rFonts w:ascii="Times New Roman" w:hAnsi="Times New Roman"/>
          <w:sz w:val="24"/>
          <w:szCs w:val="24"/>
        </w:rPr>
        <w:t>a</w:t>
      </w:r>
      <w:r w:rsidR="007419E5">
        <w:rPr>
          <w:rFonts w:ascii="Times New Roman" w:hAnsi="Times New Roman"/>
          <w:sz w:val="24"/>
          <w:szCs w:val="24"/>
        </w:rPr>
        <w:t>nie</w:t>
      </w:r>
      <w:r w:rsidR="00DA5B8E">
        <w:rPr>
          <w:rFonts w:ascii="Times New Roman" w:hAnsi="Times New Roman" w:hint="default"/>
          <w:sz w:val="24"/>
          <w:szCs w:val="24"/>
        </w:rPr>
        <w:t>, kontrolu ž</w:t>
      </w:r>
      <w:r w:rsidR="00DA5B8E">
        <w:rPr>
          <w:rFonts w:ascii="Times New Roman" w:hAnsi="Times New Roman" w:hint="default"/>
          <w:sz w:val="24"/>
          <w:szCs w:val="24"/>
        </w:rPr>
        <w:t>iado</w:t>
      </w:r>
      <w:r w:rsidR="007419E5">
        <w:rPr>
          <w:rFonts w:ascii="Times New Roman" w:hAnsi="Times New Roman"/>
          <w:sz w:val="24"/>
          <w:szCs w:val="24"/>
        </w:rPr>
        <w:t>sti o povolenie na ukladanie</w:t>
      </w:r>
      <w:r w:rsidR="00DA5B8E">
        <w:rPr>
          <w:rFonts w:ascii="Times New Roman" w:hAnsi="Times New Roman"/>
          <w:sz w:val="24"/>
          <w:szCs w:val="24"/>
        </w:rPr>
        <w:t xml:space="preserve"> a </w:t>
      </w:r>
      <w:r w:rsidR="00DA5B8E">
        <w:rPr>
          <w:rFonts w:ascii="Times New Roman" w:hAnsi="Times New Roman" w:hint="default"/>
          <w:sz w:val="24"/>
          <w:szCs w:val="24"/>
        </w:rPr>
        <w:t>zmenu, kontrolu, aktualizá</w:t>
      </w:r>
      <w:r w:rsidR="00DA5B8E">
        <w:rPr>
          <w:rFonts w:ascii="Times New Roman" w:hAnsi="Times New Roman" w:hint="default"/>
          <w:sz w:val="24"/>
          <w:szCs w:val="24"/>
        </w:rPr>
        <w:t>ciu a </w:t>
      </w:r>
      <w:r w:rsidR="00DA5B8E">
        <w:rPr>
          <w:rFonts w:ascii="Times New Roman" w:hAnsi="Times New Roman" w:hint="default"/>
          <w:sz w:val="24"/>
          <w:szCs w:val="24"/>
        </w:rPr>
        <w:t>zruš</w:t>
      </w:r>
      <w:r w:rsidR="00DA5B8E">
        <w:rPr>
          <w:rFonts w:ascii="Times New Roman" w:hAnsi="Times New Roman" w:hint="default"/>
          <w:sz w:val="24"/>
          <w:szCs w:val="24"/>
        </w:rPr>
        <w:t>enie povole</w:t>
      </w:r>
      <w:r w:rsidR="007419E5">
        <w:rPr>
          <w:rFonts w:ascii="Times New Roman" w:hAnsi="Times New Roman"/>
          <w:sz w:val="24"/>
          <w:szCs w:val="24"/>
        </w:rPr>
        <w:t>nia na ukladanie</w:t>
      </w:r>
      <w:r w:rsidR="00DA5B8E">
        <w:rPr>
          <w:rFonts w:ascii="Times New Roman" w:hAnsi="Times New Roman"/>
          <w:sz w:val="24"/>
          <w:szCs w:val="24"/>
        </w:rPr>
        <w:t>. Stanoven</w:t>
      </w:r>
      <w:r w:rsidR="007419E5">
        <w:rPr>
          <w:rFonts w:ascii="Times New Roman" w:hAnsi="Times New Roman" w:hint="default"/>
          <w:sz w:val="24"/>
          <w:szCs w:val="24"/>
        </w:rPr>
        <w:t>é</w:t>
      </w:r>
      <w:r w:rsidR="007419E5">
        <w:rPr>
          <w:rFonts w:ascii="Times New Roman" w:hAnsi="Times New Roman" w:hint="default"/>
          <w:sz w:val="24"/>
          <w:szCs w:val="24"/>
        </w:rPr>
        <w:t xml:space="preserve"> sú</w:t>
      </w:r>
      <w:r w:rsidR="007419E5">
        <w:rPr>
          <w:rFonts w:ascii="Times New Roman" w:hAnsi="Times New Roman" w:hint="default"/>
          <w:sz w:val="24"/>
          <w:szCs w:val="24"/>
        </w:rPr>
        <w:t xml:space="preserve"> krité</w:t>
      </w:r>
      <w:r w:rsidR="007419E5">
        <w:rPr>
          <w:rFonts w:ascii="Times New Roman" w:hAnsi="Times New Roman" w:hint="default"/>
          <w:sz w:val="24"/>
          <w:szCs w:val="24"/>
        </w:rPr>
        <w:t>riá</w:t>
      </w:r>
      <w:r w:rsidR="007419E5">
        <w:rPr>
          <w:rFonts w:ascii="Times New Roman" w:hAnsi="Times New Roman" w:hint="default"/>
          <w:sz w:val="24"/>
          <w:szCs w:val="24"/>
        </w:rPr>
        <w:t xml:space="preserve"> a </w:t>
      </w:r>
      <w:r w:rsidR="007419E5">
        <w:rPr>
          <w:rFonts w:ascii="Times New Roman" w:hAnsi="Times New Roman" w:hint="default"/>
          <w:sz w:val="24"/>
          <w:szCs w:val="24"/>
        </w:rPr>
        <w:t>postup pri ukladaní</w:t>
      </w:r>
      <w:r w:rsidR="00DA5B8E">
        <w:rPr>
          <w:rFonts w:ascii="Times New Roman" w:hAnsi="Times New Roman"/>
          <w:sz w:val="24"/>
          <w:szCs w:val="24"/>
        </w:rPr>
        <w:t xml:space="preserve"> a </w:t>
      </w:r>
      <w:r w:rsidR="00DA5B8E">
        <w:rPr>
          <w:rFonts w:ascii="Times New Roman" w:hAnsi="Times New Roman" w:hint="default"/>
          <w:sz w:val="24"/>
          <w:szCs w:val="24"/>
        </w:rPr>
        <w:t>monitorovaní</w:t>
      </w:r>
      <w:r w:rsidR="00DA5B8E">
        <w:rPr>
          <w:rFonts w:ascii="Times New Roman" w:hAnsi="Times New Roman" w:hint="default"/>
          <w:sz w:val="24"/>
          <w:szCs w:val="24"/>
        </w:rPr>
        <w:t xml:space="preserve"> ú</w:t>
      </w:r>
      <w:r w:rsidR="00DA5B8E">
        <w:rPr>
          <w:rFonts w:ascii="Times New Roman" w:hAnsi="Times New Roman" w:hint="default"/>
          <w:sz w:val="24"/>
          <w:szCs w:val="24"/>
        </w:rPr>
        <w:t>loží</w:t>
      </w:r>
      <w:r w:rsidR="00DA5B8E">
        <w:rPr>
          <w:rFonts w:ascii="Times New Roman" w:hAnsi="Times New Roman" w:hint="default"/>
          <w:sz w:val="24"/>
          <w:szCs w:val="24"/>
        </w:rPr>
        <w:t>sk a </w:t>
      </w:r>
      <w:r w:rsidR="00DA5B8E">
        <w:rPr>
          <w:rFonts w:ascii="Times New Roman" w:hAnsi="Times New Roman" w:hint="default"/>
          <w:sz w:val="24"/>
          <w:szCs w:val="24"/>
        </w:rPr>
        <w:t>sú</w:t>
      </w:r>
      <w:r w:rsidR="00DA5B8E">
        <w:rPr>
          <w:rFonts w:ascii="Times New Roman" w:hAnsi="Times New Roman" w:hint="default"/>
          <w:sz w:val="24"/>
          <w:szCs w:val="24"/>
        </w:rPr>
        <w:t>visiacich povrchový</w:t>
      </w:r>
      <w:r w:rsidR="00DA5B8E">
        <w:rPr>
          <w:rFonts w:ascii="Times New Roman" w:hAnsi="Times New Roman" w:hint="default"/>
          <w:sz w:val="24"/>
          <w:szCs w:val="24"/>
        </w:rPr>
        <w:t>ch a </w:t>
      </w:r>
      <w:r w:rsidR="00DA5B8E">
        <w:rPr>
          <w:rFonts w:ascii="Times New Roman" w:hAnsi="Times New Roman" w:hint="default"/>
          <w:sz w:val="24"/>
          <w:szCs w:val="24"/>
        </w:rPr>
        <w:t>vtláč</w:t>
      </w:r>
      <w:r w:rsidR="00DA5B8E">
        <w:rPr>
          <w:rFonts w:ascii="Times New Roman" w:hAnsi="Times New Roman" w:hint="default"/>
          <w:sz w:val="24"/>
          <w:szCs w:val="24"/>
        </w:rPr>
        <w:t>ací</w:t>
      </w:r>
      <w:r w:rsidR="00DA5B8E">
        <w:rPr>
          <w:rFonts w:ascii="Times New Roman" w:hAnsi="Times New Roman" w:hint="default"/>
          <w:sz w:val="24"/>
          <w:szCs w:val="24"/>
        </w:rPr>
        <w:t>c</w:t>
      </w:r>
      <w:r w:rsidR="00DA5B8E">
        <w:rPr>
          <w:rFonts w:ascii="Times New Roman" w:hAnsi="Times New Roman" w:hint="default"/>
          <w:sz w:val="24"/>
          <w:szCs w:val="24"/>
        </w:rPr>
        <w:t>h zariadení</w:t>
      </w:r>
      <w:r w:rsidR="00DA5B8E">
        <w:rPr>
          <w:rFonts w:ascii="Times New Roman" w:hAnsi="Times New Roman" w:hint="default"/>
          <w:sz w:val="24"/>
          <w:szCs w:val="24"/>
        </w:rPr>
        <w:t xml:space="preserve"> a </w:t>
      </w:r>
      <w:r w:rsidR="00DA5B8E">
        <w:rPr>
          <w:rFonts w:ascii="Times New Roman" w:hAnsi="Times New Roman" w:hint="default"/>
          <w:sz w:val="24"/>
          <w:szCs w:val="24"/>
        </w:rPr>
        <w:t>ú</w:t>
      </w:r>
      <w:r w:rsidR="00DA5B8E">
        <w:rPr>
          <w:rFonts w:ascii="Times New Roman" w:hAnsi="Times New Roman" w:hint="default"/>
          <w:sz w:val="24"/>
          <w:szCs w:val="24"/>
        </w:rPr>
        <w:t>lož</w:t>
      </w:r>
      <w:r w:rsidR="00DA5B8E">
        <w:rPr>
          <w:rFonts w:ascii="Times New Roman" w:hAnsi="Times New Roman" w:hint="default"/>
          <w:sz w:val="24"/>
          <w:szCs w:val="24"/>
        </w:rPr>
        <w:t>né</w:t>
      </w:r>
      <w:r w:rsidR="00DA5B8E">
        <w:rPr>
          <w:rFonts w:ascii="Times New Roman" w:hAnsi="Times New Roman" w:hint="default"/>
          <w:sz w:val="24"/>
          <w:szCs w:val="24"/>
        </w:rPr>
        <w:t>ho kompl</w:t>
      </w:r>
      <w:r w:rsidR="00DA5B8E">
        <w:rPr>
          <w:rFonts w:ascii="Times New Roman" w:hAnsi="Times New Roman"/>
          <w:sz w:val="24"/>
          <w:szCs w:val="24"/>
        </w:rPr>
        <w:t>e</w:t>
      </w:r>
      <w:r w:rsidR="00DA5B8E">
        <w:rPr>
          <w:rFonts w:ascii="Times New Roman" w:hAnsi="Times New Roman"/>
          <w:sz w:val="24"/>
          <w:szCs w:val="24"/>
        </w:rPr>
        <w:t>xu.</w:t>
      </w:r>
      <w:r w:rsidR="008542C0">
        <w:rPr>
          <w:rFonts w:ascii="Times New Roman" w:hAnsi="Times New Roman"/>
          <w:sz w:val="24"/>
          <w:szCs w:val="24"/>
        </w:rPr>
        <w:t xml:space="preserve">    </w:t>
      </w:r>
      <w:r w:rsidR="00B85714">
        <w:rPr>
          <w:rFonts w:ascii="Times New Roman" w:hAnsi="Times New Roman"/>
          <w:sz w:val="24"/>
          <w:szCs w:val="24"/>
        </w:rPr>
        <w:t xml:space="preserve">  </w:t>
      </w:r>
    </w:p>
    <w:p w:rsidR="00B85714" w:rsidP="006A416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3D2CC9">
        <w:rPr>
          <w:rFonts w:ascii="Times New Roman" w:hAnsi="Times New Roman" w:hint="default"/>
          <w:sz w:val="24"/>
          <w:szCs w:val="24"/>
        </w:rPr>
        <w:t>Pri zistení</w:t>
      </w:r>
      <w:r w:rsidR="003D2CC9">
        <w:rPr>
          <w:rFonts w:ascii="Times New Roman" w:hAnsi="Times New Roman" w:hint="default"/>
          <w:sz w:val="24"/>
          <w:szCs w:val="24"/>
        </w:rPr>
        <w:t xml:space="preserve"> ú</w:t>
      </w:r>
      <w:r w:rsidR="003D2CC9">
        <w:rPr>
          <w:rFonts w:ascii="Times New Roman" w:hAnsi="Times New Roman" w:hint="default"/>
          <w:sz w:val="24"/>
          <w:szCs w:val="24"/>
        </w:rPr>
        <w:t>niku oxidu uhlič</w:t>
      </w:r>
      <w:r w:rsidR="003D2CC9">
        <w:rPr>
          <w:rFonts w:ascii="Times New Roman" w:hAnsi="Times New Roman" w:hint="default"/>
          <w:sz w:val="24"/>
          <w:szCs w:val="24"/>
        </w:rPr>
        <w:t>ité</w:t>
      </w:r>
      <w:r w:rsidR="003D2CC9">
        <w:rPr>
          <w:rFonts w:ascii="Times New Roman" w:hAnsi="Times New Roman" w:hint="default"/>
          <w:sz w:val="24"/>
          <w:szCs w:val="24"/>
        </w:rPr>
        <w:t>ho alebo pri vý</w:t>
      </w:r>
      <w:r w:rsidR="003D2CC9">
        <w:rPr>
          <w:rFonts w:ascii="Times New Roman" w:hAnsi="Times New Roman" w:hint="default"/>
          <w:sz w:val="24"/>
          <w:szCs w:val="24"/>
        </w:rPr>
        <w:t>znamnom nedostatku v </w:t>
      </w:r>
      <w:r w:rsidR="003D2CC9">
        <w:rPr>
          <w:rFonts w:ascii="Times New Roman" w:hAnsi="Times New Roman" w:hint="default"/>
          <w:sz w:val="24"/>
          <w:szCs w:val="24"/>
        </w:rPr>
        <w:t>rá</w:t>
      </w:r>
      <w:r w:rsidR="003D2CC9">
        <w:rPr>
          <w:rFonts w:ascii="Times New Roman" w:hAnsi="Times New Roman" w:hint="default"/>
          <w:sz w:val="24"/>
          <w:szCs w:val="24"/>
        </w:rPr>
        <w:t>mci ú</w:t>
      </w:r>
      <w:r w:rsidR="003D2CC9">
        <w:rPr>
          <w:rFonts w:ascii="Times New Roman" w:hAnsi="Times New Roman" w:hint="default"/>
          <w:sz w:val="24"/>
          <w:szCs w:val="24"/>
        </w:rPr>
        <w:t>lož</w:t>
      </w:r>
      <w:r w:rsidR="003D2CC9">
        <w:rPr>
          <w:rFonts w:ascii="Times New Roman" w:hAnsi="Times New Roman" w:hint="default"/>
          <w:sz w:val="24"/>
          <w:szCs w:val="24"/>
        </w:rPr>
        <w:t>né</w:t>
      </w:r>
      <w:r w:rsidR="003D2CC9">
        <w:rPr>
          <w:rFonts w:ascii="Times New Roman" w:hAnsi="Times New Roman" w:hint="default"/>
          <w:sz w:val="24"/>
          <w:szCs w:val="24"/>
        </w:rPr>
        <w:t>ho komplexu</w:t>
      </w:r>
      <w:r w:rsidR="007419E5">
        <w:rPr>
          <w:rFonts w:ascii="Times New Roman" w:hAnsi="Times New Roman" w:hint="default"/>
          <w:sz w:val="24"/>
          <w:szCs w:val="24"/>
        </w:rPr>
        <w:t xml:space="preserve"> sú</w:t>
      </w:r>
      <w:r w:rsidR="007419E5">
        <w:rPr>
          <w:rFonts w:ascii="Times New Roman" w:hAnsi="Times New Roman" w:hint="default"/>
          <w:sz w:val="24"/>
          <w:szCs w:val="24"/>
        </w:rPr>
        <w:t xml:space="preserve"> v </w:t>
      </w:r>
      <w:r w:rsidR="007419E5">
        <w:rPr>
          <w:rFonts w:ascii="Times New Roman" w:hAnsi="Times New Roman" w:hint="default"/>
          <w:sz w:val="24"/>
          <w:szCs w:val="24"/>
        </w:rPr>
        <w:t>ná</w:t>
      </w:r>
      <w:r w:rsidR="007419E5">
        <w:rPr>
          <w:rFonts w:ascii="Times New Roman" w:hAnsi="Times New Roman" w:hint="default"/>
          <w:sz w:val="24"/>
          <w:szCs w:val="24"/>
        </w:rPr>
        <w:t>vrhu zá</w:t>
      </w:r>
      <w:r w:rsidR="007419E5">
        <w:rPr>
          <w:rFonts w:ascii="Times New Roman" w:hAnsi="Times New Roman" w:hint="default"/>
          <w:sz w:val="24"/>
          <w:szCs w:val="24"/>
        </w:rPr>
        <w:t>kona definované</w:t>
      </w:r>
      <w:r w:rsidR="007419E5">
        <w:rPr>
          <w:rFonts w:ascii="Times New Roman" w:hAnsi="Times New Roman" w:hint="default"/>
          <w:sz w:val="24"/>
          <w:szCs w:val="24"/>
        </w:rPr>
        <w:t xml:space="preserve"> ná</w:t>
      </w:r>
      <w:r w:rsidR="007419E5">
        <w:rPr>
          <w:rFonts w:ascii="Times New Roman" w:hAnsi="Times New Roman" w:hint="default"/>
          <w:sz w:val="24"/>
          <w:szCs w:val="24"/>
        </w:rPr>
        <w:t>pravné</w:t>
      </w:r>
      <w:r w:rsidR="007419E5">
        <w:rPr>
          <w:rFonts w:ascii="Times New Roman" w:hAnsi="Times New Roman" w:hint="default"/>
          <w:sz w:val="24"/>
          <w:szCs w:val="24"/>
        </w:rPr>
        <w:t xml:space="preserve"> opatrenia a </w:t>
      </w:r>
      <w:r w:rsidR="007419E5">
        <w:rPr>
          <w:rFonts w:ascii="Times New Roman" w:hAnsi="Times New Roman" w:hint="default"/>
          <w:sz w:val="24"/>
          <w:szCs w:val="24"/>
        </w:rPr>
        <w:t>dodatoč</w:t>
      </w:r>
      <w:r w:rsidR="007419E5">
        <w:rPr>
          <w:rFonts w:ascii="Times New Roman" w:hAnsi="Times New Roman" w:hint="default"/>
          <w:sz w:val="24"/>
          <w:szCs w:val="24"/>
        </w:rPr>
        <w:t>né</w:t>
      </w:r>
      <w:r w:rsidR="007419E5">
        <w:rPr>
          <w:rFonts w:ascii="Times New Roman" w:hAnsi="Times New Roman" w:hint="default"/>
          <w:sz w:val="24"/>
          <w:szCs w:val="24"/>
        </w:rPr>
        <w:t xml:space="preserve"> ná</w:t>
      </w:r>
      <w:r w:rsidR="003D2CC9">
        <w:rPr>
          <w:rFonts w:ascii="Times New Roman" w:hAnsi="Times New Roman" w:hint="default"/>
          <w:sz w:val="24"/>
          <w:szCs w:val="24"/>
        </w:rPr>
        <w:t>pravné</w:t>
      </w:r>
      <w:r w:rsidR="003D2CC9">
        <w:rPr>
          <w:rFonts w:ascii="Times New Roman" w:hAnsi="Times New Roman" w:hint="default"/>
          <w:sz w:val="24"/>
          <w:szCs w:val="24"/>
        </w:rPr>
        <w:t xml:space="preserve"> opatrenia. Stanovený</w:t>
      </w:r>
      <w:r w:rsidR="003D2CC9">
        <w:rPr>
          <w:rFonts w:ascii="Times New Roman" w:hAnsi="Times New Roman" w:hint="default"/>
          <w:sz w:val="24"/>
          <w:szCs w:val="24"/>
        </w:rPr>
        <w:t xml:space="preserve"> je postup pri uzatvá</w:t>
      </w:r>
      <w:r w:rsidR="003D2CC9">
        <w:rPr>
          <w:rFonts w:ascii="Times New Roman" w:hAnsi="Times New Roman" w:hint="default"/>
          <w:sz w:val="24"/>
          <w:szCs w:val="24"/>
        </w:rPr>
        <w:t>raní</w:t>
      </w:r>
      <w:r w:rsidR="003D2CC9">
        <w:rPr>
          <w:rFonts w:ascii="Times New Roman" w:hAnsi="Times New Roman" w:hint="default"/>
          <w:sz w:val="24"/>
          <w:szCs w:val="24"/>
        </w:rPr>
        <w:t xml:space="preserve"> ú</w:t>
      </w:r>
      <w:r w:rsidR="003D2CC9">
        <w:rPr>
          <w:rFonts w:ascii="Times New Roman" w:hAnsi="Times New Roman" w:hint="default"/>
          <w:sz w:val="24"/>
          <w:szCs w:val="24"/>
        </w:rPr>
        <w:t>loží</w:t>
      </w:r>
      <w:r w:rsidR="003D2CC9">
        <w:rPr>
          <w:rFonts w:ascii="Times New Roman" w:hAnsi="Times New Roman" w:hint="default"/>
          <w:sz w:val="24"/>
          <w:szCs w:val="24"/>
        </w:rPr>
        <w:t>sk a </w:t>
      </w:r>
      <w:r w:rsidR="007419E5">
        <w:rPr>
          <w:rFonts w:ascii="Times New Roman" w:hAnsi="Times New Roman" w:hint="default"/>
          <w:sz w:val="24"/>
          <w:szCs w:val="24"/>
        </w:rPr>
        <w:t>po ich uzavretí</w:t>
      </w:r>
      <w:r w:rsidR="007419E5">
        <w:rPr>
          <w:rFonts w:ascii="Times New Roman" w:hAnsi="Times New Roman" w:hint="default"/>
          <w:sz w:val="24"/>
          <w:szCs w:val="24"/>
        </w:rPr>
        <w:t xml:space="preserve"> a podmienky prech</w:t>
      </w:r>
      <w:r w:rsidR="003D2CC9">
        <w:rPr>
          <w:rFonts w:ascii="Times New Roman" w:hAnsi="Times New Roman"/>
          <w:sz w:val="24"/>
          <w:szCs w:val="24"/>
        </w:rPr>
        <w:t>odu zodp</w:t>
      </w:r>
      <w:r w:rsidR="003D2CC9">
        <w:rPr>
          <w:rFonts w:ascii="Times New Roman" w:hAnsi="Times New Roman"/>
          <w:sz w:val="24"/>
          <w:szCs w:val="24"/>
        </w:rPr>
        <w:t>o</w:t>
      </w:r>
      <w:r w:rsidR="003D2CC9">
        <w:rPr>
          <w:rFonts w:ascii="Times New Roman" w:hAnsi="Times New Roman" w:hint="default"/>
          <w:sz w:val="24"/>
          <w:szCs w:val="24"/>
        </w:rPr>
        <w:t>vednosti na prí</w:t>
      </w:r>
      <w:r w:rsidR="003D2CC9">
        <w:rPr>
          <w:rFonts w:ascii="Times New Roman" w:hAnsi="Times New Roman" w:hint="default"/>
          <w:sz w:val="24"/>
          <w:szCs w:val="24"/>
        </w:rPr>
        <w:t>sluš</w:t>
      </w:r>
      <w:r w:rsidR="003D2CC9">
        <w:rPr>
          <w:rFonts w:ascii="Times New Roman" w:hAnsi="Times New Roman" w:hint="default"/>
          <w:sz w:val="24"/>
          <w:szCs w:val="24"/>
        </w:rPr>
        <w:t>ný</w:t>
      </w:r>
      <w:r w:rsidR="003D2CC9">
        <w:rPr>
          <w:rFonts w:ascii="Times New Roman" w:hAnsi="Times New Roman" w:hint="default"/>
          <w:sz w:val="24"/>
          <w:szCs w:val="24"/>
        </w:rPr>
        <w:t xml:space="preserve"> orgá</w:t>
      </w:r>
      <w:r w:rsidR="003D2CC9">
        <w:rPr>
          <w:rFonts w:ascii="Times New Roman" w:hAnsi="Times New Roman" w:hint="default"/>
          <w:sz w:val="24"/>
          <w:szCs w:val="24"/>
        </w:rPr>
        <w:t>n. Ná</w:t>
      </w:r>
      <w:r w:rsidR="003D2CC9">
        <w:rPr>
          <w:rFonts w:ascii="Times New Roman" w:hAnsi="Times New Roman" w:hint="default"/>
          <w:sz w:val="24"/>
          <w:szCs w:val="24"/>
        </w:rPr>
        <w:t>vrh zá</w:t>
      </w:r>
      <w:r w:rsidR="003D2CC9">
        <w:rPr>
          <w:rFonts w:ascii="Times New Roman" w:hAnsi="Times New Roman" w:hint="default"/>
          <w:sz w:val="24"/>
          <w:szCs w:val="24"/>
        </w:rPr>
        <w:t>kona ukladá</w:t>
      </w:r>
      <w:r w:rsidR="003D2CC9">
        <w:rPr>
          <w:rFonts w:ascii="Times New Roman" w:hAnsi="Times New Roman" w:hint="default"/>
          <w:sz w:val="24"/>
          <w:szCs w:val="24"/>
        </w:rPr>
        <w:t xml:space="preserve"> </w:t>
      </w:r>
      <w:r w:rsidR="00385890">
        <w:rPr>
          <w:rFonts w:ascii="Times New Roman" w:hAnsi="Times New Roman" w:hint="default"/>
          <w:sz w:val="24"/>
          <w:szCs w:val="24"/>
        </w:rPr>
        <w:t>budú</w:t>
      </w:r>
      <w:r w:rsidR="00385890">
        <w:rPr>
          <w:rFonts w:ascii="Times New Roman" w:hAnsi="Times New Roman" w:hint="default"/>
          <w:sz w:val="24"/>
          <w:szCs w:val="24"/>
        </w:rPr>
        <w:t xml:space="preserve">cemu </w:t>
      </w:r>
      <w:r w:rsidR="00DA2B78">
        <w:rPr>
          <w:rFonts w:ascii="Times New Roman" w:hAnsi="Times New Roman" w:hint="default"/>
          <w:sz w:val="24"/>
          <w:szCs w:val="24"/>
        </w:rPr>
        <w:t>prevá</w:t>
      </w:r>
      <w:r w:rsidR="00DA2B78">
        <w:rPr>
          <w:rFonts w:ascii="Times New Roman" w:hAnsi="Times New Roman" w:hint="default"/>
          <w:sz w:val="24"/>
          <w:szCs w:val="24"/>
        </w:rPr>
        <w:t>dzkovateľ</w:t>
      </w:r>
      <w:r w:rsidR="00DA2B78">
        <w:rPr>
          <w:rFonts w:ascii="Times New Roman" w:hAnsi="Times New Roman" w:hint="default"/>
          <w:sz w:val="24"/>
          <w:szCs w:val="24"/>
        </w:rPr>
        <w:t>ovi</w:t>
      </w:r>
      <w:r w:rsidR="00385890">
        <w:rPr>
          <w:rFonts w:ascii="Times New Roman" w:hAnsi="Times New Roman" w:hint="default"/>
          <w:sz w:val="24"/>
          <w:szCs w:val="24"/>
        </w:rPr>
        <w:t xml:space="preserve"> dokladovať</w:t>
      </w:r>
      <w:r w:rsidR="00385890">
        <w:rPr>
          <w:rFonts w:ascii="Times New Roman" w:hAnsi="Times New Roman" w:hint="default"/>
          <w:sz w:val="24"/>
          <w:szCs w:val="24"/>
        </w:rPr>
        <w:t xml:space="preserve"> fi</w:t>
      </w:r>
      <w:r w:rsidR="007419E5">
        <w:rPr>
          <w:rFonts w:ascii="Times New Roman" w:hAnsi="Times New Roman" w:hint="default"/>
          <w:sz w:val="24"/>
          <w:szCs w:val="24"/>
        </w:rPr>
        <w:t>nanč</w:t>
      </w:r>
      <w:r w:rsidR="007419E5">
        <w:rPr>
          <w:rFonts w:ascii="Times New Roman" w:hAnsi="Times New Roman" w:hint="default"/>
          <w:sz w:val="24"/>
          <w:szCs w:val="24"/>
        </w:rPr>
        <w:t>nú</w:t>
      </w:r>
      <w:r w:rsidR="007419E5">
        <w:rPr>
          <w:rFonts w:ascii="Times New Roman" w:hAnsi="Times New Roman" w:hint="default"/>
          <w:sz w:val="24"/>
          <w:szCs w:val="24"/>
        </w:rPr>
        <w:t xml:space="preserve"> zá</w:t>
      </w:r>
      <w:r w:rsidR="007419E5">
        <w:rPr>
          <w:rFonts w:ascii="Times New Roman" w:hAnsi="Times New Roman" w:hint="default"/>
          <w:sz w:val="24"/>
          <w:szCs w:val="24"/>
        </w:rPr>
        <w:t>bezpeku</w:t>
      </w:r>
      <w:r w:rsidR="00385890">
        <w:rPr>
          <w:rFonts w:ascii="Times New Roman" w:hAnsi="Times New Roman" w:hint="default"/>
          <w:sz w:val="24"/>
          <w:szCs w:val="24"/>
        </w:rPr>
        <w:t xml:space="preserve"> splniť</w:t>
      </w:r>
      <w:r w:rsidR="00385890">
        <w:rPr>
          <w:rFonts w:ascii="Times New Roman" w:hAnsi="Times New Roman" w:hint="default"/>
          <w:sz w:val="24"/>
          <w:szCs w:val="24"/>
        </w:rPr>
        <w:t xml:space="preserve"> rozsah č</w:t>
      </w:r>
      <w:r w:rsidR="00385890">
        <w:rPr>
          <w:rFonts w:ascii="Times New Roman" w:hAnsi="Times New Roman" w:hint="default"/>
          <w:sz w:val="24"/>
          <w:szCs w:val="24"/>
        </w:rPr>
        <w:t>innosti uvedenej v </w:t>
      </w:r>
      <w:r w:rsidR="00385890">
        <w:rPr>
          <w:rFonts w:ascii="Times New Roman" w:hAnsi="Times New Roman" w:hint="default"/>
          <w:sz w:val="24"/>
          <w:szCs w:val="24"/>
        </w:rPr>
        <w:t>ž</w:t>
      </w:r>
      <w:r w:rsidR="00385890">
        <w:rPr>
          <w:rFonts w:ascii="Times New Roman" w:hAnsi="Times New Roman" w:hint="default"/>
          <w:sz w:val="24"/>
          <w:szCs w:val="24"/>
        </w:rPr>
        <w:t>iado</w:t>
      </w:r>
      <w:r w:rsidR="007419E5">
        <w:rPr>
          <w:rFonts w:ascii="Times New Roman" w:hAnsi="Times New Roman"/>
          <w:sz w:val="24"/>
          <w:szCs w:val="24"/>
        </w:rPr>
        <w:t>sti o povolenie na ukladanie</w:t>
      </w:r>
      <w:r w:rsidR="00385890">
        <w:rPr>
          <w:rFonts w:ascii="Times New Roman" w:hAnsi="Times New Roman" w:hint="default"/>
          <w:sz w:val="24"/>
          <w:szCs w:val="24"/>
        </w:rPr>
        <w:t xml:space="preserve"> pred započ</w:t>
      </w:r>
      <w:r w:rsidR="00385890">
        <w:rPr>
          <w:rFonts w:ascii="Times New Roman" w:hAnsi="Times New Roman" w:hint="default"/>
          <w:sz w:val="24"/>
          <w:szCs w:val="24"/>
        </w:rPr>
        <w:t>a</w:t>
      </w:r>
      <w:r w:rsidR="007419E5">
        <w:rPr>
          <w:rFonts w:ascii="Times New Roman" w:hAnsi="Times New Roman" w:hint="default"/>
          <w:sz w:val="24"/>
          <w:szCs w:val="24"/>
        </w:rPr>
        <w:t>tí</w:t>
      </w:r>
      <w:r w:rsidR="007419E5">
        <w:rPr>
          <w:rFonts w:ascii="Times New Roman" w:hAnsi="Times New Roman" w:hint="default"/>
          <w:sz w:val="24"/>
          <w:szCs w:val="24"/>
        </w:rPr>
        <w:t>m ukladania</w:t>
      </w:r>
      <w:r w:rsidR="00385890">
        <w:rPr>
          <w:rFonts w:ascii="Times New Roman" w:hAnsi="Times New Roman"/>
          <w:sz w:val="24"/>
          <w:szCs w:val="24"/>
        </w:rPr>
        <w:t>. Pred nadobudn</w:t>
      </w:r>
      <w:r w:rsidR="00385890">
        <w:rPr>
          <w:rFonts w:ascii="Times New Roman" w:hAnsi="Times New Roman"/>
          <w:sz w:val="24"/>
          <w:szCs w:val="24"/>
        </w:rPr>
        <w:t>u</w:t>
      </w:r>
      <w:r w:rsidR="007419E5">
        <w:rPr>
          <w:rFonts w:ascii="Times New Roman" w:hAnsi="Times New Roman" w:hint="default"/>
          <w:sz w:val="24"/>
          <w:szCs w:val="24"/>
        </w:rPr>
        <w:t>tí</w:t>
      </w:r>
      <w:r w:rsidR="007419E5">
        <w:rPr>
          <w:rFonts w:ascii="Times New Roman" w:hAnsi="Times New Roman" w:hint="default"/>
          <w:sz w:val="24"/>
          <w:szCs w:val="24"/>
        </w:rPr>
        <w:t>m úč</w:t>
      </w:r>
      <w:r w:rsidR="007419E5">
        <w:rPr>
          <w:rFonts w:ascii="Times New Roman" w:hAnsi="Times New Roman" w:hint="default"/>
          <w:sz w:val="24"/>
          <w:szCs w:val="24"/>
        </w:rPr>
        <w:t>innosti rozhodnutia o prech</w:t>
      </w:r>
      <w:r w:rsidR="00385890">
        <w:rPr>
          <w:rFonts w:ascii="Times New Roman" w:hAnsi="Times New Roman" w:hint="default"/>
          <w:sz w:val="24"/>
          <w:szCs w:val="24"/>
        </w:rPr>
        <w:t>ode zodpovednosti na prí</w:t>
      </w:r>
      <w:r w:rsidR="00385890">
        <w:rPr>
          <w:rFonts w:ascii="Times New Roman" w:hAnsi="Times New Roman" w:hint="default"/>
          <w:sz w:val="24"/>
          <w:szCs w:val="24"/>
        </w:rPr>
        <w:t>sluš</w:t>
      </w:r>
      <w:r w:rsidR="00385890">
        <w:rPr>
          <w:rFonts w:ascii="Times New Roman" w:hAnsi="Times New Roman" w:hint="default"/>
          <w:sz w:val="24"/>
          <w:szCs w:val="24"/>
        </w:rPr>
        <w:t>ný</w:t>
      </w:r>
      <w:r w:rsidR="00385890">
        <w:rPr>
          <w:rFonts w:ascii="Times New Roman" w:hAnsi="Times New Roman" w:hint="default"/>
          <w:sz w:val="24"/>
          <w:szCs w:val="24"/>
        </w:rPr>
        <w:t xml:space="preserve"> orgá</w:t>
      </w:r>
      <w:r w:rsidR="00385890">
        <w:rPr>
          <w:rFonts w:ascii="Times New Roman" w:hAnsi="Times New Roman" w:hint="default"/>
          <w:sz w:val="24"/>
          <w:szCs w:val="24"/>
        </w:rPr>
        <w:t>n, poukáž</w:t>
      </w:r>
      <w:r w:rsidR="00385890">
        <w:rPr>
          <w:rFonts w:ascii="Times New Roman" w:hAnsi="Times New Roman" w:hint="default"/>
          <w:sz w:val="24"/>
          <w:szCs w:val="24"/>
        </w:rPr>
        <w:t>e prevá</w:t>
      </w:r>
      <w:r w:rsidR="00385890">
        <w:rPr>
          <w:rFonts w:ascii="Times New Roman" w:hAnsi="Times New Roman" w:hint="default"/>
          <w:sz w:val="24"/>
          <w:szCs w:val="24"/>
        </w:rPr>
        <w:t>dzkovateľ</w:t>
      </w:r>
      <w:r w:rsidR="00385890">
        <w:rPr>
          <w:rFonts w:ascii="Times New Roman" w:hAnsi="Times New Roman" w:hint="default"/>
          <w:sz w:val="24"/>
          <w:szCs w:val="24"/>
        </w:rPr>
        <w:t xml:space="preserve"> prí</w:t>
      </w:r>
      <w:r w:rsidR="00385890">
        <w:rPr>
          <w:rFonts w:ascii="Times New Roman" w:hAnsi="Times New Roman" w:hint="default"/>
          <w:sz w:val="24"/>
          <w:szCs w:val="24"/>
        </w:rPr>
        <w:t>sluš</w:t>
      </w:r>
      <w:r w:rsidR="00385890">
        <w:rPr>
          <w:rFonts w:ascii="Times New Roman" w:hAnsi="Times New Roman" w:hint="default"/>
          <w:sz w:val="24"/>
          <w:szCs w:val="24"/>
        </w:rPr>
        <w:t>né</w:t>
      </w:r>
      <w:r w:rsidR="00385890">
        <w:rPr>
          <w:rFonts w:ascii="Times New Roman" w:hAnsi="Times New Roman" w:hint="default"/>
          <w:sz w:val="24"/>
          <w:szCs w:val="24"/>
        </w:rPr>
        <w:t>mu orgá</w:t>
      </w:r>
      <w:r w:rsidR="00385890">
        <w:rPr>
          <w:rFonts w:ascii="Times New Roman" w:hAnsi="Times New Roman" w:hint="default"/>
          <w:sz w:val="24"/>
          <w:szCs w:val="24"/>
        </w:rPr>
        <w:t>nu finanč</w:t>
      </w:r>
      <w:r w:rsidR="00385890">
        <w:rPr>
          <w:rFonts w:ascii="Times New Roman" w:hAnsi="Times New Roman" w:hint="default"/>
          <w:sz w:val="24"/>
          <w:szCs w:val="24"/>
        </w:rPr>
        <w:t>nú</w:t>
      </w:r>
      <w:r w:rsidR="00385890">
        <w:rPr>
          <w:rFonts w:ascii="Times New Roman" w:hAnsi="Times New Roman" w:hint="default"/>
          <w:sz w:val="24"/>
          <w:szCs w:val="24"/>
        </w:rPr>
        <w:t xml:space="preserve"> ú</w:t>
      </w:r>
      <w:r w:rsidR="00385890">
        <w:rPr>
          <w:rFonts w:ascii="Times New Roman" w:hAnsi="Times New Roman" w:hint="default"/>
          <w:sz w:val="24"/>
          <w:szCs w:val="24"/>
        </w:rPr>
        <w:t>hradu, ktorá</w:t>
      </w:r>
      <w:r w:rsidR="00385890">
        <w:rPr>
          <w:rFonts w:ascii="Times New Roman" w:hAnsi="Times New Roman" w:hint="default"/>
          <w:sz w:val="24"/>
          <w:szCs w:val="24"/>
        </w:rPr>
        <w:t xml:space="preserve"> bude po</w:t>
      </w:r>
      <w:r w:rsidR="00385890">
        <w:rPr>
          <w:rFonts w:ascii="Times New Roman" w:hAnsi="Times New Roman"/>
          <w:sz w:val="24"/>
          <w:szCs w:val="24"/>
        </w:rPr>
        <w:t>u</w:t>
      </w:r>
      <w:r w:rsidR="00385890">
        <w:rPr>
          <w:rFonts w:ascii="Times New Roman" w:hAnsi="Times New Roman" w:hint="default"/>
          <w:sz w:val="24"/>
          <w:szCs w:val="24"/>
        </w:rPr>
        <w:t>ž</w:t>
      </w:r>
      <w:r w:rsidR="00385890">
        <w:rPr>
          <w:rFonts w:ascii="Times New Roman" w:hAnsi="Times New Roman" w:hint="default"/>
          <w:sz w:val="24"/>
          <w:szCs w:val="24"/>
        </w:rPr>
        <w:t>itá</w:t>
      </w:r>
      <w:r w:rsidR="00385890">
        <w:rPr>
          <w:rFonts w:ascii="Times New Roman" w:hAnsi="Times New Roman" w:hint="default"/>
          <w:sz w:val="24"/>
          <w:szCs w:val="24"/>
        </w:rPr>
        <w:t xml:space="preserve"> na prá</w:t>
      </w:r>
      <w:r w:rsidR="00385890">
        <w:rPr>
          <w:rFonts w:ascii="Times New Roman" w:hAnsi="Times New Roman" w:hint="default"/>
          <w:sz w:val="24"/>
          <w:szCs w:val="24"/>
        </w:rPr>
        <w:t>ce spojené</w:t>
      </w:r>
      <w:r w:rsidR="00385890">
        <w:rPr>
          <w:rFonts w:ascii="Times New Roman" w:hAnsi="Times New Roman" w:hint="default"/>
          <w:sz w:val="24"/>
          <w:szCs w:val="24"/>
        </w:rPr>
        <w:t xml:space="preserve"> s </w:t>
      </w:r>
      <w:r w:rsidR="00385890">
        <w:rPr>
          <w:rFonts w:ascii="Times New Roman" w:hAnsi="Times New Roman" w:hint="default"/>
          <w:sz w:val="24"/>
          <w:szCs w:val="24"/>
        </w:rPr>
        <w:t>monitorovaní</w:t>
      </w:r>
      <w:r w:rsidR="00385890">
        <w:rPr>
          <w:rFonts w:ascii="Times New Roman" w:hAnsi="Times New Roman" w:hint="default"/>
          <w:sz w:val="24"/>
          <w:szCs w:val="24"/>
        </w:rPr>
        <w:t>m ú</w:t>
      </w:r>
      <w:r w:rsidR="00385890">
        <w:rPr>
          <w:rFonts w:ascii="Times New Roman" w:hAnsi="Times New Roman" w:hint="default"/>
          <w:sz w:val="24"/>
          <w:szCs w:val="24"/>
        </w:rPr>
        <w:t>lož</w:t>
      </w:r>
      <w:r w:rsidR="00385890">
        <w:rPr>
          <w:rFonts w:ascii="Times New Roman" w:hAnsi="Times New Roman" w:hint="default"/>
          <w:sz w:val="24"/>
          <w:szCs w:val="24"/>
        </w:rPr>
        <w:t>né</w:t>
      </w:r>
      <w:r w:rsidR="00385890">
        <w:rPr>
          <w:rFonts w:ascii="Times New Roman" w:hAnsi="Times New Roman" w:hint="default"/>
          <w:sz w:val="24"/>
          <w:szCs w:val="24"/>
        </w:rPr>
        <w:t>ho komplexu po dobu 30 rokov.</w:t>
      </w:r>
      <w:r w:rsidR="003D2CC9">
        <w:rPr>
          <w:rFonts w:ascii="Times New Roman" w:hAnsi="Times New Roman"/>
          <w:sz w:val="24"/>
          <w:szCs w:val="24"/>
        </w:rPr>
        <w:t xml:space="preserve"> </w:t>
      </w:r>
    </w:p>
    <w:p w:rsidR="003D2CC9" w:rsidRPr="00385890" w:rsidP="006A416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385890">
        <w:rPr>
          <w:rFonts w:ascii="Times New Roman" w:hAnsi="Times New Roman" w:hint="default"/>
          <w:sz w:val="24"/>
          <w:szCs w:val="24"/>
        </w:rPr>
        <w:t>Prí</w:t>
      </w:r>
      <w:r w:rsidR="00385890">
        <w:rPr>
          <w:rFonts w:ascii="Times New Roman" w:hAnsi="Times New Roman" w:hint="default"/>
          <w:sz w:val="24"/>
          <w:szCs w:val="24"/>
        </w:rPr>
        <w:t>stup k </w:t>
      </w:r>
      <w:r w:rsidR="00385890">
        <w:rPr>
          <w:rFonts w:ascii="Times New Roman" w:hAnsi="Times New Roman" w:hint="default"/>
          <w:sz w:val="24"/>
          <w:szCs w:val="24"/>
        </w:rPr>
        <w:t>prepravný</w:t>
      </w:r>
      <w:r w:rsidR="00385890">
        <w:rPr>
          <w:rFonts w:ascii="Times New Roman" w:hAnsi="Times New Roman" w:hint="default"/>
          <w:sz w:val="24"/>
          <w:szCs w:val="24"/>
        </w:rPr>
        <w:t>m sie</w:t>
      </w:r>
      <w:r w:rsidR="007419E5">
        <w:rPr>
          <w:rFonts w:ascii="Times New Roman" w:hAnsi="Times New Roman" w:hint="default"/>
          <w:sz w:val="24"/>
          <w:szCs w:val="24"/>
        </w:rPr>
        <w:t>ť</w:t>
      </w:r>
      <w:r w:rsidR="007419E5">
        <w:rPr>
          <w:rFonts w:ascii="Times New Roman" w:hAnsi="Times New Roman" w:hint="default"/>
          <w:sz w:val="24"/>
          <w:szCs w:val="24"/>
        </w:rPr>
        <w:t>am a </w:t>
      </w:r>
      <w:r w:rsidR="007419E5">
        <w:rPr>
          <w:rFonts w:ascii="Times New Roman" w:hAnsi="Times New Roman" w:hint="default"/>
          <w:sz w:val="24"/>
          <w:szCs w:val="24"/>
        </w:rPr>
        <w:t>ú</w:t>
      </w:r>
      <w:r w:rsidR="007419E5">
        <w:rPr>
          <w:rFonts w:ascii="Times New Roman" w:hAnsi="Times New Roman" w:hint="default"/>
          <w:sz w:val="24"/>
          <w:szCs w:val="24"/>
        </w:rPr>
        <w:t>lož</w:t>
      </w:r>
      <w:r w:rsidR="007419E5">
        <w:rPr>
          <w:rFonts w:ascii="Times New Roman" w:hAnsi="Times New Roman" w:hint="default"/>
          <w:sz w:val="24"/>
          <w:szCs w:val="24"/>
        </w:rPr>
        <w:t>is</w:t>
      </w:r>
      <w:r w:rsidR="007419E5">
        <w:rPr>
          <w:rFonts w:ascii="Times New Roman" w:hAnsi="Times New Roman" w:hint="default"/>
          <w:sz w:val="24"/>
          <w:szCs w:val="24"/>
        </w:rPr>
        <w:t>ká</w:t>
      </w:r>
      <w:r w:rsidR="007419E5">
        <w:rPr>
          <w:rFonts w:ascii="Times New Roman" w:hAnsi="Times New Roman" w:hint="default"/>
          <w:sz w:val="24"/>
          <w:szCs w:val="24"/>
        </w:rPr>
        <w:t>m na ukladanie</w:t>
      </w:r>
      <w:r w:rsidR="00385890">
        <w:rPr>
          <w:rFonts w:ascii="Times New Roman" w:hAnsi="Times New Roman" w:hint="default"/>
          <w:sz w:val="24"/>
          <w:szCs w:val="24"/>
        </w:rPr>
        <w:t xml:space="preserve"> sú</w:t>
      </w:r>
      <w:r w:rsidR="00385890">
        <w:rPr>
          <w:rFonts w:ascii="Times New Roman" w:hAnsi="Times New Roman" w:hint="default"/>
          <w:sz w:val="24"/>
          <w:szCs w:val="24"/>
        </w:rPr>
        <w:t xml:space="preserve"> v </w:t>
      </w:r>
      <w:r w:rsidR="00385890">
        <w:rPr>
          <w:rFonts w:ascii="Times New Roman" w:hAnsi="Times New Roman" w:hint="default"/>
          <w:sz w:val="24"/>
          <w:szCs w:val="24"/>
        </w:rPr>
        <w:t>Euró</w:t>
      </w:r>
      <w:r w:rsidR="00385890">
        <w:rPr>
          <w:rFonts w:ascii="Times New Roman" w:hAnsi="Times New Roman" w:hint="default"/>
          <w:sz w:val="24"/>
          <w:szCs w:val="24"/>
        </w:rPr>
        <w:t>pskej ú</w:t>
      </w:r>
      <w:r w:rsidR="00385890">
        <w:rPr>
          <w:rFonts w:ascii="Times New Roman" w:hAnsi="Times New Roman" w:hint="default"/>
          <w:sz w:val="24"/>
          <w:szCs w:val="24"/>
        </w:rPr>
        <w:t>nii podmie</w:t>
      </w:r>
      <w:r w:rsidR="00385890">
        <w:rPr>
          <w:rFonts w:ascii="Times New Roman" w:hAnsi="Times New Roman" w:hint="default"/>
          <w:sz w:val="24"/>
          <w:szCs w:val="24"/>
        </w:rPr>
        <w:t>n</w:t>
      </w:r>
      <w:r w:rsidR="00385890">
        <w:rPr>
          <w:rFonts w:ascii="Times New Roman" w:hAnsi="Times New Roman" w:hint="default"/>
          <w:sz w:val="24"/>
          <w:szCs w:val="24"/>
        </w:rPr>
        <w:t>kou vstupu na vnú</w:t>
      </w:r>
      <w:r w:rsidR="00385890">
        <w:rPr>
          <w:rFonts w:ascii="Times New Roman" w:hAnsi="Times New Roman" w:hint="default"/>
          <w:sz w:val="24"/>
          <w:szCs w:val="24"/>
        </w:rPr>
        <w:t>torný</w:t>
      </w:r>
      <w:r w:rsidR="00385890">
        <w:rPr>
          <w:rFonts w:ascii="Times New Roman" w:hAnsi="Times New Roman" w:hint="default"/>
          <w:sz w:val="24"/>
          <w:szCs w:val="24"/>
        </w:rPr>
        <w:t xml:space="preserve"> trh s elektrinou a </w:t>
      </w:r>
      <w:r w:rsidR="00385890">
        <w:rPr>
          <w:rFonts w:ascii="Times New Roman" w:hAnsi="Times New Roman" w:hint="default"/>
          <w:sz w:val="24"/>
          <w:szCs w:val="24"/>
        </w:rPr>
        <w:t>teplom alebo konkurenč</w:t>
      </w:r>
      <w:r w:rsidR="00385890">
        <w:rPr>
          <w:rFonts w:ascii="Times New Roman" w:hAnsi="Times New Roman" w:hint="default"/>
          <w:sz w:val="24"/>
          <w:szCs w:val="24"/>
        </w:rPr>
        <w:t>né</w:t>
      </w:r>
      <w:r w:rsidR="00385890">
        <w:rPr>
          <w:rFonts w:ascii="Times New Roman" w:hAnsi="Times New Roman" w:hint="default"/>
          <w:sz w:val="24"/>
          <w:szCs w:val="24"/>
        </w:rPr>
        <w:t>ho pô</w:t>
      </w:r>
      <w:r w:rsidR="00385890">
        <w:rPr>
          <w:rFonts w:ascii="Times New Roman" w:hAnsi="Times New Roman" w:hint="default"/>
          <w:sz w:val="24"/>
          <w:szCs w:val="24"/>
        </w:rPr>
        <w:t>sobenia v </w:t>
      </w:r>
      <w:r w:rsidR="00385890">
        <w:rPr>
          <w:rFonts w:ascii="Times New Roman" w:hAnsi="Times New Roman" w:hint="default"/>
          <w:sz w:val="24"/>
          <w:szCs w:val="24"/>
        </w:rPr>
        <w:t>ň</w:t>
      </w:r>
      <w:r w:rsidR="00385890">
        <w:rPr>
          <w:rFonts w:ascii="Times New Roman" w:hAnsi="Times New Roman" w:hint="default"/>
          <w:sz w:val="24"/>
          <w:szCs w:val="24"/>
        </w:rPr>
        <w:t>om v </w:t>
      </w:r>
      <w:r w:rsidR="00385890">
        <w:rPr>
          <w:rFonts w:ascii="Times New Roman" w:hAnsi="Times New Roman" w:hint="default"/>
          <w:sz w:val="24"/>
          <w:szCs w:val="24"/>
        </w:rPr>
        <w:t>zá</w:t>
      </w:r>
      <w:r w:rsidR="00385890">
        <w:rPr>
          <w:rFonts w:ascii="Times New Roman" w:hAnsi="Times New Roman" w:hint="default"/>
          <w:sz w:val="24"/>
          <w:szCs w:val="24"/>
        </w:rPr>
        <w:t>vislosti od porovnateľ</w:t>
      </w:r>
      <w:r w:rsidR="00385890">
        <w:rPr>
          <w:rFonts w:ascii="Times New Roman" w:hAnsi="Times New Roman" w:hint="default"/>
          <w:sz w:val="24"/>
          <w:szCs w:val="24"/>
        </w:rPr>
        <w:t>ný</w:t>
      </w:r>
      <w:r w:rsidR="00385890">
        <w:rPr>
          <w:rFonts w:ascii="Times New Roman" w:hAnsi="Times New Roman" w:hint="default"/>
          <w:sz w:val="24"/>
          <w:szCs w:val="24"/>
        </w:rPr>
        <w:t>ch cien technoló</w:t>
      </w:r>
      <w:r w:rsidR="00385890">
        <w:rPr>
          <w:rFonts w:ascii="Times New Roman" w:hAnsi="Times New Roman" w:hint="default"/>
          <w:sz w:val="24"/>
          <w:szCs w:val="24"/>
        </w:rPr>
        <w:t>gie CCS. V </w:t>
      </w:r>
      <w:r w:rsidR="00385890">
        <w:rPr>
          <w:rFonts w:ascii="Times New Roman" w:hAnsi="Times New Roman" w:hint="default"/>
          <w:sz w:val="24"/>
          <w:szCs w:val="24"/>
        </w:rPr>
        <w:t>ná</w:t>
      </w:r>
      <w:r w:rsidR="00385890">
        <w:rPr>
          <w:rFonts w:ascii="Times New Roman" w:hAnsi="Times New Roman" w:hint="default"/>
          <w:sz w:val="24"/>
          <w:szCs w:val="24"/>
        </w:rPr>
        <w:t>vrhu zá</w:t>
      </w:r>
      <w:r w:rsidR="00385890">
        <w:rPr>
          <w:rFonts w:ascii="Times New Roman" w:hAnsi="Times New Roman" w:hint="default"/>
          <w:sz w:val="24"/>
          <w:szCs w:val="24"/>
        </w:rPr>
        <w:t>kona sú</w:t>
      </w:r>
      <w:r w:rsidR="00385890">
        <w:rPr>
          <w:rFonts w:ascii="Times New Roman" w:hAnsi="Times New Roman" w:hint="default"/>
          <w:sz w:val="24"/>
          <w:szCs w:val="24"/>
        </w:rPr>
        <w:t xml:space="preserve"> uvedené</w:t>
      </w:r>
      <w:r w:rsidR="00385890">
        <w:rPr>
          <w:rFonts w:ascii="Times New Roman" w:hAnsi="Times New Roman" w:hint="default"/>
          <w:sz w:val="24"/>
          <w:szCs w:val="24"/>
        </w:rPr>
        <w:t xml:space="preserve"> podmie</w:t>
      </w:r>
      <w:r w:rsidR="00385890">
        <w:rPr>
          <w:rFonts w:ascii="Times New Roman" w:hAnsi="Times New Roman" w:hint="default"/>
          <w:sz w:val="24"/>
          <w:szCs w:val="24"/>
        </w:rPr>
        <w:t>n</w:t>
      </w:r>
      <w:r w:rsidR="00385890">
        <w:rPr>
          <w:rFonts w:ascii="Times New Roman" w:hAnsi="Times New Roman" w:hint="default"/>
          <w:sz w:val="24"/>
          <w:szCs w:val="24"/>
        </w:rPr>
        <w:t>ky povolenia prí</w:t>
      </w:r>
      <w:r w:rsidR="00385890">
        <w:rPr>
          <w:rFonts w:ascii="Times New Roman" w:hAnsi="Times New Roman" w:hint="default"/>
          <w:sz w:val="24"/>
          <w:szCs w:val="24"/>
        </w:rPr>
        <w:t>stupu vrá</w:t>
      </w:r>
      <w:r w:rsidR="00385890">
        <w:rPr>
          <w:rFonts w:ascii="Times New Roman" w:hAnsi="Times New Roman" w:hint="default"/>
          <w:sz w:val="24"/>
          <w:szCs w:val="24"/>
        </w:rPr>
        <w:t>tane rieš</w:t>
      </w:r>
      <w:r w:rsidR="00385890">
        <w:rPr>
          <w:rFonts w:ascii="Times New Roman" w:hAnsi="Times New Roman" w:hint="default"/>
          <w:sz w:val="24"/>
          <w:szCs w:val="24"/>
        </w:rPr>
        <w:t>enia s</w:t>
      </w:r>
      <w:r w:rsidR="00385890">
        <w:rPr>
          <w:rFonts w:ascii="Times New Roman" w:hAnsi="Times New Roman" w:hint="default"/>
          <w:sz w:val="24"/>
          <w:szCs w:val="24"/>
        </w:rPr>
        <w:t>poru a </w:t>
      </w:r>
      <w:r w:rsidR="00385890">
        <w:rPr>
          <w:rFonts w:ascii="Times New Roman" w:hAnsi="Times New Roman" w:hint="default"/>
          <w:sz w:val="24"/>
          <w:szCs w:val="24"/>
        </w:rPr>
        <w:t>cezhranič</w:t>
      </w:r>
      <w:r w:rsidR="00385890">
        <w:rPr>
          <w:rFonts w:ascii="Times New Roman" w:hAnsi="Times New Roman" w:hint="default"/>
          <w:sz w:val="24"/>
          <w:szCs w:val="24"/>
        </w:rPr>
        <w:t>né</w:t>
      </w:r>
      <w:r w:rsidR="00385890">
        <w:rPr>
          <w:rFonts w:ascii="Times New Roman" w:hAnsi="Times New Roman" w:hint="default"/>
          <w:sz w:val="24"/>
          <w:szCs w:val="24"/>
        </w:rPr>
        <w:t>ho sporu v </w:t>
      </w:r>
      <w:r w:rsidR="00385890">
        <w:rPr>
          <w:rFonts w:ascii="Times New Roman" w:hAnsi="Times New Roman" w:hint="default"/>
          <w:sz w:val="24"/>
          <w:szCs w:val="24"/>
        </w:rPr>
        <w:t>sú</w:t>
      </w:r>
      <w:r w:rsidR="00385890">
        <w:rPr>
          <w:rFonts w:ascii="Times New Roman" w:hAnsi="Times New Roman" w:hint="default"/>
          <w:sz w:val="24"/>
          <w:szCs w:val="24"/>
        </w:rPr>
        <w:t>vislosti s </w:t>
      </w:r>
      <w:r w:rsidR="00385890">
        <w:rPr>
          <w:rFonts w:ascii="Times New Roman" w:hAnsi="Times New Roman" w:hint="default"/>
          <w:sz w:val="24"/>
          <w:szCs w:val="24"/>
        </w:rPr>
        <w:t>odmietnutí</w:t>
      </w:r>
      <w:r w:rsidR="00385890">
        <w:rPr>
          <w:rFonts w:ascii="Times New Roman" w:hAnsi="Times New Roman" w:hint="default"/>
          <w:sz w:val="24"/>
          <w:szCs w:val="24"/>
        </w:rPr>
        <w:t>m prí</w:t>
      </w:r>
      <w:r w:rsidR="00385890">
        <w:rPr>
          <w:rFonts w:ascii="Times New Roman" w:hAnsi="Times New Roman" w:hint="default"/>
          <w:sz w:val="24"/>
          <w:szCs w:val="24"/>
        </w:rPr>
        <w:t xml:space="preserve">stupu. </w:t>
      </w:r>
    </w:p>
    <w:p w:rsidR="0048525E" w:rsidP="006A416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nadvä</w:t>
      </w:r>
      <w:r>
        <w:rPr>
          <w:rFonts w:ascii="Times New Roman" w:hAnsi="Times New Roman" w:hint="default"/>
          <w:sz w:val="24"/>
          <w:szCs w:val="24"/>
        </w:rPr>
        <w:t>znosti na zabezpeč</w:t>
      </w:r>
      <w:r>
        <w:rPr>
          <w:rFonts w:ascii="Times New Roman" w:hAnsi="Times New Roman" w:hint="default"/>
          <w:sz w:val="24"/>
          <w:szCs w:val="24"/>
        </w:rPr>
        <w:t>enie ú</w:t>
      </w:r>
      <w:r>
        <w:rPr>
          <w:rFonts w:ascii="Times New Roman" w:hAnsi="Times New Roman" w:hint="default"/>
          <w:sz w:val="24"/>
          <w:szCs w:val="24"/>
        </w:rPr>
        <w:t>dajov a poskytovania inform</w:t>
      </w:r>
      <w:r w:rsidR="007419E5">
        <w:rPr>
          <w:rFonts w:ascii="Times New Roman" w:hAnsi="Times New Roman" w:hint="default"/>
          <w:sz w:val="24"/>
          <w:szCs w:val="24"/>
        </w:rPr>
        <w:t>á</w:t>
      </w:r>
      <w:r w:rsidR="007419E5">
        <w:rPr>
          <w:rFonts w:ascii="Times New Roman" w:hAnsi="Times New Roman" w:hint="default"/>
          <w:sz w:val="24"/>
          <w:szCs w:val="24"/>
        </w:rPr>
        <w:t>cií</w:t>
      </w:r>
      <w:r w:rsidR="007419E5">
        <w:rPr>
          <w:rFonts w:ascii="Times New Roman" w:hAnsi="Times New Roman" w:hint="default"/>
          <w:sz w:val="24"/>
          <w:szCs w:val="24"/>
        </w:rPr>
        <w:t xml:space="preserve"> tý</w:t>
      </w:r>
      <w:r w:rsidR="007419E5">
        <w:rPr>
          <w:rFonts w:ascii="Times New Roman" w:hAnsi="Times New Roman" w:hint="default"/>
          <w:sz w:val="24"/>
          <w:szCs w:val="24"/>
        </w:rPr>
        <w:t>kajú</w:t>
      </w:r>
      <w:r w:rsidR="007419E5">
        <w:rPr>
          <w:rFonts w:ascii="Times New Roman" w:hAnsi="Times New Roman" w:hint="default"/>
          <w:sz w:val="24"/>
          <w:szCs w:val="24"/>
        </w:rPr>
        <w:t>cich sa ukl</w:t>
      </w:r>
      <w:r w:rsidR="007419E5">
        <w:rPr>
          <w:rFonts w:ascii="Times New Roman" w:hAnsi="Times New Roman" w:hint="default"/>
          <w:sz w:val="24"/>
          <w:szCs w:val="24"/>
        </w:rPr>
        <w:t>a</w:t>
      </w:r>
      <w:r w:rsidR="007419E5">
        <w:rPr>
          <w:rFonts w:ascii="Times New Roman" w:hAnsi="Times New Roman" w:hint="default"/>
          <w:sz w:val="24"/>
          <w:szCs w:val="24"/>
        </w:rPr>
        <w:t>dania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hrnný</w:t>
      </w:r>
      <w:r>
        <w:rPr>
          <w:rFonts w:ascii="Times New Roman" w:hAnsi="Times New Roman" w:hint="default"/>
          <w:sz w:val="24"/>
          <w:szCs w:val="24"/>
        </w:rPr>
        <w:t>ch sprá</w:t>
      </w:r>
      <w:r>
        <w:rPr>
          <w:rFonts w:ascii="Times New Roman" w:hAnsi="Times New Roman" w:hint="default"/>
          <w:sz w:val="24"/>
          <w:szCs w:val="24"/>
        </w:rPr>
        <w:t>v zasielaný</w:t>
      </w:r>
      <w:r>
        <w:rPr>
          <w:rFonts w:ascii="Times New Roman" w:hAnsi="Times New Roman" w:hint="default"/>
          <w:sz w:val="24"/>
          <w:szCs w:val="24"/>
        </w:rPr>
        <w:t>ch Euró</w:t>
      </w:r>
      <w:r>
        <w:rPr>
          <w:rFonts w:ascii="Times New Roman" w:hAnsi="Times New Roman" w:hint="default"/>
          <w:sz w:val="24"/>
          <w:szCs w:val="24"/>
        </w:rPr>
        <w:t>pskej komisii o </w:t>
      </w:r>
      <w:r>
        <w:rPr>
          <w:rFonts w:ascii="Times New Roman" w:hAnsi="Times New Roman" w:hint="default"/>
          <w:sz w:val="24"/>
          <w:szCs w:val="24"/>
        </w:rPr>
        <w:t>uplatň</w:t>
      </w:r>
      <w:r>
        <w:rPr>
          <w:rFonts w:ascii="Times New Roman" w:hAnsi="Times New Roman" w:hint="default"/>
          <w:sz w:val="24"/>
          <w:szCs w:val="24"/>
        </w:rPr>
        <w:t>ovaní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konnej prá</w:t>
      </w:r>
      <w:r>
        <w:rPr>
          <w:rFonts w:ascii="Times New Roman" w:hAnsi="Times New Roman" w:hint="default"/>
          <w:sz w:val="24"/>
          <w:szCs w:val="24"/>
        </w:rPr>
        <w:t>vnej no</w:t>
      </w:r>
      <w:r>
        <w:rPr>
          <w:rFonts w:ascii="Times New Roman" w:hAnsi="Times New Roman" w:hint="default"/>
          <w:sz w:val="24"/>
          <w:szCs w:val="24"/>
        </w:rPr>
        <w:t>r</w:t>
      </w:r>
      <w:r>
        <w:rPr>
          <w:rFonts w:ascii="Times New Roman" w:hAnsi="Times New Roman" w:hint="default"/>
          <w:sz w:val="24"/>
          <w:szCs w:val="24"/>
        </w:rPr>
        <w:t>my tý</w:t>
      </w:r>
      <w:r>
        <w:rPr>
          <w:rFonts w:ascii="Times New Roman" w:hAnsi="Times New Roman" w:hint="default"/>
          <w:sz w:val="24"/>
          <w:szCs w:val="24"/>
        </w:rPr>
        <w:t>ka</w:t>
      </w:r>
      <w:r w:rsidR="007419E5">
        <w:rPr>
          <w:rFonts w:ascii="Times New Roman" w:hAnsi="Times New Roman" w:hint="default"/>
          <w:sz w:val="24"/>
          <w:szCs w:val="24"/>
        </w:rPr>
        <w:t>jú</w:t>
      </w:r>
      <w:r w:rsidR="007419E5">
        <w:rPr>
          <w:rFonts w:ascii="Times New Roman" w:hAnsi="Times New Roman" w:hint="default"/>
          <w:sz w:val="24"/>
          <w:szCs w:val="24"/>
        </w:rPr>
        <w:t>cej sa uklada</w:t>
      </w:r>
      <w:r w:rsidR="007419E5">
        <w:rPr>
          <w:rFonts w:ascii="Times New Roman" w:hAnsi="Times New Roman" w:hint="default"/>
          <w:sz w:val="24"/>
          <w:szCs w:val="24"/>
        </w:rPr>
        <w:t>nia</w:t>
      </w:r>
      <w:r>
        <w:rPr>
          <w:rFonts w:ascii="Times New Roman" w:hAnsi="Times New Roman" w:hint="default"/>
          <w:sz w:val="24"/>
          <w:szCs w:val="24"/>
        </w:rPr>
        <w:t>, ako aj pri povoľ</w:t>
      </w:r>
      <w:r>
        <w:rPr>
          <w:rFonts w:ascii="Times New Roman" w:hAnsi="Times New Roman" w:hint="default"/>
          <w:sz w:val="24"/>
          <w:szCs w:val="24"/>
        </w:rPr>
        <w:t>ovaní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inn</w:t>
      </w:r>
      <w:r w:rsidR="007419E5">
        <w:rPr>
          <w:rFonts w:ascii="Times New Roman" w:hAnsi="Times New Roman" w:hint="default"/>
          <w:sz w:val="24"/>
          <w:szCs w:val="24"/>
        </w:rPr>
        <w:t>ostí</w:t>
      </w:r>
      <w:r w:rsidR="007419E5">
        <w:rPr>
          <w:rFonts w:ascii="Times New Roman" w:hAnsi="Times New Roman" w:hint="default"/>
          <w:sz w:val="24"/>
          <w:szCs w:val="24"/>
        </w:rPr>
        <w:t>, ktoré</w:t>
      </w:r>
      <w:r w:rsidR="007419E5">
        <w:rPr>
          <w:rFonts w:ascii="Times New Roman" w:hAnsi="Times New Roman" w:hint="default"/>
          <w:sz w:val="24"/>
          <w:szCs w:val="24"/>
        </w:rPr>
        <w:t xml:space="preserve"> môž</w:t>
      </w:r>
      <w:r w:rsidR="007419E5">
        <w:rPr>
          <w:rFonts w:ascii="Times New Roman" w:hAnsi="Times New Roman" w:hint="default"/>
          <w:sz w:val="24"/>
          <w:szCs w:val="24"/>
        </w:rPr>
        <w:t>u ovplyvniť</w:t>
      </w:r>
      <w:r w:rsidR="007419E5">
        <w:rPr>
          <w:rFonts w:ascii="Times New Roman" w:hAnsi="Times New Roman" w:hint="default"/>
          <w:sz w:val="24"/>
          <w:szCs w:val="24"/>
        </w:rPr>
        <w:t xml:space="preserve"> ukladanie</w:t>
      </w:r>
      <w:r>
        <w:rPr>
          <w:rFonts w:ascii="Times New Roman" w:hAnsi="Times New Roman" w:hint="default"/>
          <w:sz w:val="24"/>
          <w:szCs w:val="24"/>
        </w:rPr>
        <w:t>, alebo mô</w:t>
      </w:r>
      <w:r w:rsidR="007419E5">
        <w:rPr>
          <w:rFonts w:ascii="Times New Roman" w:hAnsi="Times New Roman" w:hint="default"/>
          <w:sz w:val="24"/>
          <w:szCs w:val="24"/>
        </w:rPr>
        <w:t>ž</w:t>
      </w:r>
      <w:r w:rsidR="007419E5">
        <w:rPr>
          <w:rFonts w:ascii="Times New Roman" w:hAnsi="Times New Roman" w:hint="default"/>
          <w:sz w:val="24"/>
          <w:szCs w:val="24"/>
        </w:rPr>
        <w:t>u byť</w:t>
      </w:r>
      <w:r w:rsidR="007419E5">
        <w:rPr>
          <w:rFonts w:ascii="Times New Roman" w:hAnsi="Times New Roman" w:hint="default"/>
          <w:sz w:val="24"/>
          <w:szCs w:val="24"/>
        </w:rPr>
        <w:t xml:space="preserve"> ukladaní</w:t>
      </w:r>
      <w:r w:rsidR="007419E5">
        <w:rPr>
          <w:rFonts w:ascii="Times New Roman" w:hAnsi="Times New Roman" w:hint="default"/>
          <w:sz w:val="24"/>
          <w:szCs w:val="24"/>
        </w:rPr>
        <w:t>m</w:t>
      </w:r>
      <w:r>
        <w:rPr>
          <w:rFonts w:ascii="Times New Roman" w:hAnsi="Times New Roman" w:hint="default"/>
          <w:sz w:val="24"/>
          <w:szCs w:val="24"/>
        </w:rPr>
        <w:t xml:space="preserve"> ovplyvnené</w:t>
      </w:r>
      <w:r>
        <w:rPr>
          <w:rFonts w:ascii="Times New Roman" w:hAnsi="Times New Roman" w:hint="default"/>
          <w:sz w:val="24"/>
          <w:szCs w:val="24"/>
        </w:rPr>
        <w:t>, 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ukladá</w:t>
      </w:r>
      <w:r>
        <w:rPr>
          <w:rFonts w:ascii="Times New Roman" w:hAnsi="Times New Roman" w:hint="default"/>
          <w:sz w:val="24"/>
          <w:szCs w:val="24"/>
        </w:rPr>
        <w:t xml:space="preserve"> orgá</w:t>
      </w:r>
      <w:r>
        <w:rPr>
          <w:rFonts w:ascii="Times New Roman" w:hAnsi="Times New Roman" w:hint="default"/>
          <w:sz w:val="24"/>
          <w:szCs w:val="24"/>
        </w:rPr>
        <w:t>nu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tnej sprá</w:t>
      </w:r>
      <w:r>
        <w:rPr>
          <w:rFonts w:ascii="Times New Roman" w:hAnsi="Times New Roman" w:hint="default"/>
          <w:sz w:val="24"/>
          <w:szCs w:val="24"/>
        </w:rPr>
        <w:t>vy prevá</w:t>
      </w:r>
      <w:r>
        <w:rPr>
          <w:rFonts w:ascii="Times New Roman" w:hAnsi="Times New Roman" w:hint="default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kovanie in</w:t>
      </w:r>
      <w:r w:rsidR="007419E5">
        <w:rPr>
          <w:rFonts w:ascii="Times New Roman" w:hAnsi="Times New Roman" w:hint="default"/>
          <w:sz w:val="24"/>
          <w:szCs w:val="24"/>
        </w:rPr>
        <w:t>formač</w:t>
      </w:r>
      <w:r w:rsidR="007419E5">
        <w:rPr>
          <w:rFonts w:ascii="Times New Roman" w:hAnsi="Times New Roman" w:hint="default"/>
          <w:sz w:val="24"/>
          <w:szCs w:val="24"/>
        </w:rPr>
        <w:t>né</w:t>
      </w:r>
      <w:r w:rsidR="007419E5">
        <w:rPr>
          <w:rFonts w:ascii="Times New Roman" w:hAnsi="Times New Roman" w:hint="default"/>
          <w:sz w:val="24"/>
          <w:szCs w:val="24"/>
        </w:rPr>
        <w:t>ho systé</w:t>
      </w:r>
      <w:r w:rsidR="007419E5">
        <w:rPr>
          <w:rFonts w:ascii="Times New Roman" w:hAnsi="Times New Roman" w:hint="default"/>
          <w:sz w:val="24"/>
          <w:szCs w:val="24"/>
        </w:rPr>
        <w:t>mu ukladania</w:t>
      </w:r>
      <w:r>
        <w:rPr>
          <w:rFonts w:ascii="Times New Roman" w:hAnsi="Times New Roman"/>
          <w:sz w:val="24"/>
          <w:szCs w:val="24"/>
        </w:rPr>
        <w:t>.</w:t>
      </w:r>
    </w:p>
    <w:p w:rsidR="00D9335B" w:rsidRPr="002D5924" w:rsidP="00D9335B">
      <w:pPr>
        <w:tabs>
          <w:tab w:val="num" w:pos="0"/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 xml:space="preserve">kona je </w:t>
      </w:r>
      <w:r w:rsidRPr="002D5924">
        <w:rPr>
          <w:rFonts w:ascii="Times New Roman" w:hAnsi="Times New Roman" w:hint="default"/>
          <w:sz w:val="24"/>
          <w:szCs w:val="24"/>
        </w:rPr>
        <w:t>v sú</w:t>
      </w:r>
      <w:r w:rsidRPr="002D5924">
        <w:rPr>
          <w:rFonts w:ascii="Times New Roman" w:hAnsi="Times New Roman" w:hint="default"/>
          <w:sz w:val="24"/>
          <w:szCs w:val="24"/>
        </w:rPr>
        <w:t>lade s princí</w:t>
      </w:r>
      <w:r w:rsidRPr="002D5924">
        <w:rPr>
          <w:rFonts w:ascii="Times New Roman" w:hAnsi="Times New Roman" w:hint="default"/>
          <w:sz w:val="24"/>
          <w:szCs w:val="24"/>
        </w:rPr>
        <w:t>pmi trvalo udrž</w:t>
      </w:r>
      <w:r w:rsidRPr="002D5924">
        <w:rPr>
          <w:rFonts w:ascii="Times New Roman" w:hAnsi="Times New Roman" w:hint="default"/>
          <w:sz w:val="24"/>
          <w:szCs w:val="24"/>
        </w:rPr>
        <w:t>ateľ</w:t>
      </w:r>
      <w:r w:rsidRPr="002D5924">
        <w:rPr>
          <w:rFonts w:ascii="Times New Roman" w:hAnsi="Times New Roman" w:hint="default"/>
          <w:sz w:val="24"/>
          <w:szCs w:val="24"/>
        </w:rPr>
        <w:t>né</w:t>
      </w:r>
      <w:r w:rsidRPr="002D5924">
        <w:rPr>
          <w:rFonts w:ascii="Times New Roman" w:hAnsi="Times New Roman" w:hint="default"/>
          <w:sz w:val="24"/>
          <w:szCs w:val="24"/>
        </w:rPr>
        <w:t>ho ro</w:t>
      </w:r>
      <w:r w:rsidRPr="002D5924">
        <w:rPr>
          <w:rFonts w:ascii="Times New Roman" w:hAnsi="Times New Roman" w:hint="default"/>
          <w:sz w:val="24"/>
          <w:szCs w:val="24"/>
        </w:rPr>
        <w:t>zvoja, ktorý</w:t>
      </w:r>
      <w:r w:rsidRPr="002D5924">
        <w:rPr>
          <w:rFonts w:ascii="Times New Roman" w:hAnsi="Times New Roman" w:hint="default"/>
          <w:sz w:val="24"/>
          <w:szCs w:val="24"/>
        </w:rPr>
        <w:t xml:space="preserve"> sa opiera o</w:t>
      </w:r>
      <w:r w:rsidRPr="002D5924">
        <w:rPr>
          <w:rFonts w:ascii="Times New Roman" w:hAnsi="Times New Roman" w:hint="default"/>
          <w:sz w:val="24"/>
          <w:szCs w:val="24"/>
        </w:rPr>
        <w:t>k</w:t>
      </w:r>
      <w:r w:rsidRPr="002D5924">
        <w:rPr>
          <w:rFonts w:ascii="Times New Roman" w:hAnsi="Times New Roman" w:hint="default"/>
          <w:sz w:val="24"/>
          <w:szCs w:val="24"/>
        </w:rPr>
        <w:t xml:space="preserve">rem </w:t>
      </w:r>
      <w:r>
        <w:rPr>
          <w:rFonts w:ascii="Times New Roman" w:hAnsi="Times New Roman" w:hint="default"/>
          <w:sz w:val="24"/>
          <w:szCs w:val="24"/>
        </w:rPr>
        <w:t>environmentá</w:t>
      </w:r>
      <w:r>
        <w:rPr>
          <w:rFonts w:ascii="Times New Roman" w:hAnsi="Times New Roman" w:hint="default"/>
          <w:sz w:val="24"/>
          <w:szCs w:val="24"/>
        </w:rPr>
        <w:t>lneho aj o pilier</w:t>
      </w:r>
      <w:r w:rsidRPr="002D59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ekonomický</w:t>
      </w:r>
      <w:r>
        <w:rPr>
          <w:rFonts w:ascii="Times New Roman" w:hAnsi="Times New Roman" w:hint="default"/>
          <w:sz w:val="24"/>
          <w:szCs w:val="24"/>
        </w:rPr>
        <w:t xml:space="preserve"> a sociá</w:t>
      </w:r>
      <w:r>
        <w:rPr>
          <w:rFonts w:ascii="Times New Roman" w:hAnsi="Times New Roman" w:hint="default"/>
          <w:sz w:val="24"/>
          <w:szCs w:val="24"/>
        </w:rPr>
        <w:t>lny</w:t>
      </w:r>
      <w:r w:rsidRPr="002D5924">
        <w:rPr>
          <w:rFonts w:ascii="Times New Roman" w:hAnsi="Times New Roman" w:hint="default"/>
          <w:sz w:val="24"/>
          <w:szCs w:val="24"/>
        </w:rPr>
        <w:t>. Predmetný</w:t>
      </w:r>
      <w:r w:rsidRPr="002D5924">
        <w:rPr>
          <w:rFonts w:ascii="Times New Roman" w:hAnsi="Times New Roman" w:hint="default"/>
          <w:sz w:val="24"/>
          <w:szCs w:val="24"/>
        </w:rPr>
        <w:t xml:space="preserve"> ná</w:t>
      </w:r>
      <w:r w:rsidRPr="002D5924">
        <w:rPr>
          <w:rFonts w:ascii="Times New Roman" w:hAnsi="Times New Roman" w:hint="default"/>
          <w:sz w:val="24"/>
          <w:szCs w:val="24"/>
        </w:rPr>
        <w:t>vrh zá</w:t>
      </w:r>
      <w:r w:rsidRPr="002D5924">
        <w:rPr>
          <w:rFonts w:ascii="Times New Roman" w:hAnsi="Times New Roman" w:hint="default"/>
          <w:sz w:val="24"/>
          <w:szCs w:val="24"/>
        </w:rPr>
        <w:t>kona podpor</w:t>
      </w:r>
      <w:r w:rsidRPr="002D5924">
        <w:rPr>
          <w:rFonts w:ascii="Times New Roman" w:hAnsi="Times New Roman" w:hint="default"/>
          <w:sz w:val="24"/>
          <w:szCs w:val="24"/>
        </w:rPr>
        <w:t>u</w:t>
      </w:r>
      <w:r w:rsidRPr="002D5924">
        <w:rPr>
          <w:rFonts w:ascii="Times New Roman" w:hAnsi="Times New Roman" w:hint="default"/>
          <w:sz w:val="24"/>
          <w:szCs w:val="24"/>
        </w:rPr>
        <w:t>je v podnikateľ</w:t>
      </w:r>
      <w:r w:rsidRPr="002D5924">
        <w:rPr>
          <w:rFonts w:ascii="Times New Roman" w:hAnsi="Times New Roman" w:hint="default"/>
          <w:sz w:val="24"/>
          <w:szCs w:val="24"/>
        </w:rPr>
        <w:t>skom prostredí</w:t>
      </w:r>
      <w:r w:rsidRPr="002D5924">
        <w:rPr>
          <w:rFonts w:ascii="Times New Roman" w:hAnsi="Times New Roman" w:hint="default"/>
          <w:sz w:val="24"/>
          <w:szCs w:val="24"/>
        </w:rPr>
        <w:t xml:space="preserve"> zodpovednejší</w:t>
      </w:r>
      <w:r w:rsidRPr="002D5924">
        <w:rPr>
          <w:rFonts w:ascii="Times New Roman" w:hAnsi="Times New Roman" w:hint="default"/>
          <w:sz w:val="24"/>
          <w:szCs w:val="24"/>
        </w:rPr>
        <w:t xml:space="preserve"> prí</w:t>
      </w:r>
      <w:r w:rsidRPr="002D5924">
        <w:rPr>
          <w:rFonts w:ascii="Times New Roman" w:hAnsi="Times New Roman" w:hint="default"/>
          <w:sz w:val="24"/>
          <w:szCs w:val="24"/>
        </w:rPr>
        <w:t>stup k nakladaniu s priemyselný</w:t>
      </w:r>
      <w:r w:rsidRPr="002D5924">
        <w:rPr>
          <w:rFonts w:ascii="Times New Roman" w:hAnsi="Times New Roman" w:hint="default"/>
          <w:sz w:val="24"/>
          <w:szCs w:val="24"/>
        </w:rPr>
        <w:t>mi em</w:t>
      </w:r>
      <w:r w:rsidRPr="002D5924">
        <w:rPr>
          <w:rFonts w:ascii="Times New Roman" w:hAnsi="Times New Roman" w:hint="default"/>
          <w:sz w:val="24"/>
          <w:szCs w:val="24"/>
        </w:rPr>
        <w:t>i</w:t>
      </w:r>
      <w:r w:rsidRPr="002D5924">
        <w:rPr>
          <w:rFonts w:ascii="Times New Roman" w:hAnsi="Times New Roman" w:hint="default"/>
          <w:sz w:val="24"/>
          <w:szCs w:val="24"/>
        </w:rPr>
        <w:t xml:space="preserve">siami </w:t>
      </w:r>
      <w:r w:rsidR="00F002AD">
        <w:rPr>
          <w:rFonts w:ascii="Times New Roman" w:hAnsi="Times New Roman" w:hint="default"/>
          <w:sz w:val="24"/>
          <w:szCs w:val="24"/>
        </w:rPr>
        <w:t>oxidu uhlič</w:t>
      </w:r>
      <w:r w:rsidR="00F002AD">
        <w:rPr>
          <w:rFonts w:ascii="Times New Roman" w:hAnsi="Times New Roman" w:hint="default"/>
          <w:sz w:val="24"/>
          <w:szCs w:val="24"/>
        </w:rPr>
        <w:t>ité</w:t>
      </w:r>
      <w:r w:rsidR="00F002AD">
        <w:rPr>
          <w:rFonts w:ascii="Times New Roman" w:hAnsi="Times New Roman" w:hint="default"/>
          <w:sz w:val="24"/>
          <w:szCs w:val="24"/>
        </w:rPr>
        <w:t>ho</w:t>
      </w:r>
      <w:r w:rsidRPr="002D5924">
        <w:rPr>
          <w:rFonts w:ascii="Times New Roman" w:hAnsi="Times New Roman" w:hint="default"/>
          <w:sz w:val="24"/>
          <w:szCs w:val="24"/>
        </w:rPr>
        <w:t xml:space="preserve"> a ponú</w:t>
      </w:r>
      <w:r w:rsidRPr="002D5924">
        <w:rPr>
          <w:rFonts w:ascii="Times New Roman" w:hAnsi="Times New Roman" w:hint="default"/>
          <w:sz w:val="24"/>
          <w:szCs w:val="24"/>
        </w:rPr>
        <w:t>ka nové</w:t>
      </w:r>
      <w:r w:rsidRPr="002D5924">
        <w:rPr>
          <w:rFonts w:ascii="Times New Roman" w:hAnsi="Times New Roman" w:hint="default"/>
          <w:sz w:val="24"/>
          <w:szCs w:val="24"/>
        </w:rPr>
        <w:t xml:space="preserve"> mož</w:t>
      </w:r>
      <w:r w:rsidRPr="002D5924">
        <w:rPr>
          <w:rFonts w:ascii="Times New Roman" w:hAnsi="Times New Roman" w:hint="default"/>
          <w:sz w:val="24"/>
          <w:szCs w:val="24"/>
        </w:rPr>
        <w:t>nosti</w:t>
      </w:r>
      <w:r>
        <w:rPr>
          <w:rFonts w:ascii="Times New Roman" w:hAnsi="Times New Roman" w:hint="default"/>
          <w:sz w:val="24"/>
          <w:szCs w:val="24"/>
        </w:rPr>
        <w:t xml:space="preserve"> pri zniž</w:t>
      </w:r>
      <w:r>
        <w:rPr>
          <w:rFonts w:ascii="Times New Roman" w:hAnsi="Times New Roman" w:hint="default"/>
          <w:sz w:val="24"/>
          <w:szCs w:val="24"/>
        </w:rPr>
        <w:t>ovaní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ich koncentrá</w:t>
      </w:r>
      <w:r>
        <w:rPr>
          <w:rFonts w:ascii="Times New Roman" w:hAnsi="Times New Roman" w:hint="default"/>
          <w:sz w:val="24"/>
          <w:szCs w:val="24"/>
        </w:rPr>
        <w:t>cie v atmosfé</w:t>
      </w:r>
      <w:r>
        <w:rPr>
          <w:rFonts w:ascii="Times New Roman" w:hAnsi="Times New Roman" w:hint="default"/>
          <w:sz w:val="24"/>
          <w:szCs w:val="24"/>
        </w:rPr>
        <w:t>re</w:t>
      </w:r>
      <w:r w:rsidRPr="002D5924">
        <w:rPr>
          <w:rFonts w:ascii="Times New Roman" w:hAnsi="Times New Roman"/>
          <w:sz w:val="24"/>
          <w:szCs w:val="24"/>
        </w:rPr>
        <w:t>. Techn</w:t>
      </w:r>
      <w:r w:rsidRPr="002D5924">
        <w:rPr>
          <w:rFonts w:ascii="Times New Roman" w:hAnsi="Times New Roman"/>
          <w:sz w:val="24"/>
          <w:szCs w:val="24"/>
        </w:rPr>
        <w:t>o</w:t>
      </w:r>
      <w:r w:rsidRPr="002D5924">
        <w:rPr>
          <w:rFonts w:ascii="Times New Roman" w:hAnsi="Times New Roman" w:hint="default"/>
          <w:sz w:val="24"/>
          <w:szCs w:val="24"/>
        </w:rPr>
        <w:t>ló</w:t>
      </w:r>
      <w:r w:rsidRPr="002D5924">
        <w:rPr>
          <w:rFonts w:ascii="Times New Roman" w:hAnsi="Times New Roman" w:hint="default"/>
          <w:sz w:val="24"/>
          <w:szCs w:val="24"/>
        </w:rPr>
        <w:t>gia zachytá</w:t>
      </w:r>
      <w:r w:rsidRPr="002D5924">
        <w:rPr>
          <w:rFonts w:ascii="Times New Roman" w:hAnsi="Times New Roman" w:hint="default"/>
          <w:sz w:val="24"/>
          <w:szCs w:val="24"/>
        </w:rPr>
        <w:t>vania a </w:t>
      </w:r>
      <w:r w:rsidRPr="002D5924">
        <w:rPr>
          <w:rFonts w:ascii="Times New Roman" w:hAnsi="Times New Roman" w:hint="default"/>
          <w:sz w:val="24"/>
          <w:szCs w:val="24"/>
        </w:rPr>
        <w:t>ukladania bude ú</w:t>
      </w:r>
      <w:r w:rsidRPr="002D5924">
        <w:rPr>
          <w:rFonts w:ascii="Times New Roman" w:hAnsi="Times New Roman" w:hint="default"/>
          <w:sz w:val="24"/>
          <w:szCs w:val="24"/>
        </w:rPr>
        <w:t>plne nový</w:t>
      </w:r>
      <w:r w:rsidRPr="002D5924">
        <w:rPr>
          <w:rFonts w:ascii="Times New Roman" w:hAnsi="Times New Roman" w:hint="default"/>
          <w:sz w:val="24"/>
          <w:szCs w:val="24"/>
        </w:rPr>
        <w:t>m segmentom podnikania a jej zaved</w:t>
      </w:r>
      <w:r w:rsidRPr="002D5924">
        <w:rPr>
          <w:rFonts w:ascii="Times New Roman" w:hAnsi="Times New Roman" w:hint="default"/>
          <w:sz w:val="24"/>
          <w:szCs w:val="24"/>
        </w:rPr>
        <w:t>e</w:t>
      </w:r>
      <w:r w:rsidRPr="002D5924">
        <w:rPr>
          <w:rFonts w:ascii="Times New Roman" w:hAnsi="Times New Roman" w:hint="default"/>
          <w:sz w:val="24"/>
          <w:szCs w:val="24"/>
        </w:rPr>
        <w:t>ní</w:t>
      </w:r>
      <w:r w:rsidRPr="002D5924">
        <w:rPr>
          <w:rFonts w:ascii="Times New Roman" w:hAnsi="Times New Roman" w:hint="default"/>
          <w:sz w:val="24"/>
          <w:szCs w:val="24"/>
        </w:rPr>
        <w:t>m sa môž</w:t>
      </w:r>
      <w:r w:rsidRPr="002D5924">
        <w:rPr>
          <w:rFonts w:ascii="Times New Roman" w:hAnsi="Times New Roman" w:hint="default"/>
          <w:sz w:val="24"/>
          <w:szCs w:val="24"/>
        </w:rPr>
        <w:t>e vytvoriť</w:t>
      </w:r>
      <w:r w:rsidRPr="002D5924">
        <w:rPr>
          <w:rFonts w:ascii="Times New Roman" w:hAnsi="Times New Roman" w:hint="default"/>
          <w:sz w:val="24"/>
          <w:szCs w:val="24"/>
        </w:rPr>
        <w:t xml:space="preserve"> nový</w:t>
      </w:r>
      <w:r w:rsidRPr="002D5924">
        <w:rPr>
          <w:rFonts w:ascii="Times New Roman" w:hAnsi="Times New Roman" w:hint="default"/>
          <w:sz w:val="24"/>
          <w:szCs w:val="24"/>
        </w:rPr>
        <w:t xml:space="preserve"> podnikateľ</w:t>
      </w:r>
      <w:r w:rsidRPr="002D5924">
        <w:rPr>
          <w:rFonts w:ascii="Times New Roman" w:hAnsi="Times New Roman" w:hint="default"/>
          <w:sz w:val="24"/>
          <w:szCs w:val="24"/>
        </w:rPr>
        <w:t>ský</w:t>
      </w:r>
      <w:r w:rsidRPr="002D5924">
        <w:rPr>
          <w:rFonts w:ascii="Times New Roman" w:hAnsi="Times New Roman" w:hint="default"/>
          <w:sz w:val="24"/>
          <w:szCs w:val="24"/>
        </w:rPr>
        <w:t xml:space="preserve"> priestor so vš</w:t>
      </w:r>
      <w:r w:rsidRPr="002D5924">
        <w:rPr>
          <w:rFonts w:ascii="Times New Roman" w:hAnsi="Times New Roman" w:hint="default"/>
          <w:sz w:val="24"/>
          <w:szCs w:val="24"/>
        </w:rPr>
        <w:t>etký</w:t>
      </w:r>
      <w:r w:rsidRPr="002D5924">
        <w:rPr>
          <w:rFonts w:ascii="Times New Roman" w:hAnsi="Times New Roman" w:hint="default"/>
          <w:sz w:val="24"/>
          <w:szCs w:val="24"/>
        </w:rPr>
        <w:t>mi sprievodný</w:t>
      </w:r>
      <w:r w:rsidRPr="002D5924">
        <w:rPr>
          <w:rFonts w:ascii="Times New Roman" w:hAnsi="Times New Roman" w:hint="default"/>
          <w:sz w:val="24"/>
          <w:szCs w:val="24"/>
        </w:rPr>
        <w:t>mi javmi pozití</w:t>
      </w:r>
      <w:r w:rsidRPr="002D5924">
        <w:rPr>
          <w:rFonts w:ascii="Times New Roman" w:hAnsi="Times New Roman" w:hint="default"/>
          <w:sz w:val="24"/>
          <w:szCs w:val="24"/>
        </w:rPr>
        <w:t>vneho ch</w:t>
      </w:r>
      <w:r w:rsidRPr="002D5924">
        <w:rPr>
          <w:rFonts w:ascii="Times New Roman" w:hAnsi="Times New Roman"/>
          <w:sz w:val="24"/>
          <w:szCs w:val="24"/>
        </w:rPr>
        <w:t>a</w:t>
      </w:r>
      <w:r w:rsidRPr="002D5924">
        <w:rPr>
          <w:rFonts w:ascii="Times New Roman" w:hAnsi="Times New Roman"/>
          <w:sz w:val="24"/>
          <w:szCs w:val="24"/>
        </w:rPr>
        <w:t xml:space="preserve">rakteru. </w:t>
      </w:r>
    </w:p>
    <w:p w:rsidR="00D9335B" w:rsidP="00A90692">
      <w:pPr>
        <w:tabs>
          <w:tab w:val="num" w:pos="0"/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90692">
        <w:rPr>
          <w:rFonts w:ascii="Times New Roman" w:hAnsi="Times New Roman"/>
          <w:sz w:val="24"/>
          <w:szCs w:val="24"/>
        </w:rPr>
        <w:tab/>
        <w:tab/>
      </w:r>
      <w:r w:rsidRPr="00A90692" w:rsidR="00A90692">
        <w:rPr>
          <w:rFonts w:ascii="Times New Roman" w:hAnsi="Times New Roman" w:hint="default"/>
          <w:sz w:val="24"/>
          <w:szCs w:val="24"/>
        </w:rPr>
        <w:t>Ná</w:t>
      </w:r>
      <w:r w:rsidRPr="00A90692" w:rsidR="00A90692">
        <w:rPr>
          <w:rFonts w:ascii="Times New Roman" w:hAnsi="Times New Roman" w:hint="default"/>
          <w:sz w:val="24"/>
          <w:szCs w:val="24"/>
        </w:rPr>
        <w:t>vrh nové</w:t>
      </w:r>
      <w:r w:rsidRPr="00A90692" w:rsidR="00A90692">
        <w:rPr>
          <w:rFonts w:ascii="Times New Roman" w:hAnsi="Times New Roman" w:hint="default"/>
          <w:sz w:val="24"/>
          <w:szCs w:val="24"/>
        </w:rPr>
        <w:t>ho zá</w:t>
      </w:r>
      <w:r w:rsidRPr="00A90692" w:rsidR="00A90692">
        <w:rPr>
          <w:rFonts w:ascii="Times New Roman" w:hAnsi="Times New Roman" w:hint="default"/>
          <w:sz w:val="24"/>
          <w:szCs w:val="24"/>
        </w:rPr>
        <w:t xml:space="preserve">kona predstavuje </w:t>
      </w:r>
      <w:r w:rsidRPr="00A90692" w:rsidR="00A90692">
        <w:rPr>
          <w:rFonts w:ascii="Times New Roman" w:hAnsi="Times New Roman" w:hint="default"/>
          <w:sz w:val="24"/>
          <w:szCs w:val="24"/>
        </w:rPr>
        <w:t>zvýš</w:t>
      </w:r>
      <w:r w:rsidRPr="00A90692" w:rsidR="00A90692">
        <w:rPr>
          <w:rFonts w:ascii="Times New Roman" w:hAnsi="Times New Roman" w:hint="default"/>
          <w:sz w:val="24"/>
          <w:szCs w:val="24"/>
        </w:rPr>
        <w:t>enie vý</w:t>
      </w:r>
      <w:r w:rsidRPr="00A90692" w:rsidR="00A90692">
        <w:rPr>
          <w:rFonts w:ascii="Times New Roman" w:hAnsi="Times New Roman" w:hint="default"/>
          <w:sz w:val="24"/>
          <w:szCs w:val="24"/>
        </w:rPr>
        <w:t>davkov š</w:t>
      </w:r>
      <w:r w:rsidRPr="00A90692" w:rsidR="00A90692">
        <w:rPr>
          <w:rFonts w:ascii="Times New Roman" w:hAnsi="Times New Roman" w:hint="default"/>
          <w:sz w:val="24"/>
          <w:szCs w:val="24"/>
        </w:rPr>
        <w:t>tá</w:t>
      </w:r>
      <w:r w:rsidRPr="00A90692" w:rsidR="00A90692">
        <w:rPr>
          <w:rFonts w:ascii="Times New Roman" w:hAnsi="Times New Roman" w:hint="default"/>
          <w:sz w:val="24"/>
          <w:szCs w:val="24"/>
        </w:rPr>
        <w:t>tneho rozpoč</w:t>
      </w:r>
      <w:r w:rsidRPr="00A90692" w:rsidR="00A90692">
        <w:rPr>
          <w:rFonts w:ascii="Times New Roman" w:hAnsi="Times New Roman" w:hint="default"/>
          <w:sz w:val="24"/>
          <w:szCs w:val="24"/>
        </w:rPr>
        <w:t>tu na financov</w:t>
      </w:r>
      <w:r w:rsidRPr="00A90692" w:rsidR="00A90692">
        <w:rPr>
          <w:rFonts w:ascii="Times New Roman" w:hAnsi="Times New Roman" w:hint="default"/>
          <w:sz w:val="24"/>
          <w:szCs w:val="24"/>
        </w:rPr>
        <w:t>a</w:t>
      </w:r>
      <w:r w:rsidRPr="00A90692" w:rsidR="00A90692">
        <w:rPr>
          <w:rFonts w:ascii="Times New Roman" w:hAnsi="Times New Roman" w:hint="default"/>
          <w:sz w:val="24"/>
          <w:szCs w:val="24"/>
        </w:rPr>
        <w:t>nie administratí</w:t>
      </w:r>
      <w:r w:rsidRPr="00A90692" w:rsidR="00A90692">
        <w:rPr>
          <w:rFonts w:ascii="Times New Roman" w:hAnsi="Times New Roman" w:hint="default"/>
          <w:sz w:val="24"/>
          <w:szCs w:val="24"/>
        </w:rPr>
        <w:t>vnych č</w:t>
      </w:r>
      <w:r w:rsidRPr="00A90692" w:rsidR="00A90692">
        <w:rPr>
          <w:rFonts w:ascii="Times New Roman" w:hAnsi="Times New Roman" w:hint="default"/>
          <w:sz w:val="24"/>
          <w:szCs w:val="24"/>
        </w:rPr>
        <w:t>inností</w:t>
      </w:r>
      <w:r w:rsidRPr="00A90692" w:rsidR="00A90692">
        <w:rPr>
          <w:rFonts w:ascii="Times New Roman" w:hAnsi="Times New Roman" w:hint="default"/>
          <w:sz w:val="24"/>
          <w:szCs w:val="24"/>
        </w:rPr>
        <w:t xml:space="preserve"> na ú</w:t>
      </w:r>
      <w:r w:rsidRPr="00A90692" w:rsidR="00A90692">
        <w:rPr>
          <w:rFonts w:ascii="Times New Roman" w:hAnsi="Times New Roman" w:hint="default"/>
          <w:sz w:val="24"/>
          <w:szCs w:val="24"/>
        </w:rPr>
        <w:t>rovni ú</w:t>
      </w:r>
      <w:r w:rsidRPr="00A90692" w:rsidR="00A90692">
        <w:rPr>
          <w:rFonts w:ascii="Times New Roman" w:hAnsi="Times New Roman" w:hint="default"/>
          <w:sz w:val="24"/>
          <w:szCs w:val="24"/>
        </w:rPr>
        <w:t>stredný</w:t>
      </w:r>
      <w:r w:rsidRPr="00A90692" w:rsidR="00A90692">
        <w:rPr>
          <w:rFonts w:ascii="Times New Roman" w:hAnsi="Times New Roman" w:hint="default"/>
          <w:sz w:val="24"/>
          <w:szCs w:val="24"/>
        </w:rPr>
        <w:t>ch orgá</w:t>
      </w:r>
      <w:r w:rsidRPr="00A90692" w:rsidR="00A90692">
        <w:rPr>
          <w:rFonts w:ascii="Times New Roman" w:hAnsi="Times New Roman" w:hint="default"/>
          <w:sz w:val="24"/>
          <w:szCs w:val="24"/>
        </w:rPr>
        <w:t>nov š</w:t>
      </w:r>
      <w:r w:rsidRPr="00A90692" w:rsidR="00A90692">
        <w:rPr>
          <w:rFonts w:ascii="Times New Roman" w:hAnsi="Times New Roman" w:hint="default"/>
          <w:sz w:val="24"/>
          <w:szCs w:val="24"/>
        </w:rPr>
        <w:t>tá</w:t>
      </w:r>
      <w:r w:rsidRPr="00A90692" w:rsidR="00A90692">
        <w:rPr>
          <w:rFonts w:ascii="Times New Roman" w:hAnsi="Times New Roman" w:hint="default"/>
          <w:sz w:val="24"/>
          <w:szCs w:val="24"/>
        </w:rPr>
        <w:t>tnej sprá</w:t>
      </w:r>
      <w:r w:rsidRPr="00A90692" w:rsidR="00A90692">
        <w:rPr>
          <w:rFonts w:ascii="Times New Roman" w:hAnsi="Times New Roman" w:hint="default"/>
          <w:sz w:val="24"/>
          <w:szCs w:val="24"/>
        </w:rPr>
        <w:t>vy, Hlavné</w:t>
      </w:r>
      <w:r w:rsidRPr="00A90692" w:rsidR="00A90692">
        <w:rPr>
          <w:rFonts w:ascii="Times New Roman" w:hAnsi="Times New Roman" w:hint="default"/>
          <w:sz w:val="24"/>
          <w:szCs w:val="24"/>
        </w:rPr>
        <w:t>ho ba</w:t>
      </w:r>
      <w:r w:rsidRPr="00A90692" w:rsidR="00A90692">
        <w:rPr>
          <w:rFonts w:ascii="Times New Roman" w:hAnsi="Times New Roman" w:hint="default"/>
          <w:sz w:val="24"/>
          <w:szCs w:val="24"/>
        </w:rPr>
        <w:t>n</w:t>
      </w:r>
      <w:r w:rsidR="00A90692">
        <w:rPr>
          <w:rFonts w:ascii="Times New Roman" w:hAnsi="Times New Roman" w:hint="default"/>
          <w:sz w:val="24"/>
          <w:szCs w:val="24"/>
        </w:rPr>
        <w:t>ské</w:t>
      </w:r>
      <w:r w:rsidR="00A90692">
        <w:rPr>
          <w:rFonts w:ascii="Times New Roman" w:hAnsi="Times New Roman" w:hint="default"/>
          <w:sz w:val="24"/>
          <w:szCs w:val="24"/>
        </w:rPr>
        <w:t>ho ú</w:t>
      </w:r>
      <w:r w:rsidR="00A90692">
        <w:rPr>
          <w:rFonts w:ascii="Times New Roman" w:hAnsi="Times New Roman" w:hint="default"/>
          <w:sz w:val="24"/>
          <w:szCs w:val="24"/>
        </w:rPr>
        <w:t>radu a</w:t>
      </w:r>
      <w:r w:rsidRPr="00A90692" w:rsidR="00A90692">
        <w:rPr>
          <w:rFonts w:ascii="Times New Roman" w:hAnsi="Times New Roman" w:hint="default"/>
          <w:sz w:val="24"/>
          <w:szCs w:val="24"/>
        </w:rPr>
        <w:t xml:space="preserve"> obvodný</w:t>
      </w:r>
      <w:r w:rsidRPr="00A90692" w:rsidR="00A90692">
        <w:rPr>
          <w:rFonts w:ascii="Times New Roman" w:hAnsi="Times New Roman" w:hint="default"/>
          <w:sz w:val="24"/>
          <w:szCs w:val="24"/>
        </w:rPr>
        <w:t xml:space="preserve">ch </w:t>
      </w:r>
      <w:r w:rsidR="00A90692">
        <w:rPr>
          <w:rFonts w:ascii="Times New Roman" w:hAnsi="Times New Roman" w:hint="default"/>
          <w:sz w:val="24"/>
          <w:szCs w:val="24"/>
        </w:rPr>
        <w:t>banský</w:t>
      </w:r>
      <w:r w:rsidR="00A90692">
        <w:rPr>
          <w:rFonts w:ascii="Times New Roman" w:hAnsi="Times New Roman" w:hint="default"/>
          <w:sz w:val="24"/>
          <w:szCs w:val="24"/>
        </w:rPr>
        <w:t>ch ú</w:t>
      </w:r>
      <w:r w:rsidR="00A90692">
        <w:rPr>
          <w:rFonts w:ascii="Times New Roman" w:hAnsi="Times New Roman" w:hint="default"/>
          <w:sz w:val="24"/>
          <w:szCs w:val="24"/>
        </w:rPr>
        <w:t xml:space="preserve">radov </w:t>
      </w:r>
      <w:r w:rsidRPr="00A90692" w:rsidR="00A90692">
        <w:rPr>
          <w:rFonts w:ascii="Times New Roman" w:hAnsi="Times New Roman"/>
          <w:sz w:val="24"/>
          <w:szCs w:val="24"/>
        </w:rPr>
        <w:t>iba v </w:t>
      </w:r>
      <w:r w:rsidRPr="00A90692" w:rsidR="00A90692">
        <w:rPr>
          <w:rFonts w:ascii="Times New Roman" w:hAnsi="Times New Roman" w:hint="default"/>
          <w:sz w:val="24"/>
          <w:szCs w:val="24"/>
        </w:rPr>
        <w:t>prí</w:t>
      </w:r>
      <w:r w:rsidRPr="00A90692" w:rsidR="00A90692">
        <w:rPr>
          <w:rFonts w:ascii="Times New Roman" w:hAnsi="Times New Roman" w:hint="default"/>
          <w:sz w:val="24"/>
          <w:szCs w:val="24"/>
        </w:rPr>
        <w:t>pade, ž</w:t>
      </w:r>
      <w:r w:rsidRPr="00A90692" w:rsidR="00A90692">
        <w:rPr>
          <w:rFonts w:ascii="Times New Roman" w:hAnsi="Times New Roman" w:hint="default"/>
          <w:sz w:val="24"/>
          <w:szCs w:val="24"/>
        </w:rPr>
        <w:t>e Slovenská</w:t>
      </w:r>
      <w:r w:rsidRPr="00A90692" w:rsidR="00A90692">
        <w:rPr>
          <w:rFonts w:ascii="Times New Roman" w:hAnsi="Times New Roman" w:hint="default"/>
          <w:sz w:val="24"/>
          <w:szCs w:val="24"/>
        </w:rPr>
        <w:t xml:space="preserve"> republika v </w:t>
      </w:r>
      <w:r w:rsidRPr="00A90692" w:rsidR="00A90692">
        <w:rPr>
          <w:rFonts w:ascii="Times New Roman" w:hAnsi="Times New Roman" w:hint="default"/>
          <w:sz w:val="24"/>
          <w:szCs w:val="24"/>
        </w:rPr>
        <w:t>zmysle smernice povolí</w:t>
      </w:r>
      <w:r w:rsidRPr="00A90692" w:rsidR="00A90692">
        <w:rPr>
          <w:rFonts w:ascii="Times New Roman" w:hAnsi="Times New Roman" w:hint="default"/>
          <w:sz w:val="24"/>
          <w:szCs w:val="24"/>
        </w:rPr>
        <w:t xml:space="preserve"> uklad</w:t>
      </w:r>
      <w:r w:rsidR="00A90692">
        <w:rPr>
          <w:rFonts w:ascii="Times New Roman" w:hAnsi="Times New Roman"/>
          <w:sz w:val="24"/>
          <w:szCs w:val="24"/>
        </w:rPr>
        <w:t xml:space="preserve">anie </w:t>
      </w:r>
      <w:r w:rsidRPr="00A90692" w:rsidR="00A90692">
        <w:rPr>
          <w:rFonts w:ascii="Times New Roman" w:hAnsi="Times New Roman"/>
          <w:sz w:val="24"/>
          <w:szCs w:val="24"/>
        </w:rPr>
        <w:t>na svoj</w:t>
      </w:r>
      <w:r w:rsidRPr="00A90692" w:rsidR="00A90692">
        <w:rPr>
          <w:rFonts w:ascii="Times New Roman" w:hAnsi="Times New Roman" w:hint="default"/>
          <w:sz w:val="24"/>
          <w:szCs w:val="24"/>
        </w:rPr>
        <w:t>om ú</w:t>
      </w:r>
      <w:r w:rsidRPr="00A90692" w:rsidR="00A90692">
        <w:rPr>
          <w:rFonts w:ascii="Times New Roman" w:hAnsi="Times New Roman" w:hint="default"/>
          <w:sz w:val="24"/>
          <w:szCs w:val="24"/>
        </w:rPr>
        <w:t>zemí.</w:t>
      </w:r>
    </w:p>
    <w:p w:rsidR="00A90692" w:rsidP="00A90692">
      <w:pPr>
        <w:tabs>
          <w:tab w:val="num" w:pos="0"/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</w:r>
      <w:r w:rsidRPr="002D5924">
        <w:rPr>
          <w:rFonts w:ascii="Times New Roman" w:hAnsi="Times New Roman" w:hint="default"/>
          <w:sz w:val="24"/>
          <w:szCs w:val="24"/>
        </w:rPr>
        <w:t>Zavedení</w:t>
      </w:r>
      <w:r w:rsidRPr="002D5924">
        <w:rPr>
          <w:rFonts w:ascii="Times New Roman" w:hAnsi="Times New Roman" w:hint="default"/>
          <w:sz w:val="24"/>
          <w:szCs w:val="24"/>
        </w:rPr>
        <w:t>m uvedene</w:t>
      </w:r>
      <w:r>
        <w:rPr>
          <w:rFonts w:ascii="Times New Roman" w:hAnsi="Times New Roman" w:hint="default"/>
          <w:sz w:val="24"/>
          <w:szCs w:val="24"/>
        </w:rPr>
        <w:t>j technoló</w:t>
      </w:r>
      <w:r>
        <w:rPr>
          <w:rFonts w:ascii="Times New Roman" w:hAnsi="Times New Roman" w:hint="default"/>
          <w:sz w:val="24"/>
          <w:szCs w:val="24"/>
        </w:rPr>
        <w:t>gie je mož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oč</w:t>
      </w:r>
      <w:r>
        <w:rPr>
          <w:rFonts w:ascii="Times New Roman" w:hAnsi="Times New Roman" w:hint="default"/>
          <w:sz w:val="24"/>
          <w:szCs w:val="24"/>
        </w:rPr>
        <w:t>aká</w:t>
      </w:r>
      <w:r>
        <w:rPr>
          <w:rFonts w:ascii="Times New Roman" w:hAnsi="Times New Roman" w:hint="default"/>
          <w:sz w:val="24"/>
          <w:szCs w:val="24"/>
        </w:rPr>
        <w:t>vať</w:t>
      </w:r>
      <w:r>
        <w:rPr>
          <w:rFonts w:ascii="Times New Roman" w:hAnsi="Times New Roman" w:hint="default"/>
          <w:sz w:val="24"/>
          <w:szCs w:val="24"/>
        </w:rPr>
        <w:t xml:space="preserve"> rô</w:t>
      </w:r>
      <w:r>
        <w:rPr>
          <w:rFonts w:ascii="Times New Roman" w:hAnsi="Times New Roman" w:hint="default"/>
          <w:sz w:val="24"/>
          <w:szCs w:val="24"/>
        </w:rPr>
        <w:t>zne vplyvy na hospodá</w:t>
      </w:r>
      <w:r>
        <w:rPr>
          <w:rFonts w:ascii="Times New Roman" w:hAnsi="Times New Roman" w:hint="default"/>
          <w:sz w:val="24"/>
          <w:szCs w:val="24"/>
        </w:rPr>
        <w:t>renie obyv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teľ</w:t>
      </w:r>
      <w:r>
        <w:rPr>
          <w:rFonts w:ascii="Times New Roman" w:hAnsi="Times New Roman" w:hint="default"/>
          <w:sz w:val="24"/>
          <w:szCs w:val="24"/>
        </w:rPr>
        <w:t>stva č</w:t>
      </w:r>
      <w:r>
        <w:rPr>
          <w:rFonts w:ascii="Times New Roman" w:hAnsi="Times New Roman" w:hint="default"/>
          <w:sz w:val="24"/>
          <w:szCs w:val="24"/>
        </w:rPr>
        <w:t>i </w:t>
      </w:r>
      <w:r>
        <w:rPr>
          <w:rFonts w:ascii="Times New Roman" w:hAnsi="Times New Roman" w:hint="default"/>
          <w:sz w:val="24"/>
          <w:szCs w:val="24"/>
        </w:rPr>
        <w:t>producentov energií</w:t>
      </w:r>
      <w:r>
        <w:rPr>
          <w:rFonts w:ascii="Times New Roman" w:hAnsi="Times New Roman" w:hint="default"/>
          <w:sz w:val="24"/>
          <w:szCs w:val="24"/>
        </w:rPr>
        <w:t>. Negatí</w:t>
      </w:r>
      <w:r>
        <w:rPr>
          <w:rFonts w:ascii="Times New Roman" w:hAnsi="Times New Roman" w:hint="default"/>
          <w:sz w:val="24"/>
          <w:szCs w:val="24"/>
        </w:rPr>
        <w:t>vny vplyv na hospodá</w:t>
      </w:r>
      <w:r>
        <w:rPr>
          <w:rFonts w:ascii="Times New Roman" w:hAnsi="Times New Roman" w:hint="default"/>
          <w:sz w:val="24"/>
          <w:szCs w:val="24"/>
        </w:rPr>
        <w:t>renie obyvateľ</w:t>
      </w:r>
      <w:r>
        <w:rPr>
          <w:rFonts w:ascii="Times New Roman" w:hAnsi="Times New Roman" w:hint="default"/>
          <w:sz w:val="24"/>
          <w:szCs w:val="24"/>
        </w:rPr>
        <w:t>stva sa môž</w:t>
      </w:r>
      <w:r>
        <w:rPr>
          <w:rFonts w:ascii="Times New Roman" w:hAnsi="Times New Roman" w:hint="default"/>
          <w:sz w:val="24"/>
          <w:szCs w:val="24"/>
        </w:rPr>
        <w:t>e prejaviť</w:t>
      </w:r>
      <w:r>
        <w:rPr>
          <w:rFonts w:ascii="Times New Roman" w:hAnsi="Times New Roman" w:hint="default"/>
          <w:sz w:val="24"/>
          <w:szCs w:val="24"/>
        </w:rPr>
        <w:t xml:space="preserve"> najmä</w:t>
      </w:r>
      <w:r w:rsidRPr="002D59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mož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m</w:t>
      </w:r>
      <w:r w:rsidRPr="002D59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zvýš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</w:t>
      </w:r>
      <w:r w:rsidRPr="002D5924">
        <w:rPr>
          <w:rFonts w:ascii="Times New Roman" w:hAnsi="Times New Roman" w:hint="default"/>
          <w:sz w:val="24"/>
          <w:szCs w:val="24"/>
        </w:rPr>
        <w:t xml:space="preserve"> cien energií</w:t>
      </w:r>
      <w:r w:rsidRPr="002D5924">
        <w:rPr>
          <w:rFonts w:ascii="Times New Roman" w:hAnsi="Times New Roman" w:hint="default"/>
          <w:sz w:val="24"/>
          <w:szCs w:val="24"/>
        </w:rPr>
        <w:t xml:space="preserve"> a </w:t>
      </w:r>
      <w:r w:rsidRPr="002D5924">
        <w:rPr>
          <w:rFonts w:ascii="Times New Roman" w:hAnsi="Times New Roman" w:hint="default"/>
          <w:sz w:val="24"/>
          <w:szCs w:val="24"/>
        </w:rPr>
        <w:t>priemyselný</w:t>
      </w:r>
      <w:r w:rsidRPr="002D5924">
        <w:rPr>
          <w:rFonts w:ascii="Times New Roman" w:hAnsi="Times New Roman" w:hint="default"/>
          <w:sz w:val="24"/>
          <w:szCs w:val="24"/>
        </w:rPr>
        <w:t>ch aktiví</w:t>
      </w:r>
      <w:r w:rsidRPr="002D5924">
        <w:rPr>
          <w:rFonts w:ascii="Times New Roman" w:hAnsi="Times New Roman" w:hint="default"/>
          <w:sz w:val="24"/>
          <w:szCs w:val="24"/>
        </w:rPr>
        <w:t>t spojený</w:t>
      </w:r>
      <w:r w:rsidRPr="002D5924">
        <w:rPr>
          <w:rFonts w:ascii="Times New Roman" w:hAnsi="Times New Roman" w:hint="default"/>
          <w:sz w:val="24"/>
          <w:szCs w:val="24"/>
        </w:rPr>
        <w:t>c</w:t>
      </w:r>
      <w:r w:rsidRPr="002D5924">
        <w:rPr>
          <w:rFonts w:ascii="Times New Roman" w:hAnsi="Times New Roman" w:hint="default"/>
          <w:sz w:val="24"/>
          <w:szCs w:val="24"/>
        </w:rPr>
        <w:t>h so spaľ</w:t>
      </w:r>
      <w:r w:rsidRPr="002D5924">
        <w:rPr>
          <w:rFonts w:ascii="Times New Roman" w:hAnsi="Times New Roman" w:hint="default"/>
          <w:sz w:val="24"/>
          <w:szCs w:val="24"/>
        </w:rPr>
        <w:t>ov</w:t>
      </w:r>
      <w:r w:rsidRPr="002D5924">
        <w:rPr>
          <w:rFonts w:ascii="Times New Roman" w:hAnsi="Times New Roman" w:hint="default"/>
          <w:sz w:val="24"/>
          <w:szCs w:val="24"/>
        </w:rPr>
        <w:t>a</w:t>
      </w:r>
      <w:r w:rsidRPr="002D5924">
        <w:rPr>
          <w:rFonts w:ascii="Times New Roman" w:hAnsi="Times New Roman" w:hint="default"/>
          <w:sz w:val="24"/>
          <w:szCs w:val="24"/>
        </w:rPr>
        <w:t>ní</w:t>
      </w:r>
      <w:r w:rsidRPr="002D5924">
        <w:rPr>
          <w:rFonts w:ascii="Times New Roman" w:hAnsi="Times New Roman" w:hint="default"/>
          <w:sz w:val="24"/>
          <w:szCs w:val="24"/>
        </w:rPr>
        <w:t>m fosí</w:t>
      </w:r>
      <w:r w:rsidRPr="002D5924">
        <w:rPr>
          <w:rFonts w:ascii="Times New Roman" w:hAnsi="Times New Roman" w:hint="default"/>
          <w:sz w:val="24"/>
          <w:szCs w:val="24"/>
        </w:rPr>
        <w:t>lnych palí</w:t>
      </w:r>
      <w:r w:rsidRPr="002D5924">
        <w:rPr>
          <w:rFonts w:ascii="Times New Roman" w:hAnsi="Times New Roman" w:hint="default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>ch prevá</w:t>
      </w:r>
      <w:r>
        <w:rPr>
          <w:rFonts w:ascii="Times New Roman" w:hAnsi="Times New Roman" w:hint="default"/>
          <w:sz w:val="24"/>
          <w:szCs w:val="24"/>
        </w:rPr>
        <w:t>dzkach</w:t>
      </w:r>
      <w:r w:rsidRPr="002D5924">
        <w:rPr>
          <w:rFonts w:ascii="Times New Roman" w:hAnsi="Times New Roman"/>
          <w:sz w:val="24"/>
          <w:szCs w:val="24"/>
        </w:rPr>
        <w:t>, v </w:t>
      </w:r>
      <w:r w:rsidRPr="002D5924">
        <w:rPr>
          <w:rFonts w:ascii="Times New Roman" w:hAnsi="Times New Roman" w:hint="default"/>
          <w:sz w:val="24"/>
          <w:szCs w:val="24"/>
        </w:rPr>
        <w:t>ktorý</w:t>
      </w:r>
      <w:r w:rsidRPr="002D5924">
        <w:rPr>
          <w:rFonts w:ascii="Times New Roman" w:hAnsi="Times New Roman" w:hint="default"/>
          <w:sz w:val="24"/>
          <w:szCs w:val="24"/>
        </w:rPr>
        <w:t>ch sa zavedie technoló</w:t>
      </w:r>
      <w:r w:rsidRPr="002D5924">
        <w:rPr>
          <w:rFonts w:ascii="Times New Roman" w:hAnsi="Times New Roman" w:hint="default"/>
          <w:sz w:val="24"/>
          <w:szCs w:val="24"/>
        </w:rPr>
        <w:t>gia zachytá</w:t>
      </w:r>
      <w:r w:rsidRPr="002D5924">
        <w:rPr>
          <w:rFonts w:ascii="Times New Roman" w:hAnsi="Times New Roman" w:hint="default"/>
          <w:sz w:val="24"/>
          <w:szCs w:val="24"/>
        </w:rPr>
        <w:t>vania a u</w:t>
      </w:r>
      <w:r>
        <w:rPr>
          <w:rFonts w:ascii="Times New Roman" w:hAnsi="Times New Roman"/>
          <w:sz w:val="24"/>
          <w:szCs w:val="24"/>
        </w:rPr>
        <w:t>klad</w:t>
      </w:r>
      <w:r w:rsidRPr="002D5924">
        <w:rPr>
          <w:rFonts w:ascii="Times New Roman" w:hAnsi="Times New Roman"/>
          <w:sz w:val="24"/>
          <w:szCs w:val="24"/>
        </w:rPr>
        <w:t>ania</w:t>
      </w:r>
      <w:r>
        <w:rPr>
          <w:rFonts w:ascii="Times New Roman" w:hAnsi="Times New Roman"/>
          <w:sz w:val="24"/>
          <w:szCs w:val="24"/>
        </w:rPr>
        <w:t>.</w:t>
      </w:r>
    </w:p>
    <w:p w:rsidR="00A90692" w:rsidRPr="002D5924" w:rsidP="00A90692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D5924">
        <w:rPr>
          <w:rFonts w:ascii="Times New Roman" w:hAnsi="Times New Roman"/>
          <w:sz w:val="24"/>
          <w:szCs w:val="24"/>
        </w:rPr>
        <w:t>V </w:t>
      </w:r>
      <w:r w:rsidRPr="002D5924">
        <w:rPr>
          <w:rFonts w:ascii="Times New Roman" w:hAnsi="Times New Roman" w:hint="default"/>
          <w:sz w:val="24"/>
          <w:szCs w:val="24"/>
        </w:rPr>
        <w:t>dô</w:t>
      </w:r>
      <w:r w:rsidRPr="002D5924">
        <w:rPr>
          <w:rFonts w:ascii="Times New Roman" w:hAnsi="Times New Roman" w:hint="default"/>
          <w:sz w:val="24"/>
          <w:szCs w:val="24"/>
        </w:rPr>
        <w:t>sledku zavedenia technoló</w:t>
      </w:r>
      <w:r w:rsidRPr="002D5924">
        <w:rPr>
          <w:rFonts w:ascii="Times New Roman" w:hAnsi="Times New Roman" w:hint="default"/>
          <w:sz w:val="24"/>
          <w:szCs w:val="24"/>
        </w:rPr>
        <w:t>gie zachytá</w:t>
      </w:r>
      <w:r w:rsidRPr="002D5924">
        <w:rPr>
          <w:rFonts w:ascii="Times New Roman" w:hAnsi="Times New Roman" w:hint="default"/>
          <w:sz w:val="24"/>
          <w:szCs w:val="24"/>
        </w:rPr>
        <w:t>vania</w:t>
      </w:r>
      <w:r>
        <w:rPr>
          <w:rFonts w:ascii="Times New Roman" w:hAnsi="Times New Roman"/>
          <w:sz w:val="24"/>
          <w:szCs w:val="24"/>
        </w:rPr>
        <w:t xml:space="preserve"> a uklad</w:t>
      </w:r>
      <w:r w:rsidRPr="002D5924">
        <w:rPr>
          <w:rFonts w:ascii="Times New Roman" w:hAnsi="Times New Roman"/>
          <w:sz w:val="24"/>
          <w:szCs w:val="24"/>
        </w:rPr>
        <w:t>ania do praxe je pomerne n</w:t>
      </w:r>
      <w:r w:rsidRPr="002D5924">
        <w:rPr>
          <w:rFonts w:ascii="Times New Roman" w:hAnsi="Times New Roman" w:hint="default"/>
          <w:sz w:val="24"/>
          <w:szCs w:val="24"/>
        </w:rPr>
        <w:t>á</w:t>
      </w:r>
      <w:r w:rsidRPr="002D5924">
        <w:rPr>
          <w:rFonts w:ascii="Times New Roman" w:hAnsi="Times New Roman" w:hint="default"/>
          <w:sz w:val="24"/>
          <w:szCs w:val="24"/>
        </w:rPr>
        <w:t>roč</w:t>
      </w:r>
      <w:r w:rsidRPr="002D5924">
        <w:rPr>
          <w:rFonts w:ascii="Times New Roman" w:hAnsi="Times New Roman" w:hint="default"/>
          <w:sz w:val="24"/>
          <w:szCs w:val="24"/>
        </w:rPr>
        <w:t>né</w:t>
      </w:r>
      <w:r w:rsidRPr="002D5924">
        <w:rPr>
          <w:rFonts w:ascii="Times New Roman" w:hAnsi="Times New Roman" w:hint="default"/>
          <w:sz w:val="24"/>
          <w:szCs w:val="24"/>
        </w:rPr>
        <w:t xml:space="preserve"> odhadnúť</w:t>
      </w:r>
      <w:r w:rsidRPr="002D5924">
        <w:rPr>
          <w:rFonts w:ascii="Times New Roman" w:hAnsi="Times New Roman" w:hint="default"/>
          <w:sz w:val="24"/>
          <w:szCs w:val="24"/>
        </w:rPr>
        <w:t xml:space="preserve"> pomer medzi rozsahom nezamestnanosti ovplyvnenej </w:t>
      </w:r>
      <w:r w:rsidRPr="002D5924">
        <w:rPr>
          <w:rFonts w:ascii="Times New Roman" w:hAnsi="Times New Roman" w:hint="default"/>
          <w:sz w:val="24"/>
          <w:szCs w:val="24"/>
        </w:rPr>
        <w:t>zavedení</w:t>
      </w:r>
      <w:r w:rsidRPr="002D5924">
        <w:rPr>
          <w:rFonts w:ascii="Times New Roman" w:hAnsi="Times New Roman" w:hint="default"/>
          <w:sz w:val="24"/>
          <w:szCs w:val="24"/>
        </w:rPr>
        <w:t>m novej tec</w:t>
      </w:r>
      <w:r w:rsidRPr="002D5924">
        <w:rPr>
          <w:rFonts w:ascii="Times New Roman" w:hAnsi="Times New Roman" w:hint="default"/>
          <w:sz w:val="24"/>
          <w:szCs w:val="24"/>
        </w:rPr>
        <w:t>h</w:t>
      </w:r>
      <w:r w:rsidRPr="002D5924">
        <w:rPr>
          <w:rFonts w:ascii="Times New Roman" w:hAnsi="Times New Roman" w:hint="default"/>
          <w:sz w:val="24"/>
          <w:szCs w:val="24"/>
        </w:rPr>
        <w:t>noló</w:t>
      </w:r>
      <w:r w:rsidRPr="002D5924">
        <w:rPr>
          <w:rFonts w:ascii="Times New Roman" w:hAnsi="Times New Roman" w:hint="default"/>
          <w:sz w:val="24"/>
          <w:szCs w:val="24"/>
        </w:rPr>
        <w:t>gie a </w:t>
      </w:r>
      <w:r w:rsidRPr="002D5924">
        <w:rPr>
          <w:rFonts w:ascii="Times New Roman" w:hAnsi="Times New Roman" w:hint="default"/>
          <w:sz w:val="24"/>
          <w:szCs w:val="24"/>
        </w:rPr>
        <w:t>tvorbou nový</w:t>
      </w:r>
      <w:r w:rsidRPr="002D5924">
        <w:rPr>
          <w:rFonts w:ascii="Times New Roman" w:hAnsi="Times New Roman" w:hint="default"/>
          <w:sz w:val="24"/>
          <w:szCs w:val="24"/>
        </w:rPr>
        <w:t>ch pracovný</w:t>
      </w:r>
      <w:r w:rsidRPr="002D5924">
        <w:rPr>
          <w:rFonts w:ascii="Times New Roman" w:hAnsi="Times New Roman" w:hint="default"/>
          <w:sz w:val="24"/>
          <w:szCs w:val="24"/>
        </w:rPr>
        <w:t>ch prí</w:t>
      </w:r>
      <w:r w:rsidRPr="002D5924">
        <w:rPr>
          <w:rFonts w:ascii="Times New Roman" w:hAnsi="Times New Roman" w:hint="default"/>
          <w:sz w:val="24"/>
          <w:szCs w:val="24"/>
        </w:rPr>
        <w:t>lež</w:t>
      </w:r>
      <w:r w:rsidRPr="002D5924">
        <w:rPr>
          <w:rFonts w:ascii="Times New Roman" w:hAnsi="Times New Roman" w:hint="default"/>
          <w:sz w:val="24"/>
          <w:szCs w:val="24"/>
        </w:rPr>
        <w:t>itostí</w:t>
      </w:r>
      <w:r w:rsidRPr="002D5924">
        <w:rPr>
          <w:rFonts w:ascii="Times New Roman" w:hAnsi="Times New Roman" w:hint="default"/>
          <w:sz w:val="24"/>
          <w:szCs w:val="24"/>
        </w:rPr>
        <w:t xml:space="preserve"> kreovaní</w:t>
      </w:r>
      <w:r w:rsidRPr="002D5924">
        <w:rPr>
          <w:rFonts w:ascii="Times New Roman" w:hAnsi="Times New Roman" w:hint="default"/>
          <w:sz w:val="24"/>
          <w:szCs w:val="24"/>
        </w:rPr>
        <w:t>m nové</w:t>
      </w:r>
      <w:r w:rsidRPr="002D5924">
        <w:rPr>
          <w:rFonts w:ascii="Times New Roman" w:hAnsi="Times New Roman" w:hint="default"/>
          <w:sz w:val="24"/>
          <w:szCs w:val="24"/>
        </w:rPr>
        <w:t>ho segmentu podnik</w:t>
      </w:r>
      <w:r w:rsidRPr="002D5924">
        <w:rPr>
          <w:rFonts w:ascii="Times New Roman" w:hAnsi="Times New Roman" w:hint="default"/>
          <w:sz w:val="24"/>
          <w:szCs w:val="24"/>
        </w:rPr>
        <w:t>a</w:t>
      </w:r>
      <w:r w:rsidRPr="002D5924">
        <w:rPr>
          <w:rFonts w:ascii="Times New Roman" w:hAnsi="Times New Roman" w:hint="default"/>
          <w:sz w:val="24"/>
          <w:szCs w:val="24"/>
        </w:rPr>
        <w:t xml:space="preserve">nia. </w:t>
      </w:r>
    </w:p>
    <w:p w:rsidR="00A90692" w:rsidRPr="002D5924" w:rsidP="00A90692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D5924">
        <w:rPr>
          <w:rFonts w:ascii="Times New Roman" w:hAnsi="Times New Roman" w:hint="default"/>
          <w:sz w:val="24"/>
          <w:szCs w:val="24"/>
        </w:rPr>
        <w:t>Uvedená</w:t>
      </w:r>
      <w:r w:rsidRPr="002D5924">
        <w:rPr>
          <w:rFonts w:ascii="Times New Roman" w:hAnsi="Times New Roman" w:hint="default"/>
          <w:sz w:val="24"/>
          <w:szCs w:val="24"/>
        </w:rPr>
        <w:t xml:space="preserve"> legislatí</w:t>
      </w:r>
      <w:r w:rsidRPr="002D5924">
        <w:rPr>
          <w:rFonts w:ascii="Times New Roman" w:hAnsi="Times New Roman" w:hint="default"/>
          <w:sz w:val="24"/>
          <w:szCs w:val="24"/>
        </w:rPr>
        <w:t>vna norma nebude mať</w:t>
      </w:r>
      <w:r w:rsidRPr="002D5924">
        <w:rPr>
          <w:rFonts w:ascii="Times New Roman" w:hAnsi="Times New Roman" w:hint="default"/>
          <w:sz w:val="24"/>
          <w:szCs w:val="24"/>
        </w:rPr>
        <w:t xml:space="preserve"> ž</w:t>
      </w:r>
      <w:r w:rsidRPr="002D5924">
        <w:rPr>
          <w:rFonts w:ascii="Times New Roman" w:hAnsi="Times New Roman" w:hint="default"/>
          <w:sz w:val="24"/>
          <w:szCs w:val="24"/>
        </w:rPr>
        <w:t>iadny vplyv na rovnosť</w:t>
      </w:r>
      <w:r w:rsidRPr="002D5924">
        <w:rPr>
          <w:rFonts w:ascii="Times New Roman" w:hAnsi="Times New Roman" w:hint="default"/>
          <w:sz w:val="24"/>
          <w:szCs w:val="24"/>
        </w:rPr>
        <w:t xml:space="preserve"> prí</w:t>
      </w:r>
      <w:r w:rsidRPr="002D5924">
        <w:rPr>
          <w:rFonts w:ascii="Times New Roman" w:hAnsi="Times New Roman" w:hint="default"/>
          <w:sz w:val="24"/>
          <w:szCs w:val="24"/>
        </w:rPr>
        <w:t>lež</w:t>
      </w:r>
      <w:r w:rsidRPr="002D5924">
        <w:rPr>
          <w:rFonts w:ascii="Times New Roman" w:hAnsi="Times New Roman" w:hint="default"/>
          <w:sz w:val="24"/>
          <w:szCs w:val="24"/>
        </w:rPr>
        <w:t>itostí</w:t>
      </w:r>
      <w:r w:rsidRPr="002D5924">
        <w:rPr>
          <w:rFonts w:ascii="Times New Roman" w:hAnsi="Times New Roman" w:hint="default"/>
          <w:sz w:val="24"/>
          <w:szCs w:val="24"/>
        </w:rPr>
        <w:t xml:space="preserve"> a </w:t>
      </w:r>
      <w:r w:rsidRPr="002D5924">
        <w:rPr>
          <w:rFonts w:ascii="Times New Roman" w:hAnsi="Times New Roman" w:hint="default"/>
          <w:sz w:val="24"/>
          <w:szCs w:val="24"/>
        </w:rPr>
        <w:t>rodovú</w:t>
      </w:r>
      <w:r w:rsidRPr="002D5924">
        <w:rPr>
          <w:rFonts w:ascii="Times New Roman" w:hAnsi="Times New Roman" w:hint="default"/>
          <w:sz w:val="24"/>
          <w:szCs w:val="24"/>
        </w:rPr>
        <w:t xml:space="preserve"> ro</w:t>
      </w:r>
      <w:r w:rsidRPr="002D5924">
        <w:rPr>
          <w:rFonts w:ascii="Times New Roman" w:hAnsi="Times New Roman"/>
          <w:sz w:val="24"/>
          <w:szCs w:val="24"/>
        </w:rPr>
        <w:t>v</w:t>
      </w:r>
      <w:r w:rsidRPr="002D5924">
        <w:rPr>
          <w:rFonts w:ascii="Times New Roman" w:hAnsi="Times New Roman" w:hint="default"/>
          <w:sz w:val="24"/>
          <w:szCs w:val="24"/>
        </w:rPr>
        <w:t>nosť</w:t>
      </w:r>
      <w:r w:rsidRPr="002D5924">
        <w:rPr>
          <w:rFonts w:ascii="Times New Roman" w:hAnsi="Times New Roman" w:hint="default"/>
          <w:sz w:val="24"/>
          <w:szCs w:val="24"/>
        </w:rPr>
        <w:t>. Svojou konš</w:t>
      </w:r>
      <w:r w:rsidRPr="002D5924">
        <w:rPr>
          <w:rFonts w:ascii="Times New Roman" w:hAnsi="Times New Roman" w:hint="default"/>
          <w:sz w:val="24"/>
          <w:szCs w:val="24"/>
        </w:rPr>
        <w:t>trukciou umožň</w:t>
      </w:r>
      <w:r w:rsidRPr="002D5924">
        <w:rPr>
          <w:rFonts w:ascii="Times New Roman" w:hAnsi="Times New Roman" w:hint="default"/>
          <w:sz w:val="24"/>
          <w:szCs w:val="24"/>
        </w:rPr>
        <w:t>uje š</w:t>
      </w:r>
      <w:r w:rsidRPr="002D5924">
        <w:rPr>
          <w:rFonts w:ascii="Times New Roman" w:hAnsi="Times New Roman" w:hint="default"/>
          <w:sz w:val="24"/>
          <w:szCs w:val="24"/>
        </w:rPr>
        <w:t>iroký</w:t>
      </w:r>
      <w:r w:rsidRPr="002D5924">
        <w:rPr>
          <w:rFonts w:ascii="Times New Roman" w:hAnsi="Times New Roman" w:hint="default"/>
          <w:sz w:val="24"/>
          <w:szCs w:val="24"/>
        </w:rPr>
        <w:t xml:space="preserve"> prí</w:t>
      </w:r>
      <w:r w:rsidRPr="002D5924">
        <w:rPr>
          <w:rFonts w:ascii="Times New Roman" w:hAnsi="Times New Roman" w:hint="default"/>
          <w:sz w:val="24"/>
          <w:szCs w:val="24"/>
        </w:rPr>
        <w:t>stup k </w:t>
      </w:r>
      <w:r w:rsidRPr="002D5924">
        <w:rPr>
          <w:rFonts w:ascii="Times New Roman" w:hAnsi="Times New Roman" w:hint="default"/>
          <w:sz w:val="24"/>
          <w:szCs w:val="24"/>
        </w:rPr>
        <w:t>informá</w:t>
      </w:r>
      <w:r w:rsidRPr="002D5924">
        <w:rPr>
          <w:rFonts w:ascii="Times New Roman" w:hAnsi="Times New Roman" w:hint="default"/>
          <w:sz w:val="24"/>
          <w:szCs w:val="24"/>
        </w:rPr>
        <w:t>c</w:t>
      </w:r>
      <w:r w:rsidRPr="002D5924">
        <w:rPr>
          <w:rFonts w:ascii="Times New Roman" w:hAnsi="Times New Roman" w:hint="default"/>
          <w:sz w:val="24"/>
          <w:szCs w:val="24"/>
        </w:rPr>
        <w:t>iá</w:t>
      </w:r>
      <w:r w:rsidRPr="002D5924">
        <w:rPr>
          <w:rFonts w:ascii="Times New Roman" w:hAnsi="Times New Roman" w:hint="default"/>
          <w:sz w:val="24"/>
          <w:szCs w:val="24"/>
        </w:rPr>
        <w:t>m potrebný</w:t>
      </w:r>
      <w:r w:rsidRPr="002D5924">
        <w:rPr>
          <w:rFonts w:ascii="Times New Roman" w:hAnsi="Times New Roman" w:hint="default"/>
          <w:sz w:val="24"/>
          <w:szCs w:val="24"/>
        </w:rPr>
        <w:t>ch k </w:t>
      </w:r>
      <w:r w:rsidRPr="002D5924">
        <w:rPr>
          <w:rFonts w:ascii="Times New Roman" w:hAnsi="Times New Roman" w:hint="default"/>
          <w:sz w:val="24"/>
          <w:szCs w:val="24"/>
        </w:rPr>
        <w:t>dané</w:t>
      </w:r>
      <w:r w:rsidRPr="002D5924">
        <w:rPr>
          <w:rFonts w:ascii="Times New Roman" w:hAnsi="Times New Roman" w:hint="default"/>
          <w:sz w:val="24"/>
          <w:szCs w:val="24"/>
        </w:rPr>
        <w:t>mu typu podnikania ako aj k </w:t>
      </w:r>
      <w:r w:rsidRPr="002D5924">
        <w:rPr>
          <w:rFonts w:ascii="Times New Roman" w:hAnsi="Times New Roman" w:hint="default"/>
          <w:sz w:val="24"/>
          <w:szCs w:val="24"/>
        </w:rPr>
        <w:t>informá</w:t>
      </w:r>
      <w:r w:rsidRPr="002D5924">
        <w:rPr>
          <w:rFonts w:ascii="Times New Roman" w:hAnsi="Times New Roman" w:hint="default"/>
          <w:sz w:val="24"/>
          <w:szCs w:val="24"/>
        </w:rPr>
        <w:t>ciá</w:t>
      </w:r>
      <w:r w:rsidRPr="002D5924">
        <w:rPr>
          <w:rFonts w:ascii="Times New Roman" w:hAnsi="Times New Roman" w:hint="default"/>
          <w:sz w:val="24"/>
          <w:szCs w:val="24"/>
        </w:rPr>
        <w:t>m z </w:t>
      </w:r>
      <w:r w:rsidRPr="002D5924">
        <w:rPr>
          <w:rFonts w:ascii="Times New Roman" w:hAnsi="Times New Roman" w:hint="default"/>
          <w:sz w:val="24"/>
          <w:szCs w:val="24"/>
        </w:rPr>
        <w:t>monitorovania celé</w:t>
      </w:r>
      <w:r w:rsidRPr="002D5924">
        <w:rPr>
          <w:rFonts w:ascii="Times New Roman" w:hAnsi="Times New Roman" w:hint="default"/>
          <w:sz w:val="24"/>
          <w:szCs w:val="24"/>
        </w:rPr>
        <w:t>ho procesu ukladania.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924">
        <w:rPr>
          <w:rFonts w:ascii="Times New Roman" w:hAnsi="Times New Roman"/>
          <w:sz w:val="24"/>
          <w:szCs w:val="24"/>
        </w:rPr>
        <w:t>Zaved</w:t>
      </w:r>
      <w:r w:rsidRPr="002D5924">
        <w:rPr>
          <w:rFonts w:ascii="Times New Roman" w:hAnsi="Times New Roman"/>
          <w:sz w:val="24"/>
          <w:szCs w:val="24"/>
        </w:rPr>
        <w:t>e</w:t>
      </w:r>
      <w:r w:rsidRPr="002D5924">
        <w:rPr>
          <w:rFonts w:ascii="Times New Roman" w:hAnsi="Times New Roman" w:hint="default"/>
          <w:sz w:val="24"/>
          <w:szCs w:val="24"/>
        </w:rPr>
        <w:t>nie technoló</w:t>
      </w:r>
      <w:r w:rsidRPr="002D5924">
        <w:rPr>
          <w:rFonts w:ascii="Times New Roman" w:hAnsi="Times New Roman" w:hint="default"/>
          <w:sz w:val="24"/>
          <w:szCs w:val="24"/>
        </w:rPr>
        <w:t>gie zachytá</w:t>
      </w:r>
      <w:r w:rsidRPr="002D5924">
        <w:rPr>
          <w:rFonts w:ascii="Times New Roman" w:hAnsi="Times New Roman" w:hint="default"/>
          <w:sz w:val="24"/>
          <w:szCs w:val="24"/>
        </w:rPr>
        <w:t>vania a u</w:t>
      </w:r>
      <w:r>
        <w:rPr>
          <w:rFonts w:ascii="Times New Roman" w:hAnsi="Times New Roman"/>
          <w:sz w:val="24"/>
          <w:szCs w:val="24"/>
        </w:rPr>
        <w:t>klad</w:t>
      </w:r>
      <w:r w:rsidRPr="002D5924">
        <w:rPr>
          <w:rFonts w:ascii="Times New Roman" w:hAnsi="Times New Roman" w:hint="default"/>
          <w:sz w:val="24"/>
          <w:szCs w:val="24"/>
        </w:rPr>
        <w:t>ania do priemyselné</w:t>
      </w:r>
      <w:r w:rsidRPr="002D5924">
        <w:rPr>
          <w:rFonts w:ascii="Times New Roman" w:hAnsi="Times New Roman" w:hint="default"/>
          <w:sz w:val="24"/>
          <w:szCs w:val="24"/>
        </w:rPr>
        <w:t>ho prostredia môž</w:t>
      </w:r>
      <w:r w:rsidRPr="002D5924">
        <w:rPr>
          <w:rFonts w:ascii="Times New Roman" w:hAnsi="Times New Roman" w:hint="default"/>
          <w:sz w:val="24"/>
          <w:szCs w:val="24"/>
        </w:rPr>
        <w:t>e mať</w:t>
      </w:r>
      <w:r w:rsidRPr="002D5924">
        <w:rPr>
          <w:rFonts w:ascii="Times New Roman" w:hAnsi="Times New Roman" w:hint="default"/>
          <w:sz w:val="24"/>
          <w:szCs w:val="24"/>
        </w:rPr>
        <w:t xml:space="preserve"> v súč</w:t>
      </w:r>
      <w:r w:rsidRPr="002D5924">
        <w:rPr>
          <w:rFonts w:ascii="Times New Roman" w:hAnsi="Times New Roman" w:hint="default"/>
          <w:sz w:val="24"/>
          <w:szCs w:val="24"/>
        </w:rPr>
        <w:t>asno</w:t>
      </w:r>
      <w:r w:rsidRPr="002D5924">
        <w:rPr>
          <w:rFonts w:ascii="Times New Roman" w:hAnsi="Times New Roman"/>
          <w:sz w:val="24"/>
          <w:szCs w:val="24"/>
        </w:rPr>
        <w:t>s</w:t>
      </w:r>
      <w:r w:rsidRPr="002D5924">
        <w:rPr>
          <w:rFonts w:ascii="Times New Roman" w:hAnsi="Times New Roman" w:hint="default"/>
          <w:sz w:val="24"/>
          <w:szCs w:val="24"/>
        </w:rPr>
        <w:t>ti ť</w:t>
      </w:r>
      <w:r w:rsidRPr="002D5924">
        <w:rPr>
          <w:rFonts w:ascii="Times New Roman" w:hAnsi="Times New Roman" w:hint="default"/>
          <w:sz w:val="24"/>
          <w:szCs w:val="24"/>
        </w:rPr>
        <w:t>až</w:t>
      </w:r>
      <w:r w:rsidRPr="002D5924">
        <w:rPr>
          <w:rFonts w:ascii="Times New Roman" w:hAnsi="Times New Roman" w:hint="default"/>
          <w:sz w:val="24"/>
          <w:szCs w:val="24"/>
        </w:rPr>
        <w:t>ko predví</w:t>
      </w:r>
      <w:r w:rsidRPr="002D5924">
        <w:rPr>
          <w:rFonts w:ascii="Times New Roman" w:hAnsi="Times New Roman" w:hint="default"/>
          <w:sz w:val="24"/>
          <w:szCs w:val="24"/>
        </w:rPr>
        <w:t>dateľ</w:t>
      </w:r>
      <w:r w:rsidRPr="002D5924">
        <w:rPr>
          <w:rFonts w:ascii="Times New Roman" w:hAnsi="Times New Roman" w:hint="default"/>
          <w:sz w:val="24"/>
          <w:szCs w:val="24"/>
        </w:rPr>
        <w:t>né</w:t>
      </w:r>
      <w:r w:rsidRPr="002D5924">
        <w:rPr>
          <w:rFonts w:ascii="Times New Roman" w:hAnsi="Times New Roman" w:hint="default"/>
          <w:sz w:val="24"/>
          <w:szCs w:val="24"/>
        </w:rPr>
        <w:t xml:space="preserve"> vplyvy na zamestnanosť</w:t>
      </w:r>
      <w:r>
        <w:rPr>
          <w:rFonts w:ascii="Times New Roman" w:hAnsi="Times New Roman"/>
          <w:sz w:val="24"/>
          <w:szCs w:val="24"/>
        </w:rPr>
        <w:t>.</w:t>
      </w:r>
      <w:r w:rsidRPr="002D5924">
        <w:rPr>
          <w:rFonts w:ascii="Times New Roman" w:hAnsi="Times New Roman"/>
          <w:sz w:val="24"/>
          <w:szCs w:val="24"/>
        </w:rPr>
        <w:t xml:space="preserve"> </w:t>
      </w:r>
    </w:p>
    <w:p w:rsidR="00A90692" w:rsidP="00A90692">
      <w:pPr>
        <w:tabs>
          <w:tab w:val="num" w:pos="0"/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/>
          <w:sz w:val="24"/>
          <w:szCs w:val="24"/>
        </w:rPr>
        <w:t>Zavedenie</w:t>
      </w:r>
      <w:r>
        <w:rPr>
          <w:rFonts w:ascii="Times New Roman" w:hAnsi="Times New Roman"/>
          <w:sz w:val="24"/>
          <w:szCs w:val="24"/>
        </w:rPr>
        <w:t xml:space="preserve"> navrhovanej </w:t>
      </w:r>
      <w:r w:rsidRPr="002D5924">
        <w:rPr>
          <w:rFonts w:ascii="Times New Roman" w:hAnsi="Times New Roman" w:hint="default"/>
          <w:sz w:val="24"/>
          <w:szCs w:val="24"/>
        </w:rPr>
        <w:t>technoló</w:t>
      </w:r>
      <w:r w:rsidRPr="002D5924">
        <w:rPr>
          <w:rFonts w:ascii="Times New Roman" w:hAnsi="Times New Roman" w:hint="default"/>
          <w:sz w:val="24"/>
          <w:szCs w:val="24"/>
        </w:rPr>
        <w:t>gie do priemyselné</w:t>
      </w:r>
      <w:r w:rsidRPr="002D5924">
        <w:rPr>
          <w:rFonts w:ascii="Times New Roman" w:hAnsi="Times New Roman" w:hint="default"/>
          <w:sz w:val="24"/>
          <w:szCs w:val="24"/>
        </w:rPr>
        <w:t>ho využí</w:t>
      </w:r>
      <w:r w:rsidRPr="002D5924">
        <w:rPr>
          <w:rFonts w:ascii="Times New Roman" w:hAnsi="Times New Roman" w:hint="default"/>
          <w:sz w:val="24"/>
          <w:szCs w:val="24"/>
        </w:rPr>
        <w:t>vania bude mať</w:t>
      </w:r>
      <w:r w:rsidRPr="002D5924">
        <w:rPr>
          <w:rFonts w:ascii="Times New Roman" w:hAnsi="Times New Roman" w:hint="default"/>
          <w:sz w:val="24"/>
          <w:szCs w:val="24"/>
        </w:rPr>
        <w:t xml:space="preserve"> jedn</w:t>
      </w:r>
      <w:r w:rsidRPr="002D5924">
        <w:rPr>
          <w:rFonts w:ascii="Times New Roman" w:hAnsi="Times New Roman" w:hint="default"/>
          <w:sz w:val="24"/>
          <w:szCs w:val="24"/>
        </w:rPr>
        <w:t>o</w:t>
      </w:r>
      <w:r w:rsidRPr="002D5924">
        <w:rPr>
          <w:rFonts w:ascii="Times New Roman" w:hAnsi="Times New Roman" w:hint="default"/>
          <w:sz w:val="24"/>
          <w:szCs w:val="24"/>
        </w:rPr>
        <w:t>znač</w:t>
      </w:r>
      <w:r w:rsidRPr="002D5924">
        <w:rPr>
          <w:rFonts w:ascii="Times New Roman" w:hAnsi="Times New Roman" w:hint="default"/>
          <w:sz w:val="24"/>
          <w:szCs w:val="24"/>
        </w:rPr>
        <w:t>ne pozití</w:t>
      </w:r>
      <w:r w:rsidRPr="002D5924">
        <w:rPr>
          <w:rFonts w:ascii="Times New Roman" w:hAnsi="Times New Roman" w:hint="default"/>
          <w:sz w:val="24"/>
          <w:szCs w:val="24"/>
        </w:rPr>
        <w:t>vny vplyv na ž</w:t>
      </w:r>
      <w:r w:rsidRPr="002D5924">
        <w:rPr>
          <w:rFonts w:ascii="Times New Roman" w:hAnsi="Times New Roman" w:hint="default"/>
          <w:sz w:val="24"/>
          <w:szCs w:val="24"/>
        </w:rPr>
        <w:t>ivotné</w:t>
      </w:r>
      <w:r w:rsidRPr="002D5924">
        <w:rPr>
          <w:rFonts w:ascii="Times New Roman" w:hAnsi="Times New Roman" w:hint="default"/>
          <w:sz w:val="24"/>
          <w:szCs w:val="24"/>
        </w:rPr>
        <w:t xml:space="preserve"> prostredie v </w:t>
      </w:r>
      <w:r w:rsidRPr="002D5924">
        <w:rPr>
          <w:rFonts w:ascii="Times New Roman" w:hAnsi="Times New Roman" w:hint="default"/>
          <w:sz w:val="24"/>
          <w:szCs w:val="24"/>
        </w:rPr>
        <w:t>regioná</w:t>
      </w:r>
      <w:r w:rsidRPr="002D5924">
        <w:rPr>
          <w:rFonts w:ascii="Times New Roman" w:hAnsi="Times New Roman" w:hint="default"/>
          <w:sz w:val="24"/>
          <w:szCs w:val="24"/>
        </w:rPr>
        <w:t xml:space="preserve">lnom ale </w:t>
      </w:r>
      <w:r>
        <w:rPr>
          <w:rFonts w:ascii="Times New Roman" w:hAnsi="Times New Roman"/>
          <w:sz w:val="24"/>
          <w:szCs w:val="24"/>
        </w:rPr>
        <w:t>aj e</w:t>
      </w:r>
      <w:r w:rsidRPr="002D5924">
        <w:rPr>
          <w:rFonts w:ascii="Times New Roman" w:hAnsi="Times New Roman" w:hint="default"/>
          <w:sz w:val="24"/>
          <w:szCs w:val="24"/>
        </w:rPr>
        <w:t>uró</w:t>
      </w:r>
      <w:r w:rsidRPr="002D5924">
        <w:rPr>
          <w:rFonts w:ascii="Times New Roman" w:hAnsi="Times New Roman" w:hint="default"/>
          <w:sz w:val="24"/>
          <w:szCs w:val="24"/>
        </w:rPr>
        <w:t>pskom ro</w:t>
      </w:r>
      <w:r w:rsidRPr="002D5924">
        <w:rPr>
          <w:rFonts w:ascii="Times New Roman" w:hAnsi="Times New Roman"/>
          <w:sz w:val="24"/>
          <w:szCs w:val="24"/>
        </w:rPr>
        <w:t>z</w:t>
      </w:r>
      <w:r w:rsidRPr="002D5924">
        <w:rPr>
          <w:rFonts w:ascii="Times New Roman" w:hAnsi="Times New Roman"/>
          <w:sz w:val="24"/>
          <w:szCs w:val="24"/>
        </w:rPr>
        <w:t>sahu.</w:t>
      </w:r>
    </w:p>
    <w:p w:rsidR="00A90692" w:rsidP="00A90692">
      <w:pPr>
        <w:tabs>
          <w:tab w:val="num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D5924">
        <w:rPr>
          <w:rFonts w:ascii="Times New Roman" w:hAnsi="Times New Roman" w:hint="default"/>
          <w:sz w:val="24"/>
          <w:szCs w:val="24"/>
        </w:rPr>
        <w:t>Jednotlivé</w:t>
      </w:r>
      <w:r w:rsidRPr="002D5924">
        <w:rPr>
          <w:rFonts w:ascii="Times New Roman" w:hAnsi="Times New Roman" w:hint="default"/>
          <w:sz w:val="24"/>
          <w:szCs w:val="24"/>
        </w:rPr>
        <w:t xml:space="preserve"> ustanovenia predkladanej prá</w:t>
      </w:r>
      <w:r w:rsidRPr="002D5924">
        <w:rPr>
          <w:rFonts w:ascii="Times New Roman" w:hAnsi="Times New Roman" w:hint="default"/>
          <w:sz w:val="24"/>
          <w:szCs w:val="24"/>
        </w:rPr>
        <w:t>vnej normy priamo ukladajú</w:t>
      </w:r>
      <w:r w:rsidRPr="002D5924">
        <w:rPr>
          <w:rFonts w:ascii="Times New Roman" w:hAnsi="Times New Roman" w:hint="default"/>
          <w:sz w:val="24"/>
          <w:szCs w:val="24"/>
        </w:rPr>
        <w:t xml:space="preserve"> vytv</w:t>
      </w:r>
      <w:r w:rsidRPr="002D5924">
        <w:rPr>
          <w:rFonts w:ascii="Times New Roman" w:hAnsi="Times New Roman" w:hint="default"/>
          <w:sz w:val="24"/>
          <w:szCs w:val="24"/>
        </w:rPr>
        <w:t>á</w:t>
      </w:r>
      <w:r w:rsidRPr="002D5924">
        <w:rPr>
          <w:rFonts w:ascii="Times New Roman" w:hAnsi="Times New Roman" w:hint="default"/>
          <w:sz w:val="24"/>
          <w:szCs w:val="24"/>
        </w:rPr>
        <w:t>rať </w:t>
      </w:r>
      <w:r w:rsidRPr="002D5924">
        <w:rPr>
          <w:rFonts w:ascii="Times New Roman" w:hAnsi="Times New Roman" w:hint="default"/>
          <w:sz w:val="24"/>
          <w:szCs w:val="24"/>
        </w:rPr>
        <w:t>informač</w:t>
      </w:r>
      <w:r w:rsidRPr="002D5924">
        <w:rPr>
          <w:rFonts w:ascii="Times New Roman" w:hAnsi="Times New Roman" w:hint="default"/>
          <w:sz w:val="24"/>
          <w:szCs w:val="24"/>
        </w:rPr>
        <w:t>né</w:t>
      </w:r>
      <w:r w:rsidRPr="002D5924">
        <w:rPr>
          <w:rFonts w:ascii="Times New Roman" w:hAnsi="Times New Roman" w:hint="default"/>
          <w:sz w:val="24"/>
          <w:szCs w:val="24"/>
        </w:rPr>
        <w:t xml:space="preserve"> ná</w:t>
      </w:r>
      <w:r w:rsidRPr="002D5924">
        <w:rPr>
          <w:rFonts w:ascii="Times New Roman" w:hAnsi="Times New Roman" w:hint="default"/>
          <w:sz w:val="24"/>
          <w:szCs w:val="24"/>
        </w:rPr>
        <w:t>stroje ako sú</w:t>
      </w:r>
      <w:r w:rsidRPr="002D5924">
        <w:rPr>
          <w:rFonts w:ascii="Times New Roman" w:hAnsi="Times New Roman" w:hint="default"/>
          <w:sz w:val="24"/>
          <w:szCs w:val="24"/>
        </w:rPr>
        <w:t xml:space="preserve"> ú</w:t>
      </w:r>
      <w:r w:rsidRPr="002D5924">
        <w:rPr>
          <w:rFonts w:ascii="Times New Roman" w:hAnsi="Times New Roman" w:hint="default"/>
          <w:sz w:val="24"/>
          <w:szCs w:val="24"/>
        </w:rPr>
        <w:t>č</w:t>
      </w:r>
      <w:r w:rsidRPr="002D5924">
        <w:rPr>
          <w:rFonts w:ascii="Times New Roman" w:hAnsi="Times New Roman" w:hint="default"/>
          <w:sz w:val="24"/>
          <w:szCs w:val="24"/>
        </w:rPr>
        <w:t>elové</w:t>
      </w:r>
      <w:r w:rsidRPr="002D5924">
        <w:rPr>
          <w:rFonts w:ascii="Times New Roman" w:hAnsi="Times New Roman" w:hint="default"/>
          <w:sz w:val="24"/>
          <w:szCs w:val="24"/>
        </w:rPr>
        <w:t xml:space="preserve"> registre, databá</w:t>
      </w:r>
      <w:r w:rsidRPr="002D5924">
        <w:rPr>
          <w:rFonts w:ascii="Times New Roman" w:hAnsi="Times New Roman" w:hint="default"/>
          <w:sz w:val="24"/>
          <w:szCs w:val="24"/>
        </w:rPr>
        <w:t>zy a informač</w:t>
      </w:r>
      <w:r w:rsidRPr="002D5924">
        <w:rPr>
          <w:rFonts w:ascii="Times New Roman" w:hAnsi="Times New Roman" w:hint="default"/>
          <w:sz w:val="24"/>
          <w:szCs w:val="24"/>
        </w:rPr>
        <w:t>né</w:t>
      </w:r>
      <w:r w:rsidRPr="002D5924">
        <w:rPr>
          <w:rFonts w:ascii="Times New Roman" w:hAnsi="Times New Roman" w:hint="default"/>
          <w:sz w:val="24"/>
          <w:szCs w:val="24"/>
        </w:rPr>
        <w:t xml:space="preserve"> mapové</w:t>
      </w:r>
      <w:r w:rsidRPr="002D5924">
        <w:rPr>
          <w:rFonts w:ascii="Times New Roman" w:hAnsi="Times New Roman" w:hint="default"/>
          <w:sz w:val="24"/>
          <w:szCs w:val="24"/>
        </w:rPr>
        <w:t xml:space="preserve"> vrstvy š</w:t>
      </w:r>
      <w:r w:rsidRPr="002D5924">
        <w:rPr>
          <w:rFonts w:ascii="Times New Roman" w:hAnsi="Times New Roman" w:hint="default"/>
          <w:sz w:val="24"/>
          <w:szCs w:val="24"/>
        </w:rPr>
        <w:t>tru</w:t>
      </w:r>
      <w:r w:rsidRPr="002D5924">
        <w:rPr>
          <w:rFonts w:ascii="Times New Roman" w:hAnsi="Times New Roman" w:hint="default"/>
          <w:sz w:val="24"/>
          <w:szCs w:val="24"/>
        </w:rPr>
        <w:t>k</w:t>
      </w:r>
      <w:r w:rsidRPr="002D5924">
        <w:rPr>
          <w:rFonts w:ascii="Times New Roman" w:hAnsi="Times New Roman" w:hint="default"/>
          <w:sz w:val="24"/>
          <w:szCs w:val="24"/>
        </w:rPr>
        <w:t>tú</w:t>
      </w:r>
      <w:r w:rsidRPr="002D5924">
        <w:rPr>
          <w:rFonts w:ascii="Times New Roman" w:hAnsi="Times New Roman" w:hint="default"/>
          <w:sz w:val="24"/>
          <w:szCs w:val="24"/>
        </w:rPr>
        <w:t>r vhodný</w:t>
      </w:r>
      <w:r w:rsidRPr="002D5924">
        <w:rPr>
          <w:rFonts w:ascii="Times New Roman" w:hAnsi="Times New Roman" w:hint="default"/>
          <w:sz w:val="24"/>
          <w:szCs w:val="24"/>
        </w:rPr>
        <w:t>ch na ukladanie, ktoré</w:t>
      </w:r>
      <w:r w:rsidRPr="002D5924">
        <w:rPr>
          <w:rFonts w:ascii="Times New Roman" w:hAnsi="Times New Roman" w:hint="default"/>
          <w:sz w:val="24"/>
          <w:szCs w:val="24"/>
        </w:rPr>
        <w:t xml:space="preserve"> budú</w:t>
      </w:r>
      <w:r w:rsidRPr="002D5924">
        <w:rPr>
          <w:rFonts w:ascii="Times New Roman" w:hAnsi="Times New Roman" w:hint="default"/>
          <w:sz w:val="24"/>
          <w:szCs w:val="24"/>
        </w:rPr>
        <w:t xml:space="preserve"> súč</w:t>
      </w:r>
      <w:r w:rsidRPr="002D5924">
        <w:rPr>
          <w:rFonts w:ascii="Times New Roman" w:hAnsi="Times New Roman" w:hint="default"/>
          <w:sz w:val="24"/>
          <w:szCs w:val="24"/>
        </w:rPr>
        <w:t>asť</w:t>
      </w:r>
      <w:r w:rsidRPr="002D5924">
        <w:rPr>
          <w:rFonts w:ascii="Times New Roman" w:hAnsi="Times New Roman" w:hint="default"/>
          <w:sz w:val="24"/>
          <w:szCs w:val="24"/>
        </w:rPr>
        <w:t>ou verejne prí</w:t>
      </w:r>
      <w:r w:rsidRPr="002D5924">
        <w:rPr>
          <w:rFonts w:ascii="Times New Roman" w:hAnsi="Times New Roman" w:hint="default"/>
          <w:sz w:val="24"/>
          <w:szCs w:val="24"/>
        </w:rPr>
        <w:t>stupné</w:t>
      </w:r>
      <w:r w:rsidRPr="002D5924">
        <w:rPr>
          <w:rFonts w:ascii="Times New Roman" w:hAnsi="Times New Roman" w:hint="default"/>
          <w:sz w:val="24"/>
          <w:szCs w:val="24"/>
        </w:rPr>
        <w:t>ho informač</w:t>
      </w:r>
      <w:r w:rsidRPr="002D5924">
        <w:rPr>
          <w:rFonts w:ascii="Times New Roman" w:hAnsi="Times New Roman" w:hint="default"/>
          <w:sz w:val="24"/>
          <w:szCs w:val="24"/>
        </w:rPr>
        <w:t>né</w:t>
      </w:r>
      <w:r w:rsidRPr="002D5924">
        <w:rPr>
          <w:rFonts w:ascii="Times New Roman" w:hAnsi="Times New Roman" w:hint="default"/>
          <w:sz w:val="24"/>
          <w:szCs w:val="24"/>
        </w:rPr>
        <w:t>ho syst</w:t>
      </w:r>
      <w:r w:rsidRPr="002D5924">
        <w:rPr>
          <w:rFonts w:ascii="Times New Roman" w:hAnsi="Times New Roman" w:hint="default"/>
          <w:sz w:val="24"/>
          <w:szCs w:val="24"/>
        </w:rPr>
        <w:t>é</w:t>
      </w:r>
      <w:r w:rsidRPr="002D5924">
        <w:rPr>
          <w:rFonts w:ascii="Times New Roman" w:hAnsi="Times New Roman" w:hint="default"/>
          <w:sz w:val="24"/>
          <w:szCs w:val="24"/>
        </w:rPr>
        <w:t xml:space="preserve">mu. </w:t>
      </w:r>
    </w:p>
    <w:p w:rsidR="00385890" w:rsidP="006A416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48525E">
        <w:rPr>
          <w:rFonts w:ascii="Times New Roman" w:hAnsi="Times New Roman" w:hint="default"/>
          <w:sz w:val="24"/>
          <w:szCs w:val="24"/>
        </w:rPr>
        <w:t>Predkladaný</w:t>
      </w:r>
      <w:r w:rsidR="0048525E">
        <w:rPr>
          <w:rFonts w:ascii="Times New Roman" w:hAnsi="Times New Roman" w:hint="default"/>
          <w:sz w:val="24"/>
          <w:szCs w:val="24"/>
        </w:rPr>
        <w:t xml:space="preserve"> ná</w:t>
      </w:r>
      <w:r w:rsidR="0048525E">
        <w:rPr>
          <w:rFonts w:ascii="Times New Roman" w:hAnsi="Times New Roman" w:hint="default"/>
          <w:sz w:val="24"/>
          <w:szCs w:val="24"/>
        </w:rPr>
        <w:t>vrh zá</w:t>
      </w:r>
      <w:r w:rsidR="0048525E">
        <w:rPr>
          <w:rFonts w:ascii="Times New Roman" w:hAnsi="Times New Roman" w:hint="default"/>
          <w:sz w:val="24"/>
          <w:szCs w:val="24"/>
        </w:rPr>
        <w:t>kona je v </w:t>
      </w:r>
      <w:r w:rsidR="0048525E">
        <w:rPr>
          <w:rFonts w:ascii="Times New Roman" w:hAnsi="Times New Roman" w:hint="default"/>
          <w:sz w:val="24"/>
          <w:szCs w:val="24"/>
        </w:rPr>
        <w:t>sú</w:t>
      </w:r>
      <w:r w:rsidR="0048525E">
        <w:rPr>
          <w:rFonts w:ascii="Times New Roman" w:hAnsi="Times New Roman" w:hint="default"/>
          <w:sz w:val="24"/>
          <w:szCs w:val="24"/>
        </w:rPr>
        <w:t>lade s </w:t>
      </w:r>
      <w:r w:rsidR="0048525E">
        <w:rPr>
          <w:rFonts w:ascii="Times New Roman" w:hAnsi="Times New Roman" w:hint="default"/>
          <w:sz w:val="24"/>
          <w:szCs w:val="24"/>
        </w:rPr>
        <w:t>Ú</w:t>
      </w:r>
      <w:r w:rsidR="0048525E">
        <w:rPr>
          <w:rFonts w:ascii="Times New Roman" w:hAnsi="Times New Roman" w:hint="default"/>
          <w:sz w:val="24"/>
          <w:szCs w:val="24"/>
        </w:rPr>
        <w:t>stavou Slovenskej republiky, zá</w:t>
      </w:r>
      <w:r w:rsidR="0048525E">
        <w:rPr>
          <w:rFonts w:ascii="Times New Roman" w:hAnsi="Times New Roman" w:hint="default"/>
          <w:sz w:val="24"/>
          <w:szCs w:val="24"/>
        </w:rPr>
        <w:t>konmi a m</w:t>
      </w:r>
      <w:r w:rsidR="0048525E">
        <w:rPr>
          <w:rFonts w:ascii="Times New Roman" w:hAnsi="Times New Roman" w:hint="default"/>
          <w:sz w:val="24"/>
          <w:szCs w:val="24"/>
        </w:rPr>
        <w:t>e</w:t>
      </w:r>
      <w:r w:rsidR="0048525E">
        <w:rPr>
          <w:rFonts w:ascii="Times New Roman" w:hAnsi="Times New Roman" w:hint="default"/>
          <w:sz w:val="24"/>
          <w:szCs w:val="24"/>
        </w:rPr>
        <w:t>dziná</w:t>
      </w:r>
      <w:r w:rsidR="0048525E">
        <w:rPr>
          <w:rFonts w:ascii="Times New Roman" w:hAnsi="Times New Roman" w:hint="default"/>
          <w:sz w:val="24"/>
          <w:szCs w:val="24"/>
        </w:rPr>
        <w:t>rodný</w:t>
      </w:r>
      <w:r w:rsidR="0048525E">
        <w:rPr>
          <w:rFonts w:ascii="Times New Roman" w:hAnsi="Times New Roman" w:hint="default"/>
          <w:sz w:val="24"/>
          <w:szCs w:val="24"/>
        </w:rPr>
        <w:t>mi zmluvami, ktor</w:t>
      </w:r>
      <w:r w:rsidR="0048525E">
        <w:rPr>
          <w:rFonts w:ascii="Times New Roman" w:hAnsi="Times New Roman" w:hint="default"/>
          <w:sz w:val="24"/>
          <w:szCs w:val="24"/>
        </w:rPr>
        <w:t>ý</w:t>
      </w:r>
      <w:r w:rsidR="0048525E">
        <w:rPr>
          <w:rFonts w:ascii="Times New Roman" w:hAnsi="Times New Roman" w:hint="default"/>
          <w:sz w:val="24"/>
          <w:szCs w:val="24"/>
        </w:rPr>
        <w:t>mi je Slovenská</w:t>
      </w:r>
      <w:r w:rsidR="0048525E">
        <w:rPr>
          <w:rFonts w:ascii="Times New Roman" w:hAnsi="Times New Roman" w:hint="default"/>
          <w:sz w:val="24"/>
          <w:szCs w:val="24"/>
        </w:rPr>
        <w:t xml:space="preserve"> republi</w:t>
      </w:r>
      <w:r w:rsidR="00B73A6E">
        <w:rPr>
          <w:rFonts w:ascii="Times New Roman" w:hAnsi="Times New Roman" w:hint="default"/>
          <w:sz w:val="24"/>
          <w:szCs w:val="24"/>
        </w:rPr>
        <w:t>ka viazaná</w:t>
      </w:r>
      <w:r w:rsidR="00B73A6E">
        <w:rPr>
          <w:rFonts w:ascii="Times New Roman" w:hAnsi="Times New Roman" w:hint="default"/>
          <w:sz w:val="24"/>
          <w:szCs w:val="24"/>
        </w:rPr>
        <w:t>, ako aj s </w:t>
      </w:r>
      <w:r w:rsidR="00B73A6E">
        <w:rPr>
          <w:rFonts w:ascii="Times New Roman" w:hAnsi="Times New Roman" w:hint="default"/>
          <w:sz w:val="24"/>
          <w:szCs w:val="24"/>
        </w:rPr>
        <w:t>prá</w:t>
      </w:r>
      <w:r w:rsidR="00B73A6E">
        <w:rPr>
          <w:rFonts w:ascii="Times New Roman" w:hAnsi="Times New Roman" w:hint="default"/>
          <w:sz w:val="24"/>
          <w:szCs w:val="24"/>
        </w:rPr>
        <w:t xml:space="preserve">vom </w:t>
      </w:r>
      <w:r w:rsidR="0048525E">
        <w:rPr>
          <w:rFonts w:ascii="Times New Roman" w:hAnsi="Times New Roman" w:hint="default"/>
          <w:sz w:val="24"/>
          <w:szCs w:val="24"/>
        </w:rPr>
        <w:t>Euró</w:t>
      </w:r>
      <w:r w:rsidR="0048525E">
        <w:rPr>
          <w:rFonts w:ascii="Times New Roman" w:hAnsi="Times New Roman" w:hint="default"/>
          <w:sz w:val="24"/>
          <w:szCs w:val="24"/>
        </w:rPr>
        <w:t>p</w:t>
      </w:r>
      <w:r w:rsidR="0048525E">
        <w:rPr>
          <w:rFonts w:ascii="Times New Roman" w:hAnsi="Times New Roman" w:hint="default"/>
          <w:sz w:val="24"/>
          <w:szCs w:val="24"/>
        </w:rPr>
        <w:t>skej ú</w:t>
      </w:r>
      <w:r w:rsidR="0048525E">
        <w:rPr>
          <w:rFonts w:ascii="Times New Roman" w:hAnsi="Times New Roman" w:hint="default"/>
          <w:sz w:val="24"/>
          <w:szCs w:val="24"/>
        </w:rPr>
        <w:t xml:space="preserve">nie.   </w:t>
      </w:r>
    </w:p>
    <w:p w:rsidR="00F958E4" w:rsidRPr="0096394B" w:rsidP="002D367D">
      <w:pPr>
        <w:tabs>
          <w:tab w:val="num" w:pos="0"/>
        </w:tabs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96394B">
        <w:rPr>
          <w:rFonts w:ascii="Times New Roman" w:hAnsi="Times New Roman" w:hint="default"/>
          <w:sz w:val="24"/>
          <w:szCs w:val="24"/>
        </w:rPr>
        <w:t>Smernica 2009/31/ES, ktorá</w:t>
      </w:r>
      <w:r w:rsidRPr="0096394B">
        <w:rPr>
          <w:rFonts w:ascii="Times New Roman" w:hAnsi="Times New Roman" w:hint="default"/>
          <w:sz w:val="24"/>
          <w:szCs w:val="24"/>
        </w:rPr>
        <w:t xml:space="preserve"> je predmetom transpozí</w:t>
      </w:r>
      <w:r w:rsidRPr="0096394B">
        <w:rPr>
          <w:rFonts w:ascii="Times New Roman" w:hAnsi="Times New Roman" w:hint="default"/>
          <w:sz w:val="24"/>
          <w:szCs w:val="24"/>
        </w:rPr>
        <w:t>cie, v </w:t>
      </w:r>
      <w:r w:rsidRPr="0096394B">
        <w:rPr>
          <w:rFonts w:ascii="Times New Roman" w:hAnsi="Times New Roman" w:hint="default"/>
          <w:sz w:val="24"/>
          <w:szCs w:val="24"/>
        </w:rPr>
        <w:t>č</w:t>
      </w:r>
      <w:r w:rsidRPr="0096394B">
        <w:rPr>
          <w:rFonts w:ascii="Times New Roman" w:hAnsi="Times New Roman" w:hint="default"/>
          <w:sz w:val="24"/>
          <w:szCs w:val="24"/>
        </w:rPr>
        <w:t>lá</w:t>
      </w:r>
      <w:r w:rsidRPr="0096394B">
        <w:rPr>
          <w:rFonts w:ascii="Times New Roman" w:hAnsi="Times New Roman" w:hint="default"/>
          <w:sz w:val="24"/>
          <w:szCs w:val="24"/>
        </w:rPr>
        <w:t>nku 38 zakladá</w:t>
      </w:r>
      <w:r w:rsidRPr="0096394B">
        <w:rPr>
          <w:rFonts w:ascii="Times New Roman" w:hAnsi="Times New Roman" w:hint="default"/>
          <w:sz w:val="24"/>
          <w:szCs w:val="24"/>
        </w:rPr>
        <w:t xml:space="preserve">  povi</w:t>
      </w:r>
      <w:r w:rsidRPr="0096394B">
        <w:rPr>
          <w:rFonts w:ascii="Times New Roman" w:hAnsi="Times New Roman" w:hint="default"/>
          <w:sz w:val="24"/>
          <w:szCs w:val="24"/>
        </w:rPr>
        <w:t>n</w:t>
      </w:r>
      <w:r w:rsidRPr="0096394B">
        <w:rPr>
          <w:rFonts w:ascii="Times New Roman" w:hAnsi="Times New Roman" w:hint="default"/>
          <w:sz w:val="24"/>
          <w:szCs w:val="24"/>
        </w:rPr>
        <w:t>nosť</w:t>
      </w:r>
      <w:r w:rsidRPr="0096394B">
        <w:rPr>
          <w:rFonts w:ascii="Times New Roman" w:hAnsi="Times New Roman" w:hint="default"/>
          <w:sz w:val="24"/>
          <w:szCs w:val="24"/>
        </w:rPr>
        <w:t xml:space="preserve"> v </w:t>
      </w:r>
      <w:r w:rsidRPr="0096394B">
        <w:rPr>
          <w:rFonts w:ascii="Times New Roman" w:hAnsi="Times New Roman" w:hint="default"/>
          <w:sz w:val="24"/>
          <w:szCs w:val="24"/>
        </w:rPr>
        <w:t>roku 2015 ju preskú</w:t>
      </w:r>
      <w:r w:rsidRPr="0096394B">
        <w:rPr>
          <w:rFonts w:ascii="Times New Roman" w:hAnsi="Times New Roman" w:hint="default"/>
          <w:sz w:val="24"/>
          <w:szCs w:val="24"/>
        </w:rPr>
        <w:t>mať</w:t>
      </w:r>
      <w:r w:rsidRPr="0096394B">
        <w:rPr>
          <w:rFonts w:ascii="Times New Roman" w:hAnsi="Times New Roman" w:hint="default"/>
          <w:sz w:val="24"/>
          <w:szCs w:val="24"/>
        </w:rPr>
        <w:t xml:space="preserve"> a na zá</w:t>
      </w:r>
      <w:r w:rsidRPr="0096394B">
        <w:rPr>
          <w:rFonts w:ascii="Times New Roman" w:hAnsi="Times New Roman" w:hint="default"/>
          <w:sz w:val="24"/>
          <w:szCs w:val="24"/>
        </w:rPr>
        <w:t>klade skú</w:t>
      </w:r>
      <w:r w:rsidRPr="0096394B">
        <w:rPr>
          <w:rFonts w:ascii="Times New Roman" w:hAnsi="Times New Roman" w:hint="default"/>
          <w:sz w:val="24"/>
          <w:szCs w:val="24"/>
        </w:rPr>
        <w:t>seností</w:t>
      </w:r>
      <w:r w:rsidRPr="0096394B">
        <w:rPr>
          <w:rFonts w:ascii="Times New Roman" w:hAnsi="Times New Roman" w:hint="default"/>
          <w:sz w:val="24"/>
          <w:szCs w:val="24"/>
        </w:rPr>
        <w:t xml:space="preserve"> z </w:t>
      </w:r>
      <w:r w:rsidRPr="0096394B">
        <w:rPr>
          <w:rFonts w:ascii="Times New Roman" w:hAnsi="Times New Roman" w:hint="default"/>
          <w:sz w:val="24"/>
          <w:szCs w:val="24"/>
        </w:rPr>
        <w:t>vykoná</w:t>
      </w:r>
      <w:r w:rsidRPr="0096394B">
        <w:rPr>
          <w:rFonts w:ascii="Times New Roman" w:hAnsi="Times New Roman" w:hint="default"/>
          <w:sz w:val="24"/>
          <w:szCs w:val="24"/>
        </w:rPr>
        <w:t>vania samotnej smernice a  tran</w:t>
      </w:r>
      <w:r w:rsidRPr="0096394B">
        <w:rPr>
          <w:rFonts w:ascii="Times New Roman" w:hAnsi="Times New Roman" w:hint="default"/>
          <w:sz w:val="24"/>
          <w:szCs w:val="24"/>
        </w:rPr>
        <w:t>s</w:t>
      </w:r>
      <w:r w:rsidRPr="0096394B">
        <w:rPr>
          <w:rFonts w:ascii="Times New Roman" w:hAnsi="Times New Roman" w:hint="default"/>
          <w:sz w:val="24"/>
          <w:szCs w:val="24"/>
        </w:rPr>
        <w:t>ponovanej n</w:t>
      </w:r>
      <w:r w:rsidRPr="0096394B">
        <w:rPr>
          <w:rFonts w:ascii="Times New Roman" w:hAnsi="Times New Roman" w:hint="default"/>
          <w:sz w:val="24"/>
          <w:szCs w:val="24"/>
        </w:rPr>
        <w:t>á</w:t>
      </w:r>
      <w:r w:rsidRPr="0096394B">
        <w:rPr>
          <w:rFonts w:ascii="Times New Roman" w:hAnsi="Times New Roman" w:hint="default"/>
          <w:sz w:val="24"/>
          <w:szCs w:val="24"/>
        </w:rPr>
        <w:t>rodnej legislatí</w:t>
      </w:r>
      <w:r w:rsidRPr="0096394B">
        <w:rPr>
          <w:rFonts w:ascii="Times New Roman" w:hAnsi="Times New Roman" w:hint="default"/>
          <w:sz w:val="24"/>
          <w:szCs w:val="24"/>
        </w:rPr>
        <w:t>vy a </w:t>
      </w:r>
      <w:r w:rsidRPr="0096394B">
        <w:rPr>
          <w:rFonts w:ascii="Times New Roman" w:hAnsi="Times New Roman" w:hint="default"/>
          <w:sz w:val="24"/>
          <w:szCs w:val="24"/>
        </w:rPr>
        <w:t>realizá</w:t>
      </w:r>
      <w:r w:rsidRPr="0096394B">
        <w:rPr>
          <w:rFonts w:ascii="Times New Roman" w:hAnsi="Times New Roman" w:hint="default"/>
          <w:sz w:val="24"/>
          <w:szCs w:val="24"/>
        </w:rPr>
        <w:t>cii demonš</w:t>
      </w:r>
      <w:r w:rsidRPr="0096394B">
        <w:rPr>
          <w:rFonts w:ascii="Times New Roman" w:hAnsi="Times New Roman" w:hint="default"/>
          <w:sz w:val="24"/>
          <w:szCs w:val="24"/>
        </w:rPr>
        <w:t>trač</w:t>
      </w:r>
      <w:r w:rsidRPr="0096394B">
        <w:rPr>
          <w:rFonts w:ascii="Times New Roman" w:hAnsi="Times New Roman" w:hint="default"/>
          <w:sz w:val="24"/>
          <w:szCs w:val="24"/>
        </w:rPr>
        <w:t>ný</w:t>
      </w:r>
      <w:r w:rsidRPr="0096394B">
        <w:rPr>
          <w:rFonts w:ascii="Times New Roman" w:hAnsi="Times New Roman" w:hint="default"/>
          <w:sz w:val="24"/>
          <w:szCs w:val="24"/>
        </w:rPr>
        <w:t>ch projektov na zachytá</w:t>
      </w:r>
      <w:r w:rsidRPr="0096394B">
        <w:rPr>
          <w:rFonts w:ascii="Times New Roman" w:hAnsi="Times New Roman" w:hint="default"/>
          <w:sz w:val="24"/>
          <w:szCs w:val="24"/>
        </w:rPr>
        <w:t>vanie a ukladanie CO</w:t>
      </w:r>
      <w:r w:rsidRPr="0096394B">
        <w:rPr>
          <w:rFonts w:ascii="Times New Roman" w:hAnsi="Times New Roman"/>
          <w:sz w:val="24"/>
          <w:szCs w:val="24"/>
          <w:vertAlign w:val="subscript"/>
        </w:rPr>
        <w:t>2</w:t>
      </w:r>
      <w:r w:rsidRPr="0096394B">
        <w:rPr>
          <w:rFonts w:ascii="Times New Roman" w:hAnsi="Times New Roman"/>
          <w:sz w:val="24"/>
          <w:szCs w:val="24"/>
        </w:rPr>
        <w:t>, </w:t>
      </w:r>
      <w:r w:rsidRPr="0096394B">
        <w:rPr>
          <w:rFonts w:ascii="Times New Roman" w:hAnsi="Times New Roman"/>
          <w:sz w:val="24"/>
          <w:szCs w:val="24"/>
        </w:rPr>
        <w:t>v </w:t>
      </w:r>
      <w:r w:rsidRPr="0096394B">
        <w:rPr>
          <w:rFonts w:ascii="Times New Roman" w:hAnsi="Times New Roman" w:hint="default"/>
          <w:sz w:val="24"/>
          <w:szCs w:val="24"/>
        </w:rPr>
        <w:t>prí</w:t>
      </w:r>
      <w:r w:rsidRPr="0096394B">
        <w:rPr>
          <w:rFonts w:ascii="Times New Roman" w:hAnsi="Times New Roman" w:hint="default"/>
          <w:sz w:val="24"/>
          <w:szCs w:val="24"/>
        </w:rPr>
        <w:t>pade potreby predlož</w:t>
      </w:r>
      <w:r w:rsidRPr="0096394B">
        <w:rPr>
          <w:rFonts w:ascii="Times New Roman" w:hAnsi="Times New Roman" w:hint="default"/>
          <w:sz w:val="24"/>
          <w:szCs w:val="24"/>
        </w:rPr>
        <w:t>iť</w:t>
      </w:r>
      <w:r w:rsidRPr="0096394B">
        <w:rPr>
          <w:rFonts w:ascii="Times New Roman" w:hAnsi="Times New Roman" w:hint="default"/>
          <w:sz w:val="24"/>
          <w:szCs w:val="24"/>
        </w:rPr>
        <w:t xml:space="preserve"> ná</w:t>
      </w:r>
      <w:r w:rsidRPr="0096394B">
        <w:rPr>
          <w:rFonts w:ascii="Times New Roman" w:hAnsi="Times New Roman" w:hint="default"/>
          <w:sz w:val="24"/>
          <w:szCs w:val="24"/>
        </w:rPr>
        <w:t>vrh na jej reví</w:t>
      </w:r>
      <w:r w:rsidRPr="0096394B">
        <w:rPr>
          <w:rFonts w:ascii="Times New Roman" w:hAnsi="Times New Roman" w:hint="default"/>
          <w:sz w:val="24"/>
          <w:szCs w:val="24"/>
        </w:rPr>
        <w:t>ziu. Tiež</w:t>
      </w:r>
      <w:r w:rsidRPr="0096394B">
        <w:rPr>
          <w:rFonts w:ascii="Times New Roman" w:hAnsi="Times New Roman" w:hint="default"/>
          <w:sz w:val="24"/>
          <w:szCs w:val="24"/>
        </w:rPr>
        <w:t xml:space="preserve"> do </w:t>
      </w:r>
      <w:r w:rsidRPr="0096394B">
        <w:rPr>
          <w:rFonts w:ascii="Times New Roman" w:hAnsi="Times New Roman" w:hint="default"/>
          <w:sz w:val="24"/>
          <w:szCs w:val="24"/>
        </w:rPr>
        <w:t>roku 2012 sa má</w:t>
      </w:r>
      <w:r w:rsidRPr="0096394B">
        <w:rPr>
          <w:rFonts w:ascii="Times New Roman" w:hAnsi="Times New Roman" w:hint="default"/>
          <w:sz w:val="24"/>
          <w:szCs w:val="24"/>
        </w:rPr>
        <w:t xml:space="preserve"> zrealizovať</w:t>
      </w:r>
      <w:r w:rsidRPr="0096394B">
        <w:rPr>
          <w:rFonts w:ascii="Times New Roman" w:hAnsi="Times New Roman" w:hint="default"/>
          <w:sz w:val="24"/>
          <w:szCs w:val="24"/>
        </w:rPr>
        <w:t xml:space="preserve"> inš</w:t>
      </w:r>
      <w:r w:rsidRPr="0096394B">
        <w:rPr>
          <w:rFonts w:ascii="Times New Roman" w:hAnsi="Times New Roman" w:hint="default"/>
          <w:sz w:val="24"/>
          <w:szCs w:val="24"/>
        </w:rPr>
        <w:t>talá</w:t>
      </w:r>
      <w:r w:rsidRPr="0096394B">
        <w:rPr>
          <w:rFonts w:ascii="Times New Roman" w:hAnsi="Times New Roman" w:hint="default"/>
          <w:sz w:val="24"/>
          <w:szCs w:val="24"/>
        </w:rPr>
        <w:t>cia demonš</w:t>
      </w:r>
      <w:r w:rsidRPr="0096394B">
        <w:rPr>
          <w:rFonts w:ascii="Times New Roman" w:hAnsi="Times New Roman" w:hint="default"/>
          <w:sz w:val="24"/>
          <w:szCs w:val="24"/>
        </w:rPr>
        <w:t>trač</w:t>
      </w:r>
      <w:r w:rsidRPr="0096394B">
        <w:rPr>
          <w:rFonts w:ascii="Times New Roman" w:hAnsi="Times New Roman" w:hint="default"/>
          <w:sz w:val="24"/>
          <w:szCs w:val="24"/>
        </w:rPr>
        <w:t>ný</w:t>
      </w:r>
      <w:r w:rsidRPr="0096394B">
        <w:rPr>
          <w:rFonts w:ascii="Times New Roman" w:hAnsi="Times New Roman" w:hint="default"/>
          <w:sz w:val="24"/>
          <w:szCs w:val="24"/>
        </w:rPr>
        <w:t>ch projektov podporovaný</w:t>
      </w:r>
      <w:r w:rsidRPr="0096394B">
        <w:rPr>
          <w:rFonts w:ascii="Times New Roman" w:hAnsi="Times New Roman" w:hint="default"/>
          <w:sz w:val="24"/>
          <w:szCs w:val="24"/>
        </w:rPr>
        <w:t>ch EÚ</w:t>
      </w:r>
      <w:r w:rsidRPr="0096394B">
        <w:rPr>
          <w:rFonts w:ascii="Times New Roman" w:hAnsi="Times New Roman" w:hint="default"/>
          <w:sz w:val="24"/>
          <w:szCs w:val="24"/>
        </w:rPr>
        <w:t>, na zá</w:t>
      </w:r>
      <w:r w:rsidRPr="0096394B">
        <w:rPr>
          <w:rFonts w:ascii="Times New Roman" w:hAnsi="Times New Roman" w:hint="default"/>
          <w:sz w:val="24"/>
          <w:szCs w:val="24"/>
        </w:rPr>
        <w:t>klade ktorý</w:t>
      </w:r>
      <w:r w:rsidRPr="0096394B">
        <w:rPr>
          <w:rFonts w:ascii="Times New Roman" w:hAnsi="Times New Roman" w:hint="default"/>
          <w:sz w:val="24"/>
          <w:szCs w:val="24"/>
        </w:rPr>
        <w:t>ch sa maj</w:t>
      </w:r>
      <w:r w:rsidRPr="0096394B">
        <w:rPr>
          <w:rFonts w:ascii="Times New Roman" w:hAnsi="Times New Roman" w:hint="default"/>
          <w:sz w:val="24"/>
          <w:szCs w:val="24"/>
        </w:rPr>
        <w:t>ú</w:t>
      </w:r>
      <w:r w:rsidRPr="0096394B">
        <w:rPr>
          <w:rFonts w:ascii="Times New Roman" w:hAnsi="Times New Roman" w:hint="default"/>
          <w:sz w:val="24"/>
          <w:szCs w:val="24"/>
        </w:rPr>
        <w:t xml:space="preserve"> odskúš</w:t>
      </w:r>
      <w:r w:rsidRPr="0096394B">
        <w:rPr>
          <w:rFonts w:ascii="Times New Roman" w:hAnsi="Times New Roman" w:hint="default"/>
          <w:sz w:val="24"/>
          <w:szCs w:val="24"/>
        </w:rPr>
        <w:t>ať</w:t>
      </w:r>
      <w:r w:rsidRPr="0096394B">
        <w:rPr>
          <w:rFonts w:ascii="Times New Roman" w:hAnsi="Times New Roman" w:hint="default"/>
          <w:sz w:val="24"/>
          <w:szCs w:val="24"/>
        </w:rPr>
        <w:t xml:space="preserve"> vš</w:t>
      </w:r>
      <w:r w:rsidRPr="0096394B">
        <w:rPr>
          <w:rFonts w:ascii="Times New Roman" w:hAnsi="Times New Roman" w:hint="default"/>
          <w:sz w:val="24"/>
          <w:szCs w:val="24"/>
        </w:rPr>
        <w:t>etky technologické</w:t>
      </w:r>
      <w:r w:rsidRPr="0096394B">
        <w:rPr>
          <w:rFonts w:ascii="Times New Roman" w:hAnsi="Times New Roman" w:hint="default"/>
          <w:sz w:val="24"/>
          <w:szCs w:val="24"/>
        </w:rPr>
        <w:t xml:space="preserve"> body ukladania, vrá</w:t>
      </w:r>
      <w:r w:rsidRPr="0096394B">
        <w:rPr>
          <w:rFonts w:ascii="Times New Roman" w:hAnsi="Times New Roman" w:hint="default"/>
          <w:sz w:val="24"/>
          <w:szCs w:val="24"/>
        </w:rPr>
        <w:t>tane definovania pož</w:t>
      </w:r>
      <w:r w:rsidRPr="0096394B">
        <w:rPr>
          <w:rFonts w:ascii="Times New Roman" w:hAnsi="Times New Roman" w:hint="default"/>
          <w:sz w:val="24"/>
          <w:szCs w:val="24"/>
        </w:rPr>
        <w:t>iadaviek na normy vý</w:t>
      </w:r>
      <w:r w:rsidRPr="0096394B">
        <w:rPr>
          <w:rFonts w:ascii="Times New Roman" w:hAnsi="Times New Roman" w:hint="default"/>
          <w:sz w:val="24"/>
          <w:szCs w:val="24"/>
        </w:rPr>
        <w:t>konnosti emisií</w:t>
      </w:r>
      <w:r w:rsidRPr="0096394B">
        <w:rPr>
          <w:rFonts w:ascii="Times New Roman" w:hAnsi="Times New Roman" w:hint="default"/>
          <w:sz w:val="24"/>
          <w:szCs w:val="24"/>
        </w:rPr>
        <w:t xml:space="preserve"> pre veľ</w:t>
      </w:r>
      <w:r w:rsidRPr="0096394B">
        <w:rPr>
          <w:rFonts w:ascii="Times New Roman" w:hAnsi="Times New Roman" w:hint="default"/>
          <w:sz w:val="24"/>
          <w:szCs w:val="24"/>
        </w:rPr>
        <w:t>ké</w:t>
      </w:r>
      <w:r w:rsidRPr="0096394B">
        <w:rPr>
          <w:rFonts w:ascii="Times New Roman" w:hAnsi="Times New Roman" w:hint="default"/>
          <w:sz w:val="24"/>
          <w:szCs w:val="24"/>
        </w:rPr>
        <w:t xml:space="preserve"> spaľ</w:t>
      </w:r>
      <w:r w:rsidRPr="0096394B">
        <w:rPr>
          <w:rFonts w:ascii="Times New Roman" w:hAnsi="Times New Roman" w:hint="default"/>
          <w:sz w:val="24"/>
          <w:szCs w:val="24"/>
        </w:rPr>
        <w:t xml:space="preserve">ovacie zariadenia. </w:t>
      </w:r>
    </w:p>
    <w:p w:rsidR="00F958E4" w:rsidP="002D367D">
      <w:pPr>
        <w:tabs>
          <w:tab w:val="num" w:pos="0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394B">
        <w:rPr>
          <w:rFonts w:ascii="Times New Roman" w:hAnsi="Times New Roman" w:hint="default"/>
          <w:sz w:val="24"/>
          <w:szCs w:val="24"/>
        </w:rPr>
        <w:t>Preto rok 2012 predstavuje zač</w:t>
      </w:r>
      <w:r w:rsidRPr="0096394B">
        <w:rPr>
          <w:rFonts w:ascii="Times New Roman" w:hAnsi="Times New Roman" w:hint="default"/>
          <w:sz w:val="24"/>
          <w:szCs w:val="24"/>
        </w:rPr>
        <w:t>iatok koncipovania ná</w:t>
      </w:r>
      <w:r w:rsidRPr="0096394B">
        <w:rPr>
          <w:rFonts w:ascii="Times New Roman" w:hAnsi="Times New Roman" w:hint="default"/>
          <w:sz w:val="24"/>
          <w:szCs w:val="24"/>
        </w:rPr>
        <w:t>rodný</w:t>
      </w:r>
      <w:r w:rsidRPr="0096394B">
        <w:rPr>
          <w:rFonts w:ascii="Times New Roman" w:hAnsi="Times New Roman" w:hint="default"/>
          <w:sz w:val="24"/>
          <w:szCs w:val="24"/>
        </w:rPr>
        <w:t>ch vš</w:t>
      </w:r>
      <w:r w:rsidRPr="0096394B">
        <w:rPr>
          <w:rFonts w:ascii="Times New Roman" w:hAnsi="Times New Roman" w:hint="default"/>
          <w:sz w:val="24"/>
          <w:szCs w:val="24"/>
        </w:rPr>
        <w:t>eobecne zá</w:t>
      </w:r>
      <w:r w:rsidRPr="0096394B">
        <w:rPr>
          <w:rFonts w:ascii="Times New Roman" w:hAnsi="Times New Roman" w:hint="default"/>
          <w:sz w:val="24"/>
          <w:szCs w:val="24"/>
        </w:rPr>
        <w:t>vä</w:t>
      </w:r>
      <w:r w:rsidRPr="0096394B">
        <w:rPr>
          <w:rFonts w:ascii="Times New Roman" w:hAnsi="Times New Roman" w:hint="default"/>
          <w:sz w:val="24"/>
          <w:szCs w:val="24"/>
        </w:rPr>
        <w:t>zný</w:t>
      </w:r>
      <w:r w:rsidRPr="0096394B">
        <w:rPr>
          <w:rFonts w:ascii="Times New Roman" w:hAnsi="Times New Roman" w:hint="default"/>
          <w:sz w:val="24"/>
          <w:szCs w:val="24"/>
        </w:rPr>
        <w:t>ch predpisov na zá</w:t>
      </w:r>
      <w:r w:rsidRPr="0096394B">
        <w:rPr>
          <w:rFonts w:ascii="Times New Roman" w:hAnsi="Times New Roman" w:hint="default"/>
          <w:sz w:val="24"/>
          <w:szCs w:val="24"/>
        </w:rPr>
        <w:t>klade analý</w:t>
      </w:r>
      <w:r w:rsidRPr="0096394B">
        <w:rPr>
          <w:rFonts w:ascii="Times New Roman" w:hAnsi="Times New Roman" w:hint="default"/>
          <w:sz w:val="24"/>
          <w:szCs w:val="24"/>
        </w:rPr>
        <w:t>z skú</w:t>
      </w:r>
      <w:r w:rsidRPr="0096394B">
        <w:rPr>
          <w:rFonts w:ascii="Times New Roman" w:hAnsi="Times New Roman" w:hint="default"/>
          <w:sz w:val="24"/>
          <w:szCs w:val="24"/>
        </w:rPr>
        <w:t>senos</w:t>
      </w:r>
      <w:r w:rsidRPr="0096394B">
        <w:rPr>
          <w:rFonts w:ascii="Times New Roman" w:hAnsi="Times New Roman" w:hint="default"/>
          <w:sz w:val="24"/>
          <w:szCs w:val="24"/>
        </w:rPr>
        <w:t>tí</w:t>
      </w:r>
      <w:r w:rsidRPr="0096394B">
        <w:rPr>
          <w:rFonts w:ascii="Times New Roman" w:hAnsi="Times New Roman" w:hint="default"/>
          <w:sz w:val="24"/>
          <w:szCs w:val="24"/>
        </w:rPr>
        <w:t xml:space="preserve"> zhromažď</w:t>
      </w:r>
      <w:r w:rsidRPr="0096394B">
        <w:rPr>
          <w:rFonts w:ascii="Times New Roman" w:hAnsi="Times New Roman" w:hint="default"/>
          <w:sz w:val="24"/>
          <w:szCs w:val="24"/>
        </w:rPr>
        <w:t>ova</w:t>
      </w:r>
      <w:r w:rsidR="00A36384">
        <w:rPr>
          <w:rFonts w:ascii="Times New Roman" w:hAnsi="Times New Roman" w:hint="default"/>
          <w:sz w:val="24"/>
          <w:szCs w:val="24"/>
        </w:rPr>
        <w:t>ný</w:t>
      </w:r>
      <w:r w:rsidR="00A36384">
        <w:rPr>
          <w:rFonts w:ascii="Times New Roman" w:hAnsi="Times New Roman" w:hint="default"/>
          <w:sz w:val="24"/>
          <w:szCs w:val="24"/>
        </w:rPr>
        <w:t>ch a </w:t>
      </w:r>
      <w:r w:rsidR="00A36384">
        <w:rPr>
          <w:rFonts w:ascii="Times New Roman" w:hAnsi="Times New Roman" w:hint="default"/>
          <w:sz w:val="24"/>
          <w:szCs w:val="24"/>
        </w:rPr>
        <w:t>poskytovaný</w:t>
      </w:r>
      <w:r w:rsidR="00A36384">
        <w:rPr>
          <w:rFonts w:ascii="Times New Roman" w:hAnsi="Times New Roman" w:hint="default"/>
          <w:sz w:val="24"/>
          <w:szCs w:val="24"/>
        </w:rPr>
        <w:t>ch Euró</w:t>
      </w:r>
      <w:r w:rsidR="00A36384">
        <w:rPr>
          <w:rFonts w:ascii="Times New Roman" w:hAnsi="Times New Roman" w:hint="default"/>
          <w:sz w:val="24"/>
          <w:szCs w:val="24"/>
        </w:rPr>
        <w:t>pskou k</w:t>
      </w:r>
      <w:r w:rsidRPr="0096394B">
        <w:rPr>
          <w:rFonts w:ascii="Times New Roman" w:hAnsi="Times New Roman"/>
          <w:sz w:val="24"/>
          <w:szCs w:val="24"/>
        </w:rPr>
        <w:t>om</w:t>
      </w:r>
      <w:r w:rsidRPr="0096394B">
        <w:rPr>
          <w:rFonts w:ascii="Times New Roman" w:hAnsi="Times New Roman"/>
          <w:sz w:val="24"/>
          <w:szCs w:val="24"/>
        </w:rPr>
        <w:t>i</w:t>
      </w:r>
      <w:r w:rsidRPr="0096394B">
        <w:rPr>
          <w:rFonts w:ascii="Times New Roman" w:hAnsi="Times New Roman" w:hint="default"/>
          <w:sz w:val="24"/>
          <w:szCs w:val="24"/>
        </w:rPr>
        <w:t>siou. Ukonč</w:t>
      </w:r>
      <w:r w:rsidRPr="0096394B">
        <w:rPr>
          <w:rFonts w:ascii="Times New Roman" w:hAnsi="Times New Roman" w:hint="default"/>
          <w:sz w:val="24"/>
          <w:szCs w:val="24"/>
        </w:rPr>
        <w:t>enie tohto procesu odpovedá</w:t>
      </w:r>
      <w:r w:rsidRPr="0096394B">
        <w:rPr>
          <w:rFonts w:ascii="Times New Roman" w:hAnsi="Times New Roman" w:hint="default"/>
          <w:sz w:val="24"/>
          <w:szCs w:val="24"/>
        </w:rPr>
        <w:t xml:space="preserve"> termí</w:t>
      </w:r>
      <w:r w:rsidRPr="0096394B">
        <w:rPr>
          <w:rFonts w:ascii="Times New Roman" w:hAnsi="Times New Roman" w:hint="default"/>
          <w:sz w:val="24"/>
          <w:szCs w:val="24"/>
        </w:rPr>
        <w:t>nu predpokladanej reví</w:t>
      </w:r>
      <w:r w:rsidRPr="0096394B">
        <w:rPr>
          <w:rFonts w:ascii="Times New Roman" w:hAnsi="Times New Roman" w:hint="default"/>
          <w:sz w:val="24"/>
          <w:szCs w:val="24"/>
        </w:rPr>
        <w:t>zii samotnej smernice v roku 2015.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958E4" w:rsidP="0048525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735A93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AB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286C">
      <w:rPr>
        <w:noProof/>
      </w:rPr>
      <w:t>1</w:t>
    </w:r>
    <w:r>
      <w:fldChar w:fldCharType="end"/>
    </w:r>
  </w:p>
  <w:p w:rsidR="007C6AA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C34"/>
    <w:multiLevelType w:val="multilevel"/>
    <w:tmpl w:val="406CEDA0"/>
    <w:lvl w:ilvl="0">
      <w:start w:val="1"/>
      <w:numFmt w:val="lowerLetter"/>
      <w:pStyle w:val="tl3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">
    <w:nsid w:val="134167B7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69876E8"/>
    <w:multiLevelType w:val="hybridMultilevel"/>
    <w:tmpl w:val="9060178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8E9638D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A0B40BB"/>
    <w:multiLevelType w:val="hybridMultilevel"/>
    <w:tmpl w:val="7B56ED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A83DCD"/>
    <w:multiLevelType w:val="hybridMultilevel"/>
    <w:tmpl w:val="F432D77E"/>
    <w:lvl w:ilvl="0">
      <w:start w:val="1"/>
      <w:numFmt w:val="decimal"/>
      <w:pStyle w:val="t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7EF4786"/>
    <w:multiLevelType w:val="hybridMultilevel"/>
    <w:tmpl w:val="1D9C64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A575562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DE13F1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DFD7343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4BD6704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54A155F"/>
    <w:multiLevelType w:val="multilevel"/>
    <w:tmpl w:val="444C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8485146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CC34054"/>
    <w:multiLevelType w:val="hybridMultilevel"/>
    <w:tmpl w:val="6640FF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0831B95"/>
    <w:multiLevelType w:val="hybridMultilevel"/>
    <w:tmpl w:val="D5A0D9B0"/>
    <w:lvl w:ilvl="0">
      <w:start w:val="1"/>
      <w:numFmt w:val="decimal"/>
      <w:pStyle w:val="tl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4"/>
  </w:num>
  <w:num w:numId="5">
    <w:abstractNumId w:val="5"/>
  </w:num>
  <w:num w:numId="6">
    <w:abstractNumId w:val="12"/>
  </w:num>
  <w:num w:numId="7">
    <w:abstractNumId w:val="5"/>
    <w:lvlOverride w:ilvl="0">
      <w:startOverride w:val="1"/>
    </w:lvlOverride>
  </w:num>
  <w:num w:numId="8">
    <w:abstractNumId w:val="4"/>
  </w:num>
  <w:num w:numId="9">
    <w:abstractNumId w:val="1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autoHyphenation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4BA4"/>
    <w:rsid w:val="00004BA4"/>
    <w:rsid w:val="000108BB"/>
    <w:rsid w:val="0017122F"/>
    <w:rsid w:val="001B0026"/>
    <w:rsid w:val="00284241"/>
    <w:rsid w:val="00286AEC"/>
    <w:rsid w:val="0029601D"/>
    <w:rsid w:val="002C04EA"/>
    <w:rsid w:val="002D367D"/>
    <w:rsid w:val="002D5924"/>
    <w:rsid w:val="002F286C"/>
    <w:rsid w:val="00361D6E"/>
    <w:rsid w:val="00374435"/>
    <w:rsid w:val="00385890"/>
    <w:rsid w:val="003C305D"/>
    <w:rsid w:val="003D2CC9"/>
    <w:rsid w:val="003E35B7"/>
    <w:rsid w:val="0048525E"/>
    <w:rsid w:val="004E3595"/>
    <w:rsid w:val="004F35AB"/>
    <w:rsid w:val="004F4B5D"/>
    <w:rsid w:val="006A416A"/>
    <w:rsid w:val="006B1812"/>
    <w:rsid w:val="006B7094"/>
    <w:rsid w:val="00733DCD"/>
    <w:rsid w:val="00735A93"/>
    <w:rsid w:val="007419E5"/>
    <w:rsid w:val="007715C2"/>
    <w:rsid w:val="007C6AAB"/>
    <w:rsid w:val="008542C0"/>
    <w:rsid w:val="008F7803"/>
    <w:rsid w:val="0096394B"/>
    <w:rsid w:val="00A36384"/>
    <w:rsid w:val="00A50441"/>
    <w:rsid w:val="00A90692"/>
    <w:rsid w:val="00AB5AC2"/>
    <w:rsid w:val="00B73A6E"/>
    <w:rsid w:val="00B85714"/>
    <w:rsid w:val="00BA4D9B"/>
    <w:rsid w:val="00C1360F"/>
    <w:rsid w:val="00D015DD"/>
    <w:rsid w:val="00D23EC4"/>
    <w:rsid w:val="00D9335B"/>
    <w:rsid w:val="00DA2B78"/>
    <w:rsid w:val="00DA4785"/>
    <w:rsid w:val="00DA5B8E"/>
    <w:rsid w:val="00DA7687"/>
    <w:rsid w:val="00E26D51"/>
    <w:rsid w:val="00EB1036"/>
    <w:rsid w:val="00EB6878"/>
    <w:rsid w:val="00EF1245"/>
    <w:rsid w:val="00F002AD"/>
    <w:rsid w:val="00F958E4"/>
    <w:rsid w:val="00FF6E5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A9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E359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3595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4E359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E3595"/>
    <w:rPr>
      <w:rFonts w:cs="Times New Roman"/>
      <w:sz w:val="22"/>
      <w:szCs w:val="22"/>
      <w:rtl w:val="0"/>
      <w:cs w:val="0"/>
      <w:lang w:val="x-none" w:eastAsia="en-US"/>
    </w:rPr>
  </w:style>
  <w:style w:type="paragraph" w:customStyle="1" w:styleId="tl3">
    <w:name w:val="Štýl3"/>
    <w:basedOn w:val="Normal"/>
    <w:link w:val="tl3CharChar"/>
    <w:rsid w:val="00733DCD"/>
    <w:pPr>
      <w:numPr>
        <w:numId w:val="2"/>
      </w:num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l3CharChar">
    <w:name w:val="Štýl3 Char Char"/>
    <w:basedOn w:val="DefaultParagraphFont"/>
    <w:link w:val="tl3"/>
    <w:locked/>
    <w:rsid w:val="00733DCD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tl1">
    <w:name w:val="Štýl1"/>
    <w:basedOn w:val="Normal"/>
    <w:link w:val="tl1Char"/>
    <w:rsid w:val="006A416A"/>
    <w:pPr>
      <w:tabs>
        <w:tab w:val="left" w:pos="454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tl2">
    <w:name w:val="Štýl2"/>
    <w:basedOn w:val="Normal"/>
    <w:rsid w:val="006A416A"/>
    <w:pPr>
      <w:numPr>
        <w:numId w:val="4"/>
      </w:numPr>
      <w:tabs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tl">
    <w:name w:val="Štýl"/>
    <w:basedOn w:val="tl1"/>
    <w:next w:val="tl1"/>
    <w:rsid w:val="006A416A"/>
    <w:pPr>
      <w:numPr>
        <w:numId w:val="5"/>
      </w:numPr>
      <w:tabs>
        <w:tab w:val="left" w:pos="0"/>
        <w:tab w:val="clear" w:pos="454"/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/>
    </w:rPr>
  </w:style>
  <w:style w:type="character" w:customStyle="1" w:styleId="tl1Char">
    <w:name w:val="Štýl1 Char"/>
    <w:basedOn w:val="DefaultParagraphFont"/>
    <w:link w:val="tl1"/>
    <w:locked/>
    <w:rsid w:val="006A416A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Point0">
    <w:name w:val="Point 0"/>
    <w:basedOn w:val="Normal"/>
    <w:link w:val="Point0Char"/>
    <w:rsid w:val="00DA5B8E"/>
    <w:pPr>
      <w:spacing w:before="120" w:after="120" w:line="360" w:lineRule="auto"/>
      <w:ind w:left="850" w:hanging="850"/>
      <w:jc w:val="left"/>
    </w:pPr>
    <w:rPr>
      <w:rFonts w:ascii="Times New Roman" w:eastAsia="Times New Roman" w:hAnsi="Times New Roman"/>
      <w:sz w:val="24"/>
      <w:szCs w:val="20"/>
    </w:rPr>
  </w:style>
  <w:style w:type="character" w:customStyle="1" w:styleId="Point0Char">
    <w:name w:val="Point 0 Char"/>
    <w:basedOn w:val="DefaultParagraphFont"/>
    <w:link w:val="Point0"/>
    <w:locked/>
    <w:rsid w:val="00DA5B8E"/>
    <w:rPr>
      <w:rFonts w:ascii="Times New Roman" w:hAnsi="Times New Roman" w:cs="Times New Roman"/>
      <w:sz w:val="24"/>
      <w:rtl w:val="0"/>
      <w:cs w:val="0"/>
      <w:lang w:val="x-none" w:eastAsia="en-US"/>
    </w:rPr>
  </w:style>
  <w:style w:type="paragraph" w:customStyle="1" w:styleId="Titrearticle">
    <w:name w:val="Titre article"/>
    <w:basedOn w:val="Normal"/>
    <w:next w:val="Normal"/>
    <w:rsid w:val="00DA5B8E"/>
    <w:pPr>
      <w:keepNext/>
      <w:spacing w:before="360" w:after="120" w:line="360" w:lineRule="auto"/>
      <w:jc w:val="center"/>
    </w:pPr>
    <w:rPr>
      <w:rFonts w:ascii="Times New Roman" w:eastAsia="Times New Roman" w:hAnsi="Times New Roman"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1054</Words>
  <Characters>6010</Characters>
  <Application>Microsoft Office Word</Application>
  <DocSecurity>0</DocSecurity>
  <Lines>0</Lines>
  <Paragraphs>0</Paragraphs>
  <ScaleCrop>false</ScaleCrop>
  <Company>MZP SR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mesarcik</dc:creator>
  <cp:lastModifiedBy>Gašparíková, Jarmila</cp:lastModifiedBy>
  <cp:revision>2</cp:revision>
  <dcterms:created xsi:type="dcterms:W3CDTF">2011-04-27T16:05:00Z</dcterms:created>
  <dcterms:modified xsi:type="dcterms:W3CDTF">2011-04-27T16:05:00Z</dcterms:modified>
</cp:coreProperties>
</file>