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0C1B3B">
        <w:rPr>
          <w:rFonts w:cs="Times New Roman"/>
          <w:sz w:val="22"/>
        </w:rPr>
        <w:t>806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620F72">
        <w:rPr>
          <w:rFonts w:cs="Times New Roman"/>
        </w:rPr>
        <w:t>409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20F72">
        <w:rPr>
          <w:rFonts w:cs="Arial"/>
          <w:sz w:val="22"/>
          <w:szCs w:val="22"/>
        </w:rPr>
        <w:t xml:space="preserve">o 6. apríla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0C1B3B" w:rsidRPr="000C1B3B" w:rsidP="000C1B3B">
      <w:pPr>
        <w:jc w:val="both"/>
        <w:rPr>
          <w:rFonts w:cs="Times New Roman"/>
          <w:sz w:val="22"/>
          <w:szCs w:val="22"/>
        </w:rPr>
      </w:pPr>
      <w:r w:rsidRPr="000C1B3B" w:rsidR="00B473A7">
        <w:rPr>
          <w:rFonts w:cs="Arial"/>
          <w:noProof/>
          <w:sz w:val="22"/>
        </w:rPr>
        <w:t xml:space="preserve">k </w:t>
      </w:r>
      <w:r w:rsidRPr="000C1B3B">
        <w:rPr>
          <w:rFonts w:cs="Arial"/>
          <w:noProof/>
          <w:sz w:val="22"/>
        </w:rPr>
        <w:t>n</w:t>
      </w:r>
      <w:r w:rsidRPr="000C1B3B">
        <w:rPr>
          <w:rFonts w:cs="Times New Roman"/>
          <w:sz w:val="22"/>
          <w:szCs w:val="22"/>
        </w:rPr>
        <w:t>ávrhu skupiny poslancov Národnej rady Slovenskej republiky na vydanie zákona, ktorým sa dopĺňa zákon č. 92/1991 Zb. o podmienkach prevodu majetku štátu na iné osoby v znení neskorších predpisov (tlač 270)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620F72" w:rsidP="00620F72">
      <w:pPr>
        <w:jc w:val="both"/>
        <w:rPr>
          <w:rFonts w:cs="Arial"/>
          <w:b/>
          <w:sz w:val="18"/>
          <w:szCs w:val="18"/>
        </w:rPr>
      </w:pPr>
    </w:p>
    <w:p w:rsidR="00620F72" w:rsidP="00620F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20F72" w:rsidP="00620F72">
      <w:pPr>
        <w:jc w:val="both"/>
        <w:rPr>
          <w:rFonts w:cs="Arial"/>
          <w:b/>
          <w:sz w:val="18"/>
          <w:szCs w:val="18"/>
        </w:rPr>
      </w:pPr>
    </w:p>
    <w:p w:rsidR="00620F72" w:rsidP="00620F72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20F72" w:rsidP="00620F72">
      <w:pPr>
        <w:jc w:val="both"/>
        <w:rPr>
          <w:rFonts w:cs="Arial"/>
          <w:b/>
          <w:sz w:val="18"/>
          <w:szCs w:val="18"/>
        </w:rPr>
      </w:pPr>
    </w:p>
    <w:p w:rsidR="00620F72" w:rsidP="00620F7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4 zákona </w:t>
      </w:r>
      <w:r>
        <w:rPr>
          <w:rFonts w:cs="Arial"/>
          <w:sz w:val="22"/>
          <w:szCs w:val="22"/>
        </w:rPr>
        <w:t>Národnej rady Slovenskej republiky</w:t>
      </w:r>
      <w:r w:rsidR="00CD679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20F72" w:rsidP="00620F7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20F72" w:rsidP="00620F72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20F72" w:rsidP="00620F7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35E4F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D679A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35E4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35E4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E4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35E4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E4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20F7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35E4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C1B3B"/>
    <w:rsid w:val="001F552C"/>
    <w:rsid w:val="002707F6"/>
    <w:rsid w:val="00435E4F"/>
    <w:rsid w:val="005E2FCB"/>
    <w:rsid w:val="00620F72"/>
    <w:rsid w:val="006237FC"/>
    <w:rsid w:val="008D5378"/>
    <w:rsid w:val="009D38BE"/>
    <w:rsid w:val="00A64BBE"/>
    <w:rsid w:val="00AA0470"/>
    <w:rsid w:val="00AC48CE"/>
    <w:rsid w:val="00B473A7"/>
    <w:rsid w:val="00BA441B"/>
    <w:rsid w:val="00CD679A"/>
    <w:rsid w:val="00D17926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128</Words>
  <Characters>733</Characters>
  <Application>Microsoft Office Word</Application>
  <DocSecurity>0</DocSecurity>
  <Lines>0</Lines>
  <Paragraphs>0</Paragraphs>
  <ScaleCrop>false</ScaleCrop>
  <Company>Kancelária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2010-09-14T09:50:00Z</cp:lastPrinted>
  <dcterms:created xsi:type="dcterms:W3CDTF">2011-03-11T08:33:00Z</dcterms:created>
  <dcterms:modified xsi:type="dcterms:W3CDTF">2011-04-07T06:29:00Z</dcterms:modified>
</cp:coreProperties>
</file>