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D6936" w:rsidP="00AD6936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caps/>
        </w:rPr>
        <w:t>VLÁDA SLOVENSKEJ REPUBLIKY</w:t>
      </w:r>
    </w:p>
    <w:p w:rsidR="00AD6936" w:rsidP="00AD6936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caps/>
        </w:rPr>
        <w:t> </w:t>
      </w:r>
    </w:p>
    <w:p w:rsidR="00AD6936" w:rsidP="00AD6936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2.64pt" stroked="f">
            <v:imagedata r:id="rId4" r:href="rId5" o:title=""/>
          </v:shape>
        </w:pict>
      </w:r>
    </w:p>
    <w:p w:rsidR="00AD6936" w:rsidP="00AD6936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UZNESENIE VLÁDY SLOVENSKEJ REPUBLIKY</w:t>
      </w:r>
    </w:p>
    <w:p w:rsidR="00AD6936" w:rsidP="00AD6936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>č. 15</w:t>
      </w:r>
    </w:p>
    <w:p w:rsidR="00AD6936" w:rsidP="00AD6936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z 13. januára 2010</w:t>
      </w:r>
    </w:p>
    <w:p w:rsidR="00AD6936" w:rsidP="00AD6936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              </w:t>
      </w:r>
    </w:p>
    <w:p w:rsidR="00AD6936" w:rsidP="00AD6936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k návrhu na uzavretie Protokolu o zmene a doplnení Dohody medzi vládou Slovenskej republiky a vládou Ukrajiny o leteckých dopravných službách</w:t>
      </w:r>
    </w:p>
    <w:p w:rsidR="00AD6936" w:rsidP="00AD6936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2055"/>
        <w:gridCol w:w="6804"/>
      </w:tblGrid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20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AD6936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Číslo materiálu:</w:t>
            </w:r>
          </w:p>
        </w:tc>
        <w:tc>
          <w:tcPr>
            <w:tcW w:w="68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AD6936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38999/2009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2055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AD6936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Predkladateľ:</w:t>
            </w:r>
          </w:p>
        </w:tc>
        <w:tc>
          <w:tcPr>
            <w:tcW w:w="6804" w:type="dxa"/>
            <w:tcBorders>
              <w:top w:val="none" w:sz="0" w:space="0" w:color="auto"/>
              <w:left w:val="none" w:sz="0" w:space="0" w:color="auto"/>
              <w:bottom w:val="single" w:sz="4" w:space="0" w:color="000000"/>
              <w:right w:val="none" w:sz="0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lrTb"/>
            <w:vAlign w:val="top"/>
          </w:tcPr>
          <w:p w:rsidR="00AD6936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minister dopravy, pôšt a telekomunikácií</w:t>
            </w:r>
          </w:p>
        </w:tc>
      </w:tr>
    </w:tbl>
    <w:p w:rsidR="00AD6936" w:rsidP="00AD6936">
      <w:pPr>
        <w:pStyle w:val="NormalWeb"/>
        <w:bidi w:val="0"/>
        <w:spacing w:before="480" w:beforeAutospacing="0" w:after="12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2"/>
          <w:szCs w:val="32"/>
        </w:rPr>
        <w:t>Vláda</w:t>
      </w:r>
    </w:p>
    <w:p w:rsidR="00AD6936" w:rsidP="00AD6936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A.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rPr>
          <w:rFonts w:ascii="Times New Roman" w:hAnsi="Times New Roman"/>
          <w:sz w:val="28"/>
          <w:szCs w:val="28"/>
        </w:rPr>
        <w:t>súhlasí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A.1.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s uzavretím Protokolu o zmene a doplnení Dohody medzi vládou Slovenskej republiky a vládou Ukrajiny o leteckých dopravných službách (ďalej len „protokol“),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A.2.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s tým, že jej protokol nebude po podpise znovu predložený;</w:t>
      </w:r>
    </w:p>
    <w:p w:rsidR="00AD6936" w:rsidP="00AD6936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B.</w:t>
      </w:r>
      <w:r>
        <w:rPr>
          <w:rFonts w:ascii="Times New Roman" w:hAnsi="Times New Roman"/>
          <w:sz w:val="14"/>
          <w:szCs w:val="14"/>
        </w:rPr>
        <w:t xml:space="preserve">           </w:t>
      </w:r>
      <w:r>
        <w:rPr>
          <w:rFonts w:ascii="Times New Roman" w:hAnsi="Times New Roman"/>
          <w:sz w:val="28"/>
          <w:szCs w:val="28"/>
        </w:rPr>
        <w:t>odporúča</w:t>
      </w:r>
    </w:p>
    <w:p w:rsidR="00AD6936" w:rsidP="00AD6936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prezidentovi SR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B.1.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splnomocniť ministra dopravy, pôšt a telekomunikácií a ako alternáta štátneho tajomníka Ministerstva dopravy, pôšt a telekomunikácií SR, ministra zahraničných vecí alebo veľvyslanca Slovenskej republiky v Kyjeve na podpis protokolu s výhradou ratifikácie,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B.2.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ratifikovať podpísaný protokol po vyslovení súhlasu Národnej rady SR,</w:t>
      </w:r>
    </w:p>
    <w:p w:rsidR="00AD6936" w:rsidP="00AD6936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Národnej rade SR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B.3.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vysloviť súhlas s protokolom a rozhodnúť o tom, že ide o medzinárodnú zmluvu, ktorá má podľa článku 7 ods. 5 Ústavy Slovenskej republiky prednosť pred zákonmi;</w:t>
      </w:r>
    </w:p>
    <w:p w:rsidR="00AD6936" w:rsidP="00AD6936">
      <w:pPr>
        <w:pStyle w:val="Heading2"/>
        <w:bidi w:val="0"/>
        <w:spacing w:before="120" w:beforeAutospacing="0" w:after="0" w:afterAutospacing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 </w:t>
      </w:r>
    </w:p>
    <w:p w:rsidR="00AD6936" w:rsidP="00AD6936">
      <w:pPr>
        <w:pStyle w:val="Heading2"/>
        <w:bidi w:val="0"/>
        <w:spacing w:before="120" w:beforeAutospacing="0" w:after="0" w:afterAutospacing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 </w:t>
      </w:r>
    </w:p>
    <w:p w:rsidR="00AD6936" w:rsidP="00AD6936">
      <w:pPr>
        <w:pStyle w:val="Heading2"/>
        <w:bidi w:val="0"/>
        <w:spacing w:before="120" w:beforeAutospacing="0" w:after="0" w:afterAutospacing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 </w:t>
      </w:r>
    </w:p>
    <w:p w:rsidR="00AD6936" w:rsidP="00AD6936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C.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rPr>
          <w:rFonts w:ascii="Times New Roman" w:hAnsi="Times New Roman"/>
          <w:sz w:val="28"/>
          <w:szCs w:val="28"/>
        </w:rPr>
        <w:t>poveruje</w:t>
      </w:r>
    </w:p>
    <w:p w:rsidR="00AD6936" w:rsidP="00AD6936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predsedu vlády 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C.1.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predložiť protokol po jeho podpise Národnej rade SR na vyslovenie súhlasu a rozhodnutie, že ide o medzinárodnú zmluvu podľa čl. 7 ods. 5 Ústavy Slovenskej republiky, ktorá má prednosť pred zákonmi,</w:t>
      </w:r>
    </w:p>
    <w:p w:rsidR="00AD6936" w:rsidP="00AD6936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ministra dopravy, pôšt a telekomunikácií 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C.2.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odôvodniť návrh na vyslovenie súhlasu s protokolom v Národnej rade SR;</w:t>
      </w:r>
    </w:p>
    <w:p w:rsidR="00AD6936" w:rsidP="00AD6936">
      <w:pPr>
        <w:pStyle w:val="Heading1"/>
        <w:keepNext/>
        <w:bidi w:val="0"/>
        <w:spacing w:before="360" w:beforeAutospacing="0" w:after="0" w:afterAutospacing="0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D.</w:t>
      </w:r>
      <w:r>
        <w:rPr>
          <w:rFonts w:ascii="Times New Roman" w:hAnsi="Times New Roman"/>
          <w:sz w:val="14"/>
          <w:szCs w:val="14"/>
        </w:rPr>
        <w:t xml:space="preserve">          </w:t>
      </w:r>
      <w:r>
        <w:rPr>
          <w:rFonts w:ascii="Times New Roman" w:hAnsi="Times New Roman"/>
          <w:sz w:val="28"/>
          <w:szCs w:val="28"/>
        </w:rPr>
        <w:t xml:space="preserve">ukladá </w:t>
      </w:r>
    </w:p>
    <w:p w:rsidR="00AD6936" w:rsidP="00AD6936">
      <w:pPr>
        <w:pStyle w:val="NormalWeb"/>
        <w:bidi w:val="0"/>
        <w:spacing w:before="240" w:beforeAutospacing="0" w:after="120" w:afterAutospacing="0"/>
        <w:ind w:left="567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ministrovi dopravy, pôšt a telekomunikácií 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D.1.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požiadať ministra zahraničných vecí vykonať príslušné opatrenia spojené s nadobudnutím platnosti protokolu,</w:t>
      </w:r>
    </w:p>
    <w:p w:rsidR="00AD6936" w:rsidP="00AD6936">
      <w:pPr>
        <w:pStyle w:val="Heading2"/>
        <w:bidi w:val="0"/>
        <w:spacing w:before="120" w:beforeAutospacing="0" w:after="0" w:afterAutospacing="0"/>
        <w:ind w:left="1418" w:hanging="851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D.2.</w:t>
      </w:r>
      <w:r>
        <w:rPr>
          <w:rFonts w:ascii="Times New Roman" w:hAnsi="Times New Roman"/>
          <w:b w:val="0"/>
          <w:bCs w:val="0"/>
          <w:sz w:val="14"/>
          <w:szCs w:val="14"/>
        </w:rPr>
        <w:t xml:space="preserve">               </w:t>
      </w:r>
      <w:r>
        <w:rPr>
          <w:rFonts w:ascii="Times New Roman" w:hAnsi="Times New Roman"/>
          <w:b w:val="0"/>
          <w:bCs w:val="0"/>
          <w:sz w:val="24"/>
          <w:szCs w:val="24"/>
        </w:rPr>
        <w:t>požiadať ministra zahraničných vecí zabezpečiť uverejnenie protokolu v Zbierke zákonov SR.</w:t>
      </w:r>
    </w:p>
    <w:p w:rsidR="00AD6936" w:rsidP="00AD6936">
      <w:pPr>
        <w:pStyle w:val="NormalWeb"/>
        <w:keepNext/>
        <w:bidi w:val="0"/>
        <w:spacing w:before="36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Vykonajú:              </w:t>
      </w:r>
      <w:r>
        <w:rPr>
          <w:rFonts w:ascii="Times New Roman" w:hAnsi="Times New Roman"/>
        </w:rPr>
        <w:t xml:space="preserve">predseda vlády </w:t>
      </w:r>
    </w:p>
    <w:p w:rsidR="00AD6936" w:rsidP="00AD6936">
      <w:pPr>
        <w:pStyle w:val="NormalWeb"/>
        <w:bidi w:val="0"/>
        <w:spacing w:before="0" w:beforeAutospacing="0" w:after="0" w:afterAutospacing="0"/>
        <w:ind w:left="1418"/>
        <w:rPr>
          <w:rFonts w:ascii="Times New Roman" w:hAnsi="Times New Roman"/>
        </w:rPr>
      </w:pPr>
      <w:r>
        <w:rPr>
          <w:rFonts w:ascii="Times New Roman" w:hAnsi="Times New Roman"/>
        </w:rPr>
        <w:t>minister zahraničných vecí</w:t>
      </w:r>
    </w:p>
    <w:p w:rsidR="00AD6936" w:rsidP="00AD6936">
      <w:pPr>
        <w:pStyle w:val="NormalWeb"/>
        <w:bidi w:val="0"/>
        <w:spacing w:before="0" w:beforeAutospacing="0" w:after="0" w:afterAutospacing="0"/>
        <w:ind w:left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minister dopravy, pôšt a telekomunikácií </w:t>
      </w:r>
    </w:p>
    <w:p w:rsidR="00AD6936" w:rsidP="00AD6936">
      <w:pPr>
        <w:pStyle w:val="NormalWeb"/>
        <w:bidi w:val="0"/>
        <w:spacing w:before="36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Na vedomie:               </w:t>
      </w:r>
      <w:r>
        <w:rPr>
          <w:rFonts w:ascii="Times New Roman" w:hAnsi="Times New Roman"/>
        </w:rPr>
        <w:t>prezident SR</w:t>
      </w:r>
    </w:p>
    <w:p w:rsidR="00AD6936" w:rsidP="00AD6936">
      <w:pPr>
        <w:pStyle w:val="NormalWeb"/>
        <w:bidi w:val="0"/>
        <w:spacing w:before="0" w:beforeAutospacing="0" w:after="0" w:afterAutospacing="0"/>
        <w:ind w:left="1418"/>
        <w:rPr>
          <w:rFonts w:ascii="Times New Roman" w:hAnsi="Times New Roman"/>
        </w:rPr>
      </w:pPr>
      <w:r>
        <w:rPr>
          <w:rFonts w:ascii="Times New Roman" w:hAnsi="Times New Roman"/>
        </w:rPr>
        <w:t>predseda Národnej rady SR</w:t>
      </w:r>
    </w:p>
    <w:p w:rsidR="00AD6936" w:rsidP="00AD6936">
      <w:pPr>
        <w:pStyle w:val="NormalWeb"/>
        <w:pBdr>
          <w:bottom w:val="single" w:sz="12" w:space="1" w:color="000000"/>
        </w:pBdr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 </w:t>
      </w:r>
    </w:p>
    <w:p w:rsidR="00AD6936" w:rsidP="00AD6936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 xml:space="preserve">Uznesenie vlády SR číslo 15/2010                            strana </w:t>
      </w:r>
      <w:r>
        <w:rPr>
          <w:rFonts w:ascii="Times New Roman" w:hAnsi="Times New Roman"/>
          <w:i/>
          <w:iCs/>
          <w:sz w:val="20"/>
          <w:szCs w:val="20"/>
        </w:rPr>
        <w:t>2</w:t>
      </w:r>
    </w:p>
    <w:p w:rsidR="004C0EE4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AD6936"/>
    <w:rsid w:val="002524CF"/>
    <w:rsid w:val="004C0EE4"/>
    <w:rsid w:val="008D03E7"/>
    <w:rsid w:val="00AD6936"/>
    <w:rsid w:val="00BC6DB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qFormat/>
    <w:rsid w:val="00AD693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qFormat/>
    <w:rsid w:val="00AD6936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AD6936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www.rokovania.sk/html/u_Uznesenie-4264.001.png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335</Words>
  <Characters>1912</Characters>
  <Application>Microsoft Office Word</Application>
  <DocSecurity>0</DocSecurity>
  <Lines>0</Lines>
  <Paragraphs>0</Paragraphs>
  <ScaleCrop>false</ScaleCrop>
  <Company>MDPT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Martinkovicova</dc:creator>
  <cp:lastModifiedBy>Gašparíková, Jarmila</cp:lastModifiedBy>
  <cp:revision>2</cp:revision>
  <dcterms:created xsi:type="dcterms:W3CDTF">2011-03-25T13:23:00Z</dcterms:created>
  <dcterms:modified xsi:type="dcterms:W3CDTF">2011-03-25T13:23:00Z</dcterms:modified>
</cp:coreProperties>
</file>