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101" w:rsidRPr="00373F61" w:rsidP="004B4101">
      <w:pPr>
        <w:tabs>
          <w:tab w:val="left" w:pos="-1985"/>
          <w:tab w:val="left" w:pos="709"/>
          <w:tab w:val="left" w:pos="1077"/>
          <w:tab w:val="left" w:pos="3600"/>
        </w:tabs>
        <w:spacing w:line="360" w:lineRule="auto"/>
        <w:jc w:val="center"/>
        <w:rPr>
          <w:rFonts w:ascii="Times New Roman" w:hAnsi="Times New Roman" w:cs="Times New Roman"/>
          <w:b/>
          <w:sz w:val="28"/>
          <w:szCs w:val="28"/>
        </w:rPr>
      </w:pPr>
      <w:r w:rsidRPr="00373F61">
        <w:rPr>
          <w:rFonts w:ascii="Times New Roman" w:hAnsi="Times New Roman" w:cs="Times New Roman"/>
          <w:b/>
          <w:sz w:val="28"/>
          <w:szCs w:val="28"/>
        </w:rPr>
        <w:t>NÁRODNÁ RADA SLOVENSKEJ REPUBLIKY</w:t>
      </w:r>
    </w:p>
    <w:p w:rsidR="004B4101" w:rsidRPr="00373F61" w:rsidP="004B4101">
      <w:pPr>
        <w:tabs>
          <w:tab w:val="left" w:pos="-1985"/>
          <w:tab w:val="left" w:pos="709"/>
          <w:tab w:val="left" w:pos="1077"/>
        </w:tabs>
        <w:spacing w:line="360" w:lineRule="auto"/>
        <w:jc w:val="center"/>
        <w:rPr>
          <w:rFonts w:ascii="Times New Roman" w:hAnsi="Times New Roman" w:cs="Times New Roman"/>
          <w:b/>
          <w:sz w:val="28"/>
          <w:szCs w:val="28"/>
        </w:rPr>
      </w:pPr>
      <w:r w:rsidRPr="00373F61">
        <w:rPr>
          <w:rFonts w:ascii="Times New Roman" w:hAnsi="Times New Roman" w:cs="Times New Roman"/>
          <w:b/>
          <w:sz w:val="28"/>
          <w:szCs w:val="28"/>
        </w:rPr>
        <w:t xml:space="preserve">  V. volebné obdobie</w:t>
      </w:r>
    </w:p>
    <w:p w:rsidR="004B4101" w:rsidRPr="00373F61" w:rsidP="004B4101">
      <w:pPr>
        <w:tabs>
          <w:tab w:val="left" w:pos="-1985"/>
          <w:tab w:val="left" w:pos="709"/>
          <w:tab w:val="left" w:pos="1077"/>
        </w:tabs>
        <w:spacing w:line="360" w:lineRule="auto"/>
        <w:jc w:val="center"/>
        <w:rPr>
          <w:rFonts w:ascii="Times New Roman" w:hAnsi="Times New Roman" w:cs="Times New Roman"/>
          <w:b/>
          <w:sz w:val="28"/>
          <w:szCs w:val="28"/>
        </w:rPr>
      </w:pPr>
      <w:r w:rsidRPr="00373F61">
        <w:rPr>
          <w:rFonts w:ascii="Times New Roman" w:hAnsi="Times New Roman" w:cs="Times New Roman"/>
          <w:b/>
          <w:sz w:val="28"/>
          <w:szCs w:val="28"/>
        </w:rPr>
        <w:t>___________________________________________</w:t>
        <w:br/>
      </w:r>
    </w:p>
    <w:p w:rsidR="004B4101" w:rsidRPr="00373F61" w:rsidP="004B4101">
      <w:pPr>
        <w:tabs>
          <w:tab w:val="left" w:pos="-1985"/>
          <w:tab w:val="left" w:pos="709"/>
          <w:tab w:val="left" w:pos="1077"/>
        </w:tabs>
        <w:spacing w:line="360" w:lineRule="auto"/>
        <w:jc w:val="both"/>
        <w:rPr>
          <w:rFonts w:ascii="Times New Roman" w:hAnsi="Times New Roman" w:cs="Times New Roman"/>
          <w:bCs/>
          <w:sz w:val="28"/>
          <w:szCs w:val="28"/>
        </w:rPr>
      </w:pPr>
      <w:r w:rsidRPr="00373F61">
        <w:rPr>
          <w:rFonts w:ascii="Times New Roman" w:hAnsi="Times New Roman" w:cs="Times New Roman"/>
          <w:bCs/>
          <w:sz w:val="28"/>
          <w:szCs w:val="28"/>
        </w:rPr>
        <w:t xml:space="preserve">Číslo:  </w:t>
      </w:r>
      <w:r w:rsidRPr="00373F61" w:rsidR="008857F7">
        <w:rPr>
          <w:rFonts w:ascii="Times New Roman" w:hAnsi="Times New Roman" w:cs="Times New Roman"/>
          <w:bCs/>
          <w:sz w:val="28"/>
          <w:szCs w:val="28"/>
        </w:rPr>
        <w:t>CRD-</w:t>
      </w:r>
      <w:r w:rsidR="00453FD2">
        <w:rPr>
          <w:rFonts w:ascii="Times New Roman" w:hAnsi="Times New Roman" w:cs="Times New Roman"/>
          <w:bCs/>
          <w:sz w:val="28"/>
          <w:szCs w:val="28"/>
        </w:rPr>
        <w:t>18</w:t>
      </w:r>
      <w:r w:rsidR="00357232">
        <w:rPr>
          <w:rFonts w:ascii="Times New Roman" w:hAnsi="Times New Roman" w:cs="Times New Roman"/>
          <w:bCs/>
          <w:sz w:val="28"/>
          <w:szCs w:val="28"/>
        </w:rPr>
        <w:t>8</w:t>
      </w:r>
      <w:r w:rsidRPr="00373F61">
        <w:rPr>
          <w:rFonts w:ascii="Times New Roman" w:hAnsi="Times New Roman" w:cs="Times New Roman"/>
          <w:bCs/>
          <w:sz w:val="28"/>
          <w:szCs w:val="28"/>
        </w:rPr>
        <w:t>/20</w:t>
      </w:r>
      <w:r w:rsidRPr="00373F61" w:rsidR="008857F7">
        <w:rPr>
          <w:rFonts w:ascii="Times New Roman" w:hAnsi="Times New Roman" w:cs="Times New Roman"/>
          <w:bCs/>
          <w:sz w:val="28"/>
          <w:szCs w:val="28"/>
        </w:rPr>
        <w:t>1</w:t>
      </w:r>
      <w:r w:rsidR="00357232">
        <w:rPr>
          <w:rFonts w:ascii="Times New Roman" w:hAnsi="Times New Roman" w:cs="Times New Roman"/>
          <w:bCs/>
          <w:sz w:val="28"/>
          <w:szCs w:val="28"/>
        </w:rPr>
        <w:t>1</w:t>
      </w:r>
    </w:p>
    <w:p w:rsidR="004B4101" w:rsidRPr="00373F61" w:rsidP="004B4101">
      <w:pPr>
        <w:spacing w:line="360" w:lineRule="auto"/>
        <w:jc w:val="center"/>
        <w:rPr>
          <w:rFonts w:ascii="Times New Roman" w:hAnsi="Times New Roman" w:cs="Times New Roman"/>
          <w:b/>
          <w:spacing w:val="60"/>
          <w:sz w:val="28"/>
          <w:szCs w:val="28"/>
        </w:rPr>
      </w:pPr>
    </w:p>
    <w:p w:rsidR="000353CA" w:rsidP="004B4101">
      <w:pPr>
        <w:spacing w:line="360" w:lineRule="auto"/>
        <w:jc w:val="center"/>
        <w:rPr>
          <w:rFonts w:ascii="Times New Roman" w:hAnsi="Times New Roman" w:cs="Times New Roman"/>
          <w:b/>
          <w:spacing w:val="60"/>
          <w:sz w:val="28"/>
          <w:szCs w:val="28"/>
        </w:rPr>
      </w:pPr>
    </w:p>
    <w:p w:rsidR="0026061C" w:rsidRPr="00373F61" w:rsidP="004B4101">
      <w:pPr>
        <w:spacing w:line="360" w:lineRule="auto"/>
        <w:jc w:val="center"/>
        <w:rPr>
          <w:rFonts w:ascii="Times New Roman" w:hAnsi="Times New Roman" w:cs="Times New Roman"/>
          <w:b/>
          <w:spacing w:val="60"/>
          <w:sz w:val="28"/>
          <w:szCs w:val="28"/>
        </w:rPr>
      </w:pPr>
    </w:p>
    <w:p w:rsidR="004B4101" w:rsidRPr="00373F61" w:rsidP="004B4101">
      <w:pPr>
        <w:spacing w:line="360" w:lineRule="auto"/>
        <w:jc w:val="center"/>
        <w:rPr>
          <w:rFonts w:ascii="Times New Roman" w:hAnsi="Times New Roman" w:cs="Times New Roman"/>
          <w:b/>
          <w:spacing w:val="60"/>
          <w:sz w:val="36"/>
          <w:szCs w:val="36"/>
        </w:rPr>
      </w:pPr>
      <w:r w:rsidR="00357232">
        <w:rPr>
          <w:rFonts w:ascii="Times New Roman" w:hAnsi="Times New Roman" w:cs="Times New Roman"/>
          <w:b/>
          <w:spacing w:val="60"/>
          <w:sz w:val="36"/>
          <w:szCs w:val="36"/>
        </w:rPr>
        <w:t>228</w:t>
      </w:r>
      <w:r w:rsidRPr="00373F61" w:rsidR="008857F7">
        <w:rPr>
          <w:rFonts w:ascii="Times New Roman" w:hAnsi="Times New Roman" w:cs="Times New Roman"/>
          <w:b/>
          <w:spacing w:val="60"/>
          <w:sz w:val="36"/>
          <w:szCs w:val="36"/>
        </w:rPr>
        <w:t>a</w:t>
      </w:r>
    </w:p>
    <w:p w:rsidR="004B4101" w:rsidRPr="00373F61" w:rsidP="004B4101">
      <w:pPr>
        <w:pStyle w:val="Heading3"/>
        <w:spacing w:line="360" w:lineRule="auto"/>
        <w:rPr>
          <w:rFonts w:ascii="Times New Roman" w:hAnsi="Times New Roman" w:cs="Times New Roman"/>
          <w:bCs/>
          <w:szCs w:val="28"/>
          <w:lang w:val="sk-SK"/>
        </w:rPr>
      </w:pPr>
    </w:p>
    <w:p w:rsidR="004B4101" w:rsidRPr="00373F61" w:rsidP="004B4101">
      <w:pPr>
        <w:pStyle w:val="Heading3"/>
        <w:spacing w:line="360" w:lineRule="auto"/>
        <w:rPr>
          <w:rFonts w:ascii="Times New Roman" w:hAnsi="Times New Roman" w:cs="Times New Roman"/>
          <w:bCs/>
          <w:szCs w:val="28"/>
          <w:lang w:val="sk-SK"/>
        </w:rPr>
      </w:pPr>
      <w:r w:rsidRPr="00373F61">
        <w:rPr>
          <w:rFonts w:ascii="Times New Roman" w:hAnsi="Times New Roman" w:cs="Times New Roman"/>
          <w:bCs/>
          <w:szCs w:val="28"/>
          <w:lang w:val="sk-SK"/>
        </w:rPr>
        <w:t>S p o l o č n á    s p r á v</w:t>
      </w:r>
      <w:r w:rsidRPr="00373F61" w:rsidR="00846405">
        <w:rPr>
          <w:rFonts w:ascii="Times New Roman" w:hAnsi="Times New Roman" w:cs="Times New Roman"/>
          <w:bCs/>
          <w:szCs w:val="28"/>
          <w:lang w:val="sk-SK"/>
        </w:rPr>
        <w:t> </w:t>
      </w:r>
      <w:r w:rsidRPr="00373F61">
        <w:rPr>
          <w:rFonts w:ascii="Times New Roman" w:hAnsi="Times New Roman" w:cs="Times New Roman"/>
          <w:bCs/>
          <w:szCs w:val="28"/>
          <w:lang w:val="sk-SK"/>
        </w:rPr>
        <w:t>a</w:t>
      </w:r>
    </w:p>
    <w:p w:rsidR="00846405" w:rsidRPr="00AE1A80" w:rsidP="00900A36">
      <w:pPr>
        <w:rPr>
          <w:rFonts w:ascii="Times New Roman" w:hAnsi="Times New Roman" w:cs="Times New Roman"/>
          <w:b/>
          <w:sz w:val="28"/>
          <w:szCs w:val="28"/>
        </w:rPr>
      </w:pPr>
    </w:p>
    <w:p w:rsidR="00234C0A" w:rsidRPr="00234C0A" w:rsidP="00234C0A">
      <w:pPr>
        <w:pStyle w:val="TxBrp1"/>
        <w:tabs>
          <w:tab w:val="left" w:pos="4680"/>
        </w:tabs>
        <w:spacing w:line="360" w:lineRule="auto"/>
        <w:ind w:left="0"/>
        <w:rPr>
          <w:rFonts w:ascii="Times New Roman" w:hAnsi="Times New Roman" w:cs="Times New Roman"/>
          <w:b/>
          <w:sz w:val="28"/>
          <w:szCs w:val="28"/>
          <w:lang w:val="sk-SK"/>
        </w:rPr>
      </w:pPr>
      <w:r w:rsidRPr="00AE1A80" w:rsidR="00846405">
        <w:rPr>
          <w:rFonts w:ascii="Times New Roman" w:hAnsi="Times New Roman" w:cs="Times New Roman"/>
          <w:b/>
          <w:sz w:val="28"/>
          <w:szCs w:val="28"/>
          <w:lang w:val="sk-SK"/>
        </w:rPr>
        <w:t>výborov Národnej rady Slovenskej republiky o</w:t>
      </w:r>
      <w:r w:rsidRPr="00AE1A80" w:rsidR="007A7065">
        <w:rPr>
          <w:rFonts w:ascii="Times New Roman" w:hAnsi="Times New Roman" w:cs="Times New Roman"/>
          <w:b/>
          <w:sz w:val="28"/>
          <w:szCs w:val="28"/>
          <w:lang w:val="sk-SK"/>
        </w:rPr>
        <w:t> </w:t>
      </w:r>
      <w:r w:rsidRPr="00AE1A80" w:rsidR="00846405">
        <w:rPr>
          <w:rFonts w:ascii="Times New Roman" w:hAnsi="Times New Roman" w:cs="Times New Roman"/>
          <w:b/>
          <w:sz w:val="28"/>
          <w:szCs w:val="28"/>
          <w:lang w:val="sk-SK"/>
        </w:rPr>
        <w:t>prerokovaní</w:t>
      </w:r>
      <w:r w:rsidRPr="00AE1A80" w:rsidR="007A7065">
        <w:rPr>
          <w:rFonts w:ascii="Times New Roman" w:hAnsi="Times New Roman" w:cs="Times New Roman"/>
          <w:b/>
          <w:sz w:val="28"/>
          <w:szCs w:val="28"/>
          <w:lang w:val="sk-SK"/>
        </w:rPr>
        <w:t xml:space="preserve"> </w:t>
      </w:r>
      <w:r w:rsidRPr="00AE1A80" w:rsidR="00AE1A80">
        <w:rPr>
          <w:rFonts w:ascii="Times New Roman" w:hAnsi="Times New Roman" w:cs="Times New Roman"/>
          <w:b/>
          <w:sz w:val="28"/>
          <w:szCs w:val="28"/>
          <w:lang w:val="sk-SK"/>
        </w:rPr>
        <w:t xml:space="preserve">návrhu </w:t>
      </w:r>
      <w:r w:rsidRPr="00AE1A80" w:rsidR="00AE1A80">
        <w:rPr>
          <w:rFonts w:ascii="Times New Roman" w:hAnsi="Times New Roman" w:cs="Times New Roman"/>
          <w:b/>
          <w:sz w:val="28"/>
          <w:szCs w:val="28"/>
        </w:rPr>
        <w:t xml:space="preserve">poslancov Národnej rady Slovenskej republiky Pavla Abrhana, Milana Horta, Jozefa Kollára a Lászlóa Solymosa na vydanie zákona, ktorým sa mení a dopĺňa zákon Národnej rady Slovenskej republiky č. 350/1996 Z. z. o rokovacom poriadku Národnej rady Slovenskej republiky v znení neskorších predpisov a o zmene niektorých zákonov (tlač 228) </w:t>
      </w:r>
      <w:r w:rsidRPr="00234C0A">
        <w:rPr>
          <w:rFonts w:ascii="Times New Roman" w:hAnsi="Times New Roman" w:cs="Times New Roman"/>
          <w:b/>
          <w:sz w:val="28"/>
          <w:szCs w:val="28"/>
        </w:rPr>
        <w:t xml:space="preserve">v druhom čítaní </w:t>
      </w:r>
    </w:p>
    <w:p w:rsidR="004B4101" w:rsidRPr="00900A36" w:rsidP="00900A36">
      <w:pPr>
        <w:spacing w:line="360" w:lineRule="auto"/>
        <w:jc w:val="both"/>
        <w:rPr>
          <w:rFonts w:ascii="Times New Roman" w:hAnsi="Times New Roman" w:cs="Times New Roman"/>
          <w:b/>
          <w:sz w:val="28"/>
          <w:szCs w:val="28"/>
        </w:rPr>
      </w:pPr>
      <w:r w:rsidRPr="00900A36">
        <w:rPr>
          <w:rFonts w:ascii="Times New Roman" w:hAnsi="Times New Roman" w:cs="Times New Roman"/>
          <w:b/>
          <w:bCs/>
          <w:sz w:val="28"/>
          <w:szCs w:val="28"/>
        </w:rPr>
        <w:t>___________________________________________</w:t>
      </w:r>
      <w:r w:rsidRPr="00900A36" w:rsidR="00373F61">
        <w:rPr>
          <w:rFonts w:ascii="Times New Roman" w:hAnsi="Times New Roman" w:cs="Times New Roman"/>
          <w:b/>
          <w:bCs/>
          <w:sz w:val="28"/>
          <w:szCs w:val="28"/>
        </w:rPr>
        <w:t>_____________________</w:t>
      </w:r>
    </w:p>
    <w:p w:rsidR="004B4101" w:rsidRPr="00373F61" w:rsidP="004B4101">
      <w:pPr>
        <w:spacing w:line="360" w:lineRule="auto"/>
        <w:jc w:val="both"/>
        <w:rPr>
          <w:rFonts w:ascii="Times New Roman" w:hAnsi="Times New Roman" w:cs="Times New Roman"/>
          <w:b w:val="0"/>
          <w:sz w:val="28"/>
          <w:szCs w:val="28"/>
        </w:rPr>
      </w:pPr>
    </w:p>
    <w:p w:rsidR="004B4101" w:rsidRPr="00373F61" w:rsidP="004B4101">
      <w:pPr>
        <w:spacing w:line="360" w:lineRule="auto"/>
        <w:jc w:val="both"/>
        <w:rPr>
          <w:rFonts w:ascii="Times New Roman" w:hAnsi="Times New Roman" w:cs="Times New Roman"/>
          <w:b w:val="0"/>
          <w:sz w:val="28"/>
          <w:szCs w:val="28"/>
        </w:rPr>
      </w:pPr>
    </w:p>
    <w:p w:rsidR="004B4101" w:rsidRPr="00373F61" w:rsidP="004B4101">
      <w:pPr>
        <w:spacing w:line="360" w:lineRule="auto"/>
        <w:jc w:val="both"/>
        <w:rPr>
          <w:rFonts w:ascii="Times New Roman" w:hAnsi="Times New Roman" w:cs="Times New Roman"/>
          <w:b w:val="0"/>
          <w:sz w:val="28"/>
          <w:szCs w:val="28"/>
        </w:rPr>
      </w:pPr>
    </w:p>
    <w:p w:rsidR="004B4101" w:rsidP="004B4101">
      <w:pPr>
        <w:pStyle w:val="TxBrp9"/>
        <w:spacing w:line="360" w:lineRule="auto"/>
        <w:rPr>
          <w:rFonts w:ascii="Times New Roman" w:hAnsi="Times New Roman" w:cs="Times New Roman"/>
          <w:bCs/>
          <w:sz w:val="28"/>
          <w:szCs w:val="28"/>
          <w:lang w:val="sk-SK"/>
        </w:rPr>
      </w:pPr>
      <w:r w:rsidRPr="00373F61">
        <w:rPr>
          <w:rFonts w:ascii="Times New Roman" w:hAnsi="Times New Roman" w:cs="Times New Roman"/>
          <w:sz w:val="28"/>
          <w:szCs w:val="28"/>
          <w:lang w:val="sk-SK"/>
        </w:rPr>
        <w:tab/>
        <w:tab/>
        <w:t xml:space="preserve">Ústavnoprávny výbor </w:t>
      </w:r>
      <w:r w:rsidRPr="00373F61">
        <w:rPr>
          <w:rFonts w:ascii="Times New Roman" w:hAnsi="Times New Roman" w:cs="Times New Roman"/>
          <w:bCs/>
          <w:sz w:val="28"/>
          <w:szCs w:val="28"/>
          <w:lang w:val="sk-SK"/>
        </w:rPr>
        <w:t xml:space="preserve">Národnej rady ako </w:t>
      </w:r>
      <w:r w:rsidRPr="00373F61">
        <w:rPr>
          <w:rFonts w:ascii="Times New Roman" w:hAnsi="Times New Roman" w:cs="Times New Roman"/>
          <w:sz w:val="28"/>
          <w:szCs w:val="28"/>
          <w:lang w:val="sk-SK"/>
        </w:rPr>
        <w:t>gestorský výbor</w:t>
      </w:r>
      <w:r w:rsidRPr="00373F61">
        <w:rPr>
          <w:rFonts w:ascii="Times New Roman" w:hAnsi="Times New Roman" w:cs="Times New Roman"/>
          <w:bCs/>
          <w:sz w:val="28"/>
          <w:szCs w:val="28"/>
          <w:lang w:val="sk-SK"/>
        </w:rPr>
        <w:t xml:space="preserve"> </w:t>
      </w:r>
      <w:r w:rsidRPr="000F2960">
        <w:rPr>
          <w:rFonts w:ascii="Times New Roman" w:hAnsi="Times New Roman" w:cs="Times New Roman"/>
          <w:bCs/>
          <w:sz w:val="28"/>
          <w:szCs w:val="28"/>
          <w:lang w:val="sk-SK"/>
        </w:rPr>
        <w:t>k</w:t>
      </w:r>
      <w:r w:rsidRPr="000F2960" w:rsidR="000F2960">
        <w:rPr>
          <w:rFonts w:ascii="Times New Roman" w:hAnsi="Times New Roman" w:cs="Times New Roman"/>
          <w:bCs/>
          <w:sz w:val="28"/>
          <w:szCs w:val="28"/>
          <w:lang w:val="sk-SK"/>
        </w:rPr>
        <w:t xml:space="preserve"> </w:t>
      </w:r>
      <w:r w:rsidRPr="000F2960" w:rsidR="000F2960">
        <w:rPr>
          <w:rFonts w:ascii="Times New Roman" w:hAnsi="Times New Roman" w:cs="Times New Roman"/>
          <w:sz w:val="28"/>
          <w:szCs w:val="28"/>
          <w:lang w:val="sk-SK"/>
        </w:rPr>
        <w:t xml:space="preserve">návrhu </w:t>
      </w:r>
      <w:r w:rsidRPr="000F2960" w:rsidR="000F2960">
        <w:rPr>
          <w:rFonts w:ascii="Times New Roman" w:hAnsi="Times New Roman" w:cs="Times New Roman"/>
          <w:sz w:val="28"/>
          <w:szCs w:val="28"/>
        </w:rPr>
        <w:t xml:space="preserve">poslancov Národnej rady Slovenskej republiky Pavla Abrhana, Milana Horta, Jozefa Kollára a Lászlóa Solymosa na vydanie zákona, ktorým sa mení a dopĺňa </w:t>
      </w:r>
      <w:r w:rsidRPr="000F2960" w:rsidR="000F2960">
        <w:rPr>
          <w:rFonts w:ascii="Times New Roman" w:hAnsi="Times New Roman" w:cs="Times New Roman"/>
          <w:b/>
          <w:sz w:val="28"/>
          <w:szCs w:val="28"/>
        </w:rPr>
        <w:t>zákon Národnej rady Slovenskej republiky č. 350/1996 Z. z. o rokovacom poriadku Národnej rady Slovenskej republiky</w:t>
      </w:r>
      <w:r w:rsidRPr="000F2960" w:rsidR="000F2960">
        <w:rPr>
          <w:rFonts w:ascii="Times New Roman" w:hAnsi="Times New Roman" w:cs="Times New Roman"/>
          <w:sz w:val="28"/>
          <w:szCs w:val="28"/>
        </w:rPr>
        <w:t xml:space="preserve"> v znení neskorších predpisov a o zmene niektorý</w:t>
      </w:r>
      <w:r w:rsidRPr="000F2960" w:rsidR="000F2960">
        <w:rPr>
          <w:rFonts w:ascii="Times New Roman" w:hAnsi="Times New Roman" w:cs="Times New Roman"/>
          <w:sz w:val="28"/>
          <w:szCs w:val="28"/>
        </w:rPr>
        <w:t>ch zákonov</w:t>
      </w:r>
      <w:r w:rsidR="00273E46">
        <w:rPr>
          <w:rFonts w:ascii="Times New Roman" w:hAnsi="Times New Roman" w:cs="Times New Roman"/>
          <w:b/>
          <w:sz w:val="28"/>
          <w:szCs w:val="28"/>
        </w:rPr>
        <w:t xml:space="preserve"> </w:t>
      </w:r>
      <w:r w:rsidRPr="00373F61">
        <w:rPr>
          <w:rFonts w:ascii="Times New Roman" w:hAnsi="Times New Roman" w:cs="Times New Roman"/>
          <w:bCs/>
          <w:sz w:val="28"/>
          <w:szCs w:val="28"/>
          <w:lang w:val="sk-SK"/>
        </w:rPr>
        <w:t>(ďalej len „gestorský výbor“) podáva Národnej rade Slovenskej republiky podľa § 79 ods. 1 zákona Národnej rady Slovenskej republiky č.  3</w:t>
      </w:r>
      <w:smartTag w:uri="urn:schemas-microsoft-com:office:smarttags" w:element="PersonName">
        <w:r w:rsidRPr="00373F61">
          <w:rPr>
            <w:rFonts w:ascii="Times New Roman" w:hAnsi="Times New Roman" w:cs="Times New Roman"/>
            <w:bCs/>
            <w:sz w:val="28"/>
            <w:szCs w:val="28"/>
            <w:lang w:val="sk-SK"/>
          </w:rPr>
          <w:t>50</w:t>
        </w:r>
      </w:smartTag>
      <w:r w:rsidRPr="00373F61">
        <w:rPr>
          <w:rFonts w:ascii="Times New Roman" w:hAnsi="Times New Roman" w:cs="Times New Roman"/>
          <w:bCs/>
          <w:sz w:val="28"/>
          <w:szCs w:val="28"/>
          <w:lang w:val="sk-SK"/>
        </w:rPr>
        <w:t xml:space="preserve">/1996 Z. z. o  rokovacom poriadku Národnej rady Slovenskej republiky v znení neskorších predpisov </w:t>
      </w:r>
      <w:r w:rsidRPr="00373F61">
        <w:rPr>
          <w:rFonts w:ascii="Times New Roman" w:hAnsi="Times New Roman" w:cs="Times New Roman"/>
          <w:b/>
          <w:sz w:val="28"/>
          <w:szCs w:val="28"/>
          <w:lang w:val="sk-SK"/>
        </w:rPr>
        <w:t>spoločnú</w:t>
      </w:r>
      <w:r w:rsidRPr="00373F61">
        <w:rPr>
          <w:rFonts w:ascii="Times New Roman" w:hAnsi="Times New Roman" w:cs="Times New Roman"/>
          <w:b/>
          <w:sz w:val="28"/>
          <w:szCs w:val="28"/>
          <w:lang w:val="sk-SK"/>
        </w:rPr>
        <w:t xml:space="preserve"> správu</w:t>
      </w:r>
      <w:r w:rsidRPr="00373F61">
        <w:rPr>
          <w:rFonts w:ascii="Times New Roman" w:hAnsi="Times New Roman" w:cs="Times New Roman"/>
          <w:bCs/>
          <w:sz w:val="28"/>
          <w:szCs w:val="28"/>
          <w:lang w:val="sk-SK"/>
        </w:rPr>
        <w:t xml:space="preserve"> výborov Národnej rady Slovenskej republiky.</w:t>
      </w:r>
    </w:p>
    <w:p w:rsidR="0001657B" w:rsidP="004B4101">
      <w:pPr>
        <w:pStyle w:val="TxBrp9"/>
        <w:spacing w:line="360" w:lineRule="auto"/>
        <w:rPr>
          <w:rFonts w:ascii="Times New Roman" w:hAnsi="Times New Roman" w:cs="Times New Roman"/>
          <w:bCs/>
          <w:sz w:val="28"/>
          <w:szCs w:val="28"/>
          <w:lang w:val="sk-SK"/>
        </w:rPr>
      </w:pPr>
    </w:p>
    <w:p w:rsidR="004B4101" w:rsidRPr="00373F61" w:rsidP="004B4101">
      <w:pPr>
        <w:pStyle w:val="BodyText3"/>
        <w:tabs>
          <w:tab w:val="left" w:pos="-1985"/>
          <w:tab w:val="left" w:pos="709"/>
          <w:tab w:val="left" w:pos="1077"/>
        </w:tabs>
        <w:spacing w:line="360" w:lineRule="auto"/>
        <w:rPr>
          <w:rFonts w:ascii="Times New Roman" w:hAnsi="Times New Roman" w:cs="Times New Roman"/>
          <w:bCs/>
          <w:sz w:val="28"/>
          <w:szCs w:val="28"/>
        </w:rPr>
      </w:pPr>
      <w:r w:rsidRPr="00373F61">
        <w:rPr>
          <w:rFonts w:ascii="Times New Roman" w:hAnsi="Times New Roman" w:cs="Times New Roman"/>
          <w:bCs/>
          <w:sz w:val="28"/>
          <w:szCs w:val="28"/>
        </w:rPr>
        <w:t>I.</w:t>
      </w:r>
    </w:p>
    <w:p w:rsidR="004B4101" w:rsidRPr="00373F61" w:rsidP="00D96808">
      <w:pPr>
        <w:pStyle w:val="BodyText2"/>
        <w:tabs>
          <w:tab w:val="left" w:pos="-1985"/>
          <w:tab w:val="left" w:pos="709"/>
          <w:tab w:val="left" w:pos="1077"/>
        </w:tabs>
        <w:spacing w:line="360" w:lineRule="auto"/>
        <w:rPr>
          <w:rFonts w:ascii="Times New Roman" w:hAnsi="Times New Roman" w:cs="Times New Roman"/>
          <w:sz w:val="28"/>
          <w:szCs w:val="28"/>
          <w:lang w:eastAsia="sk-SK"/>
        </w:rPr>
      </w:pPr>
    </w:p>
    <w:p w:rsidR="008D05E6" w:rsidRPr="00131E98" w:rsidP="00D96808">
      <w:pPr>
        <w:tabs>
          <w:tab w:val="left" w:pos="-1985"/>
          <w:tab w:val="left" w:pos="709"/>
          <w:tab w:val="left" w:pos="1080"/>
        </w:tabs>
        <w:spacing w:line="360" w:lineRule="auto"/>
        <w:jc w:val="both"/>
        <w:rPr>
          <w:rFonts w:ascii="Times New Roman" w:hAnsi="Times New Roman" w:cs="Times New Roman"/>
          <w:sz w:val="28"/>
          <w:szCs w:val="28"/>
        </w:rPr>
      </w:pPr>
      <w:r w:rsidRPr="00131E98" w:rsidR="004B4101">
        <w:rPr>
          <w:rFonts w:ascii="Times New Roman" w:hAnsi="Times New Roman" w:cs="Times New Roman"/>
          <w:sz w:val="28"/>
          <w:szCs w:val="28"/>
        </w:rPr>
        <w:tab/>
        <w:t>Národná rada Slovenskej republiky uznesením z</w:t>
      </w:r>
      <w:r w:rsidR="000F2960">
        <w:rPr>
          <w:rFonts w:ascii="Times New Roman" w:hAnsi="Times New Roman" w:cs="Times New Roman"/>
          <w:sz w:val="28"/>
          <w:szCs w:val="28"/>
        </w:rPr>
        <w:t xml:space="preserve"> 8</w:t>
      </w:r>
      <w:r w:rsidRPr="00131E98" w:rsidR="006D55C2">
        <w:rPr>
          <w:rFonts w:ascii="Times New Roman" w:hAnsi="Times New Roman" w:cs="Times New Roman"/>
          <w:sz w:val="28"/>
          <w:szCs w:val="28"/>
        </w:rPr>
        <w:t xml:space="preserve">. </w:t>
      </w:r>
      <w:r w:rsidRPr="00131E98" w:rsidR="00873A48">
        <w:rPr>
          <w:rFonts w:ascii="Times New Roman" w:hAnsi="Times New Roman" w:cs="Times New Roman"/>
          <w:sz w:val="28"/>
          <w:szCs w:val="28"/>
        </w:rPr>
        <w:t>februára 2011</w:t>
      </w:r>
      <w:r w:rsidRPr="00131E98" w:rsidR="00B56C8D">
        <w:rPr>
          <w:rFonts w:ascii="Times New Roman" w:hAnsi="Times New Roman" w:cs="Times New Roman"/>
          <w:sz w:val="28"/>
          <w:szCs w:val="28"/>
        </w:rPr>
        <w:t xml:space="preserve"> č. </w:t>
      </w:r>
      <w:r w:rsidR="000F2960">
        <w:rPr>
          <w:rFonts w:ascii="Times New Roman" w:hAnsi="Times New Roman" w:cs="Times New Roman"/>
          <w:sz w:val="28"/>
          <w:szCs w:val="28"/>
        </w:rPr>
        <w:t>305</w:t>
      </w:r>
      <w:r w:rsidRPr="00131E98" w:rsidR="006D55C2">
        <w:rPr>
          <w:rFonts w:ascii="Times New Roman" w:hAnsi="Times New Roman" w:cs="Times New Roman"/>
          <w:sz w:val="28"/>
          <w:szCs w:val="28"/>
        </w:rPr>
        <w:t xml:space="preserve"> </w:t>
      </w:r>
      <w:r w:rsidRPr="00131E98" w:rsidR="004B4101">
        <w:rPr>
          <w:rFonts w:ascii="Times New Roman" w:hAnsi="Times New Roman" w:cs="Times New Roman"/>
          <w:sz w:val="28"/>
          <w:szCs w:val="28"/>
        </w:rPr>
        <w:t xml:space="preserve">pridelila </w:t>
      </w:r>
      <w:r w:rsidRPr="000F2960" w:rsidR="000F2960">
        <w:rPr>
          <w:rFonts w:ascii="Times New Roman" w:hAnsi="Times New Roman" w:cs="Times New Roman"/>
          <w:sz w:val="28"/>
          <w:szCs w:val="28"/>
        </w:rPr>
        <w:t xml:space="preserve">návrh poslancov Národnej rady Slovenskej republiky Pavla Abrhana, Milana Horta, Jozefa Kollára a Lászlóa Solymosa na vydanie zákona, ktorým sa mení a dopĺňa </w:t>
      </w:r>
      <w:r w:rsidRPr="000F2960" w:rsidR="000F2960">
        <w:rPr>
          <w:rFonts w:ascii="Times New Roman" w:hAnsi="Times New Roman" w:cs="Times New Roman"/>
          <w:b/>
          <w:sz w:val="28"/>
          <w:szCs w:val="28"/>
        </w:rPr>
        <w:t>zákon Národnej rady Slovenskej republiky č. 350/1996 Z. z. o rokovacom poriadku Národnej rady Slovenskej republiky</w:t>
      </w:r>
      <w:r w:rsidRPr="000F2960" w:rsidR="000F2960">
        <w:rPr>
          <w:rFonts w:ascii="Times New Roman" w:hAnsi="Times New Roman" w:cs="Times New Roman"/>
          <w:sz w:val="28"/>
          <w:szCs w:val="28"/>
        </w:rPr>
        <w:t xml:space="preserve"> v znení neskorších predpisov a o zmene niektorých zákonov (tlač 228)</w:t>
      </w:r>
      <w:r w:rsidR="000F2960">
        <w:rPr>
          <w:rFonts w:ascii="Times New Roman" w:hAnsi="Times New Roman" w:cs="Times New Roman"/>
          <w:b/>
          <w:sz w:val="28"/>
          <w:szCs w:val="28"/>
        </w:rPr>
        <w:t xml:space="preserve"> </w:t>
      </w:r>
      <w:r w:rsidRPr="00131E98" w:rsidR="004B4101">
        <w:rPr>
          <w:rFonts w:ascii="Times New Roman" w:hAnsi="Times New Roman" w:cs="Times New Roman"/>
          <w:sz w:val="28"/>
          <w:szCs w:val="28"/>
        </w:rPr>
        <w:t xml:space="preserve">na  prerokovanie </w:t>
      </w:r>
      <w:r w:rsidRPr="00131E98" w:rsidR="00754AFF">
        <w:rPr>
          <w:rFonts w:ascii="Times New Roman" w:hAnsi="Times New Roman" w:cs="Times New Roman"/>
          <w:sz w:val="28"/>
          <w:szCs w:val="28"/>
        </w:rPr>
        <w:t xml:space="preserve">týmto </w:t>
      </w:r>
      <w:r w:rsidRPr="00131E98" w:rsidR="004B4101">
        <w:rPr>
          <w:rFonts w:ascii="Times New Roman" w:hAnsi="Times New Roman" w:cs="Times New Roman"/>
          <w:sz w:val="28"/>
          <w:szCs w:val="28"/>
        </w:rPr>
        <w:t>výborom</w:t>
      </w:r>
      <w:r w:rsidRPr="00131E98">
        <w:rPr>
          <w:rFonts w:ascii="Times New Roman" w:hAnsi="Times New Roman" w:cs="Times New Roman"/>
          <w:sz w:val="28"/>
          <w:szCs w:val="28"/>
        </w:rPr>
        <w:t>:</w:t>
      </w:r>
    </w:p>
    <w:p w:rsidR="00754AFF" w:rsidP="00164074">
      <w:pPr>
        <w:tabs>
          <w:tab w:val="left" w:pos="-1985"/>
          <w:tab w:val="left" w:pos="709"/>
          <w:tab w:val="left" w:pos="1080"/>
        </w:tabs>
        <w:spacing w:line="360" w:lineRule="auto"/>
        <w:jc w:val="both"/>
        <w:rPr>
          <w:rFonts w:ascii="Times New Roman" w:hAnsi="Times New Roman" w:cs="Times New Roman"/>
          <w:sz w:val="28"/>
          <w:szCs w:val="28"/>
        </w:rPr>
      </w:pPr>
      <w:r w:rsidR="008D05E6">
        <w:rPr>
          <w:rFonts w:ascii="Times New Roman" w:hAnsi="Times New Roman" w:cs="Times New Roman"/>
          <w:sz w:val="28"/>
          <w:szCs w:val="28"/>
        </w:rPr>
        <w:t xml:space="preserve"> </w:t>
      </w:r>
    </w:p>
    <w:p w:rsidR="00D96808" w:rsidP="00C50514">
      <w:pPr>
        <w:numPr>
          <w:ilvl w:val="0"/>
          <w:numId w:val="3"/>
        </w:numPr>
        <w:tabs>
          <w:tab w:val="left" w:pos="-1985"/>
          <w:tab w:val="left" w:pos="709"/>
          <w:tab w:val="left" w:pos="1068"/>
        </w:tabs>
        <w:spacing w:line="360" w:lineRule="auto"/>
        <w:jc w:val="both"/>
        <w:rPr>
          <w:rFonts w:ascii="Times New Roman" w:hAnsi="Times New Roman" w:cs="Times New Roman"/>
          <w:sz w:val="28"/>
          <w:szCs w:val="28"/>
        </w:rPr>
      </w:pPr>
      <w:r w:rsidRPr="00C50514" w:rsidR="00C50514">
        <w:rPr>
          <w:rFonts w:ascii="Times New Roman" w:hAnsi="Times New Roman" w:cs="Times New Roman"/>
          <w:b/>
          <w:sz w:val="28"/>
          <w:szCs w:val="28"/>
        </w:rPr>
        <w:t>Ústavnoprávnemu výboru</w:t>
      </w:r>
      <w:r w:rsidR="00C50514">
        <w:rPr>
          <w:rFonts w:ascii="Times New Roman" w:hAnsi="Times New Roman" w:cs="Times New Roman"/>
          <w:sz w:val="28"/>
          <w:szCs w:val="28"/>
        </w:rPr>
        <w:t xml:space="preserve"> Národnej rady Slovenskej republiky</w:t>
      </w:r>
      <w:r>
        <w:rPr>
          <w:rFonts w:ascii="Times New Roman" w:hAnsi="Times New Roman" w:cs="Times New Roman"/>
          <w:sz w:val="28"/>
          <w:szCs w:val="28"/>
        </w:rPr>
        <w:t>,</w:t>
      </w:r>
    </w:p>
    <w:p w:rsidR="00C50514" w:rsidP="00C50514">
      <w:pPr>
        <w:numPr>
          <w:ilvl w:val="0"/>
          <w:numId w:val="3"/>
        </w:numPr>
        <w:tabs>
          <w:tab w:val="left" w:pos="-1985"/>
          <w:tab w:val="left" w:pos="709"/>
          <w:tab w:val="left" w:pos="1068"/>
        </w:tabs>
        <w:spacing w:line="360" w:lineRule="auto"/>
        <w:jc w:val="both"/>
        <w:rPr>
          <w:rFonts w:ascii="Times New Roman" w:hAnsi="Times New Roman" w:cs="Times New Roman"/>
          <w:sz w:val="28"/>
          <w:szCs w:val="28"/>
        </w:rPr>
      </w:pPr>
      <w:r w:rsidR="000F2960">
        <w:rPr>
          <w:rFonts w:ascii="Times New Roman" w:hAnsi="Times New Roman" w:cs="Times New Roman"/>
          <w:b/>
          <w:sz w:val="28"/>
          <w:szCs w:val="28"/>
        </w:rPr>
        <w:t>V</w:t>
      </w:r>
      <w:r w:rsidR="00D96808">
        <w:rPr>
          <w:rFonts w:ascii="Times New Roman" w:hAnsi="Times New Roman" w:cs="Times New Roman"/>
          <w:b/>
          <w:sz w:val="28"/>
          <w:szCs w:val="28"/>
        </w:rPr>
        <w:t xml:space="preserve">ýboru </w:t>
      </w:r>
      <w:r w:rsidR="00D96808">
        <w:rPr>
          <w:rFonts w:ascii="Times New Roman" w:hAnsi="Times New Roman" w:cs="Times New Roman"/>
          <w:sz w:val="28"/>
          <w:szCs w:val="28"/>
        </w:rPr>
        <w:t xml:space="preserve">Národnej rady Slovenskej republiky </w:t>
      </w:r>
      <w:r w:rsidR="000F2960">
        <w:rPr>
          <w:rFonts w:ascii="Times New Roman" w:hAnsi="Times New Roman" w:cs="Times New Roman"/>
          <w:b/>
          <w:sz w:val="28"/>
          <w:szCs w:val="28"/>
        </w:rPr>
        <w:t xml:space="preserve">pre financie a rozpočet a </w:t>
      </w:r>
      <w:r w:rsidR="00D9680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96808" w:rsidRPr="000F2960" w:rsidP="000F2960">
      <w:pPr>
        <w:numPr>
          <w:ilvl w:val="0"/>
          <w:numId w:val="3"/>
        </w:numPr>
        <w:tabs>
          <w:tab w:val="left" w:pos="-1985"/>
          <w:tab w:val="left" w:pos="709"/>
          <w:tab w:val="left" w:pos="1068"/>
        </w:tabs>
        <w:spacing w:line="360" w:lineRule="auto"/>
        <w:jc w:val="both"/>
        <w:rPr>
          <w:rFonts w:ascii="Times New Roman" w:hAnsi="Times New Roman" w:cs="Times New Roman"/>
          <w:b/>
          <w:bCs/>
          <w:sz w:val="28"/>
          <w:szCs w:val="28"/>
        </w:rPr>
      </w:pPr>
      <w:r w:rsidRPr="00D96808" w:rsidR="00C50514">
        <w:rPr>
          <w:rFonts w:ascii="Times New Roman" w:hAnsi="Times New Roman" w:cs="Times New Roman"/>
          <w:b/>
          <w:sz w:val="28"/>
          <w:szCs w:val="28"/>
        </w:rPr>
        <w:t xml:space="preserve">Výboru </w:t>
      </w:r>
      <w:r w:rsidR="00C50514">
        <w:rPr>
          <w:rFonts w:ascii="Times New Roman" w:hAnsi="Times New Roman" w:cs="Times New Roman"/>
          <w:sz w:val="28"/>
          <w:szCs w:val="28"/>
        </w:rPr>
        <w:t xml:space="preserve">Národnej rady Slovenskej republiky </w:t>
      </w:r>
      <w:r w:rsidRPr="00C50514" w:rsidR="00C50514">
        <w:rPr>
          <w:rFonts w:ascii="Times New Roman" w:hAnsi="Times New Roman" w:cs="Times New Roman"/>
          <w:b/>
          <w:sz w:val="28"/>
          <w:szCs w:val="28"/>
        </w:rPr>
        <w:t xml:space="preserve">pre </w:t>
      </w:r>
      <w:r w:rsidR="000F2960">
        <w:rPr>
          <w:rFonts w:ascii="Times New Roman" w:hAnsi="Times New Roman" w:cs="Times New Roman"/>
          <w:b/>
          <w:sz w:val="28"/>
          <w:szCs w:val="28"/>
        </w:rPr>
        <w:t xml:space="preserve">hospodárstvo, výstavbu a dopravu. </w:t>
      </w:r>
    </w:p>
    <w:p w:rsidR="000F2960" w:rsidP="000F2960">
      <w:pPr>
        <w:tabs>
          <w:tab w:val="left" w:pos="-1985"/>
          <w:tab w:val="left" w:pos="709"/>
          <w:tab w:val="left" w:pos="1077"/>
        </w:tabs>
        <w:spacing w:line="360" w:lineRule="auto"/>
        <w:ind w:left="708"/>
        <w:jc w:val="both"/>
        <w:rPr>
          <w:rFonts w:ascii="Times New Roman" w:hAnsi="Times New Roman" w:cs="Times New Roman"/>
          <w:b/>
          <w:bCs/>
          <w:sz w:val="28"/>
          <w:szCs w:val="28"/>
        </w:rPr>
      </w:pPr>
    </w:p>
    <w:p w:rsidR="004B4101" w:rsidRPr="00373F61" w:rsidP="004B4101">
      <w:pPr>
        <w:tabs>
          <w:tab w:val="left" w:pos="-1985"/>
          <w:tab w:val="left" w:pos="709"/>
          <w:tab w:val="left" w:pos="1077"/>
        </w:tabs>
        <w:spacing w:line="360" w:lineRule="auto"/>
        <w:jc w:val="center"/>
        <w:rPr>
          <w:rFonts w:ascii="Times New Roman" w:hAnsi="Times New Roman" w:cs="Times New Roman"/>
          <w:b/>
          <w:bCs/>
          <w:sz w:val="28"/>
          <w:szCs w:val="28"/>
        </w:rPr>
      </w:pPr>
      <w:r w:rsidRPr="00373F61">
        <w:rPr>
          <w:rFonts w:ascii="Times New Roman" w:hAnsi="Times New Roman" w:cs="Times New Roman"/>
          <w:b/>
          <w:bCs/>
          <w:sz w:val="28"/>
          <w:szCs w:val="28"/>
        </w:rPr>
        <w:t>II.</w:t>
      </w:r>
    </w:p>
    <w:p w:rsidR="004B4101" w:rsidRPr="00373F61" w:rsidP="004B4101">
      <w:pPr>
        <w:tabs>
          <w:tab w:val="left" w:pos="-1985"/>
          <w:tab w:val="left" w:pos="709"/>
          <w:tab w:val="left" w:pos="1077"/>
        </w:tabs>
        <w:spacing w:line="360" w:lineRule="auto"/>
        <w:jc w:val="center"/>
        <w:rPr>
          <w:rFonts w:ascii="Times New Roman" w:hAnsi="Times New Roman" w:cs="Times New Roman"/>
          <w:b/>
          <w:bCs/>
          <w:sz w:val="28"/>
          <w:szCs w:val="28"/>
        </w:rPr>
      </w:pPr>
    </w:p>
    <w:p w:rsidR="0079763E" w:rsidP="004B4101">
      <w:pPr>
        <w:tabs>
          <w:tab w:val="left" w:pos="-1985"/>
          <w:tab w:val="left" w:pos="709"/>
          <w:tab w:val="left" w:pos="1077"/>
        </w:tabs>
        <w:spacing w:line="360" w:lineRule="auto"/>
        <w:jc w:val="both"/>
        <w:rPr>
          <w:rFonts w:ascii="Times New Roman" w:hAnsi="Times New Roman" w:cs="Times New Roman"/>
          <w:sz w:val="28"/>
          <w:szCs w:val="28"/>
        </w:rPr>
      </w:pPr>
      <w:r w:rsidRPr="00373F61" w:rsidR="004B4101">
        <w:rPr>
          <w:rFonts w:ascii="Times New Roman" w:hAnsi="Times New Roman" w:cs="Times New Roman"/>
          <w:sz w:val="28"/>
          <w:szCs w:val="28"/>
        </w:rPr>
        <w:tab/>
        <w:t>Poslanci Národnej rady Slovenskej republiky, ktorí nie sú členmi výborov, ktorým bol návrh</w:t>
      </w:r>
      <w:r w:rsidR="00DA771D">
        <w:rPr>
          <w:rFonts w:ascii="Times New Roman" w:hAnsi="Times New Roman" w:cs="Times New Roman"/>
          <w:sz w:val="28"/>
          <w:szCs w:val="28"/>
        </w:rPr>
        <w:t xml:space="preserve"> </w:t>
      </w:r>
      <w:r w:rsidRPr="00373F61" w:rsidR="004B4101">
        <w:rPr>
          <w:rFonts w:ascii="Times New Roman" w:hAnsi="Times New Roman" w:cs="Times New Roman"/>
          <w:sz w:val="28"/>
          <w:szCs w:val="28"/>
        </w:rPr>
        <w:t xml:space="preserve">zákona pridelený, </w:t>
      </w:r>
      <w:r w:rsidRPr="00373F61" w:rsidR="004B4101">
        <w:rPr>
          <w:rFonts w:ascii="Times New Roman" w:hAnsi="Times New Roman" w:cs="Times New Roman"/>
          <w:b/>
          <w:bCs/>
          <w:sz w:val="28"/>
          <w:szCs w:val="28"/>
        </w:rPr>
        <w:t>neoznámili v určenej lehote</w:t>
      </w:r>
      <w:r w:rsidRPr="00373F61" w:rsidR="004B4101">
        <w:rPr>
          <w:rFonts w:ascii="Times New Roman" w:hAnsi="Times New Roman" w:cs="Times New Roman"/>
          <w:sz w:val="28"/>
          <w:szCs w:val="28"/>
        </w:rPr>
        <w:t xml:space="preserve"> gestorskému výboru </w:t>
      </w:r>
      <w:r w:rsidRPr="00373F61" w:rsidR="004B4101">
        <w:rPr>
          <w:rFonts w:ascii="Times New Roman" w:hAnsi="Times New Roman" w:cs="Times New Roman"/>
          <w:b/>
          <w:bCs/>
          <w:sz w:val="28"/>
          <w:szCs w:val="28"/>
        </w:rPr>
        <w:t>žiadne stanovisko</w:t>
      </w:r>
      <w:r w:rsidRPr="00373F61" w:rsidR="004B4101">
        <w:rPr>
          <w:rFonts w:ascii="Times New Roman" w:hAnsi="Times New Roman" w:cs="Times New Roman"/>
          <w:sz w:val="28"/>
          <w:szCs w:val="28"/>
        </w:rPr>
        <w:t xml:space="preserve"> k predmetnému návrhu zákona (§ 75 ods. 2 rokovac</w:t>
      </w:r>
      <w:r>
        <w:rPr>
          <w:rFonts w:ascii="Times New Roman" w:hAnsi="Times New Roman" w:cs="Times New Roman"/>
          <w:sz w:val="28"/>
          <w:szCs w:val="28"/>
        </w:rPr>
        <w:t xml:space="preserve">ieho </w:t>
      </w:r>
      <w:r w:rsidRPr="00373F61" w:rsidR="004B4101">
        <w:rPr>
          <w:rFonts w:ascii="Times New Roman" w:hAnsi="Times New Roman" w:cs="Times New Roman"/>
          <w:sz w:val="28"/>
          <w:szCs w:val="28"/>
        </w:rPr>
        <w:t>poriadku Národnej rady Slovenskej republiky</w:t>
      </w:r>
      <w:r>
        <w:rPr>
          <w:rFonts w:ascii="Times New Roman" w:hAnsi="Times New Roman" w:cs="Times New Roman"/>
          <w:sz w:val="28"/>
          <w:szCs w:val="28"/>
        </w:rPr>
        <w:t>).</w:t>
      </w:r>
    </w:p>
    <w:p w:rsidR="00261543" w:rsidP="004B4101">
      <w:pPr>
        <w:tabs>
          <w:tab w:val="left" w:pos="-1985"/>
          <w:tab w:val="left" w:pos="709"/>
          <w:tab w:val="left" w:pos="1077"/>
        </w:tabs>
        <w:spacing w:line="360" w:lineRule="auto"/>
        <w:jc w:val="both"/>
        <w:rPr>
          <w:rFonts w:ascii="Times New Roman" w:hAnsi="Times New Roman" w:cs="Times New Roman"/>
          <w:sz w:val="28"/>
          <w:szCs w:val="28"/>
        </w:rPr>
      </w:pPr>
      <w:r w:rsidR="0079763E">
        <w:rPr>
          <w:rFonts w:ascii="Times New Roman" w:hAnsi="Times New Roman" w:cs="Times New Roman"/>
          <w:sz w:val="28"/>
          <w:szCs w:val="28"/>
        </w:rPr>
        <w:t xml:space="preserve"> </w:t>
      </w:r>
    </w:p>
    <w:p w:rsidR="001E1C59"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pStyle w:val="BodyText3"/>
        <w:tabs>
          <w:tab w:val="left" w:pos="-1985"/>
          <w:tab w:val="left" w:pos="709"/>
          <w:tab w:val="left" w:pos="1077"/>
        </w:tabs>
        <w:spacing w:line="360" w:lineRule="auto"/>
        <w:rPr>
          <w:rFonts w:ascii="Times New Roman" w:hAnsi="Times New Roman" w:cs="Times New Roman"/>
          <w:bCs/>
          <w:sz w:val="28"/>
          <w:szCs w:val="28"/>
        </w:rPr>
      </w:pPr>
      <w:r w:rsidRPr="00373F61">
        <w:rPr>
          <w:rFonts w:ascii="Times New Roman" w:hAnsi="Times New Roman" w:cs="Times New Roman"/>
          <w:bCs/>
          <w:sz w:val="28"/>
          <w:szCs w:val="28"/>
        </w:rPr>
        <w:t>III.</w:t>
      </w:r>
    </w:p>
    <w:p w:rsidR="004B4101" w:rsidRPr="007E77B5" w:rsidP="004B4101">
      <w:pPr>
        <w:tabs>
          <w:tab w:val="left" w:pos="-1985"/>
          <w:tab w:val="left" w:pos="709"/>
          <w:tab w:val="left" w:pos="1077"/>
        </w:tabs>
        <w:spacing w:line="360" w:lineRule="auto"/>
        <w:jc w:val="center"/>
        <w:rPr>
          <w:rFonts w:ascii="Times New Roman" w:hAnsi="Times New Roman" w:cs="Times New Roman"/>
          <w:bCs/>
          <w:sz w:val="28"/>
          <w:szCs w:val="28"/>
        </w:rPr>
      </w:pPr>
    </w:p>
    <w:p w:rsidR="00DA771D" w:rsidP="008D05E6">
      <w:pPr>
        <w:pStyle w:val="TxBrp9"/>
        <w:spacing w:line="360" w:lineRule="auto"/>
        <w:rPr>
          <w:rFonts w:ascii="Times New Roman" w:hAnsi="Times New Roman" w:cs="Times New Roman"/>
          <w:b/>
          <w:sz w:val="28"/>
          <w:szCs w:val="28"/>
        </w:rPr>
      </w:pPr>
      <w:r w:rsidRPr="007E77B5" w:rsidR="004B4101">
        <w:rPr>
          <w:rFonts w:ascii="Times New Roman" w:hAnsi="Times New Roman" w:cs="Times New Roman"/>
          <w:sz w:val="28"/>
          <w:szCs w:val="28"/>
          <w:lang w:val="sk-SK"/>
        </w:rPr>
        <w:tab/>
        <w:tab/>
      </w:r>
      <w:r w:rsidR="00294A01">
        <w:rPr>
          <w:rFonts w:ascii="Times New Roman" w:hAnsi="Times New Roman" w:cs="Times New Roman"/>
          <w:sz w:val="28"/>
          <w:szCs w:val="28"/>
          <w:lang w:val="sk-SK"/>
        </w:rPr>
        <w:t>N</w:t>
      </w:r>
      <w:r w:rsidRPr="000F2960" w:rsidR="00294A01">
        <w:rPr>
          <w:rFonts w:ascii="Times New Roman" w:hAnsi="Times New Roman" w:cs="Times New Roman"/>
          <w:sz w:val="28"/>
          <w:szCs w:val="28"/>
        </w:rPr>
        <w:t xml:space="preserve">ávrh poslancov Národnej rady Slovenskej republiky Pavla Abrhana, Milana Horta, Jozefa Kollára a Lászlóa Solymosa na vydanie zákona, ktorým sa mení a dopĺňa </w:t>
      </w:r>
      <w:r w:rsidRPr="000F2960" w:rsidR="00294A01">
        <w:rPr>
          <w:rFonts w:ascii="Times New Roman" w:hAnsi="Times New Roman" w:cs="Times New Roman"/>
          <w:b/>
          <w:sz w:val="28"/>
          <w:szCs w:val="28"/>
        </w:rPr>
        <w:t>zákon Národnej rady Slovenskej republiky č. 350/1996 Z. z. o rokovacom poriadku Národnej rady Slovenskej re</w:t>
      </w:r>
      <w:r w:rsidRPr="000F2960" w:rsidR="00294A01">
        <w:rPr>
          <w:rFonts w:ascii="Times New Roman" w:hAnsi="Times New Roman" w:cs="Times New Roman"/>
          <w:b/>
          <w:sz w:val="28"/>
          <w:szCs w:val="28"/>
        </w:rPr>
        <w:t>publiky</w:t>
      </w:r>
      <w:r w:rsidRPr="000F2960" w:rsidR="00294A01">
        <w:rPr>
          <w:rFonts w:ascii="Times New Roman" w:hAnsi="Times New Roman" w:cs="Times New Roman"/>
          <w:sz w:val="28"/>
          <w:szCs w:val="28"/>
        </w:rPr>
        <w:t xml:space="preserve"> v znení neskorších predpisov a o zmene niektorých zákonov (tlač 228)</w:t>
      </w:r>
      <w:r w:rsidR="00294A01">
        <w:rPr>
          <w:rFonts w:ascii="Times New Roman" w:hAnsi="Times New Roman" w:cs="Times New Roman"/>
          <w:b/>
          <w:sz w:val="28"/>
          <w:szCs w:val="28"/>
        </w:rPr>
        <w:t xml:space="preserve"> </w:t>
      </w:r>
      <w:r w:rsidR="008C1C32">
        <w:rPr>
          <w:rFonts w:ascii="Times New Roman" w:hAnsi="Times New Roman" w:cs="Times New Roman"/>
          <w:sz w:val="28"/>
          <w:szCs w:val="28"/>
        </w:rPr>
        <w:t>odporúčal</w:t>
      </w:r>
      <w:r>
        <w:rPr>
          <w:rFonts w:ascii="Times New Roman" w:hAnsi="Times New Roman" w:cs="Times New Roman"/>
          <w:sz w:val="28"/>
          <w:szCs w:val="28"/>
        </w:rPr>
        <w:t>i</w:t>
      </w:r>
      <w:r w:rsidR="008C1C32">
        <w:rPr>
          <w:rFonts w:ascii="Times New Roman" w:hAnsi="Times New Roman" w:cs="Times New Roman"/>
          <w:sz w:val="28"/>
          <w:szCs w:val="28"/>
        </w:rPr>
        <w:t xml:space="preserve"> </w:t>
      </w:r>
      <w:r w:rsidRPr="008C1C32" w:rsidR="008C1C32">
        <w:rPr>
          <w:rFonts w:ascii="Times New Roman" w:hAnsi="Times New Roman" w:cs="Times New Roman"/>
          <w:b/>
          <w:sz w:val="28"/>
          <w:szCs w:val="28"/>
        </w:rPr>
        <w:t>schváliť</w:t>
      </w:r>
      <w:r>
        <w:rPr>
          <w:rFonts w:ascii="Times New Roman" w:hAnsi="Times New Roman" w:cs="Times New Roman"/>
          <w:b/>
          <w:sz w:val="28"/>
          <w:szCs w:val="28"/>
        </w:rPr>
        <w:t>:</w:t>
      </w:r>
    </w:p>
    <w:p w:rsidR="008D05E6" w:rsidP="008D05E6">
      <w:pPr>
        <w:pStyle w:val="TxBrp9"/>
        <w:spacing w:line="360" w:lineRule="auto"/>
        <w:rPr>
          <w:rFonts w:ascii="Times New Roman" w:hAnsi="Times New Roman" w:cs="Times New Roman"/>
          <w:sz w:val="28"/>
          <w:szCs w:val="28"/>
          <w:lang w:val="sk-SK"/>
        </w:rPr>
      </w:pPr>
      <w:r w:rsidR="00DA771D">
        <w:rPr>
          <w:rFonts w:ascii="Times New Roman" w:hAnsi="Times New Roman" w:cs="Times New Roman"/>
          <w:b/>
          <w:sz w:val="28"/>
          <w:szCs w:val="28"/>
        </w:rPr>
        <w:tab/>
        <w:tab/>
      </w:r>
      <w:r w:rsidR="006C5567">
        <w:rPr>
          <w:rFonts w:ascii="Times New Roman" w:hAnsi="Times New Roman" w:cs="Times New Roman"/>
          <w:b/>
          <w:sz w:val="28"/>
          <w:szCs w:val="28"/>
          <w:lang w:val="sk-SK"/>
        </w:rPr>
        <w:t xml:space="preserve">Ústavnoprávny výbor </w:t>
      </w:r>
      <w:r w:rsidR="006C5567">
        <w:rPr>
          <w:rFonts w:ascii="Times New Roman" w:hAnsi="Times New Roman" w:cs="Times New Roman"/>
          <w:sz w:val="28"/>
          <w:szCs w:val="28"/>
          <w:lang w:val="sk-SK"/>
        </w:rPr>
        <w:t>Národnej rady Slovenskej republiky uznesením z</w:t>
      </w:r>
      <w:r w:rsidR="00DA771D">
        <w:rPr>
          <w:rFonts w:ascii="Times New Roman" w:hAnsi="Times New Roman" w:cs="Times New Roman"/>
          <w:sz w:val="28"/>
          <w:szCs w:val="28"/>
          <w:lang w:val="sk-SK"/>
        </w:rPr>
        <w:t> 9. marca 2011</w:t>
      </w:r>
      <w:r w:rsidR="006C5567">
        <w:rPr>
          <w:rFonts w:ascii="Times New Roman" w:hAnsi="Times New Roman" w:cs="Times New Roman"/>
          <w:sz w:val="28"/>
          <w:szCs w:val="28"/>
          <w:lang w:val="sk-SK"/>
        </w:rPr>
        <w:t xml:space="preserve"> č.</w:t>
      </w:r>
      <w:r w:rsidR="000743D9">
        <w:rPr>
          <w:rFonts w:ascii="Times New Roman" w:hAnsi="Times New Roman" w:cs="Times New Roman"/>
          <w:sz w:val="28"/>
          <w:szCs w:val="28"/>
          <w:lang w:val="sk-SK"/>
        </w:rPr>
        <w:t xml:space="preserve"> </w:t>
      </w:r>
      <w:r w:rsidR="009B12B7">
        <w:rPr>
          <w:rFonts w:ascii="Times New Roman" w:hAnsi="Times New Roman" w:cs="Times New Roman"/>
          <w:sz w:val="28"/>
          <w:szCs w:val="28"/>
          <w:lang w:val="sk-SK"/>
        </w:rPr>
        <w:t>146</w:t>
      </w:r>
      <w:r w:rsidR="00DA771D">
        <w:rPr>
          <w:rFonts w:ascii="Times New Roman" w:hAnsi="Times New Roman" w:cs="Times New Roman"/>
          <w:sz w:val="28"/>
          <w:szCs w:val="28"/>
          <w:lang w:val="sk-SK"/>
        </w:rPr>
        <w:t xml:space="preserve">, </w:t>
      </w:r>
      <w:r>
        <w:rPr>
          <w:rFonts w:ascii="Times New Roman" w:hAnsi="Times New Roman" w:cs="Times New Roman"/>
          <w:sz w:val="28"/>
          <w:szCs w:val="28"/>
          <w:lang w:val="sk-SK"/>
        </w:rPr>
        <w:t xml:space="preserve"> </w:t>
      </w:r>
    </w:p>
    <w:p w:rsidR="00DA771D" w:rsidP="00DA771D">
      <w:pPr>
        <w:pStyle w:val="TxBrp9"/>
        <w:spacing w:line="360" w:lineRule="auto"/>
        <w:rPr>
          <w:rFonts w:ascii="Times New Roman" w:hAnsi="Times New Roman" w:cs="Times New Roman"/>
          <w:sz w:val="28"/>
          <w:szCs w:val="28"/>
          <w:lang w:val="sk-SK"/>
        </w:rPr>
      </w:pPr>
      <w:r>
        <w:rPr>
          <w:rFonts w:ascii="Times New Roman" w:hAnsi="Times New Roman" w:cs="Times New Roman"/>
          <w:b/>
          <w:sz w:val="28"/>
          <w:szCs w:val="28"/>
        </w:rPr>
        <w:tab/>
        <w:tab/>
      </w:r>
      <w:r w:rsidR="008A75CB">
        <w:rPr>
          <w:rFonts w:ascii="Times New Roman" w:hAnsi="Times New Roman" w:cs="Times New Roman"/>
          <w:b/>
          <w:sz w:val="28"/>
          <w:szCs w:val="28"/>
        </w:rPr>
        <w:t>V</w:t>
      </w:r>
      <w:r>
        <w:rPr>
          <w:rFonts w:ascii="Times New Roman" w:hAnsi="Times New Roman" w:cs="Times New Roman"/>
          <w:b/>
          <w:sz w:val="28"/>
          <w:szCs w:val="28"/>
        </w:rPr>
        <w:t xml:space="preserve">ýbor </w:t>
      </w:r>
      <w:r>
        <w:rPr>
          <w:rFonts w:ascii="Times New Roman" w:hAnsi="Times New Roman" w:cs="Times New Roman"/>
          <w:sz w:val="28"/>
          <w:szCs w:val="28"/>
        </w:rPr>
        <w:t xml:space="preserve">Národnej rady Slovenskej republiky </w:t>
      </w:r>
      <w:r w:rsidR="008A75CB">
        <w:rPr>
          <w:rFonts w:ascii="Times New Roman" w:hAnsi="Times New Roman" w:cs="Times New Roman"/>
          <w:b/>
          <w:sz w:val="28"/>
          <w:szCs w:val="28"/>
        </w:rPr>
        <w:t>pre financie a rozpoče</w:t>
      </w:r>
      <w:r w:rsidR="008A75CB">
        <w:rPr>
          <w:rFonts w:ascii="Times New Roman" w:hAnsi="Times New Roman" w:cs="Times New Roman"/>
          <w:b/>
          <w:sz w:val="28"/>
          <w:szCs w:val="28"/>
        </w:rPr>
        <w:t xml:space="preserve">t </w:t>
      </w:r>
      <w:r w:rsidR="00020C3E">
        <w:rPr>
          <w:rFonts w:ascii="Times New Roman" w:hAnsi="Times New Roman" w:cs="Times New Roman"/>
          <w:sz w:val="28"/>
          <w:szCs w:val="28"/>
          <w:lang w:val="sk-SK"/>
        </w:rPr>
        <w:t xml:space="preserve">uznesením zo 16. </w:t>
      </w:r>
      <w:r>
        <w:rPr>
          <w:rFonts w:ascii="Times New Roman" w:hAnsi="Times New Roman" w:cs="Times New Roman"/>
          <w:sz w:val="28"/>
          <w:szCs w:val="28"/>
          <w:lang w:val="sk-SK"/>
        </w:rPr>
        <w:t>marca 2011 č.</w:t>
      </w:r>
      <w:r w:rsidR="00020C3E">
        <w:rPr>
          <w:rFonts w:ascii="Times New Roman" w:hAnsi="Times New Roman" w:cs="Times New Roman"/>
          <w:sz w:val="28"/>
          <w:szCs w:val="28"/>
          <w:lang w:val="sk-SK"/>
        </w:rPr>
        <w:t xml:space="preserve"> </w:t>
      </w:r>
      <w:smartTag w:uri="urn:schemas-microsoft-com:office:smarttags" w:element="metricconverter">
        <w:smartTagPr>
          <w:attr w:name="ProductID" w:val="156 a"/>
        </w:smartTagPr>
        <w:r w:rsidR="00020C3E">
          <w:rPr>
            <w:rFonts w:ascii="Times New Roman" w:hAnsi="Times New Roman" w:cs="Times New Roman"/>
            <w:sz w:val="28"/>
            <w:szCs w:val="28"/>
            <w:lang w:val="sk-SK"/>
          </w:rPr>
          <w:t xml:space="preserve">156 </w:t>
        </w:r>
        <w:r>
          <w:rPr>
            <w:rFonts w:ascii="Times New Roman" w:hAnsi="Times New Roman" w:cs="Times New Roman"/>
            <w:sz w:val="28"/>
            <w:szCs w:val="28"/>
            <w:lang w:val="sk-SK"/>
          </w:rPr>
          <w:t>a</w:t>
        </w:r>
      </w:smartTag>
      <w:r>
        <w:rPr>
          <w:rFonts w:ascii="Times New Roman" w:hAnsi="Times New Roman" w:cs="Times New Roman"/>
          <w:sz w:val="28"/>
          <w:szCs w:val="28"/>
          <w:lang w:val="sk-SK"/>
        </w:rPr>
        <w:t xml:space="preserve">  </w:t>
      </w:r>
    </w:p>
    <w:p w:rsidR="00DA771D" w:rsidP="00DA771D">
      <w:pPr>
        <w:pStyle w:val="TxBrp9"/>
        <w:spacing w:line="360" w:lineRule="auto"/>
        <w:rPr>
          <w:rFonts w:ascii="Times New Roman" w:hAnsi="Times New Roman" w:cs="Times New Roman"/>
          <w:sz w:val="28"/>
          <w:szCs w:val="28"/>
          <w:lang w:val="sk-SK"/>
        </w:rPr>
      </w:pPr>
      <w:r>
        <w:rPr>
          <w:rFonts w:ascii="Times New Roman" w:hAnsi="Times New Roman" w:cs="Times New Roman"/>
          <w:b/>
          <w:sz w:val="28"/>
          <w:szCs w:val="28"/>
        </w:rPr>
        <w:tab/>
        <w:tab/>
      </w:r>
      <w:r w:rsidRPr="00D96808">
        <w:rPr>
          <w:rFonts w:ascii="Times New Roman" w:hAnsi="Times New Roman" w:cs="Times New Roman"/>
          <w:b/>
          <w:sz w:val="28"/>
          <w:szCs w:val="28"/>
        </w:rPr>
        <w:t xml:space="preserve">Výbor </w:t>
      </w:r>
      <w:r>
        <w:rPr>
          <w:rFonts w:ascii="Times New Roman" w:hAnsi="Times New Roman" w:cs="Times New Roman"/>
          <w:sz w:val="28"/>
          <w:szCs w:val="28"/>
        </w:rPr>
        <w:t xml:space="preserve">Národnej rady Slovenskej republiky </w:t>
      </w:r>
      <w:r w:rsidRPr="00C50514">
        <w:rPr>
          <w:rFonts w:ascii="Times New Roman" w:hAnsi="Times New Roman" w:cs="Times New Roman"/>
          <w:b/>
          <w:sz w:val="28"/>
          <w:szCs w:val="28"/>
        </w:rPr>
        <w:t xml:space="preserve">pre </w:t>
      </w:r>
      <w:r w:rsidR="008A75CB">
        <w:rPr>
          <w:rFonts w:ascii="Times New Roman" w:hAnsi="Times New Roman" w:cs="Times New Roman"/>
          <w:b/>
          <w:sz w:val="28"/>
          <w:szCs w:val="28"/>
        </w:rPr>
        <w:t xml:space="preserve">hospodárstvo, výstavbu a dopravu </w:t>
      </w:r>
      <w:r>
        <w:rPr>
          <w:rFonts w:ascii="Times New Roman" w:hAnsi="Times New Roman" w:cs="Times New Roman"/>
          <w:sz w:val="28"/>
          <w:szCs w:val="28"/>
          <w:lang w:val="sk-SK"/>
        </w:rPr>
        <w:t>uznesením z </w:t>
      </w:r>
      <w:r w:rsidR="009B12B7">
        <w:rPr>
          <w:rFonts w:ascii="Times New Roman" w:hAnsi="Times New Roman" w:cs="Times New Roman"/>
          <w:sz w:val="28"/>
          <w:szCs w:val="28"/>
          <w:lang w:val="sk-SK"/>
        </w:rPr>
        <w:t xml:space="preserve">10. marca 2011 č. 93. </w:t>
      </w:r>
    </w:p>
    <w:p w:rsidR="00505BAE" w:rsidP="00165B2C">
      <w:pPr>
        <w:tabs>
          <w:tab w:val="left" w:pos="-1985"/>
          <w:tab w:val="left" w:pos="709"/>
        </w:tabs>
        <w:spacing w:line="360" w:lineRule="auto"/>
        <w:ind w:left="708"/>
        <w:jc w:val="both"/>
        <w:rPr>
          <w:rFonts w:ascii="Times New Roman" w:hAnsi="Times New Roman" w:cs="Times New Roman"/>
          <w:bCs/>
        </w:rPr>
      </w:pPr>
      <w:r w:rsidR="00DA771D">
        <w:rPr>
          <w:rFonts w:ascii="Times New Roman" w:hAnsi="Times New Roman" w:cs="Times New Roman"/>
        </w:rPr>
        <w:t xml:space="preserve">  </w:t>
      </w:r>
    </w:p>
    <w:p w:rsidR="00754AFF" w:rsidRPr="00CA18FA" w:rsidP="00754AFF">
      <w:pPr>
        <w:pStyle w:val="BodyText3"/>
        <w:tabs>
          <w:tab w:val="left" w:pos="-1985"/>
          <w:tab w:val="left" w:pos="709"/>
          <w:tab w:val="left" w:pos="1077"/>
        </w:tabs>
        <w:spacing w:line="360" w:lineRule="auto"/>
        <w:rPr>
          <w:rFonts w:ascii="Times New Roman" w:hAnsi="Times New Roman" w:cs="Times New Roman"/>
          <w:bCs/>
          <w:sz w:val="28"/>
          <w:szCs w:val="28"/>
        </w:rPr>
      </w:pPr>
      <w:r w:rsidRPr="00CA18FA">
        <w:rPr>
          <w:rFonts w:ascii="Times New Roman" w:hAnsi="Times New Roman" w:cs="Times New Roman"/>
          <w:bCs/>
          <w:sz w:val="28"/>
          <w:szCs w:val="28"/>
        </w:rPr>
        <w:t>IV.</w:t>
      </w:r>
    </w:p>
    <w:p w:rsidR="00194FBF" w:rsidP="00754AFF">
      <w:pPr>
        <w:tabs>
          <w:tab w:val="left" w:pos="-1985"/>
          <w:tab w:val="left" w:pos="709"/>
          <w:tab w:val="left" w:pos="1077"/>
        </w:tabs>
        <w:spacing w:line="360" w:lineRule="auto"/>
        <w:jc w:val="both"/>
        <w:rPr>
          <w:rFonts w:ascii="Times New Roman" w:hAnsi="Times New Roman" w:cs="Times New Roman"/>
          <w:b/>
          <w:sz w:val="28"/>
          <w:szCs w:val="28"/>
        </w:rPr>
      </w:pPr>
    </w:p>
    <w:p w:rsidR="00754AFF" w:rsidRPr="00754AFF" w:rsidP="00754AFF">
      <w:pPr>
        <w:tabs>
          <w:tab w:val="left" w:pos="-1985"/>
          <w:tab w:val="left" w:pos="709"/>
          <w:tab w:val="left" w:pos="1077"/>
        </w:tabs>
        <w:spacing w:line="360" w:lineRule="auto"/>
        <w:jc w:val="both"/>
        <w:rPr>
          <w:rFonts w:ascii="Times New Roman" w:hAnsi="Times New Roman" w:cs="Times New Roman"/>
          <w:b/>
          <w:bCs/>
          <w:sz w:val="28"/>
          <w:szCs w:val="28"/>
        </w:rPr>
      </w:pPr>
      <w:r w:rsidRPr="00754AFF">
        <w:rPr>
          <w:rFonts w:ascii="Times New Roman" w:hAnsi="Times New Roman" w:cs="Times New Roman"/>
          <w:b/>
          <w:sz w:val="28"/>
          <w:szCs w:val="28"/>
        </w:rPr>
        <w:tab/>
        <w:t>Z uznesen</w:t>
      </w:r>
      <w:r w:rsidR="00DA771D">
        <w:rPr>
          <w:rFonts w:ascii="Times New Roman" w:hAnsi="Times New Roman" w:cs="Times New Roman"/>
          <w:b/>
          <w:sz w:val="28"/>
          <w:szCs w:val="28"/>
        </w:rPr>
        <w:t>í</w:t>
      </w:r>
      <w:r w:rsidRPr="00754AFF">
        <w:rPr>
          <w:rFonts w:ascii="Times New Roman" w:hAnsi="Times New Roman" w:cs="Times New Roman"/>
          <w:b/>
          <w:sz w:val="28"/>
          <w:szCs w:val="28"/>
        </w:rPr>
        <w:t xml:space="preserve"> </w:t>
      </w:r>
      <w:r w:rsidR="00DA771D">
        <w:rPr>
          <w:rFonts w:ascii="Times New Roman" w:hAnsi="Times New Roman" w:cs="Times New Roman"/>
          <w:b/>
          <w:sz w:val="28"/>
          <w:szCs w:val="28"/>
        </w:rPr>
        <w:t>v</w:t>
      </w:r>
      <w:r w:rsidR="008D05E6">
        <w:rPr>
          <w:rFonts w:ascii="Times New Roman" w:hAnsi="Times New Roman" w:cs="Times New Roman"/>
          <w:b/>
          <w:sz w:val="28"/>
          <w:szCs w:val="28"/>
        </w:rPr>
        <w:t>ýbor</w:t>
      </w:r>
      <w:r w:rsidR="00DA771D">
        <w:rPr>
          <w:rFonts w:ascii="Times New Roman" w:hAnsi="Times New Roman" w:cs="Times New Roman"/>
          <w:b/>
          <w:sz w:val="28"/>
          <w:szCs w:val="28"/>
        </w:rPr>
        <w:t>ov</w:t>
      </w:r>
      <w:r w:rsidR="008D05E6">
        <w:rPr>
          <w:rFonts w:ascii="Times New Roman" w:hAnsi="Times New Roman" w:cs="Times New Roman"/>
          <w:b/>
          <w:sz w:val="28"/>
          <w:szCs w:val="28"/>
        </w:rPr>
        <w:t xml:space="preserve"> </w:t>
      </w:r>
      <w:r w:rsidRPr="00754AFF">
        <w:rPr>
          <w:rFonts w:ascii="Times New Roman" w:hAnsi="Times New Roman" w:cs="Times New Roman"/>
          <w:sz w:val="28"/>
          <w:szCs w:val="28"/>
        </w:rPr>
        <w:t xml:space="preserve">Národnej rady Slovenskej republiky pod bodom III tejto správy vyplývajú </w:t>
      </w:r>
      <w:r w:rsidRPr="00754AFF">
        <w:rPr>
          <w:rFonts w:ascii="Times New Roman" w:hAnsi="Times New Roman" w:cs="Times New Roman"/>
          <w:sz w:val="28"/>
          <w:szCs w:val="28"/>
        </w:rPr>
        <w:t xml:space="preserve">tieto </w:t>
      </w:r>
      <w:r w:rsidRPr="00754AFF">
        <w:rPr>
          <w:rFonts w:ascii="Times New Roman" w:hAnsi="Times New Roman" w:cs="Times New Roman"/>
          <w:b/>
          <w:bCs/>
          <w:sz w:val="28"/>
          <w:szCs w:val="28"/>
        </w:rPr>
        <w:t>pozmeňujúce a doplňujúce návrhy:</w:t>
      </w:r>
    </w:p>
    <w:p w:rsidR="008A587C" w:rsidRPr="00CE3011" w:rsidP="008A587C">
      <w:pPr>
        <w:jc w:val="both"/>
        <w:rPr>
          <w:rFonts w:ascii="Times New Roman" w:hAnsi="Times New Roman" w:cs="Times New Roman"/>
          <w:sz w:val="28"/>
          <w:szCs w:val="28"/>
        </w:rPr>
      </w:pPr>
    </w:p>
    <w:p w:rsidR="00CE3011" w:rsidRPr="00CE3011" w:rsidP="00CE3011">
      <w:pPr>
        <w:numPr>
          <w:ilvl w:val="0"/>
          <w:numId w:val="7"/>
        </w:numPr>
        <w:tabs>
          <w:tab w:val="left" w:pos="340"/>
        </w:tabs>
        <w:spacing w:line="360" w:lineRule="auto"/>
        <w:jc w:val="both"/>
        <w:rPr>
          <w:rFonts w:ascii="Times New Roman" w:hAnsi="Times New Roman" w:cs="Times New Roman"/>
          <w:sz w:val="28"/>
          <w:szCs w:val="28"/>
        </w:rPr>
      </w:pPr>
      <w:r w:rsidRPr="00CE3011">
        <w:rPr>
          <w:rFonts w:ascii="Times New Roman" w:hAnsi="Times New Roman" w:cs="Times New Roman"/>
          <w:sz w:val="28"/>
          <w:szCs w:val="28"/>
        </w:rPr>
        <w:t>V čl. I úvodnej vete sa za slovo „mení“ vkladajú slová „a dopĺňa“.</w:t>
      </w:r>
    </w:p>
    <w:p w:rsidR="00CE3011" w:rsidRPr="00CE3011" w:rsidP="00CE3011">
      <w:pPr>
        <w:tabs>
          <w:tab w:val="left" w:pos="3240"/>
        </w:tabs>
        <w:spacing w:line="360" w:lineRule="auto"/>
        <w:jc w:val="both"/>
        <w:rPr>
          <w:rFonts w:ascii="Times New Roman" w:hAnsi="Times New Roman" w:cs="Times New Roman"/>
          <w:sz w:val="28"/>
          <w:szCs w:val="28"/>
        </w:rPr>
      </w:pPr>
      <w:r w:rsidRPr="00CE3011">
        <w:rPr>
          <w:rFonts w:ascii="Times New Roman" w:hAnsi="Times New Roman" w:cs="Times New Roman"/>
          <w:sz w:val="28"/>
          <w:szCs w:val="28"/>
        </w:rPr>
        <w:tab/>
        <w:t>Legislatívno-technická úprava.</w:t>
      </w:r>
    </w:p>
    <w:p w:rsidR="001058AE" w:rsidP="001058AE">
      <w:pPr>
        <w:ind w:left="4320"/>
        <w:rPr>
          <w:rFonts w:ascii="Times New Roman" w:hAnsi="Times New Roman" w:cs="Times New Roman"/>
          <w:b/>
          <w:sz w:val="28"/>
          <w:szCs w:val="28"/>
        </w:rPr>
      </w:pPr>
    </w:p>
    <w:p w:rsidR="001058AE" w:rsidP="001058AE">
      <w:pPr>
        <w:ind w:left="4320"/>
        <w:rPr>
          <w:rFonts w:ascii="Times New Roman" w:hAnsi="Times New Roman" w:cs="Times New Roman"/>
          <w:b/>
          <w:sz w:val="28"/>
          <w:szCs w:val="28"/>
        </w:rPr>
      </w:pPr>
      <w:r w:rsidRPr="00754AFF">
        <w:rPr>
          <w:rFonts w:ascii="Times New Roman" w:hAnsi="Times New Roman" w:cs="Times New Roman"/>
          <w:b/>
          <w:sz w:val="28"/>
          <w:szCs w:val="28"/>
        </w:rPr>
        <w:t xml:space="preserve">Ústavnoprávny výbor NR SR </w:t>
        <w:tab/>
      </w:r>
    </w:p>
    <w:p w:rsidR="00B0759C" w:rsidP="00B0759C">
      <w:pPr>
        <w:ind w:left="4320"/>
        <w:rPr>
          <w:rFonts w:ascii="Times New Roman" w:hAnsi="Times New Roman" w:cs="Times New Roman"/>
          <w:b/>
          <w:sz w:val="28"/>
          <w:szCs w:val="28"/>
        </w:rPr>
      </w:pPr>
      <w:r w:rsidRPr="00754AFF">
        <w:rPr>
          <w:rFonts w:ascii="Times New Roman" w:hAnsi="Times New Roman" w:cs="Times New Roman"/>
          <w:b/>
          <w:sz w:val="28"/>
          <w:szCs w:val="28"/>
        </w:rPr>
        <w:t xml:space="preserve">Výbor NR SR pre </w:t>
      </w:r>
      <w:r>
        <w:rPr>
          <w:rFonts w:ascii="Times New Roman" w:hAnsi="Times New Roman" w:cs="Times New Roman"/>
          <w:b/>
          <w:sz w:val="28"/>
          <w:szCs w:val="28"/>
        </w:rPr>
        <w:t>hospodárstvo, výstavbu a dopravu</w:t>
      </w:r>
    </w:p>
    <w:p w:rsidR="009A4F86" w:rsidRPr="00754AFF" w:rsidP="009A4F86">
      <w:pPr>
        <w:ind w:left="4320"/>
        <w:rPr>
          <w:rFonts w:ascii="Times New Roman" w:hAnsi="Times New Roman" w:cs="Times New Roman"/>
          <w:sz w:val="28"/>
          <w:szCs w:val="28"/>
        </w:rPr>
      </w:pPr>
      <w:r w:rsidRPr="00754AFF">
        <w:rPr>
          <w:rFonts w:ascii="Times New Roman" w:hAnsi="Times New Roman" w:cs="Times New Roman"/>
          <w:b/>
          <w:sz w:val="28"/>
          <w:szCs w:val="28"/>
        </w:rPr>
        <w:t xml:space="preserve">Výbor NR SR pre </w:t>
      </w:r>
      <w:r>
        <w:rPr>
          <w:rFonts w:ascii="Times New Roman" w:hAnsi="Times New Roman" w:cs="Times New Roman"/>
          <w:b/>
          <w:sz w:val="28"/>
          <w:szCs w:val="28"/>
        </w:rPr>
        <w:t>financie a rozpočet</w:t>
      </w:r>
      <w:r w:rsidRPr="00754AFF">
        <w:rPr>
          <w:rFonts w:ascii="Times New Roman" w:hAnsi="Times New Roman" w:cs="Times New Roman"/>
          <w:b/>
          <w:sz w:val="28"/>
          <w:szCs w:val="28"/>
        </w:rPr>
        <w:t xml:space="preserve"> </w:t>
      </w:r>
    </w:p>
    <w:p w:rsidR="001058AE" w:rsidP="00B0759C">
      <w:pPr>
        <w:ind w:left="4320"/>
        <w:jc w:val="both"/>
        <w:rPr>
          <w:rFonts w:ascii="Times New Roman" w:hAnsi="Times New Roman" w:cs="Times New Roman"/>
          <w:b/>
          <w:sz w:val="28"/>
          <w:szCs w:val="28"/>
        </w:rPr>
      </w:pPr>
      <w:r w:rsidRPr="00754AFF" w:rsidR="00B0759C">
        <w:rPr>
          <w:rFonts w:ascii="Times New Roman" w:hAnsi="Times New Roman" w:cs="Times New Roman"/>
          <w:b/>
          <w:sz w:val="28"/>
          <w:szCs w:val="28"/>
        </w:rPr>
        <w:tab/>
        <w:tab/>
      </w:r>
    </w:p>
    <w:p w:rsidR="001058AE" w:rsidRPr="00754AFF" w:rsidP="001058AE">
      <w:pPr>
        <w:ind w:left="4320"/>
        <w:jc w:val="both"/>
        <w:rPr>
          <w:rFonts w:ascii="Times New Roman" w:hAnsi="Times New Roman" w:cs="Times New Roman"/>
          <w:b/>
          <w:sz w:val="28"/>
          <w:szCs w:val="28"/>
        </w:rPr>
      </w:pPr>
      <w:r w:rsidRPr="00754AFF">
        <w:rPr>
          <w:rFonts w:ascii="Times New Roman" w:hAnsi="Times New Roman" w:cs="Times New Roman"/>
          <w:b/>
          <w:sz w:val="28"/>
          <w:szCs w:val="28"/>
        </w:rPr>
        <w:t>Gestorský výbor odporúča schváliť.</w:t>
      </w:r>
    </w:p>
    <w:p w:rsidR="001058AE" w:rsidP="001058AE">
      <w:pPr>
        <w:tabs>
          <w:tab w:val="left" w:pos="-1985"/>
          <w:tab w:val="left" w:pos="709"/>
          <w:tab w:val="left" w:pos="1077"/>
        </w:tabs>
        <w:spacing w:line="360" w:lineRule="auto"/>
        <w:jc w:val="both"/>
        <w:rPr>
          <w:rFonts w:ascii="Times New Roman" w:hAnsi="Times New Roman" w:cs="Times New Roman"/>
          <w:sz w:val="28"/>
          <w:szCs w:val="28"/>
        </w:rPr>
      </w:pPr>
    </w:p>
    <w:p w:rsidR="001058AE" w:rsidRPr="00CE3011" w:rsidP="00CE3011">
      <w:pPr>
        <w:jc w:val="both"/>
        <w:rPr>
          <w:rFonts w:ascii="Times New Roman" w:hAnsi="Times New Roman" w:cs="Times New Roman"/>
          <w:sz w:val="28"/>
          <w:szCs w:val="28"/>
        </w:rPr>
      </w:pPr>
    </w:p>
    <w:p w:rsidR="00CE3011" w:rsidRPr="00CE3011" w:rsidP="00CE3011">
      <w:pPr>
        <w:numPr>
          <w:ilvl w:val="0"/>
          <w:numId w:val="7"/>
        </w:numPr>
        <w:tabs>
          <w:tab w:val="left" w:pos="340"/>
        </w:tabs>
        <w:jc w:val="both"/>
        <w:rPr>
          <w:rFonts w:ascii="Times New Roman" w:hAnsi="Times New Roman" w:cs="Times New Roman"/>
          <w:sz w:val="28"/>
          <w:szCs w:val="28"/>
        </w:rPr>
      </w:pPr>
      <w:r w:rsidRPr="00CE3011">
        <w:rPr>
          <w:rFonts w:ascii="Times New Roman" w:hAnsi="Times New Roman" w:cs="Times New Roman"/>
          <w:sz w:val="28"/>
          <w:szCs w:val="28"/>
        </w:rPr>
        <w:t>V čl. I sa pred 1. bod vkladá nový 1. bod, ktorý znie:</w:t>
      </w:r>
    </w:p>
    <w:p w:rsidR="00CE3011" w:rsidRPr="00CE3011" w:rsidP="00CE3011">
      <w:pPr>
        <w:jc w:val="both"/>
        <w:rPr>
          <w:rFonts w:ascii="Times New Roman" w:hAnsi="Times New Roman" w:cs="Times New Roman"/>
          <w:sz w:val="28"/>
          <w:szCs w:val="28"/>
        </w:rPr>
      </w:pPr>
    </w:p>
    <w:p w:rsidR="00CE3011" w:rsidRPr="00CE3011" w:rsidP="00CE3011">
      <w:pPr>
        <w:jc w:val="both"/>
        <w:rPr>
          <w:rFonts w:ascii="Times New Roman" w:hAnsi="Times New Roman" w:cs="Times New Roman"/>
          <w:sz w:val="28"/>
          <w:szCs w:val="28"/>
        </w:rPr>
      </w:pPr>
      <w:r w:rsidRPr="00CE3011">
        <w:rPr>
          <w:rFonts w:ascii="Times New Roman" w:hAnsi="Times New Roman" w:cs="Times New Roman"/>
          <w:sz w:val="28"/>
          <w:szCs w:val="28"/>
        </w:rPr>
        <w:t xml:space="preserve"> </w:t>
        <w:tab/>
        <w:t>„1. V § 32 odsek 3 znie: „Do rokovacej sály je zakázané vnášať zbrane,</w:t>
      </w:r>
      <w:r w:rsidRPr="00CE3011">
        <w:rPr>
          <w:rFonts w:ascii="Times New Roman" w:hAnsi="Times New Roman" w:cs="Times New Roman"/>
          <w:sz w:val="28"/>
          <w:szCs w:val="28"/>
          <w:vertAlign w:val="superscript"/>
        </w:rPr>
        <w:t xml:space="preserve">34) </w:t>
      </w:r>
      <w:r w:rsidRPr="00CE3011">
        <w:rPr>
          <w:rFonts w:ascii="Times New Roman" w:hAnsi="Times New Roman" w:cs="Times New Roman"/>
          <w:sz w:val="28"/>
          <w:szCs w:val="28"/>
        </w:rPr>
        <w:t xml:space="preserve"> výbušniny, paralyzujúce prístroje a látky. V rokovacej sále je zakázané používať prenosné telekomunikačné prostriedky na telefonovanie a používať ich akýmkoľvek iným spôsobom, ktorý je sprevádzaný akustickými prejavmi prostriedku. Voči osobe, ktorá poruší niektorý z týchto zákazov, predsedajúci postupuje podľa odseku 2.“.</w:t>
      </w:r>
    </w:p>
    <w:p w:rsidR="00CE3011" w:rsidRPr="00CE3011" w:rsidP="00CE3011">
      <w:pPr>
        <w:jc w:val="both"/>
        <w:rPr>
          <w:rFonts w:ascii="Times New Roman" w:hAnsi="Times New Roman" w:cs="Times New Roman"/>
          <w:sz w:val="28"/>
          <w:szCs w:val="28"/>
        </w:rPr>
      </w:pPr>
    </w:p>
    <w:p w:rsidR="00CE3011" w:rsidRPr="00CE3011" w:rsidP="00CE3011">
      <w:pPr>
        <w:jc w:val="both"/>
        <w:rPr>
          <w:rFonts w:ascii="Times New Roman" w:hAnsi="Times New Roman" w:cs="Times New Roman"/>
          <w:sz w:val="28"/>
          <w:szCs w:val="28"/>
          <w:vertAlign w:val="superscript"/>
        </w:rPr>
      </w:pPr>
      <w:r w:rsidRPr="00CE3011">
        <w:rPr>
          <w:rFonts w:ascii="Times New Roman" w:hAnsi="Times New Roman" w:cs="Times New Roman"/>
          <w:sz w:val="28"/>
          <w:szCs w:val="28"/>
        </w:rPr>
        <w:t>Poznámka pod čia</w:t>
      </w:r>
      <w:r w:rsidRPr="00CE3011">
        <w:rPr>
          <w:rFonts w:ascii="Times New Roman" w:hAnsi="Times New Roman" w:cs="Times New Roman"/>
          <w:sz w:val="28"/>
          <w:szCs w:val="28"/>
        </w:rPr>
        <w:t>rou k odkazu 34) znie:</w:t>
      </w:r>
      <w:r w:rsidRPr="00CE3011">
        <w:rPr>
          <w:rFonts w:ascii="Times New Roman" w:hAnsi="Times New Roman" w:cs="Times New Roman"/>
          <w:sz w:val="28"/>
          <w:szCs w:val="28"/>
          <w:vertAlign w:val="superscript"/>
        </w:rPr>
        <w:t xml:space="preserve"> </w:t>
      </w:r>
    </w:p>
    <w:p w:rsidR="00CE3011" w:rsidRPr="00CE3011" w:rsidP="00CE3011">
      <w:pPr>
        <w:jc w:val="both"/>
        <w:rPr>
          <w:rFonts w:ascii="Times New Roman" w:hAnsi="Times New Roman" w:cs="Times New Roman"/>
          <w:sz w:val="28"/>
          <w:szCs w:val="28"/>
        </w:rPr>
      </w:pPr>
      <w:r w:rsidRPr="00CE3011">
        <w:rPr>
          <w:rFonts w:ascii="Times New Roman" w:hAnsi="Times New Roman" w:cs="Times New Roman"/>
          <w:sz w:val="28"/>
          <w:szCs w:val="28"/>
        </w:rPr>
        <w:t>„34) Zákon č. 190/2003 Z. z. o strelných zbraniach a strelive a o zmene a doplnení niektorých zákonov v znení neskorších predpisov.“</w:t>
      </w:r>
    </w:p>
    <w:p w:rsidR="00CE3011" w:rsidRPr="00CE3011" w:rsidP="00CE3011">
      <w:pPr>
        <w:jc w:val="both"/>
        <w:rPr>
          <w:rFonts w:ascii="Times New Roman" w:hAnsi="Times New Roman" w:cs="Times New Roman"/>
          <w:sz w:val="28"/>
          <w:szCs w:val="28"/>
        </w:rPr>
      </w:pPr>
    </w:p>
    <w:p w:rsidR="00C73CF5" w:rsidRPr="00CE3011" w:rsidP="00C73CF5">
      <w:pPr>
        <w:ind w:firstLine="708"/>
        <w:jc w:val="both"/>
        <w:rPr>
          <w:rFonts w:ascii="Times New Roman" w:hAnsi="Times New Roman" w:cs="Times New Roman"/>
          <w:sz w:val="28"/>
          <w:szCs w:val="28"/>
        </w:rPr>
      </w:pPr>
      <w:r w:rsidRPr="00CE3011">
        <w:rPr>
          <w:rFonts w:ascii="Times New Roman" w:hAnsi="Times New Roman" w:cs="Times New Roman"/>
          <w:sz w:val="28"/>
          <w:szCs w:val="28"/>
        </w:rPr>
        <w:t xml:space="preserve">Doterajší 1. bod sa označuje ako 2. bod a nasledujúce body sa prečíslujú. </w:t>
      </w:r>
    </w:p>
    <w:p w:rsidR="00CE3011" w:rsidRPr="00CE3011" w:rsidP="00CE3011">
      <w:pPr>
        <w:jc w:val="both"/>
        <w:rPr>
          <w:rFonts w:ascii="Times New Roman" w:hAnsi="Times New Roman" w:cs="Times New Roman"/>
          <w:sz w:val="28"/>
          <w:szCs w:val="28"/>
        </w:rPr>
      </w:pPr>
    </w:p>
    <w:p w:rsidR="00CE3011" w:rsidRPr="00CE3011" w:rsidP="00CE3011">
      <w:pPr>
        <w:tabs>
          <w:tab w:val="left" w:pos="3240"/>
        </w:tabs>
        <w:ind w:left="3240" w:hanging="3240"/>
        <w:jc w:val="both"/>
        <w:rPr>
          <w:rFonts w:ascii="Times New Roman" w:hAnsi="Times New Roman" w:cs="Times New Roman"/>
          <w:sz w:val="28"/>
          <w:szCs w:val="28"/>
        </w:rPr>
      </w:pPr>
      <w:r w:rsidRPr="00CE3011">
        <w:rPr>
          <w:rFonts w:ascii="Times New Roman" w:hAnsi="Times New Roman" w:cs="Times New Roman"/>
          <w:sz w:val="28"/>
          <w:szCs w:val="28"/>
        </w:rPr>
        <w:tab/>
        <w:t xml:space="preserve">Navrhuje sa nahradiť zákaz vnášania prenosných telekomunikačných prostriedkov do rokovacej sály zákazom ich používania na telefonovanie a ich používania spôsobom, ktorý vyvoláva zvukové prejavy (zvonenie). Dôvodom je, že problematickým nie je samotné vnesenie prenosného telekomunikačného prostriedku do sály, ale rušenie priebehu rokovania zvonením týchto prostriedkov alebo telefonovaním poslancov. </w:t>
      </w:r>
    </w:p>
    <w:p w:rsidR="00CE3011" w:rsidRPr="00CE3011" w:rsidP="00CE3011">
      <w:pPr>
        <w:ind w:left="3240" w:hanging="3240"/>
        <w:jc w:val="both"/>
        <w:rPr>
          <w:rFonts w:ascii="Times New Roman" w:hAnsi="Times New Roman" w:cs="Times New Roman"/>
          <w:b/>
          <w:sz w:val="28"/>
          <w:szCs w:val="28"/>
        </w:rPr>
      </w:pPr>
    </w:p>
    <w:p w:rsidR="001058AE" w:rsidP="001058AE">
      <w:pPr>
        <w:ind w:left="4320"/>
        <w:rPr>
          <w:rFonts w:ascii="Times New Roman" w:hAnsi="Times New Roman" w:cs="Times New Roman"/>
          <w:b/>
          <w:sz w:val="28"/>
          <w:szCs w:val="28"/>
        </w:rPr>
      </w:pPr>
      <w:r w:rsidRPr="00754AFF">
        <w:rPr>
          <w:rFonts w:ascii="Times New Roman" w:hAnsi="Times New Roman" w:cs="Times New Roman"/>
          <w:b/>
          <w:sz w:val="28"/>
          <w:szCs w:val="28"/>
        </w:rPr>
        <w:t xml:space="preserve">Ústavnoprávny výbor NR SR </w:t>
        <w:tab/>
      </w:r>
    </w:p>
    <w:p w:rsidR="001058AE" w:rsidRPr="00754AFF" w:rsidP="001058AE">
      <w:pPr>
        <w:ind w:left="4320"/>
        <w:rPr>
          <w:rFonts w:ascii="Times New Roman" w:hAnsi="Times New Roman" w:cs="Times New Roman"/>
          <w:sz w:val="28"/>
          <w:szCs w:val="28"/>
        </w:rPr>
      </w:pPr>
      <w:r w:rsidRPr="00754AFF">
        <w:rPr>
          <w:rFonts w:ascii="Times New Roman" w:hAnsi="Times New Roman" w:cs="Times New Roman"/>
          <w:b/>
          <w:sz w:val="28"/>
          <w:szCs w:val="28"/>
        </w:rPr>
        <w:tab/>
        <w:tab/>
        <w:t xml:space="preserve"> </w:t>
      </w:r>
    </w:p>
    <w:p w:rsidR="001058AE" w:rsidRPr="00754AFF" w:rsidP="001058AE">
      <w:pPr>
        <w:ind w:left="4320"/>
        <w:jc w:val="both"/>
        <w:rPr>
          <w:rFonts w:ascii="Times New Roman" w:hAnsi="Times New Roman" w:cs="Times New Roman"/>
          <w:b/>
          <w:sz w:val="28"/>
          <w:szCs w:val="28"/>
        </w:rPr>
      </w:pPr>
      <w:r w:rsidRPr="00754AFF">
        <w:rPr>
          <w:rFonts w:ascii="Times New Roman" w:hAnsi="Times New Roman" w:cs="Times New Roman"/>
          <w:b/>
          <w:sz w:val="28"/>
          <w:szCs w:val="28"/>
        </w:rPr>
        <w:t>Gestorský výbor odporúča schváliť.</w:t>
      </w:r>
    </w:p>
    <w:p w:rsidR="001058AE" w:rsidP="001058AE">
      <w:pPr>
        <w:tabs>
          <w:tab w:val="left" w:pos="-1985"/>
          <w:tab w:val="left" w:pos="709"/>
          <w:tab w:val="left" w:pos="1077"/>
        </w:tabs>
        <w:spacing w:line="360" w:lineRule="auto"/>
        <w:jc w:val="both"/>
        <w:rPr>
          <w:rFonts w:ascii="Times New Roman" w:hAnsi="Times New Roman" w:cs="Times New Roman"/>
          <w:sz w:val="28"/>
          <w:szCs w:val="28"/>
        </w:rPr>
      </w:pPr>
    </w:p>
    <w:p w:rsidR="00CE3011" w:rsidRPr="00CE3011" w:rsidP="00CE3011">
      <w:pPr>
        <w:numPr>
          <w:ilvl w:val="0"/>
          <w:numId w:val="7"/>
        </w:numPr>
        <w:tabs>
          <w:tab w:val="left" w:pos="340"/>
        </w:tabs>
        <w:jc w:val="both"/>
        <w:rPr>
          <w:rFonts w:ascii="Times New Roman" w:hAnsi="Times New Roman" w:cs="Times New Roman"/>
          <w:sz w:val="28"/>
          <w:szCs w:val="28"/>
        </w:rPr>
      </w:pPr>
      <w:r w:rsidRPr="00CE3011">
        <w:rPr>
          <w:rFonts w:ascii="Times New Roman" w:hAnsi="Times New Roman" w:cs="Times New Roman"/>
          <w:sz w:val="28"/>
          <w:szCs w:val="28"/>
        </w:rPr>
        <w:t>V čl. I sa pred 1. bod vkladá nový 1. bod, ktorý znie:</w:t>
      </w:r>
    </w:p>
    <w:p w:rsidR="00CE3011" w:rsidRPr="00CE3011" w:rsidP="00CE3011">
      <w:pPr>
        <w:jc w:val="both"/>
        <w:rPr>
          <w:rFonts w:ascii="Times New Roman" w:hAnsi="Times New Roman" w:cs="Times New Roman"/>
          <w:sz w:val="28"/>
          <w:szCs w:val="28"/>
        </w:rPr>
      </w:pPr>
    </w:p>
    <w:p w:rsidR="00CE3011" w:rsidRPr="00CE3011" w:rsidP="00CE3011">
      <w:pPr>
        <w:jc w:val="both"/>
        <w:rPr>
          <w:rFonts w:ascii="Times New Roman" w:hAnsi="Times New Roman" w:cs="Times New Roman"/>
          <w:sz w:val="28"/>
          <w:szCs w:val="28"/>
        </w:rPr>
      </w:pPr>
      <w:r w:rsidRPr="00CE3011">
        <w:rPr>
          <w:rFonts w:ascii="Times New Roman" w:hAnsi="Times New Roman" w:cs="Times New Roman"/>
          <w:sz w:val="28"/>
          <w:szCs w:val="28"/>
        </w:rPr>
        <w:t xml:space="preserve">„1. V </w:t>
      </w:r>
      <w:r w:rsidRPr="00CE3011">
        <w:rPr>
          <w:rFonts w:ascii="Times New Roman" w:hAnsi="Times New Roman" w:cs="Times New Roman"/>
          <w:sz w:val="28"/>
          <w:szCs w:val="28"/>
        </w:rPr>
        <w:t>§ 39 odsek 2 znie:</w:t>
      </w:r>
    </w:p>
    <w:p w:rsidR="00CE3011" w:rsidRPr="00CE3011" w:rsidP="00CE3011">
      <w:pPr>
        <w:ind w:firstLine="708"/>
        <w:jc w:val="both"/>
        <w:rPr>
          <w:rFonts w:ascii="Times New Roman" w:hAnsi="Times New Roman" w:cs="Times New Roman"/>
          <w:sz w:val="28"/>
          <w:szCs w:val="28"/>
        </w:rPr>
      </w:pPr>
    </w:p>
    <w:p w:rsidR="00CE3011" w:rsidRPr="00CE3011" w:rsidP="00CE3011">
      <w:pPr>
        <w:ind w:firstLine="708"/>
        <w:jc w:val="both"/>
        <w:rPr>
          <w:rFonts w:ascii="Times New Roman" w:hAnsi="Times New Roman" w:cs="Times New Roman"/>
          <w:sz w:val="28"/>
          <w:szCs w:val="28"/>
        </w:rPr>
      </w:pPr>
      <w:r w:rsidRPr="00CE3011">
        <w:rPr>
          <w:rFonts w:ascii="Times New Roman" w:hAnsi="Times New Roman" w:cs="Times New Roman"/>
          <w:sz w:val="28"/>
          <w:szCs w:val="28"/>
        </w:rPr>
        <w:t xml:space="preserve">„(2) Verejne sa hlasuje použitím technického zariadenia, zdvihnutím ruky, použitím hlasovacích lístkov alebo iným spôsobom, na ktorom sa uznesie národná rada. </w:t>
      </w:r>
    </w:p>
    <w:p w:rsidR="00CE3011" w:rsidRPr="00CE3011" w:rsidP="00CE3011">
      <w:pPr>
        <w:ind w:firstLine="708"/>
        <w:jc w:val="both"/>
        <w:rPr>
          <w:rFonts w:ascii="Times New Roman" w:hAnsi="Times New Roman" w:cs="Times New Roman"/>
          <w:sz w:val="28"/>
          <w:szCs w:val="28"/>
        </w:rPr>
      </w:pPr>
    </w:p>
    <w:p w:rsidR="00CE3011" w:rsidRPr="00CE3011" w:rsidP="00CE3011">
      <w:pPr>
        <w:ind w:firstLine="708"/>
        <w:jc w:val="both"/>
        <w:rPr>
          <w:rFonts w:ascii="Times New Roman" w:hAnsi="Times New Roman" w:cs="Times New Roman"/>
          <w:sz w:val="28"/>
          <w:szCs w:val="28"/>
        </w:rPr>
      </w:pPr>
      <w:r w:rsidRPr="00CE3011">
        <w:rPr>
          <w:rFonts w:ascii="Times New Roman" w:hAnsi="Times New Roman" w:cs="Times New Roman"/>
          <w:sz w:val="28"/>
          <w:szCs w:val="28"/>
        </w:rPr>
        <w:t xml:space="preserve">Doterajší 1. bod sa označuje ako 2. bod a nasledujúce body sa prečíslujú. </w:t>
      </w:r>
    </w:p>
    <w:p w:rsidR="00CE3011" w:rsidRPr="00CE3011" w:rsidP="00CE3011">
      <w:pPr>
        <w:ind w:left="3420" w:firstLine="708"/>
        <w:jc w:val="both"/>
        <w:rPr>
          <w:rFonts w:ascii="Times New Roman" w:hAnsi="Times New Roman" w:cs="Times New Roman"/>
          <w:sz w:val="28"/>
          <w:szCs w:val="28"/>
        </w:rPr>
      </w:pPr>
    </w:p>
    <w:p w:rsidR="00CE3011" w:rsidRPr="00CE3011" w:rsidP="00CE3011">
      <w:pPr>
        <w:ind w:left="3240"/>
        <w:jc w:val="both"/>
        <w:rPr>
          <w:rFonts w:ascii="Times New Roman" w:hAnsi="Times New Roman" w:cs="Times New Roman"/>
          <w:sz w:val="28"/>
          <w:szCs w:val="28"/>
        </w:rPr>
      </w:pPr>
      <w:r w:rsidRPr="00CE3011">
        <w:rPr>
          <w:rFonts w:ascii="Times New Roman" w:hAnsi="Times New Roman" w:cs="Times New Roman"/>
          <w:sz w:val="28"/>
          <w:szCs w:val="28"/>
        </w:rPr>
        <w:t xml:space="preserve">Účelom doplnenia (hlasovacie lístky) je zabezpečiť rovnaké kvórum pri verejnom hlasovaní o voľbe (odvolávaní) funkcionárov volených v národnej rade a  nadviazať na zmenu spôsobu hlasovania navrhovanú v § 39 ods. 8. </w:t>
      </w:r>
    </w:p>
    <w:p w:rsidR="001058AE" w:rsidP="001058AE">
      <w:pPr>
        <w:ind w:left="4320"/>
        <w:rPr>
          <w:rFonts w:ascii="Times New Roman" w:hAnsi="Times New Roman" w:cs="Times New Roman"/>
          <w:b/>
          <w:sz w:val="28"/>
          <w:szCs w:val="28"/>
        </w:rPr>
      </w:pPr>
    </w:p>
    <w:p w:rsidR="001058AE" w:rsidP="001058AE">
      <w:pPr>
        <w:ind w:left="4320"/>
        <w:rPr>
          <w:rFonts w:ascii="Times New Roman" w:hAnsi="Times New Roman" w:cs="Times New Roman"/>
          <w:b/>
          <w:sz w:val="28"/>
          <w:szCs w:val="28"/>
        </w:rPr>
      </w:pPr>
      <w:r w:rsidRPr="00754AFF">
        <w:rPr>
          <w:rFonts w:ascii="Times New Roman" w:hAnsi="Times New Roman" w:cs="Times New Roman"/>
          <w:b/>
          <w:sz w:val="28"/>
          <w:szCs w:val="28"/>
        </w:rPr>
        <w:t xml:space="preserve">Ústavnoprávny výbor NR SR </w:t>
        <w:tab/>
      </w:r>
    </w:p>
    <w:p w:rsidR="001058AE" w:rsidP="001058AE">
      <w:pPr>
        <w:ind w:left="4320"/>
        <w:jc w:val="both"/>
        <w:rPr>
          <w:rFonts w:ascii="Times New Roman" w:hAnsi="Times New Roman" w:cs="Times New Roman"/>
          <w:b/>
          <w:sz w:val="28"/>
          <w:szCs w:val="28"/>
        </w:rPr>
      </w:pPr>
    </w:p>
    <w:p w:rsidR="001058AE" w:rsidRPr="00754AFF" w:rsidP="001058AE">
      <w:pPr>
        <w:ind w:left="4320"/>
        <w:jc w:val="both"/>
        <w:rPr>
          <w:rFonts w:ascii="Times New Roman" w:hAnsi="Times New Roman" w:cs="Times New Roman"/>
          <w:b/>
          <w:sz w:val="28"/>
          <w:szCs w:val="28"/>
        </w:rPr>
      </w:pPr>
      <w:r w:rsidRPr="00754AFF">
        <w:rPr>
          <w:rFonts w:ascii="Times New Roman" w:hAnsi="Times New Roman" w:cs="Times New Roman"/>
          <w:b/>
          <w:sz w:val="28"/>
          <w:szCs w:val="28"/>
        </w:rPr>
        <w:t>Gestorský výbor odporúča schváliť.</w:t>
      </w:r>
    </w:p>
    <w:p w:rsidR="001058AE" w:rsidP="001058AE">
      <w:pPr>
        <w:tabs>
          <w:tab w:val="left" w:pos="-1985"/>
          <w:tab w:val="left" w:pos="709"/>
          <w:tab w:val="left" w:pos="1077"/>
        </w:tabs>
        <w:spacing w:line="360" w:lineRule="auto"/>
        <w:jc w:val="both"/>
        <w:rPr>
          <w:rFonts w:ascii="Times New Roman" w:hAnsi="Times New Roman" w:cs="Times New Roman"/>
          <w:sz w:val="28"/>
          <w:szCs w:val="28"/>
        </w:rPr>
      </w:pPr>
    </w:p>
    <w:p w:rsidR="00CE3011" w:rsidRPr="00CE3011" w:rsidP="00CE3011">
      <w:pPr>
        <w:numPr>
          <w:ilvl w:val="0"/>
          <w:numId w:val="7"/>
        </w:numPr>
        <w:tabs>
          <w:tab w:val="left" w:pos="340"/>
        </w:tabs>
        <w:jc w:val="both"/>
        <w:rPr>
          <w:rFonts w:ascii="Times New Roman" w:hAnsi="Times New Roman" w:cs="Times New Roman"/>
          <w:sz w:val="28"/>
          <w:szCs w:val="28"/>
        </w:rPr>
      </w:pPr>
      <w:r w:rsidRPr="00CE3011">
        <w:rPr>
          <w:rFonts w:ascii="Times New Roman" w:hAnsi="Times New Roman" w:cs="Times New Roman"/>
          <w:sz w:val="28"/>
          <w:szCs w:val="28"/>
        </w:rPr>
        <w:t>V čl. I  2. bod znie:</w:t>
      </w:r>
    </w:p>
    <w:p w:rsidR="00CE3011" w:rsidRPr="00CE3011" w:rsidP="00CE3011">
      <w:pPr>
        <w:jc w:val="both"/>
        <w:rPr>
          <w:rFonts w:ascii="Times New Roman" w:hAnsi="Times New Roman" w:cs="Times New Roman"/>
          <w:sz w:val="28"/>
          <w:szCs w:val="28"/>
        </w:rPr>
      </w:pPr>
    </w:p>
    <w:p w:rsidR="00CE3011" w:rsidRPr="00CE3011" w:rsidP="00CE3011">
      <w:pPr>
        <w:ind w:firstLine="360"/>
        <w:jc w:val="both"/>
        <w:rPr>
          <w:rFonts w:ascii="Times New Roman" w:hAnsi="Times New Roman" w:cs="Times New Roman"/>
          <w:sz w:val="28"/>
          <w:szCs w:val="28"/>
        </w:rPr>
      </w:pPr>
      <w:r w:rsidRPr="00CE3011">
        <w:rPr>
          <w:rFonts w:ascii="Times New Roman" w:hAnsi="Times New Roman" w:cs="Times New Roman"/>
          <w:sz w:val="28"/>
          <w:szCs w:val="28"/>
        </w:rPr>
        <w:t>„2. Za § 39 sa vkladá § 39a, ktorý znie:</w:t>
      </w:r>
    </w:p>
    <w:p w:rsidR="00CE3011" w:rsidRPr="00CE3011" w:rsidP="00CE3011">
      <w:pPr>
        <w:jc w:val="both"/>
        <w:rPr>
          <w:rFonts w:ascii="Times New Roman" w:hAnsi="Times New Roman" w:cs="Times New Roman"/>
          <w:sz w:val="28"/>
          <w:szCs w:val="28"/>
        </w:rPr>
      </w:pPr>
    </w:p>
    <w:p w:rsidR="00CE3011" w:rsidRPr="00CE3011" w:rsidP="00CE3011">
      <w:pPr>
        <w:jc w:val="center"/>
        <w:rPr>
          <w:rFonts w:ascii="Times New Roman" w:hAnsi="Times New Roman" w:cs="Times New Roman"/>
          <w:sz w:val="28"/>
          <w:szCs w:val="28"/>
        </w:rPr>
      </w:pPr>
      <w:r w:rsidRPr="00CE3011">
        <w:rPr>
          <w:rFonts w:ascii="Times New Roman" w:hAnsi="Times New Roman" w:cs="Times New Roman"/>
          <w:sz w:val="28"/>
          <w:szCs w:val="28"/>
        </w:rPr>
        <w:t>„§ 39a</w:t>
      </w:r>
    </w:p>
    <w:p w:rsidR="00CE3011" w:rsidRPr="00CE3011" w:rsidP="00CE3011">
      <w:pPr>
        <w:jc w:val="center"/>
        <w:rPr>
          <w:rFonts w:ascii="Times New Roman" w:hAnsi="Times New Roman" w:cs="Times New Roman"/>
          <w:sz w:val="28"/>
          <w:szCs w:val="28"/>
        </w:rPr>
      </w:pPr>
    </w:p>
    <w:p w:rsidR="00CE3011" w:rsidRPr="00CE3011" w:rsidP="00CE3011">
      <w:pPr>
        <w:jc w:val="both"/>
        <w:rPr>
          <w:rFonts w:ascii="Times New Roman" w:hAnsi="Times New Roman" w:cs="Times New Roman"/>
          <w:sz w:val="28"/>
          <w:szCs w:val="28"/>
        </w:rPr>
      </w:pPr>
      <w:r w:rsidRPr="00CE3011">
        <w:rPr>
          <w:rFonts w:ascii="Times New Roman" w:hAnsi="Times New Roman" w:cs="Times New Roman"/>
          <w:b/>
          <w:sz w:val="28"/>
          <w:szCs w:val="28"/>
        </w:rPr>
        <w:tab/>
      </w:r>
      <w:r w:rsidRPr="00CE3011">
        <w:rPr>
          <w:rFonts w:ascii="Times New Roman" w:hAnsi="Times New Roman" w:cs="Times New Roman"/>
          <w:sz w:val="28"/>
          <w:szCs w:val="28"/>
        </w:rPr>
        <w:t>Podrobnosti o voľbe a odvolávaní funkcionárov, okrem funkcionárov  národnej rady podľa § 2 ods. 3 písm. a) a písm. b), upraví volebný poriadok, ktorý na ná</w:t>
      </w:r>
      <w:r w:rsidRPr="00CE3011">
        <w:rPr>
          <w:rFonts w:ascii="Times New Roman" w:hAnsi="Times New Roman" w:cs="Times New Roman"/>
          <w:sz w:val="28"/>
          <w:szCs w:val="28"/>
        </w:rPr>
        <w:t xml:space="preserve">vrh ústavnoprávneho výboru schváli národná rada.“. </w:t>
      </w:r>
    </w:p>
    <w:p w:rsidR="00CE3011" w:rsidRPr="00CE3011" w:rsidP="00CE3011">
      <w:pPr>
        <w:jc w:val="both"/>
        <w:rPr>
          <w:rFonts w:ascii="Times New Roman" w:hAnsi="Times New Roman" w:cs="Times New Roman"/>
          <w:b/>
          <w:sz w:val="28"/>
          <w:szCs w:val="28"/>
        </w:rPr>
      </w:pPr>
    </w:p>
    <w:p w:rsidR="00CE3011" w:rsidRPr="00CE3011" w:rsidP="00CE3011">
      <w:pPr>
        <w:ind w:left="3240"/>
        <w:jc w:val="both"/>
        <w:rPr>
          <w:rFonts w:ascii="Times New Roman" w:hAnsi="Times New Roman" w:cs="Times New Roman"/>
          <w:b/>
          <w:sz w:val="28"/>
          <w:szCs w:val="28"/>
        </w:rPr>
      </w:pPr>
      <w:r w:rsidRPr="00CE3011">
        <w:rPr>
          <w:rFonts w:ascii="Times New Roman" w:hAnsi="Times New Roman" w:cs="Times New Roman"/>
          <w:sz w:val="28"/>
          <w:szCs w:val="28"/>
        </w:rPr>
        <w:t xml:space="preserve">Účelom navrhovanej zmeny je odstrániť duplicitu pôvodného textu § 39a a zjednotiť spôsob voľby (odvolávania) a spôsob hlasovania o funkcionároch volených v národnej rade. </w:t>
      </w:r>
      <w:r w:rsidRPr="00CE3011">
        <w:rPr>
          <w:rFonts w:ascii="Times New Roman" w:hAnsi="Times New Roman" w:cs="Times New Roman"/>
          <w:b/>
          <w:sz w:val="28"/>
          <w:szCs w:val="28"/>
        </w:rPr>
        <w:tab/>
      </w:r>
    </w:p>
    <w:p w:rsidR="00CE3011" w:rsidP="00CE3011">
      <w:pPr>
        <w:ind w:left="3240"/>
        <w:jc w:val="both"/>
        <w:rPr>
          <w:rFonts w:ascii="Times New Roman" w:hAnsi="Times New Roman" w:cs="Times New Roman"/>
          <w:b/>
          <w:sz w:val="28"/>
          <w:szCs w:val="28"/>
        </w:rPr>
      </w:pPr>
    </w:p>
    <w:p w:rsidR="001058AE" w:rsidP="001058AE">
      <w:pPr>
        <w:ind w:left="4320"/>
        <w:rPr>
          <w:rFonts w:ascii="Times New Roman" w:hAnsi="Times New Roman" w:cs="Times New Roman"/>
          <w:b/>
          <w:sz w:val="28"/>
          <w:szCs w:val="28"/>
        </w:rPr>
      </w:pPr>
      <w:r w:rsidRPr="00754AFF">
        <w:rPr>
          <w:rFonts w:ascii="Times New Roman" w:hAnsi="Times New Roman" w:cs="Times New Roman"/>
          <w:b/>
          <w:sz w:val="28"/>
          <w:szCs w:val="28"/>
        </w:rPr>
        <w:t xml:space="preserve">Ústavnoprávny výbor NR SR </w:t>
        <w:tab/>
      </w:r>
    </w:p>
    <w:p w:rsidR="001058AE" w:rsidP="001058AE">
      <w:pPr>
        <w:ind w:left="4320"/>
        <w:jc w:val="both"/>
        <w:rPr>
          <w:rFonts w:ascii="Times New Roman" w:hAnsi="Times New Roman" w:cs="Times New Roman"/>
          <w:b/>
          <w:sz w:val="28"/>
          <w:szCs w:val="28"/>
        </w:rPr>
      </w:pPr>
    </w:p>
    <w:p w:rsidR="001058AE" w:rsidRPr="00754AFF" w:rsidP="001058AE">
      <w:pPr>
        <w:ind w:left="4320"/>
        <w:jc w:val="both"/>
        <w:rPr>
          <w:rFonts w:ascii="Times New Roman" w:hAnsi="Times New Roman" w:cs="Times New Roman"/>
          <w:b/>
          <w:sz w:val="28"/>
          <w:szCs w:val="28"/>
        </w:rPr>
      </w:pPr>
      <w:r w:rsidRPr="00754AFF">
        <w:rPr>
          <w:rFonts w:ascii="Times New Roman" w:hAnsi="Times New Roman" w:cs="Times New Roman"/>
          <w:b/>
          <w:sz w:val="28"/>
          <w:szCs w:val="28"/>
        </w:rPr>
        <w:t>Gestorský výbor odporúča schváliť.</w:t>
      </w:r>
    </w:p>
    <w:p w:rsidR="001058AE" w:rsidP="001058AE">
      <w:pPr>
        <w:tabs>
          <w:tab w:val="left" w:pos="-1985"/>
          <w:tab w:val="left" w:pos="709"/>
          <w:tab w:val="left" w:pos="1077"/>
        </w:tabs>
        <w:spacing w:line="360" w:lineRule="auto"/>
        <w:jc w:val="both"/>
        <w:rPr>
          <w:rFonts w:ascii="Times New Roman" w:hAnsi="Times New Roman" w:cs="Times New Roman"/>
          <w:sz w:val="28"/>
          <w:szCs w:val="28"/>
        </w:rPr>
      </w:pPr>
    </w:p>
    <w:p w:rsidR="00E22030" w:rsidRPr="00E22030" w:rsidP="009A4F86">
      <w:pPr>
        <w:numPr>
          <w:ilvl w:val="0"/>
          <w:numId w:val="7"/>
        </w:numPr>
        <w:tabs>
          <w:tab w:val="left" w:pos="340"/>
        </w:tabs>
        <w:jc w:val="both"/>
        <w:rPr>
          <w:rFonts w:ascii="Times New Roman" w:hAnsi="Times New Roman" w:cs="Times New Roman"/>
          <w:sz w:val="28"/>
          <w:szCs w:val="28"/>
        </w:rPr>
      </w:pPr>
      <w:r w:rsidRPr="00CE3011" w:rsidR="009A4F86">
        <w:rPr>
          <w:rFonts w:ascii="Times New Roman" w:hAnsi="Times New Roman" w:cs="Times New Roman"/>
          <w:sz w:val="28"/>
          <w:szCs w:val="28"/>
        </w:rPr>
        <w:t>V čl.</w:t>
      </w:r>
      <w:r w:rsidR="009A4F86">
        <w:rPr>
          <w:rFonts w:ascii="Times New Roman" w:hAnsi="Times New Roman" w:cs="Times New Roman"/>
          <w:sz w:val="28"/>
          <w:szCs w:val="28"/>
        </w:rPr>
        <w:t xml:space="preserve"> I</w:t>
      </w:r>
      <w:r w:rsidR="00DC5B32">
        <w:rPr>
          <w:rFonts w:ascii="Times New Roman" w:hAnsi="Times New Roman" w:cs="Times New Roman"/>
          <w:sz w:val="28"/>
          <w:szCs w:val="28"/>
        </w:rPr>
        <w:t> 2.</w:t>
      </w:r>
      <w:r w:rsidRPr="00E22030">
        <w:rPr>
          <w:rFonts w:ascii="Times New Roman" w:hAnsi="Times New Roman" w:cs="Times New Roman"/>
          <w:sz w:val="28"/>
          <w:szCs w:val="28"/>
        </w:rPr>
        <w:t> bode v § 39a ods. 1 sa za slovo „mená“ vkladajú slová „a priezviská navrhnutých“ a druhá veta znie: „O každom navrhnutom kandidátovi sa hlasuje samostatne pomocou technického zariadenia.“.</w:t>
      </w:r>
    </w:p>
    <w:p w:rsidR="00E22030" w:rsidRPr="00E22030" w:rsidP="00E22030">
      <w:pPr>
        <w:ind w:left="3240"/>
        <w:jc w:val="both"/>
        <w:rPr>
          <w:rFonts w:ascii="Times New Roman" w:hAnsi="Times New Roman" w:cs="Times New Roman"/>
          <w:sz w:val="28"/>
          <w:szCs w:val="28"/>
        </w:rPr>
      </w:pPr>
    </w:p>
    <w:p w:rsidR="00E22030" w:rsidRPr="00E22030" w:rsidP="00E22030">
      <w:pPr>
        <w:ind w:left="3240"/>
        <w:jc w:val="both"/>
        <w:rPr>
          <w:rFonts w:ascii="Times New Roman" w:hAnsi="Times New Roman" w:cs="Times New Roman"/>
          <w:sz w:val="28"/>
          <w:szCs w:val="28"/>
        </w:rPr>
      </w:pPr>
      <w:r w:rsidRPr="00E22030">
        <w:rPr>
          <w:rFonts w:ascii="Times New Roman" w:hAnsi="Times New Roman" w:cs="Times New Roman"/>
          <w:sz w:val="28"/>
          <w:szCs w:val="28"/>
        </w:rPr>
        <w:t>Legislatívno-technická úprava a navrhnutie vhodnejšej formulácie druhej vety bez zmeny obsahu.</w:t>
      </w:r>
    </w:p>
    <w:p w:rsidR="00E22030" w:rsidRPr="00E22030" w:rsidP="00E22030">
      <w:pPr>
        <w:ind w:left="3240"/>
        <w:jc w:val="both"/>
        <w:rPr>
          <w:rFonts w:ascii="Times New Roman" w:hAnsi="Times New Roman" w:cs="Times New Roman"/>
          <w:sz w:val="28"/>
          <w:szCs w:val="28"/>
        </w:rPr>
      </w:pPr>
    </w:p>
    <w:p w:rsidR="00E22030" w:rsidRPr="00E22030" w:rsidP="00E22030">
      <w:pPr>
        <w:ind w:left="4320"/>
        <w:rPr>
          <w:rFonts w:ascii="Times New Roman" w:hAnsi="Times New Roman" w:cs="Times New Roman"/>
          <w:sz w:val="28"/>
          <w:szCs w:val="28"/>
        </w:rPr>
      </w:pPr>
      <w:r w:rsidRPr="00E22030">
        <w:rPr>
          <w:rFonts w:ascii="Times New Roman" w:hAnsi="Times New Roman" w:cs="Times New Roman"/>
          <w:b/>
          <w:sz w:val="28"/>
          <w:szCs w:val="28"/>
        </w:rPr>
        <w:t xml:space="preserve">Výbor NR SR pre financie a rozpočet </w:t>
      </w:r>
    </w:p>
    <w:p w:rsidR="00E22030" w:rsidRPr="00E22030" w:rsidP="00E22030">
      <w:pPr>
        <w:ind w:left="4320"/>
        <w:jc w:val="both"/>
        <w:rPr>
          <w:rFonts w:ascii="Times New Roman" w:hAnsi="Times New Roman" w:cs="Times New Roman"/>
          <w:b/>
          <w:sz w:val="28"/>
          <w:szCs w:val="28"/>
        </w:rPr>
      </w:pPr>
      <w:r w:rsidRPr="00E22030">
        <w:rPr>
          <w:rFonts w:ascii="Times New Roman" w:hAnsi="Times New Roman" w:cs="Times New Roman"/>
          <w:b/>
          <w:sz w:val="28"/>
          <w:szCs w:val="28"/>
        </w:rPr>
        <w:tab/>
      </w:r>
    </w:p>
    <w:p w:rsidR="00E22030" w:rsidRPr="00E22030" w:rsidP="00E22030">
      <w:pPr>
        <w:ind w:left="4320"/>
        <w:jc w:val="both"/>
        <w:rPr>
          <w:rFonts w:ascii="Times New Roman" w:hAnsi="Times New Roman" w:cs="Times New Roman"/>
          <w:b/>
          <w:sz w:val="28"/>
          <w:szCs w:val="28"/>
        </w:rPr>
      </w:pPr>
      <w:r w:rsidRPr="00E22030">
        <w:rPr>
          <w:rFonts w:ascii="Times New Roman" w:hAnsi="Times New Roman" w:cs="Times New Roman"/>
          <w:b/>
          <w:sz w:val="28"/>
          <w:szCs w:val="28"/>
        </w:rPr>
        <w:t xml:space="preserve">Gestorský výbor odporúča </w:t>
      </w:r>
      <w:r w:rsidR="00BA155D">
        <w:rPr>
          <w:rFonts w:ascii="Times New Roman" w:hAnsi="Times New Roman" w:cs="Times New Roman"/>
          <w:b/>
          <w:sz w:val="28"/>
          <w:szCs w:val="28"/>
        </w:rPr>
        <w:t>ne</w:t>
      </w:r>
      <w:r w:rsidRPr="00E22030">
        <w:rPr>
          <w:rFonts w:ascii="Times New Roman" w:hAnsi="Times New Roman" w:cs="Times New Roman"/>
          <w:b/>
          <w:sz w:val="28"/>
          <w:szCs w:val="28"/>
        </w:rPr>
        <w:t>schváliť.</w:t>
      </w:r>
    </w:p>
    <w:p w:rsidR="00E22030" w:rsidRPr="00E22030" w:rsidP="00E22030">
      <w:pPr>
        <w:tabs>
          <w:tab w:val="left" w:pos="-1985"/>
          <w:tab w:val="left" w:pos="709"/>
          <w:tab w:val="left" w:pos="1077"/>
        </w:tabs>
        <w:spacing w:line="360" w:lineRule="auto"/>
        <w:jc w:val="both"/>
        <w:rPr>
          <w:rFonts w:ascii="Times New Roman" w:hAnsi="Times New Roman" w:cs="Times New Roman"/>
          <w:sz w:val="28"/>
          <w:szCs w:val="28"/>
        </w:rPr>
      </w:pPr>
    </w:p>
    <w:p w:rsidR="00E22030" w:rsidRPr="00E22030" w:rsidP="00E22030">
      <w:pPr>
        <w:jc w:val="both"/>
        <w:rPr>
          <w:rFonts w:ascii="Times New Roman" w:hAnsi="Times New Roman" w:cs="Times New Roman"/>
          <w:sz w:val="28"/>
          <w:szCs w:val="28"/>
        </w:rPr>
      </w:pPr>
    </w:p>
    <w:p w:rsidR="00EB0B22" w:rsidP="00EB0B22">
      <w:pPr>
        <w:numPr>
          <w:ilvl w:val="0"/>
          <w:numId w:val="7"/>
        </w:numPr>
        <w:tabs>
          <w:tab w:val="left" w:pos="340"/>
        </w:tabs>
        <w:jc w:val="both"/>
        <w:rPr>
          <w:rFonts w:ascii="Times New Roman" w:hAnsi="Times New Roman" w:cs="Times New Roman"/>
          <w:sz w:val="28"/>
          <w:szCs w:val="28"/>
        </w:rPr>
      </w:pPr>
      <w:r w:rsidRPr="00E22030" w:rsidR="00E22030">
        <w:rPr>
          <w:rFonts w:ascii="Times New Roman" w:hAnsi="Times New Roman" w:cs="Times New Roman"/>
          <w:sz w:val="28"/>
          <w:szCs w:val="28"/>
        </w:rPr>
        <w:t>V </w:t>
      </w:r>
      <w:r w:rsidR="00E22030">
        <w:rPr>
          <w:rFonts w:ascii="Times New Roman" w:hAnsi="Times New Roman" w:cs="Times New Roman"/>
          <w:sz w:val="28"/>
          <w:szCs w:val="28"/>
        </w:rPr>
        <w:t>č</w:t>
      </w:r>
      <w:r w:rsidRPr="00E22030" w:rsidR="00E22030">
        <w:rPr>
          <w:rFonts w:ascii="Times New Roman" w:hAnsi="Times New Roman" w:cs="Times New Roman"/>
          <w:sz w:val="28"/>
          <w:szCs w:val="28"/>
        </w:rPr>
        <w:t>l. I</w:t>
      </w:r>
      <w:r w:rsidR="00571CB7">
        <w:rPr>
          <w:rFonts w:ascii="Times New Roman" w:hAnsi="Times New Roman" w:cs="Times New Roman"/>
          <w:sz w:val="28"/>
          <w:szCs w:val="28"/>
        </w:rPr>
        <w:t xml:space="preserve"> 2. </w:t>
      </w:r>
      <w:r w:rsidRPr="00E22030" w:rsidR="00E22030">
        <w:rPr>
          <w:rFonts w:ascii="Times New Roman" w:hAnsi="Times New Roman" w:cs="Times New Roman"/>
          <w:sz w:val="28"/>
          <w:szCs w:val="28"/>
        </w:rPr>
        <w:t xml:space="preserve">bode v § 39a odsek 2 znie: </w:t>
      </w:r>
    </w:p>
    <w:p w:rsidR="00E22030" w:rsidRPr="00E22030" w:rsidP="00EB0B22">
      <w:pPr>
        <w:ind w:left="360"/>
        <w:jc w:val="both"/>
        <w:rPr>
          <w:rFonts w:ascii="Times New Roman" w:hAnsi="Times New Roman" w:cs="Times New Roman"/>
          <w:sz w:val="28"/>
          <w:szCs w:val="28"/>
        </w:rPr>
      </w:pPr>
      <w:r w:rsidRPr="00E22030">
        <w:rPr>
          <w:rFonts w:ascii="Times New Roman" w:hAnsi="Times New Roman" w:cs="Times New Roman"/>
          <w:sz w:val="28"/>
          <w:szCs w:val="28"/>
        </w:rPr>
        <w:t>„(2) Zvolený je kandidát, ktorý získal nadpolovičnú väčšinu hlasov prítomných poslancov. Ak sa volia dvaja alebo viacerí funkcionári, zvolení sú tí kandidáti, ktorí získali nadpolovičnú väčšinu hlasov prítomných poslancov.“.</w:t>
      </w:r>
    </w:p>
    <w:p w:rsidR="00E22030" w:rsidRPr="00E22030" w:rsidP="00E22030">
      <w:pPr>
        <w:ind w:left="3240"/>
        <w:jc w:val="both"/>
        <w:rPr>
          <w:rFonts w:ascii="Times New Roman" w:hAnsi="Times New Roman" w:cs="Times New Roman"/>
          <w:sz w:val="28"/>
          <w:szCs w:val="28"/>
        </w:rPr>
      </w:pPr>
      <w:r w:rsidRPr="00E22030">
        <w:rPr>
          <w:rFonts w:ascii="Times New Roman" w:hAnsi="Times New Roman" w:cs="Times New Roman"/>
          <w:sz w:val="28"/>
          <w:szCs w:val="28"/>
        </w:rPr>
        <w:t>Navrhuje sa zmena zneni</w:t>
      </w:r>
      <w:r w:rsidR="00C73CF5">
        <w:rPr>
          <w:rFonts w:ascii="Times New Roman" w:hAnsi="Times New Roman" w:cs="Times New Roman"/>
          <w:sz w:val="28"/>
          <w:szCs w:val="28"/>
        </w:rPr>
        <w:t>a</w:t>
      </w:r>
      <w:r w:rsidRPr="00E22030">
        <w:rPr>
          <w:rFonts w:ascii="Times New Roman" w:hAnsi="Times New Roman" w:cs="Times New Roman"/>
          <w:sz w:val="28"/>
          <w:szCs w:val="28"/>
        </w:rPr>
        <w:t xml:space="preserve"> § 39a ods. 2 v tom zmysle, že na zvolenie nepostačuje získanie najväčšieho počtu hlasov prítomných poslancov, ale sa musí získať nadpolovičná väčšina hlasov prítomných poslancov, čo je ústavná podmienka pre platné prijatie uznesenia. </w:t>
      </w:r>
    </w:p>
    <w:p w:rsidR="00E22030" w:rsidRPr="00E22030" w:rsidP="00E22030">
      <w:pPr>
        <w:ind w:left="3240"/>
        <w:jc w:val="both"/>
        <w:rPr>
          <w:rFonts w:ascii="Times New Roman" w:hAnsi="Times New Roman" w:cs="Times New Roman"/>
          <w:sz w:val="28"/>
          <w:szCs w:val="28"/>
        </w:rPr>
      </w:pPr>
    </w:p>
    <w:p w:rsidR="00E22030" w:rsidRPr="00E22030" w:rsidP="00E22030">
      <w:pPr>
        <w:ind w:left="4320"/>
        <w:rPr>
          <w:rFonts w:ascii="Times New Roman" w:hAnsi="Times New Roman" w:cs="Times New Roman"/>
          <w:sz w:val="28"/>
          <w:szCs w:val="28"/>
        </w:rPr>
      </w:pPr>
      <w:r w:rsidRPr="00E22030">
        <w:rPr>
          <w:rFonts w:ascii="Times New Roman" w:hAnsi="Times New Roman" w:cs="Times New Roman"/>
          <w:b/>
          <w:sz w:val="28"/>
          <w:szCs w:val="28"/>
        </w:rPr>
        <w:t xml:space="preserve">Výbor NR SR pre financie a rozpočet </w:t>
      </w:r>
    </w:p>
    <w:p w:rsidR="00E22030" w:rsidRPr="00E22030" w:rsidP="00E22030">
      <w:pPr>
        <w:ind w:left="4320"/>
        <w:jc w:val="both"/>
        <w:rPr>
          <w:rFonts w:ascii="Times New Roman" w:hAnsi="Times New Roman" w:cs="Times New Roman"/>
          <w:b/>
          <w:sz w:val="28"/>
          <w:szCs w:val="28"/>
        </w:rPr>
      </w:pPr>
    </w:p>
    <w:p w:rsidR="00E22030" w:rsidRPr="00E22030" w:rsidP="00E22030">
      <w:pPr>
        <w:ind w:left="4320"/>
        <w:jc w:val="both"/>
        <w:rPr>
          <w:rFonts w:ascii="Times New Roman" w:hAnsi="Times New Roman" w:cs="Times New Roman"/>
          <w:b/>
          <w:sz w:val="28"/>
          <w:szCs w:val="28"/>
        </w:rPr>
      </w:pPr>
      <w:r w:rsidRPr="00E22030">
        <w:rPr>
          <w:rFonts w:ascii="Times New Roman" w:hAnsi="Times New Roman" w:cs="Times New Roman"/>
          <w:b/>
          <w:sz w:val="28"/>
          <w:szCs w:val="28"/>
        </w:rPr>
        <w:t xml:space="preserve">Gestorský výbor odporúča </w:t>
      </w:r>
      <w:r w:rsidR="00BA155D">
        <w:rPr>
          <w:rFonts w:ascii="Times New Roman" w:hAnsi="Times New Roman" w:cs="Times New Roman"/>
          <w:b/>
          <w:sz w:val="28"/>
          <w:szCs w:val="28"/>
        </w:rPr>
        <w:t>ne</w:t>
      </w:r>
      <w:r w:rsidRPr="00E22030">
        <w:rPr>
          <w:rFonts w:ascii="Times New Roman" w:hAnsi="Times New Roman" w:cs="Times New Roman"/>
          <w:b/>
          <w:sz w:val="28"/>
          <w:szCs w:val="28"/>
        </w:rPr>
        <w:t>schváliť.</w:t>
      </w:r>
    </w:p>
    <w:p w:rsidR="00E22030" w:rsidRPr="00E22030" w:rsidP="00E22030">
      <w:pPr>
        <w:tabs>
          <w:tab w:val="left" w:pos="-1985"/>
          <w:tab w:val="left" w:pos="709"/>
          <w:tab w:val="left" w:pos="1077"/>
        </w:tabs>
        <w:spacing w:line="360" w:lineRule="auto"/>
        <w:jc w:val="both"/>
        <w:rPr>
          <w:rFonts w:ascii="Times New Roman" w:hAnsi="Times New Roman" w:cs="Times New Roman"/>
          <w:sz w:val="28"/>
          <w:szCs w:val="28"/>
        </w:rPr>
      </w:pPr>
    </w:p>
    <w:p w:rsidR="00E22030" w:rsidRPr="00E22030" w:rsidP="00E22030">
      <w:pPr>
        <w:ind w:left="360" w:hanging="360"/>
        <w:jc w:val="both"/>
        <w:rPr>
          <w:rFonts w:ascii="Times New Roman" w:hAnsi="Times New Roman" w:cs="Times New Roman"/>
          <w:sz w:val="28"/>
          <w:szCs w:val="28"/>
        </w:rPr>
      </w:pPr>
      <w:r w:rsidR="00F8598E">
        <w:rPr>
          <w:rFonts w:ascii="Times New Roman" w:hAnsi="Times New Roman" w:cs="Times New Roman"/>
          <w:sz w:val="28"/>
          <w:szCs w:val="28"/>
        </w:rPr>
        <w:t>7</w:t>
      </w:r>
      <w:r w:rsidRPr="00E22030">
        <w:rPr>
          <w:rFonts w:ascii="Times New Roman" w:hAnsi="Times New Roman" w:cs="Times New Roman"/>
          <w:sz w:val="28"/>
          <w:szCs w:val="28"/>
        </w:rPr>
        <w:t>. V </w:t>
      </w:r>
      <w:r>
        <w:rPr>
          <w:rFonts w:ascii="Times New Roman" w:hAnsi="Times New Roman" w:cs="Times New Roman"/>
          <w:sz w:val="28"/>
          <w:szCs w:val="28"/>
        </w:rPr>
        <w:t>č</w:t>
      </w:r>
      <w:r w:rsidRPr="00E22030">
        <w:rPr>
          <w:rFonts w:ascii="Times New Roman" w:hAnsi="Times New Roman" w:cs="Times New Roman"/>
          <w:sz w:val="28"/>
          <w:szCs w:val="28"/>
        </w:rPr>
        <w:t>l.</w:t>
      </w:r>
      <w:r w:rsidR="000E33ED">
        <w:rPr>
          <w:rFonts w:ascii="Times New Roman" w:hAnsi="Times New Roman" w:cs="Times New Roman"/>
          <w:sz w:val="28"/>
          <w:szCs w:val="28"/>
        </w:rPr>
        <w:t xml:space="preserve"> </w:t>
      </w:r>
      <w:r w:rsidRPr="00E22030">
        <w:rPr>
          <w:rFonts w:ascii="Times New Roman" w:hAnsi="Times New Roman" w:cs="Times New Roman"/>
          <w:sz w:val="28"/>
          <w:szCs w:val="28"/>
        </w:rPr>
        <w:t>I</w:t>
      </w:r>
      <w:r w:rsidR="000E33ED">
        <w:rPr>
          <w:rFonts w:ascii="Times New Roman" w:hAnsi="Times New Roman" w:cs="Times New Roman"/>
          <w:sz w:val="28"/>
          <w:szCs w:val="28"/>
        </w:rPr>
        <w:t xml:space="preserve"> 2. </w:t>
      </w:r>
      <w:r w:rsidRPr="00E22030">
        <w:rPr>
          <w:rFonts w:ascii="Times New Roman" w:hAnsi="Times New Roman" w:cs="Times New Roman"/>
          <w:sz w:val="28"/>
          <w:szCs w:val="28"/>
        </w:rPr>
        <w:t>bode v § 39a ods. 4 sa slovo „koná“ nahrádza slovom „vykoná“, bodka na konci prvej vety sa nahrádza bodkočiarkou a slová „Opakovaná voľba sa nekoná“ sa nahrádzajú slovami „to neplatí“.</w:t>
      </w:r>
    </w:p>
    <w:p w:rsidR="00E22030" w:rsidRPr="00E22030" w:rsidP="00E22030">
      <w:pPr>
        <w:ind w:left="360" w:hanging="360"/>
        <w:jc w:val="both"/>
        <w:rPr>
          <w:rFonts w:ascii="Times New Roman" w:hAnsi="Times New Roman" w:cs="Times New Roman"/>
          <w:sz w:val="28"/>
          <w:szCs w:val="28"/>
        </w:rPr>
      </w:pPr>
    </w:p>
    <w:p w:rsidR="00E22030" w:rsidRPr="00E22030" w:rsidP="00E22030">
      <w:pPr>
        <w:ind w:left="3240"/>
        <w:jc w:val="both"/>
        <w:rPr>
          <w:rFonts w:ascii="Times New Roman" w:hAnsi="Times New Roman" w:cs="Times New Roman"/>
          <w:sz w:val="28"/>
          <w:szCs w:val="28"/>
        </w:rPr>
      </w:pPr>
      <w:r w:rsidRPr="00E22030">
        <w:rPr>
          <w:rFonts w:ascii="Times New Roman" w:hAnsi="Times New Roman" w:cs="Times New Roman"/>
          <w:sz w:val="28"/>
          <w:szCs w:val="28"/>
        </w:rPr>
        <w:t>Navrhuje sa spojenie dvoch viet do jednej vety a zjednodušenie textu bez zmeny jeho obsahu.</w:t>
      </w:r>
    </w:p>
    <w:p w:rsidR="00E22030" w:rsidRPr="00E22030" w:rsidP="00E22030">
      <w:pPr>
        <w:pStyle w:val="BodyText"/>
        <w:ind w:left="3240"/>
        <w:rPr>
          <w:rFonts w:ascii="Times New Roman" w:hAnsi="Times New Roman" w:cs="Times New Roman"/>
          <w:sz w:val="28"/>
          <w:szCs w:val="28"/>
        </w:rPr>
      </w:pPr>
    </w:p>
    <w:p w:rsidR="00E22030" w:rsidRPr="00E22030" w:rsidP="00E22030">
      <w:pPr>
        <w:ind w:left="4320"/>
        <w:rPr>
          <w:rFonts w:ascii="Times New Roman" w:hAnsi="Times New Roman" w:cs="Times New Roman"/>
          <w:sz w:val="28"/>
          <w:szCs w:val="28"/>
        </w:rPr>
      </w:pPr>
      <w:r w:rsidRPr="00E22030">
        <w:rPr>
          <w:rFonts w:ascii="Times New Roman" w:hAnsi="Times New Roman" w:cs="Times New Roman"/>
          <w:b/>
          <w:sz w:val="28"/>
          <w:szCs w:val="28"/>
        </w:rPr>
        <w:t xml:space="preserve">Výbor NR SR pre financie a rozpočet </w:t>
      </w:r>
    </w:p>
    <w:p w:rsidR="00E22030" w:rsidRPr="00E22030" w:rsidP="00E22030">
      <w:pPr>
        <w:ind w:left="4320"/>
        <w:jc w:val="both"/>
        <w:rPr>
          <w:rFonts w:ascii="Times New Roman" w:hAnsi="Times New Roman" w:cs="Times New Roman"/>
          <w:b/>
          <w:sz w:val="28"/>
          <w:szCs w:val="28"/>
        </w:rPr>
      </w:pPr>
    </w:p>
    <w:p w:rsidR="00E22030" w:rsidRPr="00E22030" w:rsidP="00E22030">
      <w:pPr>
        <w:ind w:left="4320"/>
        <w:jc w:val="both"/>
        <w:rPr>
          <w:rFonts w:ascii="Times New Roman" w:hAnsi="Times New Roman" w:cs="Times New Roman"/>
          <w:b/>
          <w:sz w:val="28"/>
          <w:szCs w:val="28"/>
        </w:rPr>
      </w:pPr>
      <w:r w:rsidRPr="00E22030">
        <w:rPr>
          <w:rFonts w:ascii="Times New Roman" w:hAnsi="Times New Roman" w:cs="Times New Roman"/>
          <w:b/>
          <w:sz w:val="28"/>
          <w:szCs w:val="28"/>
        </w:rPr>
        <w:t xml:space="preserve">Gestorský výbor odporúča </w:t>
      </w:r>
      <w:r w:rsidR="00BA155D">
        <w:rPr>
          <w:rFonts w:ascii="Times New Roman" w:hAnsi="Times New Roman" w:cs="Times New Roman"/>
          <w:b/>
          <w:sz w:val="28"/>
          <w:szCs w:val="28"/>
        </w:rPr>
        <w:t>ne</w:t>
      </w:r>
      <w:r w:rsidRPr="00E22030">
        <w:rPr>
          <w:rFonts w:ascii="Times New Roman" w:hAnsi="Times New Roman" w:cs="Times New Roman"/>
          <w:b/>
          <w:sz w:val="28"/>
          <w:szCs w:val="28"/>
        </w:rPr>
        <w:t>schváliť.</w:t>
      </w:r>
    </w:p>
    <w:p w:rsidR="00E22030" w:rsidRPr="00E22030" w:rsidP="00E22030">
      <w:pPr>
        <w:tabs>
          <w:tab w:val="left" w:pos="-1985"/>
          <w:tab w:val="left" w:pos="709"/>
          <w:tab w:val="left" w:pos="1077"/>
        </w:tabs>
        <w:spacing w:line="360" w:lineRule="auto"/>
        <w:jc w:val="both"/>
        <w:rPr>
          <w:rFonts w:ascii="Times New Roman" w:hAnsi="Times New Roman" w:cs="Times New Roman"/>
          <w:sz w:val="28"/>
          <w:szCs w:val="28"/>
        </w:rPr>
      </w:pPr>
    </w:p>
    <w:p w:rsidR="00E22030" w:rsidRPr="00E22030" w:rsidP="00E22030">
      <w:pPr>
        <w:pStyle w:val="BodyText"/>
        <w:rPr>
          <w:rFonts w:ascii="Times New Roman" w:hAnsi="Times New Roman" w:cs="Times New Roman"/>
          <w:sz w:val="28"/>
          <w:szCs w:val="28"/>
        </w:rPr>
      </w:pPr>
    </w:p>
    <w:p w:rsidR="00E22030" w:rsidRPr="00E22030" w:rsidP="00E22030">
      <w:pPr>
        <w:pStyle w:val="BodyText"/>
        <w:ind w:left="360" w:hanging="360"/>
        <w:rPr>
          <w:rFonts w:ascii="Times New Roman" w:hAnsi="Times New Roman" w:cs="Times New Roman"/>
          <w:sz w:val="28"/>
          <w:szCs w:val="28"/>
        </w:rPr>
      </w:pPr>
      <w:r w:rsidR="00F8598E">
        <w:rPr>
          <w:rFonts w:ascii="Times New Roman" w:hAnsi="Times New Roman" w:cs="Times New Roman"/>
          <w:sz w:val="28"/>
          <w:szCs w:val="28"/>
        </w:rPr>
        <w:t>8</w:t>
      </w:r>
      <w:r w:rsidRPr="00E22030">
        <w:rPr>
          <w:rFonts w:ascii="Times New Roman" w:hAnsi="Times New Roman" w:cs="Times New Roman"/>
          <w:sz w:val="28"/>
          <w:szCs w:val="28"/>
        </w:rPr>
        <w:t>. V </w:t>
      </w:r>
      <w:r>
        <w:rPr>
          <w:rFonts w:ascii="Times New Roman" w:hAnsi="Times New Roman" w:cs="Times New Roman"/>
          <w:sz w:val="28"/>
          <w:szCs w:val="28"/>
        </w:rPr>
        <w:t>č</w:t>
      </w:r>
      <w:r w:rsidRPr="00E22030">
        <w:rPr>
          <w:rFonts w:ascii="Times New Roman" w:hAnsi="Times New Roman" w:cs="Times New Roman"/>
          <w:sz w:val="28"/>
          <w:szCs w:val="28"/>
        </w:rPr>
        <w:t>l. I</w:t>
      </w:r>
      <w:r w:rsidR="000E33ED">
        <w:rPr>
          <w:rFonts w:ascii="Times New Roman" w:hAnsi="Times New Roman" w:cs="Times New Roman"/>
          <w:sz w:val="28"/>
          <w:szCs w:val="28"/>
        </w:rPr>
        <w:t xml:space="preserve"> 2. </w:t>
      </w:r>
      <w:r w:rsidRPr="00E22030">
        <w:rPr>
          <w:rFonts w:ascii="Times New Roman" w:hAnsi="Times New Roman" w:cs="Times New Roman"/>
          <w:sz w:val="28"/>
          <w:szCs w:val="28"/>
        </w:rPr>
        <w:t>bode v § 39a ods. 5 sa slovo „prípadne“ nahrádza slovom „alebo“ a slovo „ďalších“ sa nahrádza slovom „nasledujúcich“.</w:t>
      </w:r>
    </w:p>
    <w:p w:rsidR="00E22030" w:rsidRPr="00E22030" w:rsidP="00E22030">
      <w:pPr>
        <w:pStyle w:val="BodyText"/>
        <w:rPr>
          <w:rFonts w:ascii="Times New Roman" w:hAnsi="Times New Roman" w:cs="Times New Roman"/>
          <w:sz w:val="28"/>
          <w:szCs w:val="28"/>
        </w:rPr>
      </w:pPr>
    </w:p>
    <w:p w:rsidR="00E22030" w:rsidRPr="00E22030" w:rsidP="00E22030">
      <w:pPr>
        <w:pStyle w:val="BodyText"/>
        <w:ind w:left="3240"/>
        <w:rPr>
          <w:rFonts w:ascii="Times New Roman" w:hAnsi="Times New Roman" w:cs="Times New Roman"/>
          <w:sz w:val="28"/>
          <w:szCs w:val="28"/>
        </w:rPr>
      </w:pPr>
      <w:r w:rsidRPr="00E22030">
        <w:rPr>
          <w:rFonts w:ascii="Times New Roman" w:hAnsi="Times New Roman" w:cs="Times New Roman"/>
          <w:sz w:val="28"/>
          <w:szCs w:val="28"/>
        </w:rPr>
        <w:t>Legislatívno-technická úprava. Navrhuje sa použite vhodnejších slov.</w:t>
      </w:r>
    </w:p>
    <w:p w:rsidR="00E22030" w:rsidRPr="00E22030" w:rsidP="00E22030">
      <w:pPr>
        <w:pStyle w:val="BodyText"/>
        <w:ind w:left="3240"/>
        <w:rPr>
          <w:rFonts w:ascii="Times New Roman" w:hAnsi="Times New Roman" w:cs="Times New Roman"/>
          <w:sz w:val="28"/>
          <w:szCs w:val="28"/>
        </w:rPr>
      </w:pPr>
    </w:p>
    <w:p w:rsidR="00E22030" w:rsidRPr="00E22030" w:rsidP="00E22030">
      <w:pPr>
        <w:ind w:left="4320"/>
        <w:rPr>
          <w:rFonts w:ascii="Times New Roman" w:hAnsi="Times New Roman" w:cs="Times New Roman"/>
          <w:sz w:val="28"/>
          <w:szCs w:val="28"/>
        </w:rPr>
      </w:pPr>
      <w:r w:rsidRPr="00E22030">
        <w:rPr>
          <w:rFonts w:ascii="Times New Roman" w:hAnsi="Times New Roman" w:cs="Times New Roman"/>
          <w:b/>
          <w:sz w:val="28"/>
          <w:szCs w:val="28"/>
        </w:rPr>
        <w:t xml:space="preserve">Výbor NR SR pre financie a rozpočet </w:t>
      </w:r>
    </w:p>
    <w:p w:rsidR="00E22030" w:rsidRPr="00E22030" w:rsidP="00E22030">
      <w:pPr>
        <w:ind w:left="4320"/>
        <w:jc w:val="both"/>
        <w:rPr>
          <w:rFonts w:ascii="Times New Roman" w:hAnsi="Times New Roman" w:cs="Times New Roman"/>
          <w:b/>
          <w:sz w:val="28"/>
          <w:szCs w:val="28"/>
        </w:rPr>
      </w:pPr>
    </w:p>
    <w:p w:rsidR="00E22030" w:rsidRPr="00E22030" w:rsidP="00E22030">
      <w:pPr>
        <w:ind w:left="4320"/>
        <w:jc w:val="both"/>
        <w:rPr>
          <w:rFonts w:ascii="Times New Roman" w:hAnsi="Times New Roman" w:cs="Times New Roman"/>
          <w:b/>
          <w:sz w:val="28"/>
          <w:szCs w:val="28"/>
        </w:rPr>
      </w:pPr>
      <w:r w:rsidRPr="00E22030">
        <w:rPr>
          <w:rFonts w:ascii="Times New Roman" w:hAnsi="Times New Roman" w:cs="Times New Roman"/>
          <w:b/>
          <w:sz w:val="28"/>
          <w:szCs w:val="28"/>
        </w:rPr>
        <w:t xml:space="preserve">Gestorský výbor odporúča </w:t>
      </w:r>
      <w:r w:rsidR="00BA155D">
        <w:rPr>
          <w:rFonts w:ascii="Times New Roman" w:hAnsi="Times New Roman" w:cs="Times New Roman"/>
          <w:b/>
          <w:sz w:val="28"/>
          <w:szCs w:val="28"/>
        </w:rPr>
        <w:t>ne</w:t>
      </w:r>
      <w:r w:rsidRPr="00E22030">
        <w:rPr>
          <w:rFonts w:ascii="Times New Roman" w:hAnsi="Times New Roman" w:cs="Times New Roman"/>
          <w:b/>
          <w:sz w:val="28"/>
          <w:szCs w:val="28"/>
        </w:rPr>
        <w:t>schváliť.</w:t>
      </w:r>
    </w:p>
    <w:p w:rsidR="00E22030" w:rsidRPr="00E22030" w:rsidP="00E22030">
      <w:pPr>
        <w:tabs>
          <w:tab w:val="left" w:pos="-1985"/>
          <w:tab w:val="left" w:pos="709"/>
          <w:tab w:val="left" w:pos="1077"/>
        </w:tabs>
        <w:spacing w:line="360" w:lineRule="auto"/>
        <w:jc w:val="both"/>
        <w:rPr>
          <w:rFonts w:ascii="Times New Roman" w:hAnsi="Times New Roman" w:cs="Times New Roman"/>
          <w:sz w:val="28"/>
          <w:szCs w:val="28"/>
        </w:rPr>
      </w:pPr>
    </w:p>
    <w:p w:rsidR="009A4F86" w:rsidP="00E22030">
      <w:pPr>
        <w:pStyle w:val="BodyText"/>
        <w:ind w:left="360" w:hanging="360"/>
        <w:rPr>
          <w:rFonts w:ascii="Times New Roman" w:hAnsi="Times New Roman" w:cs="Times New Roman"/>
          <w:sz w:val="28"/>
          <w:szCs w:val="28"/>
        </w:rPr>
      </w:pPr>
    </w:p>
    <w:p w:rsidR="00E22030" w:rsidRPr="00E22030" w:rsidP="00E22030">
      <w:pPr>
        <w:pStyle w:val="BodyText"/>
        <w:ind w:left="360" w:hanging="360"/>
        <w:rPr>
          <w:rFonts w:ascii="Times New Roman" w:hAnsi="Times New Roman" w:cs="Times New Roman"/>
          <w:sz w:val="28"/>
          <w:szCs w:val="28"/>
        </w:rPr>
      </w:pPr>
      <w:r w:rsidR="00F8598E">
        <w:rPr>
          <w:rFonts w:ascii="Times New Roman" w:hAnsi="Times New Roman" w:cs="Times New Roman"/>
          <w:sz w:val="28"/>
          <w:szCs w:val="28"/>
        </w:rPr>
        <w:t>9</w:t>
      </w:r>
      <w:r w:rsidRPr="00E22030">
        <w:rPr>
          <w:rFonts w:ascii="Times New Roman" w:hAnsi="Times New Roman" w:cs="Times New Roman"/>
          <w:sz w:val="28"/>
          <w:szCs w:val="28"/>
        </w:rPr>
        <w:t>. V </w:t>
      </w:r>
      <w:r>
        <w:rPr>
          <w:rFonts w:ascii="Times New Roman" w:hAnsi="Times New Roman" w:cs="Times New Roman"/>
          <w:sz w:val="28"/>
          <w:szCs w:val="28"/>
        </w:rPr>
        <w:t>č</w:t>
      </w:r>
      <w:r w:rsidRPr="00E22030">
        <w:rPr>
          <w:rFonts w:ascii="Times New Roman" w:hAnsi="Times New Roman" w:cs="Times New Roman"/>
          <w:sz w:val="28"/>
          <w:szCs w:val="28"/>
        </w:rPr>
        <w:t>l. I</w:t>
      </w:r>
      <w:r w:rsidR="000E33ED">
        <w:rPr>
          <w:rFonts w:ascii="Times New Roman" w:hAnsi="Times New Roman" w:cs="Times New Roman"/>
          <w:sz w:val="28"/>
          <w:szCs w:val="28"/>
        </w:rPr>
        <w:t> 2.</w:t>
      </w:r>
      <w:r w:rsidRPr="00E22030">
        <w:rPr>
          <w:rFonts w:ascii="Times New Roman" w:hAnsi="Times New Roman" w:cs="Times New Roman"/>
          <w:sz w:val="28"/>
          <w:szCs w:val="28"/>
        </w:rPr>
        <w:t> bode v § 39a ods. 6 sa za slovo „navrhnúť vkladá slovo „aj“ a za slovo „ani“ sa vkladá slovo „v“.</w:t>
      </w:r>
    </w:p>
    <w:p w:rsidR="00F8598E" w:rsidP="00E22030">
      <w:pPr>
        <w:pStyle w:val="BodyText"/>
        <w:ind w:firstLine="3240"/>
        <w:rPr>
          <w:rFonts w:ascii="Times New Roman" w:hAnsi="Times New Roman" w:cs="Times New Roman"/>
          <w:sz w:val="28"/>
          <w:szCs w:val="28"/>
        </w:rPr>
      </w:pPr>
    </w:p>
    <w:p w:rsidR="00F8598E" w:rsidP="00E22030">
      <w:pPr>
        <w:pStyle w:val="BodyText"/>
        <w:ind w:firstLine="3240"/>
        <w:rPr>
          <w:rFonts w:ascii="Times New Roman" w:hAnsi="Times New Roman" w:cs="Times New Roman"/>
          <w:sz w:val="28"/>
          <w:szCs w:val="28"/>
        </w:rPr>
      </w:pPr>
    </w:p>
    <w:p w:rsidR="00E22030" w:rsidRPr="00E22030" w:rsidP="00E22030">
      <w:pPr>
        <w:pStyle w:val="BodyText"/>
        <w:ind w:firstLine="3240"/>
        <w:rPr>
          <w:rFonts w:ascii="Times New Roman" w:hAnsi="Times New Roman" w:cs="Times New Roman"/>
          <w:sz w:val="28"/>
          <w:szCs w:val="28"/>
        </w:rPr>
      </w:pPr>
      <w:r w:rsidRPr="00E22030">
        <w:rPr>
          <w:rFonts w:ascii="Times New Roman" w:hAnsi="Times New Roman" w:cs="Times New Roman"/>
          <w:sz w:val="28"/>
          <w:szCs w:val="28"/>
        </w:rPr>
        <w:t>Legislatívno-technická úprava.</w:t>
      </w:r>
    </w:p>
    <w:p w:rsidR="00E22030" w:rsidRPr="00E22030" w:rsidP="00E22030">
      <w:pPr>
        <w:pStyle w:val="BodyText"/>
        <w:rPr>
          <w:rFonts w:ascii="Times New Roman" w:hAnsi="Times New Roman" w:cs="Times New Roman"/>
          <w:sz w:val="28"/>
          <w:szCs w:val="28"/>
        </w:rPr>
      </w:pPr>
    </w:p>
    <w:p w:rsidR="00E22030" w:rsidRPr="00E22030" w:rsidP="00E22030">
      <w:pPr>
        <w:ind w:left="4320"/>
        <w:rPr>
          <w:rFonts w:ascii="Times New Roman" w:hAnsi="Times New Roman" w:cs="Times New Roman"/>
          <w:sz w:val="28"/>
          <w:szCs w:val="28"/>
        </w:rPr>
      </w:pPr>
      <w:r w:rsidRPr="00E22030">
        <w:rPr>
          <w:rFonts w:ascii="Times New Roman" w:hAnsi="Times New Roman" w:cs="Times New Roman"/>
          <w:b/>
          <w:sz w:val="28"/>
          <w:szCs w:val="28"/>
        </w:rPr>
        <w:t xml:space="preserve">Výbor NR SR pre financie a rozpočet </w:t>
      </w:r>
    </w:p>
    <w:p w:rsidR="00E22030" w:rsidRPr="00E22030" w:rsidP="00E22030">
      <w:pPr>
        <w:ind w:left="4320"/>
        <w:jc w:val="both"/>
        <w:rPr>
          <w:rFonts w:ascii="Times New Roman" w:hAnsi="Times New Roman" w:cs="Times New Roman"/>
          <w:b/>
          <w:sz w:val="28"/>
          <w:szCs w:val="28"/>
        </w:rPr>
      </w:pPr>
    </w:p>
    <w:p w:rsidR="00E22030" w:rsidRPr="00E22030" w:rsidP="00E22030">
      <w:pPr>
        <w:ind w:left="4320"/>
        <w:jc w:val="both"/>
        <w:rPr>
          <w:rFonts w:ascii="Times New Roman" w:hAnsi="Times New Roman" w:cs="Times New Roman"/>
          <w:b/>
          <w:sz w:val="28"/>
          <w:szCs w:val="28"/>
        </w:rPr>
      </w:pPr>
      <w:r w:rsidRPr="00E22030">
        <w:rPr>
          <w:rFonts w:ascii="Times New Roman" w:hAnsi="Times New Roman" w:cs="Times New Roman"/>
          <w:b/>
          <w:sz w:val="28"/>
          <w:szCs w:val="28"/>
        </w:rPr>
        <w:t xml:space="preserve">Gestorský výbor odporúča </w:t>
      </w:r>
      <w:r w:rsidR="00BA155D">
        <w:rPr>
          <w:rFonts w:ascii="Times New Roman" w:hAnsi="Times New Roman" w:cs="Times New Roman"/>
          <w:b/>
          <w:sz w:val="28"/>
          <w:szCs w:val="28"/>
        </w:rPr>
        <w:t>ne</w:t>
      </w:r>
      <w:r w:rsidRPr="00E22030">
        <w:rPr>
          <w:rFonts w:ascii="Times New Roman" w:hAnsi="Times New Roman" w:cs="Times New Roman"/>
          <w:b/>
          <w:sz w:val="28"/>
          <w:szCs w:val="28"/>
        </w:rPr>
        <w:t>schváliť.</w:t>
      </w:r>
    </w:p>
    <w:p w:rsidR="00E22030" w:rsidP="00E22030">
      <w:pPr>
        <w:pStyle w:val="BodyText"/>
        <w:rPr>
          <w:rFonts w:ascii="Times New Roman" w:hAnsi="Times New Roman" w:cs="Times New Roman"/>
          <w:sz w:val="28"/>
          <w:szCs w:val="28"/>
        </w:rPr>
      </w:pPr>
    </w:p>
    <w:p w:rsidR="00707680" w:rsidRPr="00E22030" w:rsidP="00E22030">
      <w:pPr>
        <w:pStyle w:val="BodyText"/>
        <w:rPr>
          <w:rFonts w:ascii="Times New Roman" w:hAnsi="Times New Roman" w:cs="Times New Roman"/>
          <w:sz w:val="28"/>
          <w:szCs w:val="28"/>
        </w:rPr>
      </w:pPr>
    </w:p>
    <w:p w:rsidR="00CE3011" w:rsidRPr="00E22030" w:rsidP="00EB0B22">
      <w:pPr>
        <w:numPr>
          <w:ilvl w:val="0"/>
          <w:numId w:val="9"/>
        </w:numPr>
        <w:tabs>
          <w:tab w:val="left" w:pos="540"/>
          <w:tab w:val="clear" w:pos="720"/>
        </w:tabs>
        <w:ind w:left="540" w:hanging="540"/>
        <w:jc w:val="both"/>
        <w:rPr>
          <w:rFonts w:ascii="Times New Roman" w:hAnsi="Times New Roman" w:cs="Times New Roman"/>
          <w:sz w:val="28"/>
          <w:szCs w:val="28"/>
        </w:rPr>
      </w:pPr>
      <w:r w:rsidRPr="00E22030">
        <w:rPr>
          <w:rFonts w:ascii="Times New Roman" w:hAnsi="Times New Roman" w:cs="Times New Roman"/>
          <w:sz w:val="28"/>
          <w:szCs w:val="28"/>
        </w:rPr>
        <w:t>V čl. I 4. bode v § 112 ods. 2 sa vypúšťajú slová „alebo na pozastavenie výkonu funkcie“.</w:t>
      </w:r>
    </w:p>
    <w:p w:rsidR="00CE3011" w:rsidRPr="00E22030" w:rsidP="00CE3011">
      <w:pPr>
        <w:pStyle w:val="BodyText"/>
        <w:ind w:left="3240"/>
        <w:rPr>
          <w:rFonts w:ascii="Times New Roman" w:hAnsi="Times New Roman" w:cs="Times New Roman"/>
          <w:sz w:val="28"/>
          <w:szCs w:val="28"/>
        </w:rPr>
      </w:pPr>
      <w:r w:rsidRPr="00E22030">
        <w:rPr>
          <w:rFonts w:ascii="Times New Roman" w:hAnsi="Times New Roman" w:cs="Times New Roman"/>
          <w:sz w:val="28"/>
          <w:szCs w:val="28"/>
        </w:rPr>
        <w:t>Súčasné znenie zákona NR SR č. 39/1993 Z. z. už neobsahuje možnosť pozastavenia výkonu funkcie predsedu a podpredsedu NKÚ SR.</w:t>
      </w:r>
    </w:p>
    <w:p w:rsidR="00CE3011" w:rsidRPr="00E22030" w:rsidP="00CE3011">
      <w:pPr>
        <w:pStyle w:val="BodyText"/>
        <w:rPr>
          <w:rFonts w:ascii="Times New Roman" w:hAnsi="Times New Roman" w:cs="Times New Roman"/>
          <w:sz w:val="28"/>
          <w:szCs w:val="28"/>
        </w:rPr>
      </w:pPr>
      <w:r w:rsidRPr="00E22030">
        <w:rPr>
          <w:rFonts w:ascii="Times New Roman" w:hAnsi="Times New Roman" w:cs="Times New Roman"/>
          <w:sz w:val="28"/>
          <w:szCs w:val="28"/>
        </w:rPr>
        <w:tab/>
        <w:tab/>
        <w:tab/>
      </w:r>
    </w:p>
    <w:p w:rsidR="001058AE" w:rsidRPr="00E22030" w:rsidP="001058AE">
      <w:pPr>
        <w:ind w:left="4320"/>
        <w:rPr>
          <w:rFonts w:ascii="Times New Roman" w:hAnsi="Times New Roman" w:cs="Times New Roman"/>
          <w:b/>
          <w:sz w:val="28"/>
          <w:szCs w:val="28"/>
        </w:rPr>
      </w:pPr>
      <w:r w:rsidRPr="00E22030">
        <w:rPr>
          <w:rFonts w:ascii="Times New Roman" w:hAnsi="Times New Roman" w:cs="Times New Roman"/>
          <w:b/>
          <w:sz w:val="28"/>
          <w:szCs w:val="28"/>
        </w:rPr>
        <w:t xml:space="preserve">Ústavnoprávny výbor NR SR </w:t>
        <w:tab/>
      </w:r>
    </w:p>
    <w:p w:rsidR="008F15BC" w:rsidRPr="00E22030" w:rsidP="008F15BC">
      <w:pPr>
        <w:ind w:left="4320"/>
        <w:rPr>
          <w:rFonts w:ascii="Times New Roman" w:hAnsi="Times New Roman" w:cs="Times New Roman"/>
          <w:sz w:val="28"/>
          <w:szCs w:val="28"/>
        </w:rPr>
      </w:pPr>
      <w:r w:rsidRPr="00E22030">
        <w:rPr>
          <w:rFonts w:ascii="Times New Roman" w:hAnsi="Times New Roman" w:cs="Times New Roman"/>
          <w:b/>
          <w:sz w:val="28"/>
          <w:szCs w:val="28"/>
        </w:rPr>
        <w:t xml:space="preserve">Výbor NR SR pre financie a rozpočet </w:t>
      </w:r>
    </w:p>
    <w:p w:rsidR="00BE59D9" w:rsidRPr="00E22030" w:rsidP="00BE59D9">
      <w:pPr>
        <w:ind w:left="4320"/>
        <w:rPr>
          <w:rFonts w:ascii="Times New Roman" w:hAnsi="Times New Roman" w:cs="Times New Roman"/>
          <w:b/>
          <w:sz w:val="28"/>
          <w:szCs w:val="28"/>
        </w:rPr>
      </w:pPr>
      <w:r w:rsidRPr="00E22030">
        <w:rPr>
          <w:rFonts w:ascii="Times New Roman" w:hAnsi="Times New Roman" w:cs="Times New Roman"/>
          <w:b/>
          <w:sz w:val="28"/>
          <w:szCs w:val="28"/>
        </w:rPr>
        <w:t>Výbor NR SR pre hospodárstvo, výstavbu a dopravu</w:t>
      </w:r>
    </w:p>
    <w:p w:rsidR="001058AE" w:rsidRPr="00E22030" w:rsidP="00BE59D9">
      <w:pPr>
        <w:ind w:left="4320"/>
        <w:jc w:val="both"/>
        <w:rPr>
          <w:rFonts w:ascii="Times New Roman" w:hAnsi="Times New Roman" w:cs="Times New Roman"/>
          <w:b/>
          <w:sz w:val="28"/>
          <w:szCs w:val="28"/>
        </w:rPr>
      </w:pPr>
    </w:p>
    <w:p w:rsidR="001058AE" w:rsidRPr="00E22030" w:rsidP="001058AE">
      <w:pPr>
        <w:ind w:left="4320"/>
        <w:jc w:val="both"/>
        <w:rPr>
          <w:rFonts w:ascii="Times New Roman" w:hAnsi="Times New Roman" w:cs="Times New Roman"/>
          <w:b/>
          <w:sz w:val="28"/>
          <w:szCs w:val="28"/>
        </w:rPr>
      </w:pPr>
      <w:r w:rsidRPr="00E22030">
        <w:rPr>
          <w:rFonts w:ascii="Times New Roman" w:hAnsi="Times New Roman" w:cs="Times New Roman"/>
          <w:b/>
          <w:sz w:val="28"/>
          <w:szCs w:val="28"/>
        </w:rPr>
        <w:t>Gestorský výbor odporúča schváliť.</w:t>
      </w:r>
    </w:p>
    <w:p w:rsidR="001058AE" w:rsidRPr="00E22030" w:rsidP="001058AE">
      <w:pPr>
        <w:tabs>
          <w:tab w:val="left" w:pos="-1985"/>
          <w:tab w:val="left" w:pos="709"/>
          <w:tab w:val="left" w:pos="1077"/>
        </w:tabs>
        <w:spacing w:line="360" w:lineRule="auto"/>
        <w:jc w:val="both"/>
        <w:rPr>
          <w:rFonts w:ascii="Times New Roman" w:hAnsi="Times New Roman" w:cs="Times New Roman"/>
          <w:sz w:val="28"/>
          <w:szCs w:val="28"/>
        </w:rPr>
      </w:pPr>
    </w:p>
    <w:p w:rsidR="00CE3011" w:rsidRPr="00E22030" w:rsidP="00F8598E">
      <w:pPr>
        <w:numPr>
          <w:ilvl w:val="0"/>
          <w:numId w:val="8"/>
        </w:numPr>
        <w:tabs>
          <w:tab w:val="left" w:pos="540"/>
          <w:tab w:val="clear" w:pos="720"/>
        </w:tabs>
        <w:ind w:hanging="720"/>
        <w:jc w:val="both"/>
        <w:rPr>
          <w:rFonts w:ascii="Times New Roman" w:hAnsi="Times New Roman" w:cs="Times New Roman"/>
          <w:sz w:val="28"/>
          <w:szCs w:val="28"/>
        </w:rPr>
      </w:pPr>
      <w:r w:rsidRPr="00E22030">
        <w:rPr>
          <w:rFonts w:ascii="Times New Roman" w:hAnsi="Times New Roman" w:cs="Times New Roman"/>
          <w:sz w:val="28"/>
          <w:szCs w:val="28"/>
        </w:rPr>
        <w:t>V čl. I sa za 4. bod vkladá nový 5. bod, ktorý znie:</w:t>
      </w:r>
    </w:p>
    <w:p w:rsidR="00CE3011" w:rsidRPr="00E22030" w:rsidP="00CE3011">
      <w:pPr>
        <w:jc w:val="both"/>
        <w:rPr>
          <w:rFonts w:ascii="Times New Roman" w:hAnsi="Times New Roman" w:cs="Times New Roman"/>
          <w:sz w:val="28"/>
          <w:szCs w:val="28"/>
        </w:rPr>
      </w:pPr>
    </w:p>
    <w:p w:rsidR="00CE3011" w:rsidRPr="00E22030" w:rsidP="00CE3011">
      <w:pPr>
        <w:ind w:firstLine="360"/>
        <w:jc w:val="both"/>
        <w:rPr>
          <w:rFonts w:ascii="Times New Roman" w:hAnsi="Times New Roman" w:cs="Times New Roman"/>
          <w:sz w:val="28"/>
          <w:szCs w:val="28"/>
        </w:rPr>
      </w:pPr>
      <w:r w:rsidRPr="00E22030">
        <w:rPr>
          <w:rFonts w:ascii="Times New Roman" w:hAnsi="Times New Roman" w:cs="Times New Roman"/>
          <w:sz w:val="28"/>
          <w:szCs w:val="28"/>
        </w:rPr>
        <w:t xml:space="preserve">„5. § 113 sa vypúšťa.“. </w:t>
      </w:r>
    </w:p>
    <w:p w:rsidR="00CE3011" w:rsidRPr="00E22030" w:rsidP="00CE3011">
      <w:pPr>
        <w:jc w:val="both"/>
        <w:rPr>
          <w:rFonts w:ascii="Times New Roman" w:hAnsi="Times New Roman" w:cs="Times New Roman"/>
          <w:sz w:val="28"/>
          <w:szCs w:val="28"/>
        </w:rPr>
      </w:pPr>
    </w:p>
    <w:p w:rsidR="00CE3011" w:rsidRPr="00E22030" w:rsidP="00CE3011">
      <w:pPr>
        <w:tabs>
          <w:tab w:val="left" w:pos="360"/>
        </w:tabs>
        <w:jc w:val="both"/>
        <w:rPr>
          <w:rFonts w:ascii="Times New Roman" w:hAnsi="Times New Roman" w:cs="Times New Roman"/>
          <w:sz w:val="28"/>
          <w:szCs w:val="28"/>
        </w:rPr>
      </w:pPr>
      <w:r w:rsidRPr="00E22030">
        <w:rPr>
          <w:rFonts w:ascii="Times New Roman" w:hAnsi="Times New Roman" w:cs="Times New Roman"/>
          <w:sz w:val="28"/>
          <w:szCs w:val="28"/>
        </w:rPr>
        <w:tab/>
        <w:t xml:space="preserve">Nasledujúce body sa prečíslujú. </w:t>
        <w:tab/>
      </w:r>
    </w:p>
    <w:p w:rsidR="00CE3011" w:rsidRPr="00E22030" w:rsidP="00CE3011">
      <w:pPr>
        <w:ind w:left="3240"/>
        <w:jc w:val="both"/>
        <w:rPr>
          <w:rFonts w:ascii="Times New Roman" w:hAnsi="Times New Roman" w:cs="Times New Roman"/>
          <w:b/>
          <w:sz w:val="28"/>
          <w:szCs w:val="28"/>
        </w:rPr>
      </w:pPr>
    </w:p>
    <w:p w:rsidR="00CE3011" w:rsidRPr="00E22030" w:rsidP="00CE3011">
      <w:pPr>
        <w:ind w:left="3240"/>
        <w:jc w:val="both"/>
        <w:rPr>
          <w:rFonts w:ascii="Times New Roman" w:hAnsi="Times New Roman" w:cs="Times New Roman"/>
          <w:sz w:val="28"/>
          <w:szCs w:val="28"/>
        </w:rPr>
      </w:pPr>
      <w:r w:rsidRPr="00E22030">
        <w:rPr>
          <w:rFonts w:ascii="Times New Roman" w:hAnsi="Times New Roman" w:cs="Times New Roman"/>
          <w:sz w:val="28"/>
          <w:szCs w:val="28"/>
        </w:rPr>
        <w:t xml:space="preserve">Nadväzuje na navrhované nové znenie § 39a, a preto treba označené ustanovenie, ako duplicitné, vypustiť. </w:t>
      </w:r>
    </w:p>
    <w:p w:rsidR="001058AE" w:rsidRPr="00E22030" w:rsidP="001058AE">
      <w:pPr>
        <w:ind w:left="4320"/>
        <w:rPr>
          <w:rFonts w:ascii="Times New Roman" w:hAnsi="Times New Roman" w:cs="Times New Roman"/>
          <w:b/>
          <w:sz w:val="28"/>
          <w:szCs w:val="28"/>
        </w:rPr>
      </w:pPr>
      <w:r w:rsidRPr="00E22030">
        <w:rPr>
          <w:rFonts w:ascii="Times New Roman" w:hAnsi="Times New Roman" w:cs="Times New Roman"/>
          <w:b/>
          <w:sz w:val="28"/>
          <w:szCs w:val="28"/>
        </w:rPr>
        <w:t xml:space="preserve">Ústavnoprávny výbor NR SR </w:t>
        <w:tab/>
      </w:r>
    </w:p>
    <w:p w:rsidR="001058AE" w:rsidRPr="00E22030" w:rsidP="001058AE">
      <w:pPr>
        <w:ind w:left="4320"/>
        <w:jc w:val="both"/>
        <w:rPr>
          <w:rFonts w:ascii="Times New Roman" w:hAnsi="Times New Roman" w:cs="Times New Roman"/>
          <w:b/>
          <w:sz w:val="28"/>
          <w:szCs w:val="28"/>
        </w:rPr>
      </w:pPr>
    </w:p>
    <w:p w:rsidR="001058AE" w:rsidP="001058AE">
      <w:pPr>
        <w:ind w:left="4320"/>
        <w:jc w:val="both"/>
        <w:rPr>
          <w:rFonts w:ascii="Times New Roman" w:hAnsi="Times New Roman" w:cs="Times New Roman"/>
          <w:b/>
          <w:sz w:val="28"/>
          <w:szCs w:val="28"/>
        </w:rPr>
      </w:pPr>
      <w:r w:rsidRPr="00E22030">
        <w:rPr>
          <w:rFonts w:ascii="Times New Roman" w:hAnsi="Times New Roman" w:cs="Times New Roman"/>
          <w:b/>
          <w:sz w:val="28"/>
          <w:szCs w:val="28"/>
        </w:rPr>
        <w:t>Gestorský výbor odporúča schváliť.</w:t>
      </w:r>
    </w:p>
    <w:p w:rsidR="00EB0B22" w:rsidP="001058AE">
      <w:pPr>
        <w:ind w:left="4320"/>
        <w:jc w:val="both"/>
        <w:rPr>
          <w:rFonts w:ascii="Times New Roman" w:hAnsi="Times New Roman" w:cs="Times New Roman"/>
          <w:b/>
          <w:sz w:val="28"/>
          <w:szCs w:val="28"/>
        </w:rPr>
      </w:pPr>
    </w:p>
    <w:p w:rsidR="00EB0B22" w:rsidRPr="00E22030" w:rsidP="001058AE">
      <w:pPr>
        <w:ind w:left="4320"/>
        <w:jc w:val="both"/>
        <w:rPr>
          <w:rFonts w:ascii="Times New Roman" w:hAnsi="Times New Roman" w:cs="Times New Roman"/>
          <w:b/>
          <w:sz w:val="28"/>
          <w:szCs w:val="28"/>
        </w:rPr>
      </w:pPr>
    </w:p>
    <w:p w:rsidR="00CE3011" w:rsidRPr="00E22030" w:rsidP="00F8598E">
      <w:pPr>
        <w:numPr>
          <w:ilvl w:val="0"/>
          <w:numId w:val="8"/>
        </w:numPr>
        <w:tabs>
          <w:tab w:val="left" w:pos="540"/>
          <w:tab w:val="clear" w:pos="720"/>
        </w:tabs>
        <w:ind w:hanging="720"/>
        <w:jc w:val="both"/>
        <w:rPr>
          <w:rFonts w:ascii="Times New Roman" w:hAnsi="Times New Roman" w:cs="Times New Roman"/>
          <w:sz w:val="28"/>
          <w:szCs w:val="28"/>
        </w:rPr>
      </w:pPr>
      <w:r w:rsidRPr="00E22030">
        <w:rPr>
          <w:rFonts w:ascii="Times New Roman" w:hAnsi="Times New Roman" w:cs="Times New Roman"/>
          <w:sz w:val="28"/>
          <w:szCs w:val="28"/>
        </w:rPr>
        <w:t>V čl. I sa za 5. bod  vkladá nový 6. bod, ktorý znie:</w:t>
      </w:r>
    </w:p>
    <w:p w:rsidR="00CE3011" w:rsidRPr="00E22030" w:rsidP="00CE3011">
      <w:pPr>
        <w:jc w:val="both"/>
        <w:rPr>
          <w:rFonts w:ascii="Times New Roman" w:hAnsi="Times New Roman" w:cs="Times New Roman"/>
          <w:sz w:val="28"/>
          <w:szCs w:val="28"/>
        </w:rPr>
      </w:pPr>
    </w:p>
    <w:p w:rsidR="00CE3011" w:rsidRPr="00E22030" w:rsidP="00CE3011">
      <w:pPr>
        <w:ind w:firstLine="360"/>
        <w:jc w:val="both"/>
        <w:rPr>
          <w:rFonts w:ascii="Times New Roman" w:hAnsi="Times New Roman" w:cs="Times New Roman"/>
          <w:sz w:val="28"/>
          <w:szCs w:val="28"/>
        </w:rPr>
      </w:pPr>
      <w:r w:rsidR="00F8598E">
        <w:rPr>
          <w:rFonts w:ascii="Times New Roman" w:hAnsi="Times New Roman" w:cs="Times New Roman"/>
          <w:sz w:val="28"/>
          <w:szCs w:val="28"/>
        </w:rPr>
        <w:t> </w:t>
      </w:r>
      <w:r w:rsidRPr="00E22030">
        <w:rPr>
          <w:rFonts w:ascii="Times New Roman" w:hAnsi="Times New Roman" w:cs="Times New Roman"/>
          <w:sz w:val="28"/>
          <w:szCs w:val="28"/>
        </w:rPr>
        <w:t xml:space="preserve">„6. V § 115 sa vypúšťa odsek 4.“. </w:t>
      </w:r>
    </w:p>
    <w:p w:rsidR="00CE3011" w:rsidRPr="00E22030" w:rsidP="00CE3011">
      <w:pPr>
        <w:jc w:val="both"/>
        <w:rPr>
          <w:rFonts w:ascii="Times New Roman" w:hAnsi="Times New Roman" w:cs="Times New Roman"/>
          <w:sz w:val="28"/>
          <w:szCs w:val="28"/>
        </w:rPr>
      </w:pPr>
    </w:p>
    <w:p w:rsidR="00CE3011" w:rsidRPr="00E22030" w:rsidP="00CE3011">
      <w:pPr>
        <w:tabs>
          <w:tab w:val="left" w:pos="360"/>
        </w:tabs>
        <w:jc w:val="both"/>
        <w:rPr>
          <w:rFonts w:ascii="Times New Roman" w:hAnsi="Times New Roman" w:cs="Times New Roman"/>
          <w:sz w:val="28"/>
          <w:szCs w:val="28"/>
        </w:rPr>
      </w:pPr>
      <w:r w:rsidRPr="00E22030">
        <w:rPr>
          <w:rFonts w:ascii="Times New Roman" w:hAnsi="Times New Roman" w:cs="Times New Roman"/>
          <w:sz w:val="28"/>
          <w:szCs w:val="28"/>
        </w:rPr>
        <w:tab/>
        <w:t>Doterajší odsek 5 sa označuje ako odsek 4.</w:t>
        <w:tab/>
      </w:r>
    </w:p>
    <w:p w:rsidR="00CE3011" w:rsidRPr="00E22030" w:rsidP="00CE3011">
      <w:pPr>
        <w:ind w:left="3240"/>
        <w:jc w:val="both"/>
        <w:rPr>
          <w:rFonts w:ascii="Times New Roman" w:hAnsi="Times New Roman" w:cs="Times New Roman"/>
          <w:b/>
          <w:sz w:val="28"/>
          <w:szCs w:val="28"/>
        </w:rPr>
      </w:pPr>
    </w:p>
    <w:p w:rsidR="00CE3011" w:rsidRPr="00E22030" w:rsidP="00CE3011">
      <w:pPr>
        <w:ind w:left="3240"/>
        <w:jc w:val="both"/>
        <w:rPr>
          <w:rFonts w:ascii="Times New Roman" w:hAnsi="Times New Roman" w:cs="Times New Roman"/>
          <w:sz w:val="28"/>
          <w:szCs w:val="28"/>
        </w:rPr>
      </w:pPr>
      <w:r w:rsidRPr="00E22030">
        <w:rPr>
          <w:rFonts w:ascii="Times New Roman" w:hAnsi="Times New Roman" w:cs="Times New Roman"/>
          <w:sz w:val="28"/>
          <w:szCs w:val="28"/>
        </w:rPr>
        <w:t xml:space="preserve">Nadväzuje na navrhované nové znenie § 39a, a preto treba označené ustanovenie, ako duplicitné, vypustiť. </w:t>
      </w:r>
    </w:p>
    <w:p w:rsidR="001058AE" w:rsidRPr="00E22030" w:rsidP="001058AE">
      <w:pPr>
        <w:ind w:left="4320"/>
        <w:rPr>
          <w:rFonts w:ascii="Times New Roman" w:hAnsi="Times New Roman" w:cs="Times New Roman"/>
          <w:b/>
          <w:sz w:val="28"/>
          <w:szCs w:val="28"/>
        </w:rPr>
      </w:pPr>
    </w:p>
    <w:p w:rsidR="001058AE" w:rsidRPr="00E22030" w:rsidP="001058AE">
      <w:pPr>
        <w:ind w:left="4320"/>
        <w:rPr>
          <w:rFonts w:ascii="Times New Roman" w:hAnsi="Times New Roman" w:cs="Times New Roman"/>
          <w:b/>
          <w:sz w:val="28"/>
          <w:szCs w:val="28"/>
        </w:rPr>
      </w:pPr>
      <w:r w:rsidRPr="00E22030">
        <w:rPr>
          <w:rFonts w:ascii="Times New Roman" w:hAnsi="Times New Roman" w:cs="Times New Roman"/>
          <w:b/>
          <w:sz w:val="28"/>
          <w:szCs w:val="28"/>
        </w:rPr>
        <w:t xml:space="preserve">Ústavnoprávny výbor NR SR </w:t>
        <w:tab/>
      </w:r>
    </w:p>
    <w:p w:rsidR="001058AE" w:rsidRPr="00E22030" w:rsidP="001058AE">
      <w:pPr>
        <w:ind w:left="4320"/>
        <w:rPr>
          <w:rFonts w:ascii="Times New Roman" w:hAnsi="Times New Roman" w:cs="Times New Roman"/>
          <w:sz w:val="28"/>
          <w:szCs w:val="28"/>
        </w:rPr>
      </w:pPr>
      <w:r w:rsidRPr="00E22030">
        <w:rPr>
          <w:rFonts w:ascii="Times New Roman" w:hAnsi="Times New Roman" w:cs="Times New Roman"/>
          <w:b/>
          <w:sz w:val="28"/>
          <w:szCs w:val="28"/>
        </w:rPr>
        <w:tab/>
        <w:t xml:space="preserve"> </w:t>
      </w:r>
    </w:p>
    <w:p w:rsidR="001058AE" w:rsidRPr="00E22030" w:rsidP="001058AE">
      <w:pPr>
        <w:ind w:left="4320"/>
        <w:jc w:val="both"/>
        <w:rPr>
          <w:rFonts w:ascii="Times New Roman" w:hAnsi="Times New Roman" w:cs="Times New Roman"/>
          <w:b/>
          <w:sz w:val="28"/>
          <w:szCs w:val="28"/>
        </w:rPr>
      </w:pPr>
      <w:r w:rsidRPr="00E22030">
        <w:rPr>
          <w:rFonts w:ascii="Times New Roman" w:hAnsi="Times New Roman" w:cs="Times New Roman"/>
          <w:b/>
          <w:sz w:val="28"/>
          <w:szCs w:val="28"/>
        </w:rPr>
        <w:t>Gestorský výbor odporúča schváliť.</w:t>
      </w:r>
    </w:p>
    <w:p w:rsidR="001058AE" w:rsidRPr="00E22030" w:rsidP="001058AE">
      <w:pPr>
        <w:tabs>
          <w:tab w:val="left" w:pos="-1985"/>
          <w:tab w:val="left" w:pos="709"/>
          <w:tab w:val="left" w:pos="1077"/>
        </w:tabs>
        <w:spacing w:line="360" w:lineRule="auto"/>
        <w:jc w:val="both"/>
        <w:rPr>
          <w:rFonts w:ascii="Times New Roman" w:hAnsi="Times New Roman" w:cs="Times New Roman"/>
          <w:sz w:val="28"/>
          <w:szCs w:val="28"/>
        </w:rPr>
      </w:pPr>
    </w:p>
    <w:p w:rsidR="00CE3011" w:rsidRPr="00E22030" w:rsidP="00F8598E">
      <w:pPr>
        <w:numPr>
          <w:ilvl w:val="0"/>
          <w:numId w:val="8"/>
        </w:numPr>
        <w:tabs>
          <w:tab w:val="left" w:pos="540"/>
          <w:tab w:val="clear" w:pos="720"/>
        </w:tabs>
        <w:ind w:left="540" w:hanging="540"/>
        <w:jc w:val="both"/>
        <w:rPr>
          <w:rFonts w:ascii="Times New Roman" w:hAnsi="Times New Roman" w:cs="Times New Roman"/>
          <w:sz w:val="28"/>
          <w:szCs w:val="28"/>
        </w:rPr>
      </w:pPr>
      <w:r w:rsidRPr="00E22030">
        <w:rPr>
          <w:rFonts w:ascii="Times New Roman" w:hAnsi="Times New Roman" w:cs="Times New Roman"/>
          <w:sz w:val="28"/>
          <w:szCs w:val="28"/>
        </w:rPr>
        <w:t>V čl. I sa za 7. bod  vkladajú 8. a 9. bod, ktoré znejú:</w:t>
      </w:r>
    </w:p>
    <w:p w:rsidR="00CE3011" w:rsidRPr="00E22030" w:rsidP="00CE3011">
      <w:pPr>
        <w:jc w:val="both"/>
        <w:rPr>
          <w:rFonts w:ascii="Times New Roman" w:hAnsi="Times New Roman" w:cs="Times New Roman"/>
          <w:sz w:val="28"/>
          <w:szCs w:val="28"/>
        </w:rPr>
      </w:pPr>
    </w:p>
    <w:p w:rsidR="00CE3011" w:rsidRPr="00E22030" w:rsidP="00CE3011">
      <w:pPr>
        <w:ind w:left="3240" w:hanging="2880"/>
        <w:jc w:val="both"/>
        <w:rPr>
          <w:rFonts w:ascii="Times New Roman" w:hAnsi="Times New Roman" w:cs="Times New Roman"/>
          <w:sz w:val="28"/>
          <w:szCs w:val="28"/>
        </w:rPr>
      </w:pPr>
      <w:r w:rsidR="00F8598E">
        <w:rPr>
          <w:rFonts w:ascii="Times New Roman" w:hAnsi="Times New Roman" w:cs="Times New Roman"/>
          <w:sz w:val="28"/>
          <w:szCs w:val="28"/>
        </w:rPr>
        <w:t> </w:t>
      </w:r>
      <w:r w:rsidRPr="00E22030">
        <w:rPr>
          <w:rFonts w:ascii="Times New Roman" w:hAnsi="Times New Roman" w:cs="Times New Roman"/>
          <w:sz w:val="28"/>
          <w:szCs w:val="28"/>
        </w:rPr>
        <w:t xml:space="preserve">„8. § 125 sa vypúšťa. </w:t>
      </w:r>
    </w:p>
    <w:p w:rsidR="00CE3011" w:rsidRPr="00E22030" w:rsidP="00CE3011">
      <w:pPr>
        <w:ind w:left="3240" w:hanging="2880"/>
        <w:jc w:val="both"/>
        <w:rPr>
          <w:rFonts w:ascii="Times New Roman" w:hAnsi="Times New Roman" w:cs="Times New Roman"/>
          <w:sz w:val="28"/>
          <w:szCs w:val="28"/>
        </w:rPr>
      </w:pPr>
    </w:p>
    <w:p w:rsidR="00CE3011" w:rsidRPr="00E22030" w:rsidP="00CE3011">
      <w:pPr>
        <w:ind w:left="3240" w:hanging="2880"/>
        <w:jc w:val="both"/>
        <w:rPr>
          <w:rFonts w:ascii="Times New Roman" w:hAnsi="Times New Roman" w:cs="Times New Roman"/>
          <w:sz w:val="28"/>
          <w:szCs w:val="28"/>
        </w:rPr>
      </w:pPr>
      <w:r w:rsidRPr="00E22030">
        <w:rPr>
          <w:rFonts w:ascii="Times New Roman" w:hAnsi="Times New Roman" w:cs="Times New Roman"/>
          <w:sz w:val="28"/>
          <w:szCs w:val="28"/>
        </w:rPr>
        <w:t xml:space="preserve">  9. V § 126 sa vypúšťa odsek 4.“.</w:t>
      </w:r>
    </w:p>
    <w:p w:rsidR="00CE3011" w:rsidRPr="00CE3011" w:rsidP="00CE3011">
      <w:pPr>
        <w:ind w:left="3240"/>
        <w:jc w:val="both"/>
        <w:rPr>
          <w:rFonts w:ascii="Times New Roman" w:hAnsi="Times New Roman" w:cs="Times New Roman"/>
          <w:b/>
          <w:sz w:val="28"/>
          <w:szCs w:val="28"/>
        </w:rPr>
      </w:pPr>
    </w:p>
    <w:p w:rsidR="00CE3011" w:rsidRPr="00CE3011" w:rsidP="00CE3011">
      <w:pPr>
        <w:ind w:left="3240"/>
        <w:jc w:val="both"/>
        <w:rPr>
          <w:rFonts w:ascii="Times New Roman" w:hAnsi="Times New Roman" w:cs="Times New Roman"/>
          <w:sz w:val="28"/>
          <w:szCs w:val="28"/>
        </w:rPr>
      </w:pPr>
      <w:r w:rsidRPr="00CE3011">
        <w:rPr>
          <w:rFonts w:ascii="Times New Roman" w:hAnsi="Times New Roman" w:cs="Times New Roman"/>
          <w:sz w:val="28"/>
          <w:szCs w:val="28"/>
        </w:rPr>
        <w:t xml:space="preserve">Nadväzuje na navrhované nové znenie § 39a, a preto treba označené ustanovenia, ako duplicitné, vypustiť. </w:t>
      </w:r>
    </w:p>
    <w:p w:rsidR="00CE3011" w:rsidRPr="00CE3011" w:rsidP="00CE3011">
      <w:pPr>
        <w:ind w:left="3240"/>
        <w:jc w:val="both"/>
        <w:rPr>
          <w:rFonts w:ascii="Times New Roman" w:hAnsi="Times New Roman" w:cs="Times New Roman"/>
          <w:sz w:val="28"/>
          <w:szCs w:val="28"/>
        </w:rPr>
      </w:pPr>
    </w:p>
    <w:p w:rsidR="000B1044" w:rsidP="000B1044">
      <w:pPr>
        <w:ind w:left="4320"/>
        <w:rPr>
          <w:rFonts w:ascii="Times New Roman" w:hAnsi="Times New Roman" w:cs="Times New Roman"/>
          <w:b/>
          <w:sz w:val="28"/>
          <w:szCs w:val="28"/>
        </w:rPr>
      </w:pPr>
      <w:r w:rsidRPr="00754AFF">
        <w:rPr>
          <w:rFonts w:ascii="Times New Roman" w:hAnsi="Times New Roman" w:cs="Times New Roman"/>
          <w:b/>
          <w:sz w:val="28"/>
          <w:szCs w:val="28"/>
        </w:rPr>
        <w:t xml:space="preserve">Ústavnoprávny výbor NR SR </w:t>
        <w:tab/>
      </w:r>
    </w:p>
    <w:p w:rsidR="001058AE" w:rsidP="000B1044">
      <w:pPr>
        <w:ind w:left="4320"/>
        <w:jc w:val="both"/>
        <w:rPr>
          <w:rFonts w:ascii="Times New Roman" w:hAnsi="Times New Roman" w:cs="Times New Roman"/>
          <w:b/>
          <w:sz w:val="28"/>
          <w:szCs w:val="28"/>
        </w:rPr>
      </w:pPr>
    </w:p>
    <w:p w:rsidR="000B1044" w:rsidRPr="00754AFF" w:rsidP="000B1044">
      <w:pPr>
        <w:ind w:left="4320"/>
        <w:jc w:val="both"/>
        <w:rPr>
          <w:rFonts w:ascii="Times New Roman" w:hAnsi="Times New Roman" w:cs="Times New Roman"/>
          <w:b/>
          <w:sz w:val="28"/>
          <w:szCs w:val="28"/>
        </w:rPr>
      </w:pPr>
      <w:r w:rsidRPr="00754AFF">
        <w:rPr>
          <w:rFonts w:ascii="Times New Roman" w:hAnsi="Times New Roman" w:cs="Times New Roman"/>
          <w:b/>
          <w:sz w:val="28"/>
          <w:szCs w:val="28"/>
        </w:rPr>
        <w:t>Gestorský výbor odporúča schváliť.</w:t>
      </w:r>
    </w:p>
    <w:p w:rsidR="00DA771D" w:rsidP="00F06C1C">
      <w:pPr>
        <w:tabs>
          <w:tab w:val="left" w:pos="-1985"/>
          <w:tab w:val="left" w:pos="709"/>
          <w:tab w:val="left" w:pos="1077"/>
        </w:tabs>
        <w:spacing w:line="360" w:lineRule="auto"/>
        <w:jc w:val="both"/>
        <w:rPr>
          <w:rFonts w:ascii="Times New Roman" w:hAnsi="Times New Roman" w:cs="Times New Roman"/>
          <w:sz w:val="28"/>
          <w:szCs w:val="28"/>
        </w:rPr>
      </w:pPr>
    </w:p>
    <w:p w:rsidR="00DA771D" w:rsidP="00F06C1C">
      <w:pPr>
        <w:tabs>
          <w:tab w:val="left" w:pos="-1985"/>
          <w:tab w:val="left" w:pos="709"/>
          <w:tab w:val="left" w:pos="1077"/>
        </w:tabs>
        <w:spacing w:line="360" w:lineRule="auto"/>
        <w:jc w:val="both"/>
        <w:rPr>
          <w:rFonts w:ascii="Times New Roman" w:hAnsi="Times New Roman" w:cs="Times New Roman"/>
          <w:sz w:val="28"/>
          <w:szCs w:val="28"/>
        </w:rPr>
      </w:pPr>
    </w:p>
    <w:p w:rsidR="00F06C1C" w:rsidRPr="000A5C0D" w:rsidP="00F06C1C">
      <w:pPr>
        <w:tabs>
          <w:tab w:val="left" w:pos="-1985"/>
          <w:tab w:val="left" w:pos="709"/>
          <w:tab w:val="left" w:pos="1077"/>
        </w:tabs>
        <w:spacing w:line="360" w:lineRule="auto"/>
        <w:jc w:val="both"/>
        <w:rPr>
          <w:rFonts w:ascii="Times New Roman" w:hAnsi="Times New Roman" w:cs="Times New Roman"/>
          <w:sz w:val="28"/>
          <w:szCs w:val="28"/>
        </w:rPr>
      </w:pPr>
      <w:r w:rsidRPr="000A5C0D">
        <w:rPr>
          <w:rFonts w:ascii="Times New Roman" w:hAnsi="Times New Roman" w:cs="Times New Roman"/>
          <w:sz w:val="28"/>
          <w:szCs w:val="28"/>
        </w:rPr>
        <w:tab/>
        <w:t xml:space="preserve">Gestorský výbor </w:t>
      </w:r>
      <w:r w:rsidRPr="000A5C0D">
        <w:rPr>
          <w:rFonts w:ascii="Times New Roman" w:hAnsi="Times New Roman" w:cs="Times New Roman"/>
          <w:b/>
          <w:bCs/>
          <w:sz w:val="28"/>
          <w:szCs w:val="28"/>
        </w:rPr>
        <w:t xml:space="preserve">odporúča </w:t>
      </w:r>
      <w:r w:rsidRPr="000A5C0D">
        <w:rPr>
          <w:rFonts w:ascii="Times New Roman" w:hAnsi="Times New Roman" w:cs="Times New Roman"/>
          <w:b/>
          <w:sz w:val="28"/>
          <w:szCs w:val="28"/>
        </w:rPr>
        <w:t>hlasovať</w:t>
      </w:r>
      <w:r w:rsidRPr="000A5C0D">
        <w:rPr>
          <w:rFonts w:ascii="Times New Roman" w:hAnsi="Times New Roman" w:cs="Times New Roman"/>
          <w:sz w:val="28"/>
          <w:szCs w:val="28"/>
        </w:rPr>
        <w:t xml:space="preserve"> o pozmeňujúcich a doplňujúcich návrhoch nasledovne: </w:t>
      </w:r>
    </w:p>
    <w:p w:rsidR="00F06C1C" w:rsidP="00F06C1C">
      <w:pPr>
        <w:tabs>
          <w:tab w:val="left" w:pos="-1985"/>
          <w:tab w:val="left" w:pos="709"/>
          <w:tab w:val="left" w:pos="1077"/>
        </w:tabs>
        <w:spacing w:line="360" w:lineRule="auto"/>
        <w:jc w:val="both"/>
        <w:rPr>
          <w:rFonts w:ascii="Times New Roman" w:hAnsi="Times New Roman" w:cs="Times New Roman"/>
          <w:b/>
          <w:sz w:val="28"/>
          <w:szCs w:val="28"/>
        </w:rPr>
      </w:pPr>
      <w:r w:rsidRPr="000A5C0D">
        <w:rPr>
          <w:rFonts w:ascii="Times New Roman" w:hAnsi="Times New Roman" w:cs="Times New Roman"/>
          <w:sz w:val="28"/>
          <w:szCs w:val="28"/>
        </w:rPr>
        <w:tab/>
        <w:t xml:space="preserve">a) </w:t>
      </w:r>
      <w:r w:rsidRPr="000A5C0D">
        <w:rPr>
          <w:rFonts w:ascii="Times New Roman" w:hAnsi="Times New Roman" w:cs="Times New Roman"/>
          <w:b/>
          <w:sz w:val="28"/>
          <w:szCs w:val="28"/>
        </w:rPr>
        <w:t xml:space="preserve">spoločne o bodoch  </w:t>
      </w:r>
      <w:r w:rsidR="00170683">
        <w:rPr>
          <w:rFonts w:ascii="Times New Roman" w:hAnsi="Times New Roman" w:cs="Times New Roman"/>
          <w:b/>
          <w:sz w:val="28"/>
          <w:szCs w:val="28"/>
        </w:rPr>
        <w:t>1, 3, 4, 10, 11, 12, 13</w:t>
      </w:r>
      <w:r w:rsidR="00303E41">
        <w:rPr>
          <w:rFonts w:ascii="Times New Roman" w:hAnsi="Times New Roman" w:cs="Times New Roman"/>
          <w:b/>
          <w:sz w:val="28"/>
          <w:szCs w:val="28"/>
        </w:rPr>
        <w:t xml:space="preserve"> </w:t>
      </w:r>
      <w:r w:rsidRPr="000A5C0D">
        <w:rPr>
          <w:rFonts w:ascii="Times New Roman" w:hAnsi="Times New Roman" w:cs="Times New Roman"/>
          <w:sz w:val="28"/>
          <w:szCs w:val="28"/>
        </w:rPr>
        <w:t xml:space="preserve">s návrhom </w:t>
      </w:r>
      <w:r w:rsidRPr="000A5C0D">
        <w:rPr>
          <w:rFonts w:ascii="Times New Roman" w:hAnsi="Times New Roman" w:cs="Times New Roman"/>
          <w:b/>
          <w:sz w:val="28"/>
          <w:szCs w:val="28"/>
        </w:rPr>
        <w:t xml:space="preserve">schváliť, </w:t>
      </w:r>
    </w:p>
    <w:p w:rsidR="00170683" w:rsidP="00F06C1C">
      <w:pPr>
        <w:tabs>
          <w:tab w:val="left" w:pos="-1985"/>
          <w:tab w:val="left" w:pos="709"/>
          <w:tab w:val="left" w:pos="1077"/>
        </w:tabs>
        <w:spacing w:line="360" w:lineRule="auto"/>
        <w:ind w:left="705"/>
        <w:jc w:val="both"/>
        <w:rPr>
          <w:rFonts w:ascii="AT*Toronto" w:hAnsi="AT*Toronto" w:cs="Times New Roman"/>
          <w:b/>
          <w:bCs/>
          <w:sz w:val="28"/>
          <w:szCs w:val="28"/>
        </w:rPr>
      </w:pPr>
      <w:r w:rsidR="000353CA">
        <w:rPr>
          <w:rFonts w:ascii="AT*Toronto" w:hAnsi="AT*Toronto" w:cs="Times New Roman"/>
          <w:bCs/>
          <w:sz w:val="28"/>
          <w:szCs w:val="28"/>
        </w:rPr>
        <w:t>b</w:t>
      </w:r>
      <w:r w:rsidRPr="000A5C0D" w:rsidR="00F06C1C">
        <w:rPr>
          <w:rFonts w:ascii="AT*Toronto" w:hAnsi="AT*Toronto" w:cs="Times New Roman"/>
          <w:bCs/>
          <w:sz w:val="28"/>
          <w:szCs w:val="28"/>
        </w:rPr>
        <w:t xml:space="preserve">) </w:t>
      </w:r>
      <w:r w:rsidRPr="000A5C0D" w:rsidR="00F06C1C">
        <w:rPr>
          <w:rFonts w:ascii="AT*Toronto" w:hAnsi="AT*Toronto" w:cs="Times New Roman"/>
          <w:b/>
          <w:bCs/>
          <w:sz w:val="28"/>
          <w:szCs w:val="28"/>
        </w:rPr>
        <w:t xml:space="preserve">osobitne o bode </w:t>
      </w:r>
      <w:r>
        <w:rPr>
          <w:rFonts w:ascii="AT*Toronto" w:hAnsi="AT*Toronto" w:cs="Times New Roman"/>
          <w:b/>
          <w:bCs/>
          <w:sz w:val="28"/>
          <w:szCs w:val="28"/>
        </w:rPr>
        <w:t>2</w:t>
      </w:r>
      <w:r w:rsidR="00F06C1C">
        <w:rPr>
          <w:rFonts w:ascii="AT*Toronto" w:hAnsi="AT*Toronto" w:cs="Times New Roman"/>
          <w:b/>
          <w:bCs/>
          <w:sz w:val="28"/>
          <w:szCs w:val="28"/>
        </w:rPr>
        <w:t xml:space="preserve"> </w:t>
      </w:r>
      <w:r w:rsidRPr="000A5C0D" w:rsidR="00F06C1C">
        <w:rPr>
          <w:rFonts w:ascii="AT*Toronto" w:hAnsi="AT*Toronto" w:cs="Times New Roman"/>
          <w:b/>
          <w:bCs/>
          <w:sz w:val="28"/>
          <w:szCs w:val="28"/>
        </w:rPr>
        <w:t xml:space="preserve"> </w:t>
      </w:r>
      <w:r w:rsidRPr="000A5C0D" w:rsidR="00F06C1C">
        <w:rPr>
          <w:rFonts w:ascii="AT*Toronto" w:hAnsi="AT*Toronto" w:cs="Times New Roman"/>
          <w:sz w:val="28"/>
          <w:szCs w:val="28"/>
        </w:rPr>
        <w:t xml:space="preserve">s návrhom </w:t>
      </w:r>
      <w:r w:rsidRPr="000A5C0D" w:rsidR="00F06C1C">
        <w:rPr>
          <w:rFonts w:ascii="AT*Toronto" w:hAnsi="AT*Toronto" w:cs="Times New Roman"/>
          <w:b/>
          <w:bCs/>
          <w:sz w:val="28"/>
          <w:szCs w:val="28"/>
        </w:rPr>
        <w:t>schváliť</w:t>
      </w:r>
      <w:r>
        <w:rPr>
          <w:rFonts w:ascii="AT*Toronto" w:hAnsi="AT*Toronto" w:cs="Times New Roman"/>
          <w:b/>
          <w:bCs/>
          <w:sz w:val="28"/>
          <w:szCs w:val="28"/>
        </w:rPr>
        <w:t xml:space="preserve">, </w:t>
      </w:r>
    </w:p>
    <w:p w:rsidR="00F06C1C" w:rsidRPr="000A5C0D" w:rsidP="00F06C1C">
      <w:pPr>
        <w:tabs>
          <w:tab w:val="left" w:pos="-1985"/>
          <w:tab w:val="left" w:pos="709"/>
          <w:tab w:val="left" w:pos="1077"/>
        </w:tabs>
        <w:spacing w:line="360" w:lineRule="auto"/>
        <w:ind w:left="705"/>
        <w:jc w:val="both"/>
        <w:rPr>
          <w:rFonts w:ascii="AT*Toronto" w:hAnsi="AT*Toronto" w:cs="Times New Roman"/>
          <w:b/>
          <w:bCs/>
          <w:sz w:val="28"/>
          <w:szCs w:val="28"/>
        </w:rPr>
      </w:pPr>
      <w:r w:rsidR="00170683">
        <w:rPr>
          <w:rFonts w:ascii="AT*Toronto" w:hAnsi="AT*Toronto" w:cs="Times New Roman"/>
          <w:bCs/>
          <w:sz w:val="28"/>
          <w:szCs w:val="28"/>
        </w:rPr>
        <w:t xml:space="preserve">c) </w:t>
      </w:r>
      <w:r w:rsidR="00170683">
        <w:rPr>
          <w:rFonts w:ascii="AT*Toronto" w:hAnsi="AT*Toronto" w:cs="Times New Roman"/>
          <w:b/>
          <w:bCs/>
          <w:sz w:val="28"/>
          <w:szCs w:val="28"/>
        </w:rPr>
        <w:t xml:space="preserve">spoločne o bodoch 5, 6, 7, 8, 9 </w:t>
      </w:r>
      <w:r w:rsidR="00170683">
        <w:rPr>
          <w:rFonts w:ascii="AT*Toronto" w:hAnsi="AT*Toronto" w:cs="Times New Roman"/>
          <w:bCs/>
          <w:sz w:val="28"/>
          <w:szCs w:val="28"/>
        </w:rPr>
        <w:t xml:space="preserve">s návrhom </w:t>
      </w:r>
      <w:r w:rsidR="00170683">
        <w:rPr>
          <w:rFonts w:ascii="AT*Toronto" w:hAnsi="AT*Toronto" w:cs="Times New Roman"/>
          <w:b/>
          <w:bCs/>
          <w:sz w:val="28"/>
          <w:szCs w:val="28"/>
        </w:rPr>
        <w:t xml:space="preserve">neschváliť. </w:t>
      </w:r>
      <w:r w:rsidRPr="000A5C0D">
        <w:rPr>
          <w:rFonts w:ascii="AT*Toronto" w:hAnsi="AT*Toronto" w:cs="Times New Roman"/>
          <w:b/>
          <w:bCs/>
          <w:sz w:val="28"/>
          <w:szCs w:val="28"/>
        </w:rPr>
        <w:t xml:space="preserve"> </w:t>
      </w:r>
    </w:p>
    <w:p w:rsidR="00F06C1C" w:rsidP="00F06C1C">
      <w:pPr>
        <w:jc w:val="both"/>
        <w:rPr>
          <w:rFonts w:ascii="Times New Roman" w:hAnsi="Times New Roman" w:cs="Times New Roman"/>
          <w:sz w:val="28"/>
          <w:szCs w:val="28"/>
        </w:rPr>
      </w:pPr>
    </w:p>
    <w:p w:rsidR="009A4F86" w:rsidRPr="000A5C0D" w:rsidP="00F06C1C">
      <w:pPr>
        <w:jc w:val="both"/>
        <w:rPr>
          <w:rFonts w:ascii="Times New Roman" w:hAnsi="Times New Roman" w:cs="Times New Roman"/>
          <w:sz w:val="28"/>
          <w:szCs w:val="28"/>
        </w:rPr>
      </w:pPr>
    </w:p>
    <w:p w:rsidR="004B4101" w:rsidRPr="00721848" w:rsidP="004B4101">
      <w:pPr>
        <w:pStyle w:val="BodyText3"/>
        <w:tabs>
          <w:tab w:val="left" w:pos="-1985"/>
          <w:tab w:val="left" w:pos="709"/>
          <w:tab w:val="left" w:pos="1077"/>
        </w:tabs>
        <w:spacing w:line="360" w:lineRule="auto"/>
        <w:rPr>
          <w:rFonts w:ascii="Times New Roman" w:hAnsi="Times New Roman" w:cs="Times New Roman"/>
          <w:bCs/>
          <w:sz w:val="28"/>
          <w:szCs w:val="28"/>
        </w:rPr>
      </w:pPr>
      <w:r w:rsidRPr="00721848">
        <w:rPr>
          <w:rFonts w:ascii="Times New Roman" w:hAnsi="Times New Roman" w:cs="Times New Roman"/>
          <w:bCs/>
          <w:sz w:val="28"/>
          <w:szCs w:val="28"/>
        </w:rPr>
        <w:t>V.</w:t>
      </w:r>
    </w:p>
    <w:p w:rsidR="004B4101" w:rsidRPr="00721848" w:rsidP="004B4101">
      <w:pPr>
        <w:pStyle w:val="BodyText2"/>
        <w:tabs>
          <w:tab w:val="left" w:pos="-1985"/>
          <w:tab w:val="left" w:pos="709"/>
          <w:tab w:val="left" w:pos="1077"/>
        </w:tabs>
        <w:spacing w:line="360" w:lineRule="auto"/>
        <w:rPr>
          <w:rFonts w:ascii="Times New Roman" w:hAnsi="Times New Roman" w:cs="Times New Roman"/>
          <w:sz w:val="28"/>
          <w:szCs w:val="28"/>
          <w:lang w:eastAsia="sk-SK"/>
        </w:rPr>
      </w:pPr>
    </w:p>
    <w:p w:rsidR="00721848" w:rsidRPr="00721848" w:rsidP="00721848">
      <w:pPr>
        <w:spacing w:line="360" w:lineRule="auto"/>
        <w:jc w:val="both"/>
        <w:rPr>
          <w:rFonts w:ascii="Times New Roman" w:hAnsi="Times New Roman" w:cs="Times New Roman"/>
          <w:b/>
          <w:sz w:val="28"/>
          <w:szCs w:val="28"/>
        </w:rPr>
      </w:pPr>
      <w:r w:rsidRPr="00721848" w:rsidR="004B4101">
        <w:rPr>
          <w:rFonts w:ascii="Times New Roman" w:hAnsi="Times New Roman" w:cs="Times New Roman"/>
          <w:sz w:val="28"/>
          <w:szCs w:val="28"/>
        </w:rPr>
        <w:tab/>
      </w:r>
      <w:r w:rsidRPr="00721848" w:rsidR="004B4101">
        <w:rPr>
          <w:rFonts w:ascii="Times New Roman" w:hAnsi="Times New Roman" w:cs="Times New Roman"/>
          <w:b/>
          <w:bCs/>
          <w:sz w:val="28"/>
          <w:szCs w:val="28"/>
        </w:rPr>
        <w:t>Gestorský výbor</w:t>
      </w:r>
      <w:r w:rsidRPr="00721848" w:rsidR="004B4101">
        <w:rPr>
          <w:rFonts w:ascii="Times New Roman" w:hAnsi="Times New Roman" w:cs="Times New Roman"/>
          <w:sz w:val="28"/>
          <w:szCs w:val="28"/>
        </w:rPr>
        <w:t xml:space="preserve"> na základe stanovísk </w:t>
      </w:r>
      <w:r w:rsidRPr="003219E6" w:rsidR="004B4101">
        <w:rPr>
          <w:rFonts w:ascii="Times New Roman" w:hAnsi="Times New Roman" w:cs="Times New Roman"/>
          <w:sz w:val="28"/>
          <w:szCs w:val="28"/>
        </w:rPr>
        <w:t xml:space="preserve">výborov </w:t>
      </w:r>
      <w:r w:rsidRPr="00CC0E13" w:rsidR="004B4101">
        <w:rPr>
          <w:rFonts w:ascii="Times New Roman" w:hAnsi="Times New Roman" w:cs="Times New Roman"/>
          <w:bCs/>
          <w:sz w:val="28"/>
          <w:szCs w:val="28"/>
        </w:rPr>
        <w:t>k</w:t>
      </w:r>
      <w:r w:rsidR="00F27167">
        <w:rPr>
          <w:rFonts w:ascii="Times New Roman" w:hAnsi="Times New Roman" w:cs="Times New Roman"/>
          <w:bCs/>
          <w:sz w:val="28"/>
          <w:szCs w:val="28"/>
        </w:rPr>
        <w:t xml:space="preserve"> </w:t>
      </w:r>
      <w:r w:rsidRPr="000F2960" w:rsidR="00F27167">
        <w:rPr>
          <w:rFonts w:ascii="Times New Roman" w:hAnsi="Times New Roman" w:cs="Times New Roman"/>
          <w:sz w:val="28"/>
          <w:szCs w:val="28"/>
        </w:rPr>
        <w:t xml:space="preserve">návrhu poslancov Národnej rady Slovenskej republiky Pavla Abrhana, Milana Horta, Jozefa Kollára a Lászlóa Solymosa na vydanie zákona, ktorým sa mení a dopĺňa </w:t>
      </w:r>
      <w:r w:rsidRPr="000F2960" w:rsidR="00F27167">
        <w:rPr>
          <w:rFonts w:ascii="Times New Roman" w:hAnsi="Times New Roman" w:cs="Times New Roman"/>
          <w:b/>
          <w:sz w:val="28"/>
          <w:szCs w:val="28"/>
        </w:rPr>
        <w:t>zákon Národnej rady Slovenskej republiky č. 350/1996 Z. z. o rokovacom poriadku Národnej rady Slovenskej republiky</w:t>
      </w:r>
      <w:r w:rsidRPr="000F2960" w:rsidR="00F27167">
        <w:rPr>
          <w:rFonts w:ascii="Times New Roman" w:hAnsi="Times New Roman" w:cs="Times New Roman"/>
          <w:sz w:val="28"/>
          <w:szCs w:val="28"/>
        </w:rPr>
        <w:t xml:space="preserve"> v znení neskorších predpisov a o zmene niektorých zákonov</w:t>
      </w:r>
      <w:r w:rsidR="00F27167">
        <w:rPr>
          <w:rFonts w:ascii="Times New Roman" w:hAnsi="Times New Roman" w:cs="Times New Roman"/>
          <w:b/>
          <w:sz w:val="28"/>
          <w:szCs w:val="28"/>
        </w:rPr>
        <w:t xml:space="preserve"> </w:t>
      </w:r>
      <w:r w:rsidRPr="00CC0E13" w:rsidR="00CC0E13">
        <w:rPr>
          <w:rFonts w:ascii="Times New Roman" w:hAnsi="Times New Roman" w:cs="Times New Roman"/>
          <w:sz w:val="28"/>
          <w:szCs w:val="28"/>
        </w:rPr>
        <w:t xml:space="preserve">(tlač </w:t>
      </w:r>
      <w:r w:rsidR="00F27167">
        <w:rPr>
          <w:rFonts w:ascii="Times New Roman" w:hAnsi="Times New Roman" w:cs="Times New Roman"/>
          <w:sz w:val="28"/>
          <w:szCs w:val="28"/>
        </w:rPr>
        <w:t>228</w:t>
      </w:r>
      <w:r w:rsidRPr="00CC0E13" w:rsidR="00CC0E13">
        <w:rPr>
          <w:rFonts w:ascii="Times New Roman" w:hAnsi="Times New Roman" w:cs="Times New Roman"/>
          <w:sz w:val="28"/>
          <w:szCs w:val="28"/>
        </w:rPr>
        <w:t>)</w:t>
      </w:r>
      <w:r w:rsidRPr="003219E6" w:rsidR="0088251B">
        <w:rPr>
          <w:rFonts w:ascii="Times New Roman" w:hAnsi="Times New Roman" w:cs="Times New Roman"/>
          <w:sz w:val="28"/>
          <w:szCs w:val="28"/>
        </w:rPr>
        <w:t xml:space="preserve"> </w:t>
      </w:r>
      <w:r w:rsidRPr="00721848" w:rsidR="00541D50">
        <w:rPr>
          <w:rFonts w:ascii="Times New Roman" w:hAnsi="Times New Roman" w:cs="Times New Roman"/>
          <w:sz w:val="28"/>
          <w:szCs w:val="28"/>
        </w:rPr>
        <w:t>uveden</w:t>
      </w:r>
      <w:r w:rsidRPr="00721848" w:rsidR="004B4101">
        <w:rPr>
          <w:rFonts w:ascii="Times New Roman" w:hAnsi="Times New Roman" w:cs="Times New Roman"/>
          <w:sz w:val="28"/>
          <w:szCs w:val="28"/>
        </w:rPr>
        <w:t xml:space="preserve">ých pod bodom </w:t>
      </w:r>
      <w:r w:rsidRPr="00721848" w:rsidR="004B4101">
        <w:rPr>
          <w:rFonts w:ascii="Times New Roman" w:hAnsi="Times New Roman" w:cs="Times New Roman"/>
          <w:b/>
          <w:bCs/>
          <w:sz w:val="28"/>
          <w:szCs w:val="28"/>
        </w:rPr>
        <w:t>III</w:t>
      </w:r>
      <w:r w:rsidRPr="00721848" w:rsidR="004B4101">
        <w:rPr>
          <w:rFonts w:ascii="Times New Roman" w:hAnsi="Times New Roman" w:cs="Times New Roman"/>
          <w:sz w:val="28"/>
          <w:szCs w:val="28"/>
        </w:rPr>
        <w:t xml:space="preserve"> tejto správy a stanovísk poslancov gestorského výboru vyjadrených v rozprave, podľa § 79 ods. 4 písm.  f) rokovac</w:t>
      </w:r>
      <w:r w:rsidRPr="00721848" w:rsidR="00CE10F8">
        <w:rPr>
          <w:rFonts w:ascii="Times New Roman" w:hAnsi="Times New Roman" w:cs="Times New Roman"/>
          <w:sz w:val="28"/>
          <w:szCs w:val="28"/>
        </w:rPr>
        <w:t xml:space="preserve">ieho </w:t>
      </w:r>
      <w:r w:rsidRPr="00721848" w:rsidR="004B4101">
        <w:rPr>
          <w:rFonts w:ascii="Times New Roman" w:hAnsi="Times New Roman" w:cs="Times New Roman"/>
          <w:sz w:val="28"/>
          <w:szCs w:val="28"/>
        </w:rPr>
        <w:t xml:space="preserve">poriadku Národnej rady Slovenskej republiky </w:t>
      </w:r>
      <w:r w:rsidRPr="00721848" w:rsidR="0061239D">
        <w:rPr>
          <w:rFonts w:ascii="Times New Roman" w:hAnsi="Times New Roman" w:cs="Times New Roman"/>
          <w:b/>
          <w:bCs/>
          <w:sz w:val="28"/>
          <w:szCs w:val="28"/>
        </w:rPr>
        <w:t xml:space="preserve">odporúča Národnej rade Slovenskej republiky </w:t>
      </w:r>
      <w:r w:rsidRPr="000F2960" w:rsidR="002D461C">
        <w:rPr>
          <w:rFonts w:ascii="Times New Roman" w:hAnsi="Times New Roman" w:cs="Times New Roman"/>
          <w:sz w:val="28"/>
          <w:szCs w:val="28"/>
        </w:rPr>
        <w:t xml:space="preserve">návrh poslancov Národnej rady Slovenskej republiky Pavla Abrhana, Milana Horta, Jozefa Kollára a Lászlóa Solymosa na vydanie zákona, ktorým sa mení a dopĺňa </w:t>
      </w:r>
      <w:r w:rsidRPr="000F2960" w:rsidR="002D461C">
        <w:rPr>
          <w:rFonts w:ascii="Times New Roman" w:hAnsi="Times New Roman" w:cs="Times New Roman"/>
          <w:b/>
          <w:sz w:val="28"/>
          <w:szCs w:val="28"/>
        </w:rPr>
        <w:t>zákon Národnej rady Slovenskej republiky č. 350/1996 Z. z. o rokovacom poriadku Národnej rady Slovenskej republiky</w:t>
      </w:r>
      <w:r w:rsidRPr="000F2960" w:rsidR="002D461C">
        <w:rPr>
          <w:rFonts w:ascii="Times New Roman" w:hAnsi="Times New Roman" w:cs="Times New Roman"/>
          <w:sz w:val="28"/>
          <w:szCs w:val="28"/>
        </w:rPr>
        <w:t xml:space="preserve"> v znení neskorších predpisov a o zmene niektorých zákonov</w:t>
      </w:r>
      <w:r w:rsidR="002D461C">
        <w:rPr>
          <w:rFonts w:ascii="Times New Roman" w:hAnsi="Times New Roman" w:cs="Times New Roman"/>
          <w:b/>
          <w:sz w:val="28"/>
          <w:szCs w:val="28"/>
        </w:rPr>
        <w:t xml:space="preserve"> </w:t>
      </w:r>
      <w:r w:rsidRPr="00CC0E13" w:rsidR="00CC0E13">
        <w:rPr>
          <w:rFonts w:ascii="Times New Roman" w:hAnsi="Times New Roman" w:cs="Times New Roman"/>
          <w:sz w:val="28"/>
          <w:szCs w:val="28"/>
        </w:rPr>
        <w:t xml:space="preserve">(tlač </w:t>
      </w:r>
      <w:r w:rsidR="002D461C">
        <w:rPr>
          <w:rFonts w:ascii="Times New Roman" w:hAnsi="Times New Roman" w:cs="Times New Roman"/>
          <w:sz w:val="28"/>
          <w:szCs w:val="28"/>
        </w:rPr>
        <w:t>228</w:t>
      </w:r>
      <w:r w:rsidRPr="00CC0E13" w:rsidR="00CC0E13">
        <w:rPr>
          <w:rFonts w:ascii="Times New Roman" w:hAnsi="Times New Roman" w:cs="Times New Roman"/>
          <w:sz w:val="28"/>
          <w:szCs w:val="28"/>
        </w:rPr>
        <w:t>)</w:t>
      </w:r>
      <w:r w:rsidR="00CC0E13">
        <w:rPr>
          <w:rFonts w:ascii="Times New Roman" w:hAnsi="Times New Roman" w:cs="Times New Roman"/>
          <w:b/>
          <w:sz w:val="28"/>
          <w:szCs w:val="28"/>
        </w:rPr>
        <w:t xml:space="preserve"> </w:t>
      </w:r>
      <w:r w:rsidRPr="00721848" w:rsidR="0061239D">
        <w:rPr>
          <w:rFonts w:ascii="Times New Roman" w:hAnsi="Times New Roman" w:cs="Times New Roman"/>
          <w:b/>
          <w:sz w:val="28"/>
          <w:szCs w:val="28"/>
        </w:rPr>
        <w:t xml:space="preserve">schváliť </w:t>
      </w:r>
      <w:r w:rsidRPr="00721848">
        <w:rPr>
          <w:rFonts w:ascii="Times New Roman" w:hAnsi="Times New Roman" w:cs="Times New Roman"/>
          <w:bCs/>
          <w:sz w:val="28"/>
          <w:szCs w:val="28"/>
        </w:rPr>
        <w:t xml:space="preserve">v znení schválených pozmeňujúcich a doplňujúcich návrhov uvedených v tejto spoločnej správe.  </w:t>
      </w:r>
    </w:p>
    <w:p w:rsidR="009A4F86" w:rsidP="00721848">
      <w:pPr>
        <w:pStyle w:val="TxBrp9"/>
        <w:spacing w:line="360" w:lineRule="auto"/>
        <w:rPr>
          <w:rFonts w:ascii="Times New Roman" w:hAnsi="Times New Roman" w:cs="Times New Roman"/>
          <w:bCs/>
          <w:sz w:val="28"/>
          <w:szCs w:val="28"/>
          <w:lang w:val="sk-SK"/>
        </w:rPr>
      </w:pPr>
    </w:p>
    <w:p w:rsidR="00721848" w:rsidRPr="00721848" w:rsidP="00721848">
      <w:pPr>
        <w:pStyle w:val="TxBrp9"/>
        <w:spacing w:line="360" w:lineRule="auto"/>
        <w:rPr>
          <w:rFonts w:ascii="Times New Roman" w:hAnsi="Times New Roman" w:cs="Times New Roman"/>
          <w:bCs/>
          <w:sz w:val="28"/>
          <w:szCs w:val="28"/>
          <w:lang w:val="sk-SK"/>
        </w:rPr>
      </w:pPr>
      <w:r w:rsidRPr="00721848">
        <w:rPr>
          <w:rFonts w:ascii="Times New Roman" w:hAnsi="Times New Roman" w:cs="Times New Roman"/>
          <w:bCs/>
          <w:sz w:val="28"/>
          <w:szCs w:val="28"/>
          <w:lang w:val="sk-SK"/>
        </w:rPr>
        <w:tab/>
        <w:tab/>
      </w:r>
      <w:r w:rsidRPr="00721848">
        <w:rPr>
          <w:rFonts w:ascii="Times New Roman" w:hAnsi="Times New Roman" w:cs="Times New Roman"/>
          <w:b/>
          <w:bCs/>
          <w:sz w:val="28"/>
          <w:szCs w:val="28"/>
          <w:lang w:val="sk-SK"/>
        </w:rPr>
        <w:t>Spoločná správa</w:t>
      </w:r>
      <w:r w:rsidRPr="00721848">
        <w:rPr>
          <w:rFonts w:ascii="Times New Roman" w:hAnsi="Times New Roman" w:cs="Times New Roman"/>
          <w:sz w:val="28"/>
          <w:szCs w:val="28"/>
          <w:lang w:val="sk-SK"/>
        </w:rPr>
        <w:t xml:space="preserve"> výborov Národ</w:t>
      </w:r>
      <w:r w:rsidR="00F67418">
        <w:rPr>
          <w:rFonts w:ascii="Times New Roman" w:hAnsi="Times New Roman" w:cs="Times New Roman"/>
          <w:sz w:val="28"/>
          <w:szCs w:val="28"/>
          <w:lang w:val="sk-SK"/>
        </w:rPr>
        <w:t>nej rady Slovenskej republiky o </w:t>
      </w:r>
      <w:r w:rsidRPr="00721848">
        <w:rPr>
          <w:rFonts w:ascii="Times New Roman" w:hAnsi="Times New Roman" w:cs="Times New Roman"/>
          <w:sz w:val="28"/>
          <w:szCs w:val="28"/>
          <w:lang w:val="sk-SK"/>
        </w:rPr>
        <w:t xml:space="preserve">prerokovaní </w:t>
      </w:r>
      <w:r w:rsidRPr="000F2960" w:rsidR="002D461C">
        <w:rPr>
          <w:rFonts w:ascii="Times New Roman" w:hAnsi="Times New Roman" w:cs="Times New Roman"/>
          <w:sz w:val="28"/>
          <w:szCs w:val="28"/>
          <w:lang w:val="sk-SK"/>
        </w:rPr>
        <w:t xml:space="preserve">návrhu </w:t>
      </w:r>
      <w:r w:rsidRPr="000F2960" w:rsidR="002D461C">
        <w:rPr>
          <w:rFonts w:ascii="Times New Roman" w:hAnsi="Times New Roman" w:cs="Times New Roman"/>
          <w:sz w:val="28"/>
          <w:szCs w:val="28"/>
        </w:rPr>
        <w:t xml:space="preserve">poslancov Národnej rady Slovenskej republiky Pavla Abrhana, Milana Horta, Jozefa Kollára a Lászlóa Solymosa na vydanie zákona, ktorým sa mení a dopĺňa </w:t>
      </w:r>
      <w:r w:rsidRPr="000F2960" w:rsidR="002D461C">
        <w:rPr>
          <w:rFonts w:ascii="Times New Roman" w:hAnsi="Times New Roman" w:cs="Times New Roman"/>
          <w:b/>
          <w:sz w:val="28"/>
          <w:szCs w:val="28"/>
        </w:rPr>
        <w:t>zákon Národnej rady Slovenskej republiky č. 350/1996 Z. z. o rokovacom poriadku Národnej rady Slovenskej republiky</w:t>
      </w:r>
      <w:r w:rsidRPr="000F2960" w:rsidR="002D461C">
        <w:rPr>
          <w:rFonts w:ascii="Times New Roman" w:hAnsi="Times New Roman" w:cs="Times New Roman"/>
          <w:sz w:val="28"/>
          <w:szCs w:val="28"/>
        </w:rPr>
        <w:t xml:space="preserve"> v znení neskorších predpisov a o zmene niektorých zákonov</w:t>
      </w:r>
      <w:r w:rsidR="002D461C">
        <w:rPr>
          <w:rFonts w:ascii="Times New Roman" w:hAnsi="Times New Roman" w:cs="Times New Roman"/>
          <w:b/>
          <w:sz w:val="28"/>
          <w:szCs w:val="28"/>
        </w:rPr>
        <w:t xml:space="preserve"> </w:t>
      </w:r>
      <w:r w:rsidRPr="005637DA" w:rsidR="00CC0E13">
        <w:rPr>
          <w:rFonts w:ascii="Times New Roman" w:hAnsi="Times New Roman" w:cs="Times New Roman"/>
          <w:sz w:val="28"/>
          <w:szCs w:val="28"/>
        </w:rPr>
        <w:t xml:space="preserve">(tlač </w:t>
      </w:r>
      <w:r w:rsidR="002D461C">
        <w:rPr>
          <w:rFonts w:ascii="Times New Roman" w:hAnsi="Times New Roman" w:cs="Times New Roman"/>
          <w:sz w:val="28"/>
          <w:szCs w:val="28"/>
        </w:rPr>
        <w:t>228</w:t>
      </w:r>
      <w:r w:rsidRPr="005637DA" w:rsidR="00CC0E13">
        <w:rPr>
          <w:rFonts w:ascii="Times New Roman" w:hAnsi="Times New Roman" w:cs="Times New Roman"/>
          <w:sz w:val="28"/>
          <w:szCs w:val="28"/>
        </w:rPr>
        <w:t>)</w:t>
      </w:r>
      <w:r w:rsidR="00CC0E13">
        <w:rPr>
          <w:rFonts w:ascii="Times New Roman" w:hAnsi="Times New Roman" w:cs="Times New Roman"/>
          <w:b/>
          <w:sz w:val="28"/>
          <w:szCs w:val="28"/>
        </w:rPr>
        <w:t xml:space="preserve"> </w:t>
      </w:r>
      <w:r w:rsidRPr="003219E6">
        <w:rPr>
          <w:rFonts w:ascii="Times New Roman" w:hAnsi="Times New Roman" w:cs="Times New Roman"/>
          <w:sz w:val="28"/>
          <w:szCs w:val="28"/>
        </w:rPr>
        <w:t>v</w:t>
      </w:r>
      <w:r w:rsidRPr="00721848">
        <w:rPr>
          <w:rFonts w:ascii="Times New Roman" w:hAnsi="Times New Roman" w:cs="Times New Roman"/>
          <w:sz w:val="28"/>
          <w:szCs w:val="28"/>
        </w:rPr>
        <w:t xml:space="preserve"> druhom čítaní (tlač </w:t>
      </w:r>
      <w:r w:rsidR="002D461C">
        <w:rPr>
          <w:rFonts w:ascii="Times New Roman" w:hAnsi="Times New Roman" w:cs="Times New Roman"/>
          <w:sz w:val="28"/>
          <w:szCs w:val="28"/>
        </w:rPr>
        <w:t>228</w:t>
      </w:r>
      <w:r w:rsidRPr="00721848">
        <w:rPr>
          <w:rFonts w:ascii="Times New Roman" w:hAnsi="Times New Roman" w:cs="Times New Roman"/>
          <w:sz w:val="28"/>
          <w:szCs w:val="28"/>
        </w:rPr>
        <w:t xml:space="preserve">a) </w:t>
      </w:r>
      <w:r w:rsidRPr="00721848">
        <w:rPr>
          <w:rFonts w:ascii="Times New Roman" w:hAnsi="Times New Roman" w:cs="Times New Roman"/>
          <w:b/>
          <w:sz w:val="28"/>
          <w:szCs w:val="28"/>
        </w:rPr>
        <w:t xml:space="preserve"> </w:t>
      </w:r>
      <w:r w:rsidRPr="00721848">
        <w:rPr>
          <w:rFonts w:ascii="Times New Roman" w:hAnsi="Times New Roman" w:cs="Times New Roman"/>
          <w:b/>
          <w:bCs/>
          <w:sz w:val="28"/>
          <w:szCs w:val="28"/>
          <w:lang w:val="sk-SK"/>
        </w:rPr>
        <w:t>bola schválená uznesením Ústavnoprávneho výboru Národnej rady Slovenskej republiky z</w:t>
      </w:r>
      <w:r w:rsidR="003219E6">
        <w:rPr>
          <w:rFonts w:ascii="Times New Roman" w:hAnsi="Times New Roman" w:cs="Times New Roman"/>
          <w:b/>
          <w:bCs/>
          <w:sz w:val="28"/>
          <w:szCs w:val="28"/>
          <w:lang w:val="sk-SK"/>
        </w:rPr>
        <w:t> 21. marca</w:t>
      </w:r>
      <w:r w:rsidRPr="00721848">
        <w:rPr>
          <w:rFonts w:ascii="Times New Roman" w:hAnsi="Times New Roman" w:cs="Times New Roman"/>
          <w:b/>
          <w:bCs/>
          <w:sz w:val="28"/>
          <w:szCs w:val="28"/>
          <w:lang w:val="sk-SK"/>
        </w:rPr>
        <w:t xml:space="preserve"> 201</w:t>
      </w:r>
      <w:r w:rsidR="003219E6">
        <w:rPr>
          <w:rFonts w:ascii="Times New Roman" w:hAnsi="Times New Roman" w:cs="Times New Roman"/>
          <w:b/>
          <w:bCs/>
          <w:sz w:val="28"/>
          <w:szCs w:val="28"/>
          <w:lang w:val="sk-SK"/>
        </w:rPr>
        <w:t>1</w:t>
      </w:r>
      <w:r w:rsidR="000353CA">
        <w:rPr>
          <w:rFonts w:ascii="Times New Roman" w:hAnsi="Times New Roman" w:cs="Times New Roman"/>
          <w:b/>
          <w:bCs/>
          <w:sz w:val="28"/>
          <w:szCs w:val="28"/>
          <w:lang w:val="sk-SK"/>
        </w:rPr>
        <w:t xml:space="preserve"> </w:t>
      </w:r>
      <w:r w:rsidRPr="00721848">
        <w:rPr>
          <w:rFonts w:ascii="Times New Roman" w:hAnsi="Times New Roman" w:cs="Times New Roman"/>
          <w:b/>
          <w:bCs/>
          <w:sz w:val="28"/>
          <w:szCs w:val="28"/>
          <w:lang w:val="sk-SK"/>
        </w:rPr>
        <w:t>č. </w:t>
      </w:r>
      <w:r w:rsidR="0026061C">
        <w:rPr>
          <w:rFonts w:ascii="Times New Roman" w:hAnsi="Times New Roman" w:cs="Times New Roman"/>
          <w:b/>
          <w:bCs/>
          <w:sz w:val="28"/>
          <w:szCs w:val="28"/>
          <w:lang w:val="sk-SK"/>
        </w:rPr>
        <w:t>160</w:t>
      </w:r>
      <w:r w:rsidRPr="00721848">
        <w:rPr>
          <w:rFonts w:ascii="Times New Roman" w:hAnsi="Times New Roman" w:cs="Times New Roman"/>
          <w:b/>
          <w:bCs/>
          <w:sz w:val="28"/>
          <w:szCs w:val="28"/>
          <w:lang w:val="sk-SK"/>
        </w:rPr>
        <w:t>.</w:t>
      </w:r>
      <w:r w:rsidRPr="00721848">
        <w:rPr>
          <w:rFonts w:ascii="Times New Roman" w:hAnsi="Times New Roman" w:cs="Times New Roman"/>
          <w:sz w:val="28"/>
          <w:szCs w:val="28"/>
          <w:lang w:val="sk-SK"/>
        </w:rPr>
        <w:t xml:space="preserve"> </w:t>
      </w:r>
      <w:r w:rsidRPr="00721848">
        <w:rPr>
          <w:rFonts w:ascii="Times New Roman" w:hAnsi="Times New Roman" w:cs="Times New Roman"/>
          <w:bCs/>
          <w:sz w:val="28"/>
          <w:szCs w:val="28"/>
          <w:lang w:val="sk-SK"/>
        </w:rPr>
        <w:t>Týmto uznesením výbor zároveň poveril spravodaj</w:t>
      </w:r>
      <w:r w:rsidR="003219E6">
        <w:rPr>
          <w:rFonts w:ascii="Times New Roman" w:hAnsi="Times New Roman" w:cs="Times New Roman"/>
          <w:bCs/>
          <w:sz w:val="28"/>
          <w:szCs w:val="28"/>
          <w:lang w:val="sk-SK"/>
        </w:rPr>
        <w:t>c</w:t>
      </w:r>
      <w:r w:rsidRPr="00721848">
        <w:rPr>
          <w:rFonts w:ascii="Times New Roman" w:hAnsi="Times New Roman" w:cs="Times New Roman"/>
          <w:bCs/>
          <w:sz w:val="28"/>
          <w:szCs w:val="28"/>
          <w:lang w:val="sk-SK"/>
        </w:rPr>
        <w:t xml:space="preserve">u predložiť návrhy podľa §  81 ods. 2, § 83 ods. 4, § 84 ods. 2 a § 86 zákona o rokovacom poriadku Národnej rady Slovenskej republiky.  </w:t>
      </w:r>
    </w:p>
    <w:p w:rsidR="00721848" w:rsidRPr="00721848" w:rsidP="00721848">
      <w:pPr>
        <w:tabs>
          <w:tab w:val="left" w:pos="-1985"/>
          <w:tab w:val="left" w:pos="709"/>
          <w:tab w:val="left" w:pos="1077"/>
        </w:tabs>
        <w:jc w:val="both"/>
        <w:rPr>
          <w:rFonts w:ascii="Times New Roman" w:hAnsi="Times New Roman" w:cs="Times New Roman"/>
          <w:sz w:val="28"/>
          <w:szCs w:val="28"/>
        </w:rPr>
      </w:pPr>
    </w:p>
    <w:p w:rsidR="004B4101" w:rsidRPr="00373F61" w:rsidP="004B4101">
      <w:pPr>
        <w:tabs>
          <w:tab w:val="left" w:pos="-1985"/>
          <w:tab w:val="left" w:pos="709"/>
          <w:tab w:val="left" w:pos="1077"/>
        </w:tabs>
        <w:jc w:val="both"/>
        <w:rPr>
          <w:rFonts w:ascii="Times New Roman" w:hAnsi="Times New Roman" w:cs="Times New Roman"/>
          <w:sz w:val="28"/>
          <w:szCs w:val="28"/>
        </w:rPr>
      </w:pPr>
    </w:p>
    <w:p w:rsidR="00BD0A58" w:rsidRPr="00373F61" w:rsidP="004B4101">
      <w:pPr>
        <w:tabs>
          <w:tab w:val="left" w:pos="-1985"/>
          <w:tab w:val="left" w:pos="709"/>
          <w:tab w:val="left" w:pos="1077"/>
        </w:tabs>
        <w:jc w:val="both"/>
        <w:rPr>
          <w:rFonts w:ascii="Times New Roman" w:hAnsi="Times New Roman" w:cs="Times New Roman"/>
          <w:sz w:val="28"/>
          <w:szCs w:val="28"/>
        </w:rPr>
      </w:pPr>
    </w:p>
    <w:p w:rsidR="004B4101" w:rsidRPr="00373F61" w:rsidP="00F64724">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rFonts w:ascii="Times New Roman" w:hAnsi="Times New Roman" w:cs="Times New Roman"/>
          <w:sz w:val="28"/>
          <w:szCs w:val="28"/>
        </w:rPr>
      </w:pPr>
      <w:r w:rsidRPr="00373F61">
        <w:rPr>
          <w:rFonts w:ascii="Times New Roman" w:hAnsi="Times New Roman" w:cs="Times New Roman"/>
          <w:sz w:val="28"/>
          <w:szCs w:val="28"/>
        </w:rPr>
        <w:tab/>
        <w:tab/>
        <w:tab/>
        <w:tab/>
        <w:tab/>
        <w:tab/>
        <w:tab/>
        <w:tab/>
        <w:t xml:space="preserve">          </w:t>
      </w:r>
      <w:r w:rsidR="00F243F5">
        <w:rPr>
          <w:rFonts w:ascii="Times New Roman" w:hAnsi="Times New Roman" w:cs="Times New Roman"/>
          <w:sz w:val="28"/>
          <w:szCs w:val="28"/>
        </w:rPr>
        <w:t xml:space="preserve">   </w:t>
      </w:r>
      <w:r w:rsidR="001A5654">
        <w:rPr>
          <w:rFonts w:ascii="Times New Roman" w:hAnsi="Times New Roman" w:cs="Times New Roman"/>
          <w:sz w:val="28"/>
          <w:szCs w:val="28"/>
        </w:rPr>
        <w:t>Radoslav Proch</w:t>
      </w:r>
      <w:r w:rsidRPr="00373F61" w:rsidR="001A5654">
        <w:rPr>
          <w:rFonts w:ascii="Times New Roman" w:hAnsi="Times New Roman" w:cs="Times New Roman"/>
          <w:sz w:val="28"/>
          <w:szCs w:val="28"/>
        </w:rPr>
        <w:t>á</w:t>
      </w:r>
      <w:r w:rsidR="001A5654">
        <w:rPr>
          <w:rFonts w:ascii="Times New Roman" w:hAnsi="Times New Roman" w:cs="Times New Roman"/>
          <w:sz w:val="28"/>
          <w:szCs w:val="28"/>
        </w:rPr>
        <w:t>z</w:t>
      </w:r>
      <w:r w:rsidRPr="00373F61">
        <w:rPr>
          <w:rFonts w:ascii="Times New Roman" w:hAnsi="Times New Roman" w:cs="Times New Roman"/>
          <w:sz w:val="28"/>
          <w:szCs w:val="28"/>
        </w:rPr>
        <w:t>ka</w:t>
      </w:r>
      <w:r w:rsidR="00F06C1C">
        <w:rPr>
          <w:rFonts w:ascii="Times New Roman" w:hAnsi="Times New Roman" w:cs="Times New Roman"/>
          <w:sz w:val="28"/>
          <w:szCs w:val="28"/>
        </w:rPr>
        <w:t xml:space="preserve"> </w:t>
      </w:r>
    </w:p>
    <w:p w:rsidR="004B4101" w:rsidRPr="00373F61" w:rsidP="004B4101">
      <w:pPr>
        <w:tabs>
          <w:tab w:val="left" w:pos="-1985"/>
          <w:tab w:val="left" w:pos="709"/>
          <w:tab w:val="left" w:pos="1077"/>
        </w:tabs>
        <w:ind w:left="1077"/>
        <w:jc w:val="both"/>
        <w:rPr>
          <w:rFonts w:ascii="Times New Roman" w:hAnsi="Times New Roman" w:cs="Times New Roman"/>
          <w:sz w:val="28"/>
          <w:szCs w:val="28"/>
        </w:rPr>
      </w:pPr>
      <w:r w:rsidRPr="00373F61">
        <w:rPr>
          <w:rFonts w:ascii="Times New Roman" w:hAnsi="Times New Roman" w:cs="Times New Roman"/>
          <w:sz w:val="28"/>
          <w:szCs w:val="28"/>
        </w:rPr>
        <w:t xml:space="preserve">                              </w:t>
        <w:tab/>
        <w:tab/>
        <w:t xml:space="preserve">            predseda Ústavnoprávneho výboru </w:t>
      </w:r>
    </w:p>
    <w:p w:rsidR="004B4101" w:rsidRPr="00373F61" w:rsidP="004B4101">
      <w:pPr>
        <w:tabs>
          <w:tab w:val="left" w:pos="-1985"/>
          <w:tab w:val="left" w:pos="709"/>
          <w:tab w:val="left" w:pos="1077"/>
        </w:tabs>
        <w:jc w:val="both"/>
        <w:rPr>
          <w:rFonts w:ascii="Times New Roman" w:hAnsi="Times New Roman" w:cs="Times New Roman"/>
          <w:sz w:val="28"/>
          <w:szCs w:val="28"/>
        </w:rPr>
      </w:pPr>
      <w:r w:rsidRPr="00373F61">
        <w:rPr>
          <w:rFonts w:ascii="Times New Roman" w:hAnsi="Times New Roman" w:cs="Times New Roman"/>
          <w:sz w:val="28"/>
          <w:szCs w:val="28"/>
        </w:rPr>
        <w:tab/>
        <w:tab/>
        <w:tab/>
        <w:tab/>
        <w:tab/>
        <w:tab/>
        <w:tab/>
        <w:t xml:space="preserve">     </w:t>
      </w:r>
      <w:r w:rsidR="001A5654">
        <w:rPr>
          <w:rFonts w:ascii="Times New Roman" w:hAnsi="Times New Roman" w:cs="Times New Roman"/>
          <w:sz w:val="28"/>
          <w:szCs w:val="28"/>
        </w:rPr>
        <w:t xml:space="preserve"> </w:t>
      </w:r>
      <w:r w:rsidRPr="00373F61">
        <w:rPr>
          <w:rFonts w:ascii="Times New Roman" w:hAnsi="Times New Roman" w:cs="Times New Roman"/>
          <w:sz w:val="28"/>
          <w:szCs w:val="28"/>
        </w:rPr>
        <w:t xml:space="preserve">     Národnej rady Slovenskej republiky</w:t>
      </w:r>
    </w:p>
    <w:p w:rsidR="004B410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r w:rsidRPr="00373F61">
        <w:rPr>
          <w:rFonts w:ascii="Times New Roman" w:hAnsi="Times New Roman" w:cs="Times New Roman"/>
          <w:sz w:val="28"/>
          <w:szCs w:val="28"/>
        </w:rPr>
        <w:t xml:space="preserve">Bratislava </w:t>
      </w:r>
      <w:r w:rsidRPr="00373F61" w:rsidR="00D3075B">
        <w:rPr>
          <w:rFonts w:ascii="Times New Roman" w:hAnsi="Times New Roman" w:cs="Times New Roman"/>
          <w:sz w:val="28"/>
          <w:szCs w:val="28"/>
        </w:rPr>
        <w:t xml:space="preserve"> </w:t>
      </w:r>
      <w:r w:rsidR="00721848">
        <w:rPr>
          <w:rFonts w:ascii="Times New Roman" w:hAnsi="Times New Roman" w:cs="Times New Roman"/>
          <w:sz w:val="28"/>
          <w:szCs w:val="28"/>
        </w:rPr>
        <w:t>2</w:t>
      </w:r>
      <w:r w:rsidR="003219E6">
        <w:rPr>
          <w:rFonts w:ascii="Times New Roman" w:hAnsi="Times New Roman" w:cs="Times New Roman"/>
          <w:sz w:val="28"/>
          <w:szCs w:val="28"/>
        </w:rPr>
        <w:t>1. marca 2011</w:t>
      </w: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p w:rsidR="004B4101" w:rsidRPr="00373F61" w:rsidP="004B4101">
      <w:pPr>
        <w:tabs>
          <w:tab w:val="left" w:pos="-1985"/>
          <w:tab w:val="left" w:pos="709"/>
          <w:tab w:val="left" w:pos="1077"/>
        </w:tabs>
        <w:spacing w:line="360" w:lineRule="auto"/>
        <w:jc w:val="both"/>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44" w:rsidP="00F67B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B1B4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44" w:rsidP="00F67B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243F5">
      <w:rPr>
        <w:rStyle w:val="PageNumber"/>
        <w:rFonts w:ascii="Times New Roman" w:hAnsi="Times New Roman" w:cs="Times New Roman"/>
        <w:noProof/>
      </w:rPr>
      <w:t>9</w:t>
    </w:r>
    <w:r>
      <w:rPr>
        <w:rStyle w:val="PageNumber"/>
        <w:rFonts w:ascii="Times New Roman" w:hAnsi="Times New Roman" w:cs="Times New Roman"/>
      </w:rPr>
      <w:fldChar w:fldCharType="end"/>
    </w:r>
  </w:p>
  <w:p w:rsidR="00DB1B4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272F"/>
    <w:multiLevelType w:val="hybridMultilevel"/>
    <w:tmpl w:val="5EF453A4"/>
    <w:lvl w:ilvl="0">
      <w:start w:val="1"/>
      <w:numFmt w:val="bullet"/>
      <w:lvlText w:val="-"/>
      <w:lvlJc w:val="left"/>
      <w:pPr>
        <w:tabs>
          <w:tab w:val="num" w:pos="1068"/>
        </w:tabs>
        <w:ind w:left="1068" w:hanging="360"/>
      </w:pPr>
      <w:rPr>
        <w:rFonts w:ascii="Times New Roman" w:hAnsi="Times New Roman" w:cs="Times New Roman"/>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1">
    <w:nsid w:val="14EB2F56"/>
    <w:multiLevelType w:val="hybridMultilevel"/>
    <w:tmpl w:val="AB72C66E"/>
    <w:lvl w:ilvl="0">
      <w:start w:val="3"/>
      <w:numFmt w:val="bullet"/>
      <w:lvlText w:val="-"/>
      <w:lvlJc w:val="left"/>
      <w:pPr>
        <w:tabs>
          <w:tab w:val="num" w:pos="624"/>
        </w:tabs>
        <w:ind w:left="624" w:hanging="360"/>
      </w:pPr>
      <w:rPr>
        <w:rFonts w:ascii="Times New Roman" w:hAnsi="Times New Roman" w:cs="Times New Roman"/>
        <w:b/>
        <w:rtl w:val="0"/>
      </w:rPr>
    </w:lvl>
    <w:lvl w:ilvl="1">
      <w:start w:val="1"/>
      <w:numFmt w:val="bullet"/>
      <w:lvlText w:val="o"/>
      <w:lvlJc w:val="left"/>
      <w:pPr>
        <w:tabs>
          <w:tab w:val="num" w:pos="1344"/>
        </w:tabs>
        <w:ind w:left="1344" w:hanging="360"/>
      </w:pPr>
      <w:rPr>
        <w:rFonts w:ascii="Courier New" w:hAnsi="Courier New" w:cs="Courier New"/>
        <w:rtl w:val="0"/>
      </w:rPr>
    </w:lvl>
    <w:lvl w:ilvl="2">
      <w:start w:val="1"/>
      <w:numFmt w:val="bullet"/>
      <w:lvlText w:val=""/>
      <w:lvlJc w:val="left"/>
      <w:pPr>
        <w:tabs>
          <w:tab w:val="num" w:pos="2064"/>
        </w:tabs>
        <w:ind w:left="2064" w:hanging="360"/>
      </w:pPr>
      <w:rPr>
        <w:rFonts w:ascii="Wingdings" w:hAnsi="Wingdings"/>
        <w:rtl w:val="0"/>
      </w:rPr>
    </w:lvl>
    <w:lvl w:ilvl="3">
      <w:start w:val="1"/>
      <w:numFmt w:val="bullet"/>
      <w:lvlText w:val=""/>
      <w:lvlJc w:val="left"/>
      <w:pPr>
        <w:tabs>
          <w:tab w:val="num" w:pos="2784"/>
        </w:tabs>
        <w:ind w:left="2784" w:hanging="360"/>
      </w:pPr>
      <w:rPr>
        <w:rFonts w:ascii="Symbol" w:hAnsi="Symbol"/>
        <w:rtl w:val="0"/>
      </w:rPr>
    </w:lvl>
    <w:lvl w:ilvl="4">
      <w:start w:val="1"/>
      <w:numFmt w:val="bullet"/>
      <w:lvlText w:val="o"/>
      <w:lvlJc w:val="left"/>
      <w:pPr>
        <w:tabs>
          <w:tab w:val="num" w:pos="3504"/>
        </w:tabs>
        <w:ind w:left="3504" w:hanging="360"/>
      </w:pPr>
      <w:rPr>
        <w:rFonts w:ascii="Courier New" w:hAnsi="Courier New" w:cs="Courier New"/>
        <w:rtl w:val="0"/>
      </w:rPr>
    </w:lvl>
    <w:lvl w:ilvl="5">
      <w:start w:val="1"/>
      <w:numFmt w:val="bullet"/>
      <w:lvlText w:val=""/>
      <w:lvlJc w:val="left"/>
      <w:pPr>
        <w:tabs>
          <w:tab w:val="num" w:pos="4224"/>
        </w:tabs>
        <w:ind w:left="4224" w:hanging="360"/>
      </w:pPr>
      <w:rPr>
        <w:rFonts w:ascii="Wingdings" w:hAnsi="Wingdings"/>
        <w:rtl w:val="0"/>
      </w:rPr>
    </w:lvl>
    <w:lvl w:ilvl="6">
      <w:start w:val="1"/>
      <w:numFmt w:val="bullet"/>
      <w:lvlText w:val=""/>
      <w:lvlJc w:val="left"/>
      <w:pPr>
        <w:tabs>
          <w:tab w:val="num" w:pos="4944"/>
        </w:tabs>
        <w:ind w:left="4944" w:hanging="360"/>
      </w:pPr>
      <w:rPr>
        <w:rFonts w:ascii="Symbol" w:hAnsi="Symbol"/>
        <w:rtl w:val="0"/>
      </w:rPr>
    </w:lvl>
    <w:lvl w:ilvl="7">
      <w:start w:val="1"/>
      <w:numFmt w:val="bullet"/>
      <w:lvlText w:val="o"/>
      <w:lvlJc w:val="left"/>
      <w:pPr>
        <w:tabs>
          <w:tab w:val="num" w:pos="5664"/>
        </w:tabs>
        <w:ind w:left="5664" w:hanging="360"/>
      </w:pPr>
      <w:rPr>
        <w:rFonts w:ascii="Courier New" w:hAnsi="Courier New" w:cs="Courier New"/>
        <w:rtl w:val="0"/>
      </w:rPr>
    </w:lvl>
    <w:lvl w:ilvl="8">
      <w:start w:val="1"/>
      <w:numFmt w:val="bullet"/>
      <w:lvlText w:val=""/>
      <w:lvlJc w:val="left"/>
      <w:pPr>
        <w:tabs>
          <w:tab w:val="num" w:pos="6384"/>
        </w:tabs>
        <w:ind w:left="6384" w:hanging="360"/>
      </w:pPr>
      <w:rPr>
        <w:rFonts w:ascii="Wingdings" w:hAnsi="Wingdings"/>
        <w:rtl w:val="0"/>
      </w:rPr>
    </w:lvl>
  </w:abstractNum>
  <w:abstractNum w:abstractNumId="2">
    <w:nsid w:val="1D8D665C"/>
    <w:multiLevelType w:val="hybridMultilevel"/>
    <w:tmpl w:val="9EB4F604"/>
    <w:lvl w:ilvl="0">
      <w:start w:val="1"/>
      <w:numFmt w:val="decimal"/>
      <w:lvlText w:val="%1."/>
      <w:lvlJc w:val="left"/>
      <w:pPr>
        <w:tabs>
          <w:tab w:val="num" w:pos="340"/>
        </w:tabs>
        <w:ind w:left="340" w:hanging="340"/>
      </w:pPr>
      <w:rPr>
        <w:b w:val="0"/>
        <w:i w:val="0"/>
        <w:sz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BA726E"/>
    <w:multiLevelType w:val="hybridMultilevel"/>
    <w:tmpl w:val="E32EF29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5D6456"/>
    <w:multiLevelType w:val="hybridMultilevel"/>
    <w:tmpl w:val="B8DAF9DC"/>
    <w:lvl w:ilvl="0">
      <w:start w:val="1"/>
      <w:numFmt w:val="decimal"/>
      <w:lvlText w:val="%1."/>
      <w:lvlJc w:val="left"/>
      <w:pPr>
        <w:tabs>
          <w:tab w:val="num" w:pos="340"/>
        </w:tabs>
        <w:ind w:left="340" w:hanging="340"/>
      </w:pPr>
      <w:rPr>
        <w:b w:val="0"/>
        <w:rtl w:val="0"/>
      </w:rPr>
    </w:lvl>
    <w:lvl w:ilvl="1">
      <w:start w:val="10"/>
      <w:numFmt w:val="decimal"/>
      <w:lvlText w:val="%2."/>
      <w:lvlJc w:val="left"/>
      <w:pPr>
        <w:tabs>
          <w:tab w:val="num" w:pos="397"/>
        </w:tabs>
        <w:ind w:left="397" w:hanging="397"/>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EE56CC"/>
    <w:multiLevelType w:val="hybridMultilevel"/>
    <w:tmpl w:val="2DAECB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1424A17"/>
    <w:multiLevelType w:val="hybridMultilevel"/>
    <w:tmpl w:val="BAE2EEAE"/>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C6F5C45"/>
    <w:multiLevelType w:val="hybridMultilevel"/>
    <w:tmpl w:val="45FE9652"/>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E244BB2"/>
    <w:multiLevelType w:val="hybridMultilevel"/>
    <w:tmpl w:val="A83EE6E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657B"/>
    <w:rsid w:val="00020C3E"/>
    <w:rsid w:val="000353CA"/>
    <w:rsid w:val="000743D9"/>
    <w:rsid w:val="000A5C0D"/>
    <w:rsid w:val="000B1044"/>
    <w:rsid w:val="000E33ED"/>
    <w:rsid w:val="000F2960"/>
    <w:rsid w:val="001058AE"/>
    <w:rsid w:val="00131E98"/>
    <w:rsid w:val="00164074"/>
    <w:rsid w:val="00165B2C"/>
    <w:rsid w:val="00170683"/>
    <w:rsid w:val="00194FBF"/>
    <w:rsid w:val="001A5654"/>
    <w:rsid w:val="001E1C59"/>
    <w:rsid w:val="00234C0A"/>
    <w:rsid w:val="0026061C"/>
    <w:rsid w:val="00261543"/>
    <w:rsid w:val="00273E46"/>
    <w:rsid w:val="00294A01"/>
    <w:rsid w:val="002D461C"/>
    <w:rsid w:val="00303E41"/>
    <w:rsid w:val="003219E6"/>
    <w:rsid w:val="00357232"/>
    <w:rsid w:val="00373F61"/>
    <w:rsid w:val="00453FD2"/>
    <w:rsid w:val="004B4101"/>
    <w:rsid w:val="00505BAE"/>
    <w:rsid w:val="00541D50"/>
    <w:rsid w:val="005637DA"/>
    <w:rsid w:val="00571CB7"/>
    <w:rsid w:val="0061239D"/>
    <w:rsid w:val="006C5567"/>
    <w:rsid w:val="006D55C2"/>
    <w:rsid w:val="00707680"/>
    <w:rsid w:val="00721848"/>
    <w:rsid w:val="00754AFF"/>
    <w:rsid w:val="0079763E"/>
    <w:rsid w:val="007A7065"/>
    <w:rsid w:val="007E77B5"/>
    <w:rsid w:val="00846405"/>
    <w:rsid w:val="00873A48"/>
    <w:rsid w:val="0088251B"/>
    <w:rsid w:val="008857F7"/>
    <w:rsid w:val="008A587C"/>
    <w:rsid w:val="008A75CB"/>
    <w:rsid w:val="008C1C32"/>
    <w:rsid w:val="008D05E6"/>
    <w:rsid w:val="008F15BC"/>
    <w:rsid w:val="00900A36"/>
    <w:rsid w:val="009A4F86"/>
    <w:rsid w:val="009B12B7"/>
    <w:rsid w:val="00AE1A80"/>
    <w:rsid w:val="00B0759C"/>
    <w:rsid w:val="00B56C8D"/>
    <w:rsid w:val="00BA155D"/>
    <w:rsid w:val="00BD0A58"/>
    <w:rsid w:val="00BE59D9"/>
    <w:rsid w:val="00C50514"/>
    <w:rsid w:val="00C73CF5"/>
    <w:rsid w:val="00CA18FA"/>
    <w:rsid w:val="00CC0E13"/>
    <w:rsid w:val="00CE10F8"/>
    <w:rsid w:val="00CE3011"/>
    <w:rsid w:val="00D3075B"/>
    <w:rsid w:val="00D96808"/>
    <w:rsid w:val="00DA771D"/>
    <w:rsid w:val="00DB1B44"/>
    <w:rsid w:val="00DC5B32"/>
    <w:rsid w:val="00E22030"/>
    <w:rsid w:val="00EB0B22"/>
    <w:rsid w:val="00F06C1C"/>
    <w:rsid w:val="00F243F5"/>
    <w:rsid w:val="00F27167"/>
    <w:rsid w:val="00F64724"/>
    <w:rsid w:val="00F67418"/>
    <w:rsid w:val="00F67BB8"/>
    <w:rsid w:val="00F8598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 w:type="paragraph" w:customStyle="1" w:styleId="CharCharCharCharCharCharCharCharCharCharCharChar">
    <w:name w:val="Char Char Char Char Char Char Char Char Char Char Char Char"/>
    <w:basedOn w:val="Normal"/>
    <w:link w:val="DefaultParagraphFont"/>
    <w:rsid w:val="000D6B2C"/>
    <w:pPr>
      <w:spacing w:after="160" w:line="240" w:lineRule="exact"/>
      <w:jc w:val="left"/>
    </w:pPr>
    <w:rPr>
      <w:rFonts w:ascii="Tahoma" w:hAnsi="Tahoma"/>
      <w:sz w:val="20"/>
      <w:szCs w:val="20"/>
    </w:rPr>
  </w:style>
  <w:style w:type="paragraph" w:customStyle="1" w:styleId="CharChar1">
    <w:name w:val="Char Char1"/>
    <w:basedOn w:val="Normal"/>
    <w:rsid w:val="000D6B2C"/>
    <w:pPr>
      <w:spacing w:after="160" w:line="240" w:lineRule="exact"/>
      <w:jc w:val="left"/>
    </w:pPr>
    <w:rPr>
      <w:rFonts w:ascii="Arial" w:hAnsi="Arial"/>
      <w:sz w:val="20"/>
      <w:szCs w:val="20"/>
      <w:lang w:val="en-US"/>
    </w:rPr>
  </w:style>
  <w:style w:type="paragraph" w:styleId="BalloonText">
    <w:name w:val="Balloon Text"/>
    <w:basedOn w:val="Normal"/>
    <w:semiHidden/>
    <w:rsid w:val="00315E90"/>
    <w:pPr>
      <w:jc w:val="left"/>
    </w:pPr>
    <w:rPr>
      <w:rFonts w:ascii="Tahoma" w:hAnsi="Tahoma" w:cs="Tahoma"/>
      <w:sz w:val="16"/>
      <w:szCs w:val="16"/>
    </w:rPr>
  </w:style>
  <w:style w:type="paragraph" w:customStyle="1" w:styleId="CharCharCharCharChar">
    <w:name w:val="Char Char Char Char Char"/>
    <w:basedOn w:val="Normal"/>
    <w:rsid w:val="001A224E"/>
    <w:pPr>
      <w:spacing w:after="160" w:line="240" w:lineRule="exact"/>
      <w:jc w:val="left"/>
    </w:pPr>
    <w:rPr>
      <w:rFonts w:ascii="Tahoma" w:hAnsi="Tahoma" w:cs="Tahoma"/>
      <w:sz w:val="20"/>
      <w:szCs w:val="20"/>
      <w:lang w:val="en-US"/>
    </w:rPr>
  </w:style>
  <w:style w:type="paragraph" w:customStyle="1" w:styleId="CharCharCharCharCharCharCharCharCharCharCharChar0">
    <w:name w:val="Char Char Char Char Char Char Char Char Char Char Char Char_0"/>
    <w:basedOn w:val="Normal"/>
    <w:rsid w:val="003D077B"/>
    <w:pPr>
      <w:spacing w:after="160" w:line="240" w:lineRule="exact"/>
      <w:jc w:val="left"/>
    </w:pPr>
    <w:rPr>
      <w:rFonts w:ascii="Tahoma" w:hAnsi="Tahoma"/>
      <w:sz w:val="20"/>
      <w:szCs w:val="20"/>
    </w:rPr>
  </w:style>
  <w:style w:type="paragraph" w:customStyle="1" w:styleId="Odsekzoznamu">
    <w:name w:val="Odsek zoznamu"/>
    <w:basedOn w:val="Normal"/>
    <w:qFormat/>
    <w:rsid w:val="00C15243"/>
    <w:pPr>
      <w:spacing w:after="200" w:line="276" w:lineRule="auto"/>
      <w:ind w:left="720"/>
      <w:contextualSpacing/>
      <w:jc w:val="left"/>
    </w:pPr>
    <w:rPr>
      <w:rFonts w:ascii="Calibri" w:hAnsi="Calibri"/>
      <w:sz w:val="22"/>
      <w:szCs w:val="22"/>
    </w:rPr>
  </w:style>
  <w:style w:type="paragraph" w:customStyle="1" w:styleId="Bezriadkovania">
    <w:name w:val="Bez riadkovania"/>
    <w:qFormat/>
    <w:rsid w:val="008A587C"/>
    <w:pPr>
      <w:widowControl w:val="0"/>
      <w:autoSpaceDE w:val="0"/>
      <w:autoSpaceDN w:val="0"/>
      <w:bidi w:val="0"/>
      <w:adjustRightInd w:val="0"/>
      <w:ind w:left="0" w:right="0"/>
      <w:jc w:val="left"/>
      <w:textAlignment w:val="auto"/>
    </w:pPr>
    <w:rPr>
      <w:rFonts w:ascii="Calibri" w:hAnsi="Calibri"/>
      <w:sz w:val="22"/>
      <w:szCs w:val="22"/>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3101</TotalTime>
  <Pages>1</Pages>
  <Words>1650</Words>
  <Characters>9408</Characters>
  <Application>Microsoft Office Word</Application>
  <DocSecurity>0</DocSecurity>
  <Lines>0</Lines>
  <Paragraphs>0</Paragraphs>
  <ScaleCrop>false</ScaleCrop>
  <Manager>Magdaléna Šuchaňová</Manager>
  <Company>Kancelária NR SR, ÚPV NR SR</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rokovacom poriadku NR SR</dc:title>
  <dc:subject>sch.27., 21.3.2011</dc:subject>
  <dc:creator>Viera Ebringerová</dc:creator>
  <cp:keywords>UPV tlač 228</cp:keywords>
  <dc:description>návrh poslancov NR SR</dc:description>
  <cp:lastModifiedBy>EbriVier</cp:lastModifiedBy>
  <cp:revision>2784</cp:revision>
  <cp:lastPrinted>2011-03-21T14:48:00Z</cp:lastPrinted>
  <dcterms:created xsi:type="dcterms:W3CDTF">2003-03-21T10:43:00Z</dcterms:created>
  <dcterms:modified xsi:type="dcterms:W3CDTF">2011-03-21T14:48:00Z</dcterms:modified>
  <cp:category>spoločná správa</cp:category>
</cp:coreProperties>
</file>