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43C6" w:rsidRPr="0063460A" w:rsidP="001F7B0E">
      <w:pPr>
        <w:pStyle w:val="Title"/>
        <w:spacing w:line="240" w:lineRule="auto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NÁRODNÁ  RADA  SLOVENSKEJ  REPUBLIKY</w:t>
      </w:r>
    </w:p>
    <w:p w:rsidR="00BA43C6" w:rsidRPr="0063460A" w:rsidP="001F7B0E">
      <w:pPr>
        <w:jc w:val="center"/>
        <w:rPr>
          <w:rFonts w:ascii="Times New Roman" w:hAnsi="Times New Roman" w:cs="Times New Roman"/>
        </w:rPr>
      </w:pPr>
      <w:r w:rsidRPr="0063460A" w:rsidR="00303FA4">
        <w:rPr>
          <w:rFonts w:ascii="Times New Roman" w:hAnsi="Times New Roman" w:cs="Times New Roman"/>
          <w:b/>
          <w:sz w:val="32"/>
        </w:rPr>
        <w:t>V</w:t>
      </w:r>
      <w:r w:rsidRPr="0063460A">
        <w:rPr>
          <w:rFonts w:ascii="Times New Roman" w:hAnsi="Times New Roman" w:cs="Times New Roman"/>
          <w:b/>
          <w:sz w:val="32"/>
        </w:rPr>
        <w:t>. volebné obdobie</w:t>
      </w:r>
    </w:p>
    <w:p w:rsidR="00BA43C6" w:rsidRPr="0063460A" w:rsidP="001F7B0E">
      <w:pPr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_____________________________________________________________________</w:t>
      </w:r>
    </w:p>
    <w:p w:rsidR="00BA43C6" w:rsidRPr="0063460A" w:rsidP="001F7B0E">
      <w:pPr>
        <w:rPr>
          <w:rFonts w:ascii="Times New Roman" w:hAnsi="Times New Roman" w:cs="Times New Roman"/>
        </w:rPr>
      </w:pPr>
    </w:p>
    <w:p w:rsidR="00BA43C6" w:rsidRPr="0063460A" w:rsidP="001F7B0E">
      <w:pPr>
        <w:spacing w:before="120"/>
        <w:rPr>
          <w:rFonts w:ascii="Times New Roman" w:hAnsi="Times New Roman" w:cs="Times New Roman"/>
          <w:b/>
        </w:rPr>
      </w:pPr>
      <w:r w:rsidRPr="0063460A">
        <w:rPr>
          <w:rFonts w:ascii="Times New Roman" w:hAnsi="Times New Roman" w:cs="Times New Roman"/>
        </w:rPr>
        <w:t xml:space="preserve">Číslo: </w:t>
      </w:r>
      <w:r w:rsidR="001756EB">
        <w:rPr>
          <w:rFonts w:ascii="Times New Roman" w:hAnsi="Times New Roman" w:cs="Times New Roman"/>
        </w:rPr>
        <w:t>772</w:t>
      </w:r>
      <w:r w:rsidRPr="0063460A" w:rsidR="0013426A">
        <w:rPr>
          <w:rFonts w:ascii="Times New Roman" w:hAnsi="Times New Roman" w:cs="Times New Roman"/>
        </w:rPr>
        <w:t>/</w:t>
      </w:r>
      <w:r w:rsidRPr="0063460A" w:rsidR="002D37CE">
        <w:rPr>
          <w:rFonts w:ascii="Times New Roman" w:hAnsi="Times New Roman" w:cs="Times New Roman"/>
        </w:rPr>
        <w:t>20</w:t>
      </w:r>
      <w:r w:rsidR="00DE1B95">
        <w:rPr>
          <w:rFonts w:ascii="Times New Roman" w:hAnsi="Times New Roman" w:cs="Times New Roman"/>
        </w:rPr>
        <w:t>11</w:t>
      </w: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ab/>
        <w:tab/>
        <w:tab/>
        <w:tab/>
        <w:tab/>
      </w: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  <w:b/>
          <w:bCs/>
          <w:sz w:val="36"/>
        </w:rPr>
      </w:pPr>
      <w:r w:rsidR="00DE1B95">
        <w:rPr>
          <w:rFonts w:ascii="Times New Roman" w:hAnsi="Times New Roman" w:cs="Times New Roman"/>
          <w:b/>
          <w:bCs/>
          <w:sz w:val="36"/>
        </w:rPr>
        <w:t>2</w:t>
      </w:r>
      <w:r w:rsidR="001756EB">
        <w:rPr>
          <w:rFonts w:ascii="Times New Roman" w:hAnsi="Times New Roman" w:cs="Times New Roman"/>
          <w:b/>
          <w:bCs/>
          <w:sz w:val="36"/>
        </w:rPr>
        <w:t>61</w:t>
      </w:r>
      <w:r w:rsidRPr="0063460A">
        <w:rPr>
          <w:rFonts w:ascii="Times New Roman" w:hAnsi="Times New Roman" w:cs="Times New Roman"/>
          <w:b/>
          <w:bCs/>
          <w:sz w:val="36"/>
        </w:rPr>
        <w:t>a</w:t>
      </w: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  <w:b/>
        </w:rPr>
      </w:pPr>
    </w:p>
    <w:p w:rsidR="00BA43C6" w:rsidRPr="0063460A" w:rsidP="001F7B0E">
      <w:pPr>
        <w:pStyle w:val="Heading3"/>
        <w:rPr>
          <w:rFonts w:ascii="Times New Roman" w:hAnsi="Times New Roman" w:cs="Times New Roman"/>
          <w:bCs/>
          <w:sz w:val="28"/>
        </w:rPr>
      </w:pPr>
      <w:r w:rsidRPr="0063460A">
        <w:rPr>
          <w:rFonts w:ascii="Times New Roman" w:hAnsi="Times New Roman" w:cs="Times New Roman"/>
          <w:bCs/>
          <w:sz w:val="28"/>
        </w:rPr>
        <w:t>S p o l o č n  á     s p r á v a</w:t>
      </w:r>
    </w:p>
    <w:p w:rsidR="00BA43C6" w:rsidRPr="0063460A" w:rsidP="001F7B0E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BA43C6" w:rsidP="001756EB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63460A">
        <w:rPr>
          <w:rFonts w:ascii="Times New Roman" w:hAnsi="Times New Roman" w:cs="Times New Roman"/>
          <w:b/>
        </w:rPr>
        <w:t xml:space="preserve">výborov Národnej rady Slovenskej republiky o prerokovaní </w:t>
      </w:r>
      <w:r w:rsidRPr="0063460A" w:rsidR="00303FA4">
        <w:rPr>
          <w:rFonts w:ascii="Times New Roman" w:hAnsi="Times New Roman" w:cs="Times New Roman"/>
          <w:b/>
        </w:rPr>
        <w:t>návrhu na</w:t>
      </w:r>
      <w:r w:rsidRPr="0063460A" w:rsidR="00303FA4">
        <w:rPr>
          <w:rFonts w:ascii="Times New Roman" w:hAnsi="Times New Roman" w:cs="Times New Roman"/>
          <w:b/>
        </w:rPr>
        <w:t xml:space="preserve"> vyslovenie súhlasu Národnej rady Slovenskej republiky s</w:t>
      </w:r>
      <w:r w:rsidR="001756EB">
        <w:rPr>
          <w:rFonts w:ascii="Times New Roman" w:hAnsi="Times New Roman" w:cs="Times New Roman"/>
          <w:b/>
        </w:rPr>
        <w:t xml:space="preserve"> Rámcovou dohodou medzi Európskou úniou a jej členskými štátmi na jednej strane a Kórejskou republikou na strane druhej (tlač 261) </w:t>
      </w:r>
    </w:p>
    <w:p w:rsidR="001756EB" w:rsidRPr="0063460A" w:rsidP="001756E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b/>
        </w:rPr>
        <w:t>–––––––</w:t>
      </w:r>
    </w:p>
    <w:p w:rsidR="00BA43C6" w:rsidP="00F94584">
      <w:pPr>
        <w:spacing w:before="120"/>
        <w:jc w:val="center"/>
        <w:rPr>
          <w:rFonts w:ascii="Times New Roman" w:hAnsi="Times New Roman" w:cs="Times New Roman"/>
        </w:rPr>
      </w:pPr>
      <w:r w:rsidRPr="0063460A" w:rsidR="00303FA4">
        <w:rPr>
          <w:rFonts w:ascii="Times New Roman" w:hAnsi="Times New Roman" w:cs="Times New Roman"/>
        </w:rPr>
        <w:t>I.</w:t>
      </w:r>
    </w:p>
    <w:p w:rsidR="00BA43C6" w:rsidRPr="0063460A" w:rsidP="00F94584">
      <w:pPr>
        <w:pStyle w:val="BodyTextIndent3"/>
        <w:rPr>
          <w:rFonts w:ascii="Times New Roman" w:hAnsi="Times New Roman" w:cs="Times New Roman"/>
          <w:szCs w:val="24"/>
        </w:rPr>
      </w:pPr>
      <w:r w:rsidRPr="0063460A" w:rsidR="00303FA4">
        <w:rPr>
          <w:rFonts w:ascii="Times New Roman" w:hAnsi="Times New Roman" w:cs="Times New Roman"/>
        </w:rPr>
        <w:t>Návrh na vyslovenie súhlasu Národnej rady Slovenskej republiky s </w:t>
      </w:r>
      <w:r w:rsidR="001756EB">
        <w:rPr>
          <w:rFonts w:cs="Times New Roman"/>
          <w:b/>
        </w:rPr>
        <w:t>Rámcovou dohodou medzi Európskou úniou a jej členskými štátmi na jednej strane a Kórejskou republikou na strane druhej</w:t>
      </w:r>
      <w:r w:rsidR="00DE1B95">
        <w:rPr>
          <w:rFonts w:cs="Times New Roman"/>
          <w:b/>
        </w:rPr>
        <w:t xml:space="preserve"> </w:t>
      </w:r>
      <w:r w:rsidRPr="0063460A" w:rsidR="00DE1B95">
        <w:rPr>
          <w:rFonts w:cs="Times New Roman"/>
          <w:b/>
        </w:rPr>
        <w:t xml:space="preserve">(tlač </w:t>
      </w:r>
      <w:r w:rsidR="00DE1B95">
        <w:rPr>
          <w:rFonts w:cs="Times New Roman"/>
          <w:b/>
        </w:rPr>
        <w:t>2</w:t>
      </w:r>
      <w:r w:rsidR="001756EB">
        <w:rPr>
          <w:rFonts w:cs="Times New Roman"/>
          <w:b/>
        </w:rPr>
        <w:t>61</w:t>
      </w:r>
      <w:r w:rsidRPr="0063460A" w:rsidR="00DE1B95">
        <w:rPr>
          <w:rFonts w:cs="Times New Roman"/>
          <w:b/>
        </w:rPr>
        <w:t xml:space="preserve">) </w:t>
      </w:r>
      <w:r w:rsidRPr="0063460A">
        <w:rPr>
          <w:rFonts w:ascii="Times New Roman" w:hAnsi="Times New Roman" w:cs="Times New Roman"/>
          <w:szCs w:val="24"/>
        </w:rPr>
        <w:t xml:space="preserve">pridelil predseda Národnej rady Slovenskej republiky svojím rozhodnutím č. </w:t>
      </w:r>
      <w:r w:rsidR="00DE1B95">
        <w:rPr>
          <w:rFonts w:ascii="Times New Roman" w:hAnsi="Times New Roman" w:cs="Times New Roman"/>
          <w:szCs w:val="24"/>
        </w:rPr>
        <w:t>2</w:t>
      </w:r>
      <w:r w:rsidR="001756EB">
        <w:rPr>
          <w:rFonts w:ascii="Times New Roman" w:hAnsi="Times New Roman" w:cs="Times New Roman"/>
          <w:szCs w:val="24"/>
        </w:rPr>
        <w:t>56</w:t>
      </w:r>
      <w:r w:rsidRPr="0063460A">
        <w:rPr>
          <w:rFonts w:ascii="Times New Roman" w:hAnsi="Times New Roman" w:cs="Times New Roman"/>
          <w:szCs w:val="24"/>
        </w:rPr>
        <w:t xml:space="preserve"> z</w:t>
      </w:r>
      <w:r w:rsidRPr="0063460A" w:rsidR="005A07F2">
        <w:rPr>
          <w:rFonts w:ascii="Times New Roman" w:hAnsi="Times New Roman" w:cs="Times New Roman"/>
          <w:szCs w:val="24"/>
        </w:rPr>
        <w:t> </w:t>
      </w:r>
      <w:r w:rsidRPr="0063460A" w:rsidR="00303FA4">
        <w:rPr>
          <w:rFonts w:ascii="Times New Roman" w:hAnsi="Times New Roman" w:cs="Times New Roman"/>
          <w:szCs w:val="24"/>
        </w:rPr>
        <w:t>2</w:t>
      </w:r>
      <w:r w:rsidR="001756EB">
        <w:rPr>
          <w:rFonts w:ascii="Times New Roman" w:hAnsi="Times New Roman" w:cs="Times New Roman"/>
          <w:szCs w:val="24"/>
        </w:rPr>
        <w:t>3</w:t>
      </w:r>
      <w:r w:rsidRPr="0063460A" w:rsidR="005A07F2">
        <w:rPr>
          <w:rFonts w:ascii="Times New Roman" w:hAnsi="Times New Roman" w:cs="Times New Roman"/>
          <w:szCs w:val="24"/>
        </w:rPr>
        <w:t xml:space="preserve">. </w:t>
      </w:r>
      <w:r w:rsidR="001756EB">
        <w:rPr>
          <w:rFonts w:ascii="Times New Roman" w:hAnsi="Times New Roman" w:cs="Times New Roman"/>
          <w:szCs w:val="24"/>
        </w:rPr>
        <w:t>februára</w:t>
      </w:r>
      <w:r w:rsidR="00DE1B95">
        <w:rPr>
          <w:rFonts w:ascii="Times New Roman" w:hAnsi="Times New Roman" w:cs="Times New Roman"/>
          <w:szCs w:val="24"/>
        </w:rPr>
        <w:t xml:space="preserve"> 2011</w:t>
      </w:r>
      <w:r w:rsidRPr="0063460A">
        <w:rPr>
          <w:rFonts w:ascii="Times New Roman" w:hAnsi="Times New Roman" w:cs="Times New Roman"/>
          <w:szCs w:val="24"/>
        </w:rPr>
        <w:t xml:space="preserve"> na prerokovanie:</w:t>
      </w:r>
    </w:p>
    <w:p w:rsidR="00303FA4" w:rsidRPr="0063460A" w:rsidP="001F7B0E">
      <w:pPr>
        <w:pStyle w:val="BodyTextIndent3"/>
        <w:numPr>
          <w:ilvl w:val="0"/>
          <w:numId w:val="1"/>
        </w:numPr>
        <w:tabs>
          <w:tab w:val="left" w:pos="1068"/>
        </w:tabs>
        <w:rPr>
          <w:rFonts w:ascii="Times New Roman" w:hAnsi="Times New Roman" w:cs="Times New Roman"/>
        </w:rPr>
      </w:pPr>
      <w:r w:rsidRPr="0063460A" w:rsidR="00BA43C6">
        <w:rPr>
          <w:rFonts w:ascii="Times New Roman" w:hAnsi="Times New Roman" w:cs="Times New Roman"/>
          <w:bCs/>
        </w:rPr>
        <w:t>Ústavnoprávnemu výboru</w:t>
      </w:r>
      <w:r w:rsidRPr="0063460A" w:rsidR="00BA43C6">
        <w:rPr>
          <w:rFonts w:ascii="Times New Roman" w:hAnsi="Times New Roman" w:cs="Times New Roman"/>
        </w:rPr>
        <w:t xml:space="preserve"> Národnej rady Slovenskej republiky</w:t>
      </w:r>
      <w:r w:rsidRPr="0063460A">
        <w:rPr>
          <w:rFonts w:ascii="Times New Roman" w:hAnsi="Times New Roman" w:cs="Times New Roman"/>
        </w:rPr>
        <w:t xml:space="preserve"> a</w:t>
      </w:r>
    </w:p>
    <w:p w:rsidR="00BA43C6" w:rsidRPr="0063460A" w:rsidP="001F7B0E">
      <w:pPr>
        <w:pStyle w:val="BodyTextIndent3"/>
        <w:numPr>
          <w:ilvl w:val="0"/>
          <w:numId w:val="1"/>
        </w:numPr>
        <w:tabs>
          <w:tab w:val="left" w:pos="1068"/>
        </w:tabs>
        <w:rPr>
          <w:rFonts w:ascii="Times New Roman" w:hAnsi="Times New Roman" w:cs="Times New Roman"/>
        </w:rPr>
      </w:pPr>
      <w:r w:rsidRPr="0063460A" w:rsidR="0013426A">
        <w:rPr>
          <w:rFonts w:ascii="Times New Roman" w:hAnsi="Times New Roman" w:cs="Times New Roman"/>
          <w:bCs/>
        </w:rPr>
        <w:t>Zahraničnému v</w:t>
      </w:r>
      <w:r w:rsidRPr="0063460A">
        <w:rPr>
          <w:rFonts w:ascii="Times New Roman" w:hAnsi="Times New Roman" w:cs="Times New Roman"/>
          <w:bCs/>
        </w:rPr>
        <w:t>ýboru</w:t>
      </w:r>
      <w:r w:rsidRPr="0063460A">
        <w:rPr>
          <w:rFonts w:ascii="Times New Roman" w:hAnsi="Times New Roman" w:cs="Times New Roman"/>
        </w:rPr>
        <w:t xml:space="preserve"> Národnej rady Slovenskej republiky</w:t>
      </w:r>
      <w:r w:rsidRPr="0063460A" w:rsidR="0013426A">
        <w:rPr>
          <w:rFonts w:ascii="Times New Roman" w:hAnsi="Times New Roman" w:cs="Times New Roman"/>
        </w:rPr>
        <w:t>.</w:t>
      </w:r>
    </w:p>
    <w:p w:rsidR="00BA43C6" w:rsidRPr="0063460A" w:rsidP="001F7B0E">
      <w:pPr>
        <w:pStyle w:val="BodyTextIndent3"/>
        <w:ind w:left="708" w:firstLine="0"/>
        <w:rPr>
          <w:rFonts w:ascii="Times New Roman" w:hAnsi="Times New Roman" w:cs="Times New Roman"/>
        </w:rPr>
      </w:pPr>
    </w:p>
    <w:p w:rsidR="00BA43C6" w:rsidRPr="0063460A" w:rsidP="001F7B0E">
      <w:pPr>
        <w:pStyle w:val="BodyTextIndent3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Z</w:t>
      </w:r>
      <w:r w:rsidRPr="0063460A" w:rsidR="00303FA4">
        <w:rPr>
          <w:rFonts w:ascii="Times New Roman" w:hAnsi="Times New Roman" w:cs="Times New Roman"/>
        </w:rPr>
        <w:t xml:space="preserve">a gestorský výbor </w:t>
      </w:r>
      <w:r w:rsidRPr="0063460A">
        <w:rPr>
          <w:rFonts w:ascii="Times New Roman" w:hAnsi="Times New Roman" w:cs="Times New Roman"/>
          <w:bCs/>
        </w:rPr>
        <w:t>určil</w:t>
      </w:r>
      <w:r w:rsidRPr="0063460A">
        <w:rPr>
          <w:rFonts w:ascii="Times New Roman" w:hAnsi="Times New Roman" w:cs="Times New Roman"/>
        </w:rPr>
        <w:t xml:space="preserve"> </w:t>
      </w:r>
      <w:r w:rsidRPr="0063460A" w:rsidR="0013426A">
        <w:rPr>
          <w:rFonts w:ascii="Times New Roman" w:hAnsi="Times New Roman" w:cs="Times New Roman"/>
          <w:szCs w:val="24"/>
        </w:rPr>
        <w:t>Zahraničný výbor</w:t>
      </w:r>
      <w:r w:rsidRPr="0063460A">
        <w:rPr>
          <w:rFonts w:ascii="Times New Roman" w:hAnsi="Times New Roman" w:cs="Times New Roman"/>
        </w:rPr>
        <w:t xml:space="preserve"> Národnej rady Slovenskej republ</w:t>
      </w:r>
      <w:r w:rsidRPr="0063460A">
        <w:rPr>
          <w:rFonts w:ascii="Times New Roman" w:hAnsi="Times New Roman" w:cs="Times New Roman"/>
        </w:rPr>
        <w:t xml:space="preserve">iky </w:t>
      </w:r>
      <w:r w:rsidRPr="0063460A" w:rsidR="00303FA4">
        <w:rPr>
          <w:rFonts w:ascii="Times New Roman" w:hAnsi="Times New Roman" w:cs="Times New Roman"/>
          <w:bCs/>
        </w:rPr>
        <w:t xml:space="preserve">a lehotu na prerokovanie návrhu vo výboroch vrátene v gestorskom výbore určil do </w:t>
      </w:r>
      <w:r w:rsidR="00DE1B95">
        <w:rPr>
          <w:rFonts w:ascii="Times New Roman" w:hAnsi="Times New Roman" w:cs="Times New Roman"/>
          <w:bCs/>
        </w:rPr>
        <w:t>18. marca</w:t>
      </w:r>
      <w:r w:rsidRPr="0063460A" w:rsidR="00303FA4">
        <w:rPr>
          <w:rFonts w:ascii="Times New Roman" w:hAnsi="Times New Roman" w:cs="Times New Roman"/>
          <w:bCs/>
        </w:rPr>
        <w:t xml:space="preserve"> 2011.</w:t>
      </w:r>
    </w:p>
    <w:p w:rsidR="00BA43C6" w:rsidP="001F7B0E">
      <w:pPr>
        <w:pStyle w:val="BodyText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63460A" w:rsidR="00303FA4">
        <w:rPr>
          <w:rFonts w:ascii="Times New Roman" w:hAnsi="Times New Roman" w:cs="Times New Roman"/>
        </w:rPr>
        <w:t>II.</w:t>
      </w:r>
    </w:p>
    <w:p w:rsidR="00DE1B95" w:rsidP="00DE1B95">
      <w:pPr>
        <w:ind w:firstLine="540"/>
        <w:jc w:val="both"/>
        <w:rPr>
          <w:rFonts w:ascii="Times New Roman" w:hAnsi="Times New Roman" w:cs="Times New Roman"/>
          <w:b/>
        </w:rPr>
      </w:pPr>
    </w:p>
    <w:p w:rsidR="0013426A" w:rsidRPr="0063460A" w:rsidP="00DE1B95">
      <w:pPr>
        <w:ind w:firstLine="540"/>
        <w:jc w:val="both"/>
        <w:rPr>
          <w:rFonts w:ascii="Times New Roman" w:hAnsi="Times New Roman" w:cs="Times New Roman"/>
        </w:rPr>
      </w:pPr>
      <w:r w:rsidR="00DE1B95">
        <w:rPr>
          <w:rFonts w:ascii="Times New Roman" w:hAnsi="Times New Roman" w:cs="Times New Roman"/>
          <w:b/>
        </w:rPr>
        <w:t xml:space="preserve">Ústavnoprávny  výbor  </w:t>
      </w:r>
      <w:r w:rsidRPr="00BD09AD" w:rsidR="00DE1B95">
        <w:rPr>
          <w:rFonts w:ascii="Times New Roman" w:hAnsi="Times New Roman" w:cs="Times New Roman"/>
        </w:rPr>
        <w:t xml:space="preserve">Národnej </w:t>
      </w:r>
      <w:r w:rsidR="00DE1B95">
        <w:rPr>
          <w:rFonts w:ascii="Times New Roman" w:hAnsi="Times New Roman" w:cs="Times New Roman"/>
        </w:rPr>
        <w:t xml:space="preserve"> </w:t>
      </w:r>
      <w:r w:rsidRPr="00BD09AD" w:rsidR="00DE1B95">
        <w:rPr>
          <w:rFonts w:ascii="Times New Roman" w:hAnsi="Times New Roman" w:cs="Times New Roman"/>
        </w:rPr>
        <w:t xml:space="preserve">rady </w:t>
      </w:r>
      <w:r w:rsidR="00DE1B95">
        <w:rPr>
          <w:rFonts w:ascii="Times New Roman" w:hAnsi="Times New Roman" w:cs="Times New Roman"/>
        </w:rPr>
        <w:t>S</w:t>
      </w:r>
      <w:r w:rsidRPr="00BD09AD" w:rsidR="00DE1B95">
        <w:rPr>
          <w:rFonts w:ascii="Times New Roman" w:hAnsi="Times New Roman" w:cs="Times New Roman"/>
        </w:rPr>
        <w:t xml:space="preserve">lovenskej republiky uznesením z </w:t>
      </w:r>
      <w:r w:rsidR="00DE1B95">
        <w:rPr>
          <w:rFonts w:ascii="Times New Roman" w:hAnsi="Times New Roman" w:cs="Times New Roman"/>
        </w:rPr>
        <w:t>8</w:t>
      </w:r>
      <w:r w:rsidRPr="00BD09AD" w:rsidR="00DE1B95">
        <w:rPr>
          <w:rFonts w:ascii="Times New Roman" w:hAnsi="Times New Roman" w:cs="Times New Roman"/>
        </w:rPr>
        <w:t>.</w:t>
      </w:r>
      <w:r w:rsidR="00DE1B95">
        <w:rPr>
          <w:rFonts w:ascii="Times New Roman" w:hAnsi="Times New Roman" w:cs="Times New Roman"/>
        </w:rPr>
        <w:t xml:space="preserve"> marca </w:t>
      </w:r>
      <w:r w:rsidRPr="00BD09AD" w:rsidR="00DE1B95">
        <w:rPr>
          <w:rFonts w:ascii="Times New Roman" w:hAnsi="Times New Roman" w:cs="Times New Roman"/>
        </w:rPr>
        <w:t>20</w:t>
      </w:r>
      <w:r w:rsidR="00DE1B95">
        <w:rPr>
          <w:rFonts w:ascii="Times New Roman" w:hAnsi="Times New Roman" w:cs="Times New Roman"/>
        </w:rPr>
        <w:t xml:space="preserve">11 č. </w:t>
      </w:r>
      <w:r w:rsidR="002510F8">
        <w:rPr>
          <w:rFonts w:ascii="Times New Roman" w:hAnsi="Times New Roman" w:cs="Times New Roman"/>
        </w:rPr>
        <w:t>134</w:t>
      </w:r>
      <w:r w:rsidR="00DE1B95">
        <w:rPr>
          <w:rFonts w:ascii="Times New Roman" w:hAnsi="Times New Roman" w:cs="Times New Roman"/>
        </w:rPr>
        <w:t xml:space="preserve"> a </w:t>
      </w:r>
      <w:r w:rsidRPr="0013426A" w:rsidR="00DE1B95">
        <w:rPr>
          <w:rFonts w:ascii="Times New Roman" w:hAnsi="Times New Roman" w:cs="Times New Roman"/>
          <w:b/>
        </w:rPr>
        <w:t>Zahraničný výbor</w:t>
      </w:r>
      <w:r w:rsidR="00DE1B95">
        <w:rPr>
          <w:rFonts w:ascii="Times New Roman" w:hAnsi="Times New Roman" w:cs="Times New Roman"/>
        </w:rPr>
        <w:t xml:space="preserve"> Národnej rady Slovenskej republiky u</w:t>
      </w:r>
      <w:r w:rsidR="001756EB">
        <w:rPr>
          <w:rFonts w:ascii="Times New Roman" w:hAnsi="Times New Roman" w:cs="Times New Roman"/>
        </w:rPr>
        <w:t>znesením zo 17. marca 2011 č. 50</w:t>
      </w:r>
      <w:r w:rsidR="00DE1B95">
        <w:rPr>
          <w:rFonts w:ascii="Times New Roman" w:hAnsi="Times New Roman" w:cs="Times New Roman"/>
        </w:rPr>
        <w:t xml:space="preserve"> </w:t>
      </w:r>
      <w:r w:rsidRPr="0063460A" w:rsidR="00B93903">
        <w:rPr>
          <w:rFonts w:ascii="Times New Roman" w:hAnsi="Times New Roman" w:cs="Times New Roman"/>
        </w:rPr>
        <w:t>odporučil</w:t>
      </w:r>
      <w:r w:rsidR="00DE1B95">
        <w:rPr>
          <w:rFonts w:ascii="Times New Roman" w:hAnsi="Times New Roman" w:cs="Times New Roman"/>
        </w:rPr>
        <w:t>i</w:t>
      </w:r>
      <w:r w:rsidRPr="0063460A" w:rsidR="00B93903">
        <w:rPr>
          <w:rFonts w:ascii="Times New Roman" w:hAnsi="Times New Roman" w:cs="Times New Roman"/>
        </w:rPr>
        <w:t xml:space="preserve"> Národnej rade Slovenskej republiky </w:t>
      </w:r>
      <w:r w:rsidRPr="0063460A">
        <w:rPr>
          <w:rFonts w:ascii="Times New Roman" w:hAnsi="Times New Roman" w:cs="Times New Roman"/>
        </w:rPr>
        <w:t>podľa článku 86 písm</w:t>
      </w:r>
      <w:r w:rsidR="00DE1B95">
        <w:rPr>
          <w:rFonts w:ascii="Times New Roman" w:hAnsi="Times New Roman" w:cs="Times New Roman"/>
        </w:rPr>
        <w:t>ena</w:t>
      </w:r>
      <w:r w:rsidRPr="0063460A">
        <w:rPr>
          <w:rFonts w:ascii="Times New Roman" w:hAnsi="Times New Roman" w:cs="Times New Roman"/>
        </w:rPr>
        <w:t xml:space="preserve"> d) Ústavy Slovenskej republiky </w:t>
      </w:r>
    </w:p>
    <w:p w:rsidR="001F7B0E" w:rsidRPr="00F94584" w:rsidP="001F7B0E">
      <w:pPr>
        <w:pStyle w:val="BodyText"/>
        <w:spacing w:line="240" w:lineRule="auto"/>
        <w:ind w:left="540"/>
        <w:rPr>
          <w:rFonts w:ascii="Times New Roman" w:hAnsi="Times New Roman" w:cs="Times New Roman"/>
          <w:bCs/>
        </w:rPr>
      </w:pPr>
      <w:r w:rsidRPr="00F94584">
        <w:rPr>
          <w:rFonts w:ascii="Times New Roman" w:hAnsi="Times New Roman" w:cs="Times New Roman"/>
          <w:bCs/>
        </w:rPr>
        <w:t>v y s l o v i ť   s ú h l a s</w:t>
      </w:r>
    </w:p>
    <w:p w:rsidR="001F7B0E" w:rsidRPr="0063460A" w:rsidP="001F7B0E">
      <w:pPr>
        <w:pStyle w:val="BodyText"/>
        <w:spacing w:line="240" w:lineRule="auto"/>
        <w:ind w:firstLine="540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s </w:t>
      </w:r>
      <w:r w:rsidRPr="001756EB" w:rsidR="001756EB">
        <w:rPr>
          <w:rFonts w:cs="Times New Roman"/>
        </w:rPr>
        <w:t>Rámcovou dohodou medzi Európskou úniou a jej členskými štátmi na jednej strane a Kórejskou re</w:t>
      </w:r>
      <w:r w:rsidRPr="001756EB" w:rsidR="001756EB">
        <w:rPr>
          <w:rFonts w:cs="Times New Roman"/>
        </w:rPr>
        <w:t>publikou na strane druhej</w:t>
      </w:r>
      <w:r w:rsidR="001756EB">
        <w:rPr>
          <w:rFonts w:cs="Times New Roman"/>
          <w:b/>
        </w:rPr>
        <w:t xml:space="preserve"> </w:t>
      </w:r>
      <w:r w:rsidRPr="0063460A">
        <w:rPr>
          <w:rFonts w:ascii="Times New Roman" w:hAnsi="Times New Roman" w:cs="Times New Roman"/>
        </w:rPr>
        <w:t>a</w:t>
      </w:r>
    </w:p>
    <w:p w:rsidR="001F7B0E" w:rsidRPr="00F94584" w:rsidP="001F7B0E">
      <w:pPr>
        <w:pStyle w:val="BodyText"/>
        <w:spacing w:line="240" w:lineRule="auto"/>
        <w:ind w:firstLine="540"/>
        <w:rPr>
          <w:rFonts w:ascii="Times New Roman" w:hAnsi="Times New Roman" w:cs="Times New Roman"/>
        </w:rPr>
      </w:pPr>
      <w:r w:rsidRPr="00F94584">
        <w:rPr>
          <w:rFonts w:ascii="Times New Roman" w:hAnsi="Times New Roman" w:cs="Times New Roman"/>
        </w:rPr>
        <w:t xml:space="preserve">r o z h o d n ú ť,  ž e  </w:t>
      </w:r>
    </w:p>
    <w:p w:rsidR="001F7B0E" w:rsidRPr="0063460A" w:rsidP="001F7B0E">
      <w:pPr>
        <w:pStyle w:val="BodyText"/>
        <w:tabs>
          <w:tab w:val="left" w:pos="540"/>
        </w:tabs>
        <w:spacing w:line="240" w:lineRule="auto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ab/>
      </w:r>
      <w:r w:rsidR="005165AB">
        <w:rPr>
          <w:rFonts w:ascii="Times New Roman" w:hAnsi="Times New Roman" w:cs="Times New Roman"/>
        </w:rPr>
        <w:t>dohoda je</w:t>
      </w:r>
      <w:r w:rsidRPr="0063460A">
        <w:rPr>
          <w:rFonts w:ascii="Times New Roman" w:hAnsi="Times New Roman" w:cs="Times New Roman"/>
        </w:rPr>
        <w:t xml:space="preserve"> medzinárodná zmluva podľa článku 7 odsek 5 Ústavy Slovenskej republiky, ktorá má prednosť pred zákonmi.</w:t>
      </w:r>
    </w:p>
    <w:p w:rsidR="000A3B2B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756EB" w:rsidP="001F7B0E">
      <w:pPr>
        <w:tabs>
          <w:tab w:val="left" w:pos="720"/>
        </w:tabs>
        <w:jc w:val="center"/>
        <w:rPr>
          <w:rFonts w:ascii="Times New Roman" w:hAnsi="Times New Roman" w:cs="Times New Roman"/>
        </w:rPr>
      </w:pPr>
    </w:p>
    <w:p w:rsidR="001F7B0E" w:rsidP="001F7B0E">
      <w:pPr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III.</w:t>
      </w:r>
    </w:p>
    <w:p w:rsidR="00F94584" w:rsidRPr="0063460A" w:rsidP="001F7B0E">
      <w:pPr>
        <w:tabs>
          <w:tab w:val="left" w:pos="720"/>
        </w:tabs>
        <w:jc w:val="center"/>
        <w:rPr>
          <w:rFonts w:ascii="Times New Roman" w:hAnsi="Times New Roman" w:cs="Times New Roman"/>
        </w:rPr>
      </w:pP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63460A" w:rsidR="00BA43C6">
        <w:rPr>
          <w:rFonts w:ascii="Times New Roman" w:hAnsi="Times New Roman" w:cs="Times New Roman"/>
        </w:rPr>
        <w:tab/>
      </w:r>
      <w:r w:rsidRPr="0063460A" w:rsidR="00BA43C6">
        <w:rPr>
          <w:rFonts w:ascii="Times New Roman" w:hAnsi="Times New Roman" w:cs="Times New Roman"/>
          <w:b/>
          <w:bCs/>
        </w:rPr>
        <w:t>Gestorský výbor</w:t>
      </w:r>
      <w:r w:rsidRPr="0063460A" w:rsidR="00BA43C6">
        <w:rPr>
          <w:rFonts w:ascii="Times New Roman" w:hAnsi="Times New Roman" w:cs="Times New Roman"/>
        </w:rPr>
        <w:t xml:space="preserve"> na základe stanovísk výborov </w:t>
      </w:r>
      <w:r w:rsidRPr="0063460A">
        <w:rPr>
          <w:rFonts w:ascii="Times New Roman" w:hAnsi="Times New Roman" w:cs="Times New Roman"/>
        </w:rPr>
        <w:t>a poslancov gestorského výboru vyjadrených v rozprave k tomuto návrhu odporúča</w:t>
      </w:r>
      <w:r w:rsidRPr="0063460A">
        <w:rPr>
          <w:rFonts w:ascii="Times New Roman" w:hAnsi="Times New Roman" w:cs="Times New Roman"/>
          <w:bCs/>
        </w:rPr>
        <w:t xml:space="preserve"> 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BA43C6">
        <w:rPr>
          <w:rFonts w:ascii="Times New Roman" w:hAnsi="Times New Roman" w:cs="Times New Roman"/>
          <w:bCs/>
        </w:rPr>
        <w:t>Národnej rade Slovenskej republiky</w:t>
      </w:r>
      <w:r w:rsidRPr="0063460A" w:rsidR="00BA43C6">
        <w:rPr>
          <w:rFonts w:ascii="Times New Roman" w:hAnsi="Times New Roman" w:cs="Times New Roman"/>
        </w:rPr>
        <w:t xml:space="preserve"> 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13426A">
        <w:rPr>
          <w:rFonts w:ascii="Times New Roman" w:hAnsi="Times New Roman" w:cs="Times New Roman"/>
        </w:rPr>
        <w:t>podľa článku 86 písm</w:t>
      </w:r>
      <w:r w:rsidR="007D262C">
        <w:rPr>
          <w:rFonts w:ascii="Times New Roman" w:hAnsi="Times New Roman" w:cs="Times New Roman"/>
        </w:rPr>
        <w:t>ena</w:t>
      </w:r>
      <w:r w:rsidRPr="0063460A" w:rsidR="0013426A">
        <w:rPr>
          <w:rFonts w:ascii="Times New Roman" w:hAnsi="Times New Roman" w:cs="Times New Roman"/>
        </w:rPr>
        <w:t xml:space="preserve"> d) Ústavy Slovenskej republiky 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F7B0E" w:rsidRPr="007D262C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13426A">
        <w:rPr>
          <w:rFonts w:ascii="Times New Roman" w:hAnsi="Times New Roman" w:cs="Times New Roman"/>
          <w:b/>
        </w:rPr>
        <w:t>vysloviť súhlas</w:t>
      </w:r>
      <w:r w:rsidRPr="0063460A" w:rsidR="0013426A">
        <w:rPr>
          <w:rFonts w:ascii="Times New Roman" w:hAnsi="Times New Roman" w:cs="Times New Roman"/>
        </w:rPr>
        <w:t xml:space="preserve"> </w:t>
      </w:r>
      <w:r w:rsidRPr="0063460A">
        <w:rPr>
          <w:rFonts w:ascii="Times New Roman" w:hAnsi="Times New Roman" w:cs="Times New Roman"/>
        </w:rPr>
        <w:t>s </w:t>
      </w:r>
      <w:r w:rsidRPr="001756EB" w:rsidR="001756EB">
        <w:rPr>
          <w:rFonts w:ascii="Times New Roman" w:hAnsi="Times New Roman" w:cs="Times New Roman"/>
        </w:rPr>
        <w:t>Rámcovou dohodou medzi Európskou úniou a jej členskými štátmi na jednej strane a Kórejskou repub</w:t>
      </w:r>
      <w:r w:rsidRPr="001756EB" w:rsidR="001756EB">
        <w:rPr>
          <w:rFonts w:ascii="Times New Roman" w:hAnsi="Times New Roman" w:cs="Times New Roman"/>
        </w:rPr>
        <w:t>likou na strane druhej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B97F18">
        <w:rPr>
          <w:rFonts w:ascii="Times New Roman" w:hAnsi="Times New Roman" w:cs="Times New Roman"/>
        </w:rPr>
        <w:t>a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63460A" w:rsidR="00B97F18">
        <w:rPr>
          <w:rFonts w:ascii="Times New Roman" w:hAnsi="Times New Roman" w:cs="Times New Roman"/>
          <w:b/>
        </w:rPr>
        <w:t>rozhodnúť</w:t>
      </w:r>
      <w:r w:rsidR="00BB5FD2">
        <w:rPr>
          <w:rFonts w:ascii="Times New Roman" w:hAnsi="Times New Roman" w:cs="Times New Roman"/>
          <w:b/>
        </w:rPr>
        <w:t>, že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0400F4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="005165AB">
        <w:rPr>
          <w:rFonts w:ascii="Times New Roman" w:hAnsi="Times New Roman" w:cs="Times New Roman"/>
        </w:rPr>
        <w:t xml:space="preserve">dohoda je </w:t>
      </w:r>
      <w:r w:rsidRPr="0063460A" w:rsidR="00B97F18">
        <w:rPr>
          <w:rFonts w:ascii="Times New Roman" w:hAnsi="Times New Roman" w:cs="Times New Roman"/>
        </w:rPr>
        <w:t>medzinárodn</w:t>
      </w:r>
      <w:r w:rsidR="005165AB">
        <w:rPr>
          <w:rFonts w:ascii="Times New Roman" w:hAnsi="Times New Roman" w:cs="Times New Roman"/>
        </w:rPr>
        <w:t>á</w:t>
      </w:r>
      <w:r w:rsidRPr="0063460A" w:rsidR="00B97F18">
        <w:rPr>
          <w:rFonts w:ascii="Times New Roman" w:hAnsi="Times New Roman" w:cs="Times New Roman"/>
        </w:rPr>
        <w:t xml:space="preserve"> zmluv</w:t>
      </w:r>
      <w:r w:rsidR="005165AB">
        <w:rPr>
          <w:rFonts w:ascii="Times New Roman" w:hAnsi="Times New Roman" w:cs="Times New Roman"/>
        </w:rPr>
        <w:t>a</w:t>
      </w:r>
      <w:r w:rsidRPr="0063460A" w:rsidR="00B97F18">
        <w:rPr>
          <w:rFonts w:ascii="Times New Roman" w:hAnsi="Times New Roman" w:cs="Times New Roman"/>
        </w:rPr>
        <w:t xml:space="preserve"> podľa článku 7 ods</w:t>
      </w:r>
      <w:r w:rsidR="007D262C">
        <w:rPr>
          <w:rFonts w:ascii="Times New Roman" w:hAnsi="Times New Roman" w:cs="Times New Roman"/>
        </w:rPr>
        <w:t>ek</w:t>
      </w:r>
      <w:r w:rsidRPr="0063460A" w:rsidR="00B97F18">
        <w:rPr>
          <w:rFonts w:ascii="Times New Roman" w:hAnsi="Times New Roman" w:cs="Times New Roman"/>
        </w:rPr>
        <w:t xml:space="preserve"> 5 Ústavy Slovenskej republiky, ktorá má prednosť pred zákonmi</w:t>
      </w:r>
      <w:r w:rsidRPr="0063460A" w:rsidR="0013426A">
        <w:rPr>
          <w:rFonts w:ascii="Times New Roman" w:hAnsi="Times New Roman" w:cs="Times New Roman"/>
        </w:rPr>
        <w:t>.</w:t>
      </w:r>
      <w:r w:rsidRPr="0063460A" w:rsidR="007B6AFA">
        <w:rPr>
          <w:rFonts w:ascii="Times New Roman" w:hAnsi="Times New Roman" w:cs="Times New Roman"/>
          <w:b/>
          <w:bCs/>
        </w:rPr>
        <w:t xml:space="preserve"> </w:t>
      </w:r>
    </w:p>
    <w:p w:rsidR="00BA43C6" w:rsidRPr="0063460A" w:rsidP="001F7B0E">
      <w:pPr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jc w:val="both"/>
        <w:rPr>
          <w:rFonts w:ascii="Times New Roman" w:hAnsi="Times New Roman" w:cs="Times New Roman"/>
          <w:bCs/>
        </w:rPr>
      </w:pPr>
      <w:r w:rsidRPr="0063460A">
        <w:rPr>
          <w:rFonts w:ascii="Times New Roman" w:hAnsi="Times New Roman" w:cs="Times New Roman"/>
        </w:rPr>
        <w:tab/>
      </w:r>
      <w:r w:rsidRPr="0063460A">
        <w:rPr>
          <w:rFonts w:ascii="Times New Roman" w:hAnsi="Times New Roman" w:cs="Times New Roman"/>
          <w:bCs/>
        </w:rPr>
        <w:t>Spoločná správa výborov</w:t>
      </w:r>
      <w:r w:rsidRPr="0063460A">
        <w:rPr>
          <w:rFonts w:ascii="Times New Roman" w:hAnsi="Times New Roman" w:cs="Times New Roman"/>
        </w:rPr>
        <w:t xml:space="preserve"> Národnej rady Slovenskej republiky o</w:t>
      </w:r>
      <w:r w:rsidRPr="0063460A" w:rsidR="001F7B0E">
        <w:rPr>
          <w:rFonts w:ascii="Times New Roman" w:hAnsi="Times New Roman" w:cs="Times New Roman"/>
        </w:rPr>
        <w:t> výsledku prerokovania návrhu na vyslovenie súhlasu Národnej rady Slovenskej republiky s </w:t>
      </w:r>
      <w:r w:rsidRPr="001756EB" w:rsidR="001756EB">
        <w:rPr>
          <w:rFonts w:ascii="Times New Roman" w:hAnsi="Times New Roman" w:cs="Times New Roman"/>
        </w:rPr>
        <w:t>Rámcovou dohodou medzi Európskou úniou a jej členskými štátmi na jednej strane a Kórejskou republikou na strane druhej</w:t>
      </w:r>
      <w:r w:rsidR="001756EB">
        <w:rPr>
          <w:rFonts w:ascii="Times New Roman" w:hAnsi="Times New Roman" w:cs="Times New Roman"/>
          <w:b/>
        </w:rPr>
        <w:t xml:space="preserve"> </w:t>
      </w:r>
      <w:r w:rsidRPr="0063460A">
        <w:rPr>
          <w:rFonts w:ascii="Times New Roman" w:hAnsi="Times New Roman" w:cs="Times New Roman"/>
        </w:rPr>
        <w:t xml:space="preserve">(tlač </w:t>
      </w:r>
      <w:r w:rsidR="001756EB">
        <w:rPr>
          <w:rFonts w:ascii="Times New Roman" w:hAnsi="Times New Roman" w:cs="Times New Roman"/>
        </w:rPr>
        <w:t>261</w:t>
      </w:r>
      <w:r w:rsidRPr="0063460A" w:rsidR="001F7B0E">
        <w:rPr>
          <w:rFonts w:ascii="Times New Roman" w:hAnsi="Times New Roman" w:cs="Times New Roman"/>
        </w:rPr>
        <w:t>a</w:t>
      </w:r>
      <w:r w:rsidRPr="0063460A">
        <w:rPr>
          <w:rFonts w:ascii="Times New Roman" w:hAnsi="Times New Roman" w:cs="Times New Roman"/>
        </w:rPr>
        <w:t>)</w:t>
      </w:r>
      <w:r w:rsidRPr="0063460A" w:rsidR="001F7B0E">
        <w:rPr>
          <w:rFonts w:ascii="Times New Roman" w:hAnsi="Times New Roman" w:cs="Times New Roman"/>
        </w:rPr>
        <w:t xml:space="preserve"> vrátane návrhu na uznesenie Národnej rady Slovenskej republiky, bola schválená uznesením gestorského výboru z</w:t>
      </w:r>
      <w:r w:rsidR="00786DF4">
        <w:rPr>
          <w:rFonts w:ascii="Times New Roman" w:hAnsi="Times New Roman" w:cs="Times New Roman"/>
        </w:rPr>
        <w:t>o</w:t>
      </w:r>
      <w:r w:rsidRPr="0063460A" w:rsidR="001F7B0E">
        <w:rPr>
          <w:rFonts w:ascii="Times New Roman" w:hAnsi="Times New Roman" w:cs="Times New Roman"/>
        </w:rPr>
        <w:t> </w:t>
      </w:r>
      <w:r w:rsidR="00786DF4">
        <w:rPr>
          <w:rFonts w:ascii="Times New Roman" w:hAnsi="Times New Roman" w:cs="Times New Roman"/>
        </w:rPr>
        <w:t>17</w:t>
      </w:r>
      <w:r w:rsidRPr="0063460A" w:rsidR="001F7B0E">
        <w:rPr>
          <w:rFonts w:ascii="Times New Roman" w:hAnsi="Times New Roman" w:cs="Times New Roman"/>
        </w:rPr>
        <w:t xml:space="preserve">. </w:t>
      </w:r>
      <w:r w:rsidR="007D262C">
        <w:rPr>
          <w:rFonts w:ascii="Times New Roman" w:hAnsi="Times New Roman" w:cs="Times New Roman"/>
        </w:rPr>
        <w:t>marca</w:t>
      </w:r>
      <w:r w:rsidRPr="0063460A" w:rsidR="001F7B0E">
        <w:rPr>
          <w:rFonts w:ascii="Times New Roman" w:hAnsi="Times New Roman" w:cs="Times New Roman"/>
        </w:rPr>
        <w:t xml:space="preserve"> 2011 č. </w:t>
      </w:r>
      <w:r w:rsidR="00786DF4">
        <w:rPr>
          <w:rFonts w:ascii="Times New Roman" w:hAnsi="Times New Roman" w:cs="Times New Roman"/>
        </w:rPr>
        <w:t>5</w:t>
      </w:r>
      <w:r w:rsidR="0039599F">
        <w:rPr>
          <w:rFonts w:ascii="Times New Roman" w:hAnsi="Times New Roman" w:cs="Times New Roman"/>
        </w:rPr>
        <w:t>7</w:t>
      </w:r>
      <w:r w:rsidRPr="0063460A" w:rsidR="001F7B0E">
        <w:rPr>
          <w:rFonts w:ascii="Times New Roman" w:hAnsi="Times New Roman" w:cs="Times New Roman"/>
          <w:bCs/>
        </w:rPr>
        <w:t>.</w:t>
      </w:r>
      <w:r w:rsidRPr="0063460A">
        <w:rPr>
          <w:rFonts w:ascii="Times New Roman" w:hAnsi="Times New Roman" w:cs="Times New Roman"/>
          <w:bCs/>
        </w:rPr>
        <w:t xml:space="preserve">  </w:t>
      </w:r>
    </w:p>
    <w:p w:rsidR="00EB4C42" w:rsidRPr="0063460A" w:rsidP="001F7B0E">
      <w:pPr>
        <w:jc w:val="center"/>
        <w:rPr>
          <w:rFonts w:ascii="Times New Roman" w:hAnsi="Times New Roman" w:cs="Times New Roman"/>
        </w:rPr>
      </w:pPr>
    </w:p>
    <w:p w:rsidR="001F7B0E" w:rsidRPr="0063460A" w:rsidP="001F7B0E">
      <w:pPr>
        <w:pStyle w:val="Heading4"/>
        <w:spacing w:line="240" w:lineRule="auto"/>
        <w:rPr>
          <w:rFonts w:ascii="Times New Roman" w:hAnsi="Times New Roman" w:cs="Times New Roman"/>
        </w:rPr>
      </w:pPr>
    </w:p>
    <w:p w:rsidR="001F7B0E" w:rsidRPr="0063460A" w:rsidP="001F7B0E">
      <w:pPr>
        <w:pStyle w:val="Heading4"/>
        <w:spacing w:line="240" w:lineRule="auto"/>
        <w:rPr>
          <w:rFonts w:ascii="Times New Roman" w:hAnsi="Times New Roman" w:cs="Times New Roman"/>
        </w:rPr>
      </w:pPr>
    </w:p>
    <w:p w:rsidR="00BA43C6" w:rsidRPr="0063460A" w:rsidP="001F7B0E">
      <w:pPr>
        <w:pStyle w:val="Heading4"/>
        <w:spacing w:line="240" w:lineRule="auto"/>
        <w:jc w:val="left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 xml:space="preserve">Bratislava  </w:t>
      </w:r>
      <w:r w:rsidR="005676A5">
        <w:rPr>
          <w:rFonts w:ascii="Times New Roman" w:hAnsi="Times New Roman" w:cs="Times New Roman"/>
        </w:rPr>
        <w:t>17</w:t>
      </w:r>
      <w:r w:rsidRPr="0063460A" w:rsidR="00B24005">
        <w:rPr>
          <w:rFonts w:ascii="Times New Roman" w:hAnsi="Times New Roman" w:cs="Times New Roman"/>
        </w:rPr>
        <w:t xml:space="preserve">. </w:t>
      </w:r>
      <w:r w:rsidR="007D262C">
        <w:rPr>
          <w:rFonts w:ascii="Times New Roman" w:hAnsi="Times New Roman" w:cs="Times New Roman"/>
        </w:rPr>
        <w:t>marec</w:t>
      </w:r>
      <w:r w:rsidRPr="0063460A">
        <w:rPr>
          <w:rFonts w:ascii="Times New Roman" w:hAnsi="Times New Roman" w:cs="Times New Roman"/>
        </w:rPr>
        <w:t xml:space="preserve"> 20</w:t>
      </w:r>
      <w:r w:rsidRPr="0063460A" w:rsidR="001F7B0E">
        <w:rPr>
          <w:rFonts w:ascii="Times New Roman" w:hAnsi="Times New Roman" w:cs="Times New Roman"/>
        </w:rPr>
        <w:t>11</w:t>
      </w:r>
    </w:p>
    <w:p w:rsidR="001F7B0E" w:rsidRPr="0063460A" w:rsidP="001F7B0E">
      <w:pPr>
        <w:jc w:val="both"/>
        <w:rPr>
          <w:rFonts w:ascii="Times New Roman" w:hAnsi="Times New Roman" w:cs="Times New Roman"/>
        </w:rPr>
      </w:pPr>
    </w:p>
    <w:p w:rsidR="001F7B0E" w:rsidRPr="0063460A" w:rsidP="001F7B0E">
      <w:pPr>
        <w:jc w:val="both"/>
        <w:rPr>
          <w:rFonts w:ascii="Times New Roman" w:hAnsi="Times New Roman" w:cs="Times New Roman"/>
        </w:rPr>
      </w:pPr>
    </w:p>
    <w:p w:rsidR="0063460A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</w:p>
    <w:p w:rsidR="0063460A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</w:p>
    <w:p w:rsidR="0063460A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</w:p>
    <w:p w:rsidR="0063460A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</w:p>
    <w:p w:rsidR="00614307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  <w:r w:rsidRPr="0063460A" w:rsidR="001F7B0E">
        <w:rPr>
          <w:rFonts w:ascii="Times New Roman" w:hAnsi="Times New Roman" w:cs="Times New Roman"/>
        </w:rPr>
        <w:t>František Šebej</w:t>
      </w:r>
      <w:r w:rsidRPr="0063460A" w:rsidR="00BA43C6">
        <w:rPr>
          <w:rFonts w:ascii="Times New Roman" w:hAnsi="Times New Roman" w:cs="Times New Roman"/>
        </w:rPr>
        <w:t xml:space="preserve"> </w:t>
      </w:r>
      <w:r w:rsidRPr="0063460A" w:rsidR="001A3900">
        <w:rPr>
          <w:rFonts w:ascii="Times New Roman" w:hAnsi="Times New Roman" w:cs="Times New Roman"/>
        </w:rPr>
        <w:t xml:space="preserve">v. r. </w:t>
      </w:r>
    </w:p>
    <w:p w:rsidR="00BA43C6" w:rsidRPr="0063460A" w:rsidP="001F7B0E">
      <w:pPr>
        <w:ind w:left="3540" w:firstLine="708"/>
        <w:jc w:val="both"/>
        <w:rPr>
          <w:rFonts w:ascii="Times New Roman" w:hAnsi="Times New Roman" w:cs="Times New Roman"/>
        </w:rPr>
      </w:pPr>
      <w:r w:rsidRPr="0063460A" w:rsidR="001F7B0E">
        <w:rPr>
          <w:rFonts w:ascii="Times New Roman" w:hAnsi="Times New Roman" w:cs="Times New Roman"/>
        </w:rPr>
        <w:t xml:space="preserve">   </w:t>
      </w:r>
      <w:r w:rsidRPr="0063460A">
        <w:rPr>
          <w:rFonts w:ascii="Times New Roman" w:hAnsi="Times New Roman" w:cs="Times New Roman"/>
        </w:rPr>
        <w:t>predsed</w:t>
      </w:r>
      <w:r w:rsidRPr="0063460A" w:rsidR="0013426A">
        <w:rPr>
          <w:rFonts w:ascii="Times New Roman" w:hAnsi="Times New Roman" w:cs="Times New Roman"/>
        </w:rPr>
        <w:t>a Zahraničného výboru</w:t>
      </w:r>
      <w:r w:rsidRPr="0063460A">
        <w:rPr>
          <w:rFonts w:ascii="Times New Roman" w:hAnsi="Times New Roman" w:cs="Times New Roman"/>
        </w:rPr>
        <w:t xml:space="preserve"> </w:t>
      </w:r>
    </w:p>
    <w:p w:rsidR="00BA43C6" w:rsidRPr="0063460A" w:rsidP="001F7B0E">
      <w:pPr>
        <w:ind w:left="3540" w:firstLine="708"/>
        <w:jc w:val="both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Národnej rady Slovenskej republiky</w:t>
      </w:r>
    </w:p>
    <w:p w:rsidR="00BA43C6" w:rsidRPr="0063460A" w:rsidP="001F7B0E">
      <w:pPr>
        <w:rPr>
          <w:rFonts w:ascii="Times New Roman" w:hAnsi="Times New Roman" w:cs="Times New Roman"/>
        </w:rPr>
      </w:pPr>
    </w:p>
    <w:p w:rsidR="00331B71" w:rsidRPr="0063460A" w:rsidP="001F7B0E">
      <w:pPr>
        <w:pStyle w:val="Heading5"/>
        <w:spacing w:line="240" w:lineRule="auto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</w:sectPr>
      </w:pPr>
    </w:p>
    <w:p w:rsidR="00BA43C6" w:rsidRPr="0063460A" w:rsidP="001F7B0E">
      <w:pPr>
        <w:pStyle w:val="Heading5"/>
        <w:spacing w:line="240" w:lineRule="auto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NÁRODNÁ  RADA  SLOVENSKEJ  REPUBLIKY</w:t>
      </w:r>
    </w:p>
    <w:p w:rsidR="00BA43C6" w:rsidRPr="0063460A" w:rsidP="001F7B0E">
      <w:pPr>
        <w:jc w:val="center"/>
        <w:rPr>
          <w:rFonts w:ascii="Times New Roman" w:hAnsi="Times New Roman" w:cs="Times New Roman"/>
          <w:bCs/>
          <w:sz w:val="32"/>
        </w:rPr>
      </w:pPr>
      <w:r w:rsidRPr="0063460A" w:rsidR="009D07CD">
        <w:rPr>
          <w:rFonts w:ascii="Times New Roman" w:hAnsi="Times New Roman" w:cs="Times New Roman"/>
          <w:bCs/>
          <w:sz w:val="32"/>
        </w:rPr>
        <w:t>V</w:t>
      </w:r>
      <w:r w:rsidRPr="0063460A">
        <w:rPr>
          <w:rFonts w:ascii="Times New Roman" w:hAnsi="Times New Roman" w:cs="Times New Roman"/>
          <w:bCs/>
          <w:sz w:val="32"/>
        </w:rPr>
        <w:t>. volebné obdobie</w:t>
      </w:r>
    </w:p>
    <w:p w:rsidR="00BA43C6" w:rsidRPr="0063460A" w:rsidP="001F7B0E">
      <w:pPr>
        <w:jc w:val="center"/>
        <w:rPr>
          <w:rFonts w:ascii="Times New Roman" w:hAnsi="Times New Roman" w:cs="Times New Roman"/>
          <w:bCs/>
          <w:sz w:val="32"/>
        </w:rPr>
      </w:pPr>
      <w:r w:rsidRPr="0063460A">
        <w:rPr>
          <w:rFonts w:ascii="Times New Roman" w:hAnsi="Times New Roman" w:cs="Times New Roman"/>
          <w:bCs/>
          <w:sz w:val="32"/>
        </w:rPr>
        <w:t>_______________________________________</w:t>
      </w:r>
    </w:p>
    <w:p w:rsidR="00BA43C6" w:rsidRPr="0063460A" w:rsidP="001F7B0E">
      <w:pPr>
        <w:spacing w:before="120"/>
        <w:rPr>
          <w:rFonts w:ascii="Times New Roman" w:hAnsi="Times New Roman" w:cs="Times New Roman"/>
        </w:rPr>
      </w:pPr>
    </w:p>
    <w:p w:rsidR="00BA43C6" w:rsidRPr="0063460A" w:rsidP="001F7B0E">
      <w:pPr>
        <w:spacing w:before="120"/>
        <w:rPr>
          <w:rFonts w:ascii="Times New Roman" w:hAnsi="Times New Roman" w:cs="Times New Roman"/>
          <w:b/>
          <w:sz w:val="28"/>
        </w:rPr>
      </w:pPr>
      <w:r w:rsidRPr="0063460A">
        <w:rPr>
          <w:rFonts w:ascii="Times New Roman" w:hAnsi="Times New Roman" w:cs="Times New Roman"/>
        </w:rPr>
        <w:t xml:space="preserve">Číslo: </w:t>
      </w:r>
      <w:r w:rsidR="00453400">
        <w:rPr>
          <w:rFonts w:ascii="Times New Roman" w:hAnsi="Times New Roman" w:cs="Times New Roman"/>
        </w:rPr>
        <w:t>772</w:t>
      </w:r>
      <w:r w:rsidR="007D262C">
        <w:rPr>
          <w:rFonts w:ascii="Times New Roman" w:hAnsi="Times New Roman" w:cs="Times New Roman"/>
        </w:rPr>
        <w:t>/2011</w:t>
      </w:r>
    </w:p>
    <w:p w:rsidR="00BA43C6" w:rsidRPr="0063460A" w:rsidP="001F7B0E">
      <w:pPr>
        <w:rPr>
          <w:rFonts w:ascii="Times New Roman" w:hAnsi="Times New Roman" w:cs="Times New Roman"/>
        </w:rPr>
      </w:pPr>
    </w:p>
    <w:p w:rsidR="00893F4B" w:rsidRPr="0063460A" w:rsidP="001F7B0E">
      <w:pPr>
        <w:rPr>
          <w:rFonts w:ascii="Times New Roman" w:hAnsi="Times New Roman" w:cs="Times New Roman"/>
        </w:rPr>
      </w:pPr>
    </w:p>
    <w:p w:rsidR="00731A54" w:rsidRPr="0063460A" w:rsidP="001F7B0E">
      <w:pPr>
        <w:pStyle w:val="Heading2"/>
        <w:jc w:val="center"/>
        <w:rPr>
          <w:rFonts w:ascii="Times New Roman" w:hAnsi="Times New Roman" w:cs="Times New Roman"/>
          <w:sz w:val="32"/>
        </w:rPr>
      </w:pPr>
    </w:p>
    <w:p w:rsidR="00BA43C6" w:rsidRPr="0063460A" w:rsidP="001F7B0E">
      <w:pPr>
        <w:pStyle w:val="Heading2"/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Návrh</w:t>
      </w:r>
    </w:p>
    <w:p w:rsidR="00BA43C6" w:rsidRPr="0063460A" w:rsidP="001F7B0E">
      <w:pPr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UZNESENIE</w:t>
      </w:r>
    </w:p>
    <w:p w:rsidR="00BA43C6" w:rsidRPr="0063460A" w:rsidP="001F7B0E">
      <w:pPr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NÁRODNEJ RADY SLOVENSKEJ REPUBLIKY</w:t>
      </w: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  <w:sz w:val="36"/>
        </w:rPr>
      </w:pPr>
      <w:r w:rsidRPr="0063460A">
        <w:rPr>
          <w:rFonts w:ascii="Times New Roman" w:hAnsi="Times New Roman" w:cs="Times New Roman"/>
        </w:rPr>
        <w:t xml:space="preserve">z </w:t>
      </w:r>
      <w:r w:rsidR="008720A3">
        <w:rPr>
          <w:rFonts w:ascii="Times New Roman" w:hAnsi="Times New Roman" w:cs="Times New Roman"/>
        </w:rPr>
        <w:t xml:space="preserve">   . </w:t>
      </w:r>
      <w:r w:rsidR="007D262C">
        <w:rPr>
          <w:rFonts w:ascii="Times New Roman" w:hAnsi="Times New Roman" w:cs="Times New Roman"/>
        </w:rPr>
        <w:t>marca</w:t>
      </w:r>
      <w:r w:rsidR="008720A3">
        <w:rPr>
          <w:rFonts w:ascii="Times New Roman" w:hAnsi="Times New Roman" w:cs="Times New Roman"/>
        </w:rPr>
        <w:t xml:space="preserve"> 2011</w:t>
      </w:r>
    </w:p>
    <w:p w:rsidR="007B7038" w:rsidRPr="0063460A" w:rsidP="001F7B0E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BA43C6" w:rsidRPr="0063460A" w:rsidP="001F7B0E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 xml:space="preserve">k </w:t>
      </w:r>
      <w:r w:rsidRPr="0063460A" w:rsidR="0063460A">
        <w:rPr>
          <w:rFonts w:ascii="Times New Roman" w:hAnsi="Times New Roman" w:cs="Times New Roman"/>
        </w:rPr>
        <w:t>návrhu na vyslovenie súhlasu Národnej rady Slovenskej republiky s </w:t>
      </w:r>
      <w:r w:rsidRPr="00453400" w:rsidR="00453400">
        <w:rPr>
          <w:rFonts w:cs="Times New Roman"/>
        </w:rPr>
        <w:t>Rámcovou dohodou medzi Európskou úniou a jej členskými štátmi na jednej strane a Kórejskou republikou na strane druhej</w:t>
      </w:r>
      <w:r w:rsidR="00453400">
        <w:rPr>
          <w:rFonts w:cs="Times New Roman"/>
          <w:b/>
        </w:rPr>
        <w:t xml:space="preserve"> </w:t>
      </w:r>
      <w:r w:rsidRPr="0063460A" w:rsidR="0063460A">
        <w:rPr>
          <w:rFonts w:ascii="Times New Roman" w:hAnsi="Times New Roman" w:cs="Times New Roman"/>
        </w:rPr>
        <w:t xml:space="preserve">(tlač </w:t>
      </w:r>
      <w:r w:rsidR="00453400">
        <w:rPr>
          <w:rFonts w:ascii="Times New Roman" w:hAnsi="Times New Roman" w:cs="Times New Roman"/>
          <w:b/>
        </w:rPr>
        <w:t>261</w:t>
      </w:r>
      <w:r w:rsidRPr="0063460A" w:rsidR="0063460A">
        <w:rPr>
          <w:rFonts w:ascii="Times New Roman" w:hAnsi="Times New Roman" w:cs="Times New Roman"/>
        </w:rPr>
        <w:t>)</w:t>
      </w:r>
    </w:p>
    <w:p w:rsidR="00BA43C6" w:rsidRPr="0063460A" w:rsidP="001F7B0E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BA43C6" w:rsidRPr="0063460A" w:rsidP="001F7B0E">
      <w:pPr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ab/>
      </w:r>
      <w:r w:rsidRPr="0063460A">
        <w:rPr>
          <w:rFonts w:ascii="Times New Roman" w:hAnsi="Times New Roman" w:cs="Times New Roman"/>
          <w:b/>
          <w:bCs/>
        </w:rPr>
        <w:t>Národná rada Slovenskej republiky</w:t>
      </w:r>
    </w:p>
    <w:p w:rsidR="00BA43C6" w:rsidRPr="0063460A" w:rsidP="001F7B0E">
      <w:pPr>
        <w:tabs>
          <w:tab w:val="left" w:pos="720"/>
        </w:tabs>
        <w:ind w:left="180" w:hanging="180"/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13426A">
        <w:rPr>
          <w:rFonts w:ascii="Times New Roman" w:hAnsi="Times New Roman" w:cs="Times New Roman"/>
        </w:rPr>
        <w:t xml:space="preserve">            podľa čl. 86 písmena d) Ústavy Slovenskej republiky</w:t>
      </w:r>
    </w:p>
    <w:p w:rsidR="0013426A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3426A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:rsidR="00BA43C6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63460A">
        <w:rPr>
          <w:rFonts w:ascii="Times New Roman" w:hAnsi="Times New Roman" w:cs="Times New Roman"/>
          <w:b/>
        </w:rPr>
        <w:tab/>
      </w:r>
      <w:r w:rsidRPr="0063460A" w:rsidR="0013426A">
        <w:rPr>
          <w:rFonts w:ascii="Times New Roman" w:hAnsi="Times New Roman" w:cs="Times New Roman"/>
          <w:b/>
        </w:rPr>
        <w:t>v y s l o v u j e   s ú h l a s</w:t>
      </w:r>
    </w:p>
    <w:p w:rsidR="00BA43C6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076E6E" w:rsidP="001F7B0E">
      <w:pPr>
        <w:pStyle w:val="BodyText"/>
        <w:tabs>
          <w:tab w:val="left" w:pos="720"/>
          <w:tab w:val="left" w:pos="1080"/>
        </w:tabs>
        <w:spacing w:line="240" w:lineRule="auto"/>
        <w:ind w:left="708"/>
        <w:rPr>
          <w:rFonts w:ascii="Times New Roman" w:hAnsi="Times New Roman" w:cs="Times New Roman"/>
          <w:szCs w:val="24"/>
        </w:rPr>
      </w:pPr>
      <w:r w:rsidR="0063460A">
        <w:rPr>
          <w:rFonts w:cs="Times New Roman"/>
        </w:rPr>
        <w:t>s </w:t>
      </w:r>
      <w:r w:rsidRPr="00453400" w:rsidR="00453400">
        <w:rPr>
          <w:rFonts w:cs="Times New Roman"/>
        </w:rPr>
        <w:t>Rámcovou dohodou medzi Európskou úniou a jej členskými štátmi na jednej strane a Kórejskou republikou na strane druhej</w:t>
      </w:r>
      <w:r w:rsidRPr="0063460A" w:rsidR="00453400">
        <w:rPr>
          <w:rFonts w:ascii="Times New Roman" w:hAnsi="Times New Roman" w:cs="Times New Roman"/>
          <w:szCs w:val="24"/>
        </w:rPr>
        <w:t xml:space="preserve"> </w:t>
      </w:r>
      <w:r w:rsidRPr="0063460A" w:rsidR="00B97F18">
        <w:rPr>
          <w:rFonts w:ascii="Times New Roman" w:hAnsi="Times New Roman" w:cs="Times New Roman"/>
          <w:szCs w:val="24"/>
        </w:rPr>
        <w:t>a</w:t>
      </w:r>
    </w:p>
    <w:p w:rsidR="00453400" w:rsidRPr="0063460A" w:rsidP="001F7B0E">
      <w:pPr>
        <w:pStyle w:val="BodyText"/>
        <w:tabs>
          <w:tab w:val="left" w:pos="720"/>
          <w:tab w:val="left" w:pos="1080"/>
        </w:tabs>
        <w:spacing w:line="240" w:lineRule="auto"/>
        <w:ind w:left="708"/>
        <w:rPr>
          <w:rFonts w:ascii="Times New Roman" w:hAnsi="Times New Roman" w:cs="Times New Roman"/>
          <w:szCs w:val="24"/>
        </w:rPr>
      </w:pPr>
    </w:p>
    <w:p w:rsidR="0013426A" w:rsidRPr="0063460A" w:rsidP="001F7B0E">
      <w:pPr>
        <w:pStyle w:val="BodyText"/>
        <w:tabs>
          <w:tab w:val="left" w:pos="720"/>
          <w:tab w:val="left" w:pos="1080"/>
        </w:tabs>
        <w:spacing w:line="240" w:lineRule="auto"/>
        <w:ind w:firstLine="708"/>
        <w:rPr>
          <w:rFonts w:ascii="Times New Roman" w:hAnsi="Times New Roman" w:cs="Times New Roman"/>
          <w:b/>
          <w:szCs w:val="24"/>
        </w:rPr>
      </w:pPr>
      <w:r w:rsidRPr="0063460A">
        <w:rPr>
          <w:rFonts w:ascii="Times New Roman" w:hAnsi="Times New Roman" w:cs="Times New Roman"/>
          <w:b/>
          <w:szCs w:val="24"/>
        </w:rPr>
        <w:t>r o z h o d l a</w:t>
      </w:r>
      <w:r w:rsidR="0063460A">
        <w:rPr>
          <w:rFonts w:ascii="Times New Roman" w:hAnsi="Times New Roman" w:cs="Times New Roman"/>
          <w:b/>
          <w:szCs w:val="24"/>
        </w:rPr>
        <w:t xml:space="preserve">   </w:t>
      </w:r>
    </w:p>
    <w:p w:rsidR="0013426A" w:rsidRPr="0063460A" w:rsidP="001F7B0E">
      <w:pPr>
        <w:pStyle w:val="BodyText"/>
        <w:tabs>
          <w:tab w:val="left" w:pos="720"/>
          <w:tab w:val="left" w:pos="1080"/>
        </w:tabs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63460A" w:rsidR="00C31447">
        <w:rPr>
          <w:rFonts w:ascii="Times New Roman" w:hAnsi="Times New Roman" w:cs="Times New Roman"/>
          <w:szCs w:val="24"/>
        </w:rPr>
        <w:t xml:space="preserve">o tom, </w:t>
      </w:r>
      <w:r w:rsidRPr="0063460A">
        <w:rPr>
          <w:rFonts w:ascii="Times New Roman" w:hAnsi="Times New Roman" w:cs="Times New Roman"/>
          <w:szCs w:val="24"/>
        </w:rPr>
        <w:t>že ide o medzinárodnú zmluvu podľa článku 7 ods. 5 Ústavy Slovenskej republiky, ktorá má prednosť pred zákonmi.</w:t>
      </w: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00" w:rsidP="0063460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45340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00" w:rsidP="0063460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9599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53400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0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453400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0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5340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00F4"/>
    <w:rsid w:val="00076E6E"/>
    <w:rsid w:val="000A3B2B"/>
    <w:rsid w:val="0013426A"/>
    <w:rsid w:val="001756EB"/>
    <w:rsid w:val="001A3900"/>
    <w:rsid w:val="001F7B0E"/>
    <w:rsid w:val="002510F8"/>
    <w:rsid w:val="002D37CE"/>
    <w:rsid w:val="00303FA4"/>
    <w:rsid w:val="00331B71"/>
    <w:rsid w:val="0039599F"/>
    <w:rsid w:val="00453400"/>
    <w:rsid w:val="005165AB"/>
    <w:rsid w:val="005676A5"/>
    <w:rsid w:val="005A07F2"/>
    <w:rsid w:val="00614307"/>
    <w:rsid w:val="0063460A"/>
    <w:rsid w:val="00731A54"/>
    <w:rsid w:val="00786DF4"/>
    <w:rsid w:val="007B6AFA"/>
    <w:rsid w:val="007B7038"/>
    <w:rsid w:val="007D262C"/>
    <w:rsid w:val="008720A3"/>
    <w:rsid w:val="00893F4B"/>
    <w:rsid w:val="009D07CD"/>
    <w:rsid w:val="00B24005"/>
    <w:rsid w:val="00B93903"/>
    <w:rsid w:val="00B97F18"/>
    <w:rsid w:val="00BA43C6"/>
    <w:rsid w:val="00BB5FD2"/>
    <w:rsid w:val="00BD09AD"/>
    <w:rsid w:val="00C31447"/>
    <w:rsid w:val="00DE1B95"/>
    <w:rsid w:val="00EB4C42"/>
    <w:rsid w:val="00F945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kurz">
    <w:name w:val="kurz"/>
    <w:basedOn w:val="Normal"/>
    <w:rsid w:val="00B61574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semiHidden/>
    <w:rsid w:val="00DF650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7F70C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</Pages>
  <Words>527</Words>
  <Characters>3009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brutbarb</cp:lastModifiedBy>
  <cp:revision>15</cp:revision>
  <cp:lastPrinted>2011-03-14T12:36:00Z</cp:lastPrinted>
  <dcterms:created xsi:type="dcterms:W3CDTF">2011-01-24T08:16:00Z</dcterms:created>
  <dcterms:modified xsi:type="dcterms:W3CDTF">2011-03-16T07:32:00Z</dcterms:modified>
  <cp:category>Spoločná správa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-941083821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