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26EF" w:rsidP="004426EF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>NÁRODNÁ  RADA  SLOVENSKEJ  REPUBLIKY</w:t>
      </w:r>
    </w:p>
    <w:p w:rsidR="004426EF" w:rsidP="004426EF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4426EF" w:rsidP="004426EF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V. volebné obdobie</w:t>
      </w:r>
    </w:p>
    <w:p w:rsidR="004426EF" w:rsidP="004426EF">
      <w:pPr>
        <w:jc w:val="center"/>
      </w:pPr>
      <w:r>
        <w:t>_____________________________________________</w:t>
      </w:r>
    </w:p>
    <w:p w:rsidR="004426EF" w:rsidP="004426EF">
      <w:pPr>
        <w:rPr>
          <w:b/>
          <w:bCs/>
        </w:rPr>
      </w:pPr>
    </w:p>
    <w:p w:rsidR="004426EF" w:rsidP="004426EF">
      <w:pPr>
        <w:rPr>
          <w:b/>
          <w:bCs/>
        </w:rPr>
      </w:pPr>
    </w:p>
    <w:p w:rsidR="004426EF" w:rsidP="004426EF">
      <w:pPr>
        <w:rPr>
          <w:b/>
          <w:bCs/>
        </w:rPr>
      </w:pPr>
    </w:p>
    <w:p w:rsidR="004426EF" w:rsidP="004426EF">
      <w:r>
        <w:t>Číslo: CRD-420/2011</w:t>
      </w:r>
    </w:p>
    <w:p w:rsidR="004426EF" w:rsidP="004426EF">
      <w:r>
        <w:t> </w:t>
      </w:r>
    </w:p>
    <w:p w:rsidR="004426EF" w:rsidP="004426EF">
      <w:r>
        <w:t> </w:t>
      </w:r>
    </w:p>
    <w:p w:rsidR="004426EF" w:rsidP="004426EF">
      <w:r>
        <w:t> </w:t>
      </w:r>
    </w:p>
    <w:p w:rsidR="004426EF" w:rsidP="004426EF">
      <w:r>
        <w:t> </w:t>
      </w:r>
    </w:p>
    <w:p w:rsidR="004426EF" w:rsidP="004426EF">
      <w:pPr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jc w:val="center"/>
        <w:rPr>
          <w:b/>
          <w:bCs/>
          <w:sz w:val="28"/>
        </w:rPr>
      </w:pPr>
      <w:r w:rsidR="002C184C">
        <w:rPr>
          <w:b/>
          <w:bCs/>
          <w:sz w:val="28"/>
        </w:rPr>
        <w:t>232</w:t>
      </w:r>
      <w:r>
        <w:rPr>
          <w:b/>
          <w:bCs/>
          <w:sz w:val="28"/>
        </w:rPr>
        <w:t>a</w:t>
      </w:r>
    </w:p>
    <w:p w:rsidR="004426EF" w:rsidP="004426EF">
      <w:r>
        <w:t> </w:t>
      </w:r>
    </w:p>
    <w:p w:rsidR="004426EF" w:rsidRPr="001042AA" w:rsidP="004426EF">
      <w:pPr>
        <w:pStyle w:val="Heading3"/>
        <w:rPr>
          <w:spacing w:val="50"/>
          <w:sz w:val="28"/>
          <w:szCs w:val="28"/>
        </w:rPr>
      </w:pPr>
      <w:r w:rsidRPr="001042AA">
        <w:rPr>
          <w:bCs w:val="0"/>
          <w:spacing w:val="50"/>
          <w:sz w:val="28"/>
          <w:szCs w:val="28"/>
        </w:rPr>
        <w:t>Spoločná správa</w:t>
      </w:r>
    </w:p>
    <w:p w:rsidR="004426EF" w:rsidP="004426EF">
      <w:pPr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rPr>
          <w:b/>
          <w:bCs/>
        </w:rPr>
      </w:pPr>
      <w:r>
        <w:rPr>
          <w:b/>
          <w:bCs/>
        </w:rPr>
        <w:t> </w:t>
      </w:r>
    </w:p>
    <w:p w:rsidR="004426EF" w:rsidRPr="004F7640" w:rsidP="004426EF">
      <w:pPr>
        <w:jc w:val="both"/>
      </w:pPr>
      <w:r w:rsidRPr="004F7640">
        <w:t>výborov Národnej rady Slovenskej republiky o výsledku prerokovania návrhu na vyslovenie sú</w:t>
      </w:r>
      <w:r w:rsidRPr="004F7640">
        <w:t>hlasu Národnej rady Slovenskej republiky so Zmluvou medzi Slovenskou republikou a </w:t>
      </w:r>
      <w:r>
        <w:t>Austráliou</w:t>
      </w:r>
      <w:r w:rsidRPr="004F7640">
        <w:t xml:space="preserve"> o sociálnom zabezpečení (tlač 23</w:t>
      </w:r>
      <w:r>
        <w:t>2</w:t>
      </w:r>
      <w:r w:rsidRPr="004F7640">
        <w:t>) vo výboroch Národnej rady Slovenskej republiky v druhom čítaní</w:t>
      </w:r>
    </w:p>
    <w:p w:rsidR="004426EF" w:rsidP="004426EF">
      <w:pPr>
        <w:pStyle w:val="BodyText"/>
      </w:pPr>
      <w:r>
        <w:t>_________________________________________________________________</w:t>
      </w:r>
      <w:r>
        <w:t>__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</w:pPr>
      <w:r>
        <w:t> </w:t>
      </w:r>
    </w:p>
    <w:p w:rsidR="004426EF" w:rsidRPr="001042AA" w:rsidP="004426EF">
      <w:pPr>
        <w:jc w:val="both"/>
      </w:pPr>
      <w:r>
        <w:tab/>
      </w:r>
      <w:r w:rsidRPr="001042AA">
        <w:t xml:space="preserve">Výbor Národnej rady Slovenskej republiky pre sociálne veci ako gestorský výbor pri </w:t>
      </w:r>
      <w:r w:rsidRPr="00A202D4">
        <w:t>rokovaní o</w:t>
      </w:r>
      <w:r w:rsidRPr="00A202D4">
        <w:rPr>
          <w:bCs/>
        </w:rPr>
        <w:t xml:space="preserve"> návrhu na vyslovenie súhlasu Národnej rady Slovenskej republiky </w:t>
      </w:r>
      <w:r>
        <w:t>so Zmluvou medzi Slovenskou republikou a Austráliou</w:t>
      </w:r>
      <w:r w:rsidRPr="004F7640">
        <w:t xml:space="preserve"> o sociálnom zabezpečení (tlač 23</w:t>
      </w:r>
      <w:r>
        <w:t>2</w:t>
      </w:r>
      <w:r w:rsidRPr="004F7640">
        <w:t>)</w:t>
      </w:r>
      <w:r>
        <w:t xml:space="preserve"> </w:t>
      </w:r>
      <w:r w:rsidRPr="00A202D4">
        <w:t>(ďa</w:t>
      </w:r>
      <w:r w:rsidRPr="00A202D4">
        <w:t>lej len „návrh“) podáva</w:t>
      </w:r>
      <w:r w:rsidRPr="001042AA">
        <w:t xml:space="preserve"> Národnej rade Slovenskej republiky podľa § 79 ods. </w:t>
      </w:r>
      <w:smartTag w:uri="urn:schemas-microsoft-com:office:smarttags" w:element="metricconverter">
        <w:smartTagPr>
          <w:attr w:name="ProductID" w:val="1 a"/>
        </w:smartTagPr>
        <w:r w:rsidRPr="001042AA">
          <w:t>1 a</w:t>
        </w:r>
      </w:smartTag>
      <w:r w:rsidRPr="001042AA">
        <w:t xml:space="preserve"> § 88 zákona Národnej rady Slovenskej republiky</w:t>
      </w:r>
      <w:r w:rsidR="00FA028B">
        <w:t xml:space="preserve">         </w:t>
      </w:r>
      <w:r w:rsidRPr="001042AA">
        <w:t xml:space="preserve"> č. 350/1996 Z. z. o rokovacom poriadku Národnej rady Slovenskej republiky v znení neskorších predpisov túto spoločnú správu výborov Národnej rady Slovenskej republiky o prerokovaní uvedeného návrhu:</w:t>
      </w:r>
    </w:p>
    <w:p w:rsidR="004426EF" w:rsidRPr="001042AA" w:rsidP="004426EF">
      <w:pPr>
        <w:pStyle w:val="BodyText"/>
      </w:pPr>
      <w:r w:rsidRPr="001042AA">
        <w:t> 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jc w:val="center"/>
        <w:rPr>
          <w:b/>
          <w:bCs/>
        </w:rPr>
      </w:pPr>
      <w:r>
        <w:rPr>
          <w:b/>
          <w:bCs/>
        </w:rPr>
        <w:t>I.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ind w:firstLine="708"/>
      </w:pPr>
      <w:r>
        <w:t>Predseda Národnej rady Slovenskej republiky rozhodnutím z </w:t>
      </w:r>
      <w:r w:rsidR="00FE2151">
        <w:t>1</w:t>
      </w:r>
      <w:r>
        <w:t xml:space="preserve">. februára 2011           č. </w:t>
      </w:r>
      <w:r w:rsidR="00FE2151">
        <w:t>243</w:t>
      </w:r>
      <w:r>
        <w:t xml:space="preserve"> pridelil návrh na prerokovanie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ind w:left="360"/>
      </w:pPr>
      <w:r>
        <w:t>Ústavnoprávnemu výboru Národnej rady Slove</w:t>
      </w:r>
      <w:r>
        <w:t>nskej republiky</w:t>
      </w:r>
    </w:p>
    <w:p w:rsidR="004426EF" w:rsidP="004426EF">
      <w:pPr>
        <w:pStyle w:val="BodyText"/>
        <w:ind w:left="360"/>
      </w:pPr>
      <w:r>
        <w:t>a</w:t>
      </w:r>
    </w:p>
    <w:p w:rsidR="004426EF" w:rsidP="004426EF">
      <w:pPr>
        <w:pStyle w:val="BodyText"/>
        <w:ind w:left="360"/>
      </w:pPr>
      <w:r>
        <w:t>Výboru Národnej rady Slovenskej republiky pre sociálne veci.</w:t>
      </w:r>
    </w:p>
    <w:p w:rsidR="004426EF" w:rsidP="004426EF">
      <w:pPr>
        <w:pStyle w:val="BodyText"/>
      </w:pPr>
    </w:p>
    <w:p w:rsidR="004426EF" w:rsidP="004426EF">
      <w:pPr>
        <w:pStyle w:val="BodyText"/>
      </w:pPr>
    </w:p>
    <w:p w:rsidR="004426EF" w:rsidP="004426EF">
      <w:pPr>
        <w:pStyle w:val="BodyText"/>
        <w:ind w:firstLine="708"/>
      </w:pPr>
    </w:p>
    <w:p w:rsidR="004426EF" w:rsidP="004426EF">
      <w:pPr>
        <w:pStyle w:val="BodyText"/>
        <w:ind w:firstLine="708"/>
      </w:pPr>
    </w:p>
    <w:p w:rsidR="004426EF" w:rsidP="004426EF">
      <w:pPr>
        <w:pStyle w:val="BodyText"/>
        <w:ind w:firstLine="708"/>
      </w:pPr>
      <w:r>
        <w:t>Ako gestorský výbor určil Výbor Národnej rady Slovenskej republiky pre sociálne veci.</w:t>
      </w:r>
    </w:p>
    <w:p w:rsidR="004426EF" w:rsidP="004426EF">
      <w:pPr>
        <w:pStyle w:val="BodyText"/>
        <w:jc w:val="center"/>
        <w:rPr>
          <w:b/>
          <w:bCs/>
        </w:rPr>
      </w:pPr>
    </w:p>
    <w:p w:rsidR="004426EF" w:rsidP="004426EF">
      <w:pPr>
        <w:pStyle w:val="BodyText"/>
        <w:jc w:val="center"/>
        <w:rPr>
          <w:b/>
          <w:bCs/>
        </w:rPr>
      </w:pPr>
    </w:p>
    <w:p w:rsidR="004426EF" w:rsidP="004426EF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ind w:firstLine="708"/>
      </w:pPr>
      <w:r>
        <w:t xml:space="preserve">Gestorský výbor nedostal do </w:t>
      </w:r>
      <w:r w:rsidR="00FE2151">
        <w:t>10</w:t>
      </w:r>
      <w:r>
        <w:t>. marca 2011 žiadne stanovisko poslancov Národnej rady Slovenskej republiky, ktorí nie sú členmi výborov Národnej rady Slovenskej republiky, ktorým bol návrh pridelený (§ 75 ods. 2 zákona Národnej rady Slovenskej republiky č. 350/1996 Z. z.).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rPr>
          <w:b/>
          <w:bCs/>
        </w:rPr>
      </w:pPr>
      <w:r>
        <w:t>Vysloviť súhlas s návrhom odporučili:</w:t>
      </w:r>
    </w:p>
    <w:p w:rsidR="004426EF" w:rsidP="004426EF">
      <w:pPr>
        <w:pStyle w:val="BodyText"/>
        <w:rPr>
          <w:b/>
          <w:bCs/>
        </w:rPr>
      </w:pPr>
    </w:p>
    <w:p w:rsidR="004426EF" w:rsidP="004426EF">
      <w:pPr>
        <w:pStyle w:val="BodyText"/>
      </w:pPr>
      <w:r>
        <w:t>Výbor Ná</w:t>
      </w:r>
      <w:r>
        <w:t>rodnej rady Slovenskej republiky pre sociálne veci uznesením z </w:t>
      </w:r>
      <w:r w:rsidR="00FE2151">
        <w:t>10</w:t>
      </w:r>
      <w:r>
        <w:t>. marca 2011 č.</w:t>
      </w:r>
      <w:r w:rsidR="00FE2151">
        <w:t xml:space="preserve"> 47</w:t>
      </w:r>
      <w:r>
        <w:t>.</w:t>
      </w:r>
    </w:p>
    <w:p w:rsidR="004426EF" w:rsidP="004426EF">
      <w:pPr>
        <w:pStyle w:val="BodyText"/>
        <w:ind w:left="360"/>
      </w:pPr>
    </w:p>
    <w:p w:rsidR="004426EF" w:rsidP="004426EF">
      <w:pPr>
        <w:pStyle w:val="BodyText"/>
      </w:pPr>
      <w:r>
        <w:t>Ústavnoprávny výbor Národnej rady Slovenskej republiky uznesením z </w:t>
      </w:r>
      <w:r w:rsidR="00FE2151">
        <w:t>8</w:t>
      </w:r>
      <w:r>
        <w:t xml:space="preserve">. marca 2011 č. </w:t>
      </w:r>
      <w:r w:rsidR="00345889">
        <w:t>136.</w:t>
      </w:r>
    </w:p>
    <w:p w:rsidR="004426EF" w:rsidP="004426EF">
      <w:pPr>
        <w:pStyle w:val="BodyText"/>
      </w:pPr>
    </w:p>
    <w:p w:rsidR="004426EF" w:rsidP="004426EF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ind w:firstLine="708"/>
      </w:pPr>
      <w:r>
        <w:t>Z uznesení výborov Národnej rady Slovenskej republiky, ktoré návrh prero</w:t>
      </w:r>
      <w:r>
        <w:t xml:space="preserve">kovali nevyplývajú žiadne návrhy. </w:t>
      </w:r>
    </w:p>
    <w:p w:rsidR="004426EF" w:rsidP="004426EF">
      <w:pPr>
        <w:pStyle w:val="BodyText"/>
      </w:pPr>
      <w:r>
        <w:t> </w:t>
      </w:r>
    </w:p>
    <w:p w:rsidR="004426EF" w:rsidP="004426EF">
      <w:pPr>
        <w:pStyle w:val="BodyText"/>
        <w:ind w:left="360"/>
        <w:rPr>
          <w:b/>
          <w:bCs/>
        </w:rPr>
      </w:pPr>
    </w:p>
    <w:p w:rsidR="004426EF" w:rsidP="004426EF">
      <w:pPr>
        <w:pStyle w:val="BodyText"/>
        <w:ind w:left="360"/>
        <w:rPr>
          <w:b/>
          <w:bCs/>
        </w:rPr>
      </w:pPr>
    </w:p>
    <w:p w:rsidR="004426EF" w:rsidP="004426EF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V.</w:t>
      </w:r>
    </w:p>
    <w:p w:rsidR="004426EF" w:rsidP="004426EF">
      <w:pPr>
        <w:pStyle w:val="BodyText"/>
        <w:ind w:left="360"/>
        <w:jc w:val="center"/>
        <w:rPr>
          <w:b/>
          <w:bCs/>
        </w:rPr>
      </w:pPr>
    </w:p>
    <w:p w:rsidR="004426EF" w:rsidRPr="001327F0" w:rsidP="004426EF">
      <w:pPr>
        <w:pStyle w:val="BodyText"/>
        <w:ind w:left="360"/>
        <w:rPr>
          <w:bCs/>
        </w:rPr>
      </w:pPr>
      <w:r w:rsidRPr="001327F0">
        <w:rPr>
          <w:bCs/>
        </w:rPr>
        <w:t> </w:t>
      </w:r>
    </w:p>
    <w:p w:rsidR="004426EF" w:rsidP="004426EF">
      <w:pPr>
        <w:pStyle w:val="BodyText"/>
        <w:ind w:firstLine="708"/>
      </w:pPr>
      <w:r w:rsidRPr="001327F0">
        <w:t>Gestorský výbor na základe stanov</w:t>
      </w:r>
      <w:r>
        <w:t>ísk</w:t>
      </w:r>
      <w:r w:rsidRPr="001327F0">
        <w:t xml:space="preserve"> </w:t>
      </w:r>
      <w:r>
        <w:t xml:space="preserve">výborov </w:t>
      </w:r>
      <w:r w:rsidRPr="001327F0">
        <w:t xml:space="preserve">k  </w:t>
      </w:r>
      <w:r w:rsidRPr="001327F0">
        <w:rPr>
          <w:bCs/>
        </w:rPr>
        <w:t>návrhu na vyslovenie súhlasu Národnej rady Slovens</w:t>
      </w:r>
      <w:r w:rsidRPr="00FD0F30">
        <w:rPr>
          <w:bCs/>
        </w:rPr>
        <w:t xml:space="preserve">kej republiky </w:t>
      </w:r>
      <w:r>
        <w:t>so Zmluvou medzi Slovenskou republikou a</w:t>
      </w:r>
      <w:r w:rsidR="00BD19F5">
        <w:t xml:space="preserve"> </w:t>
      </w:r>
      <w:r>
        <w:t>Austráliou</w:t>
      </w:r>
      <w:r w:rsidRPr="004F7640">
        <w:t xml:space="preserve"> o sociálnom zabezpečení (tlač 23</w:t>
      </w:r>
      <w:r>
        <w:t>2</w:t>
      </w:r>
      <w:r w:rsidRPr="004F7640">
        <w:t>)</w:t>
      </w:r>
      <w:r w:rsidR="00BD19F5">
        <w:t xml:space="preserve"> </w:t>
      </w:r>
      <w:r w:rsidRPr="001327F0">
        <w:t>vyjadren</w:t>
      </w:r>
      <w:r>
        <w:t>ých</w:t>
      </w:r>
      <w:r w:rsidR="00BD19F5">
        <w:t xml:space="preserve"> </w:t>
      </w:r>
      <w:r w:rsidRPr="001327F0">
        <w:t>v uznesen</w:t>
      </w:r>
      <w:r>
        <w:t>iach</w:t>
      </w:r>
      <w:r w:rsidRPr="001327F0">
        <w:t xml:space="preserve"> uveden</w:t>
      </w:r>
      <w:r>
        <w:t>ých</w:t>
      </w:r>
      <w:r w:rsidRPr="001327F0">
        <w:t xml:space="preserve"> v tretej časti</w:t>
      </w:r>
      <w:r>
        <w:t xml:space="preserve"> tejto spoločnej správy odporúča Národnej rade Slovenskej republiky v súlade s § 88 ods. 2 a 3 zákona Národnej rady Slovenskej republiky č. 350/1996 Z. z. o rokovacom poriadku Národnej rady Slovenskej republiky a podľa čl. 86 písm. d) Ústavy Slovenskej republiky</w:t>
      </w:r>
    </w:p>
    <w:p w:rsidR="004426EF" w:rsidP="004426EF">
      <w:pPr>
        <w:pStyle w:val="BodyText"/>
        <w:ind w:left="360"/>
        <w:rPr>
          <w:b/>
          <w:bCs/>
        </w:rPr>
      </w:pPr>
    </w:p>
    <w:p w:rsidR="004426EF" w:rsidRPr="00DD3272" w:rsidP="004426EF">
      <w:pPr>
        <w:jc w:val="center"/>
        <w:rPr>
          <w:b/>
          <w:spacing w:val="60"/>
        </w:rPr>
      </w:pPr>
    </w:p>
    <w:p w:rsidR="004426EF" w:rsidRPr="00DD3272" w:rsidP="004426EF">
      <w:pPr>
        <w:jc w:val="center"/>
        <w:rPr>
          <w:b/>
          <w:spacing w:val="60"/>
        </w:rPr>
      </w:pPr>
      <w:r w:rsidRPr="00DD3272">
        <w:rPr>
          <w:b/>
          <w:spacing w:val="60"/>
        </w:rPr>
        <w:t>vysloviť súhlas</w:t>
      </w:r>
    </w:p>
    <w:p w:rsidR="004426EF" w:rsidRPr="00DD3272" w:rsidP="004426EF">
      <w:pPr>
        <w:jc w:val="center"/>
        <w:rPr>
          <w:b/>
          <w:spacing w:val="60"/>
        </w:rPr>
      </w:pPr>
      <w:r w:rsidRPr="00DD3272">
        <w:rPr>
          <w:b/>
          <w:spacing w:val="60"/>
        </w:rPr>
        <w:t>a</w:t>
      </w:r>
    </w:p>
    <w:p w:rsidR="004426EF" w:rsidRPr="00DD3272" w:rsidP="004426EF">
      <w:pPr>
        <w:jc w:val="center"/>
        <w:rPr>
          <w:b/>
          <w:spacing w:val="60"/>
        </w:rPr>
      </w:pPr>
    </w:p>
    <w:p w:rsidR="004426EF" w:rsidRPr="00DD3272" w:rsidP="004426EF">
      <w:pPr>
        <w:jc w:val="center"/>
        <w:rPr>
          <w:b/>
          <w:spacing w:val="60"/>
        </w:rPr>
      </w:pPr>
      <w:r w:rsidRPr="00DD3272">
        <w:rPr>
          <w:b/>
          <w:spacing w:val="60"/>
        </w:rPr>
        <w:t>rozhodnúť,</w:t>
      </w:r>
    </w:p>
    <w:p w:rsidR="004426EF" w:rsidP="004426EF">
      <w:pPr>
        <w:pStyle w:val="BodyText"/>
        <w:ind w:left="360"/>
        <w:jc w:val="center"/>
      </w:pPr>
    </w:p>
    <w:p w:rsidR="004426EF" w:rsidP="004426EF">
      <w:pPr>
        <w:pStyle w:val="BodyText"/>
        <w:ind w:firstLine="708"/>
      </w:pPr>
      <w:r>
        <w:t>že Zmluva medzi Slovenskou republikou a Austráliou</w:t>
      </w:r>
      <w:r w:rsidRPr="004F7640">
        <w:t xml:space="preserve"> o sociálnom zabezpečení </w:t>
      </w:r>
      <w:r>
        <w:t xml:space="preserve">je medzinárodná zmluva podľa článku 7 ods. 5 Ústavy Slovenskej republiky, ktorá má prednosť pred zákonmi. </w:t>
      </w:r>
    </w:p>
    <w:p w:rsidR="004426EF" w:rsidP="004426EF">
      <w:pPr>
        <w:pStyle w:val="BodyText"/>
        <w:ind w:left="360"/>
      </w:pPr>
      <w:r>
        <w:t> </w:t>
      </w:r>
    </w:p>
    <w:p w:rsidR="004426EF" w:rsidP="004426EF">
      <w:pPr>
        <w:pStyle w:val="BodyText"/>
        <w:ind w:left="360"/>
      </w:pPr>
      <w:r>
        <w:t> </w:t>
      </w:r>
    </w:p>
    <w:p w:rsidR="004426EF" w:rsidP="004426EF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VI.</w:t>
      </w:r>
    </w:p>
    <w:p w:rsidR="004426EF" w:rsidP="004426EF">
      <w:pPr>
        <w:pStyle w:val="BodyText"/>
        <w:ind w:firstLine="708"/>
      </w:pPr>
      <w:r>
        <w:t> </w:t>
      </w:r>
    </w:p>
    <w:p w:rsidR="004426EF" w:rsidP="004426EF">
      <w:pPr>
        <w:pStyle w:val="BodyText"/>
        <w:ind w:firstLine="708"/>
      </w:pPr>
      <w:r>
        <w:t>Gestorský výbor určil spoločného spravodajcu výborov poslan</w:t>
      </w:r>
      <w:r w:rsidR="00FE2151">
        <w:t>kyňu Natáliu Blahovú</w:t>
      </w:r>
      <w:r>
        <w:t xml:space="preserve"> informovať Národnú radu o výsledku rokovania výborov, odôvodniť návrh a stanovisko gestorského výboru a predložiť návrh na uznesenie Národnej rady Slovenskej republiky, ktorý tvorí prílohu spoločnej správy.</w:t>
      </w:r>
    </w:p>
    <w:p w:rsidR="004426EF" w:rsidP="004426EF">
      <w:pPr>
        <w:pStyle w:val="BodyText"/>
        <w:ind w:left="360"/>
      </w:pPr>
      <w:r>
        <w:t> </w:t>
      </w:r>
    </w:p>
    <w:p w:rsidR="004426EF" w:rsidP="004426EF">
      <w:pPr>
        <w:pStyle w:val="BodyText"/>
        <w:ind w:firstLine="708"/>
      </w:pPr>
      <w:r>
        <w:t>Spoločná správa výborov Národnej rady Slovenskej republiky o prerokovaní návrhu bola schválená uznesením Výboru Národnej rady Slovenskej republiky pre sociálne veci z</w:t>
      </w:r>
      <w:r w:rsidR="00FE2151">
        <w:t xml:space="preserve"> 10</w:t>
      </w:r>
      <w:r>
        <w:t>. marca 2011 č.</w:t>
      </w:r>
      <w:r w:rsidR="00FE2151">
        <w:t xml:space="preserve"> 50</w:t>
      </w:r>
      <w:r>
        <w:t>.</w:t>
      </w:r>
    </w:p>
    <w:p w:rsidR="004426EF" w:rsidP="004426EF">
      <w:pPr>
        <w:pStyle w:val="BodyText"/>
        <w:ind w:left="360"/>
      </w:pPr>
    </w:p>
    <w:p w:rsidR="004426EF" w:rsidP="004426EF">
      <w:pPr>
        <w:pStyle w:val="BodyText"/>
      </w:pPr>
    </w:p>
    <w:p w:rsidR="004426EF" w:rsidP="004426EF">
      <w:pPr>
        <w:pStyle w:val="BodyText"/>
        <w:ind w:left="735"/>
      </w:pPr>
    </w:p>
    <w:p w:rsidR="004426EF" w:rsidP="004426EF">
      <w:pPr>
        <w:pStyle w:val="BodyText"/>
        <w:ind w:left="735"/>
      </w:pPr>
    </w:p>
    <w:p w:rsidR="00FE2151" w:rsidP="004426EF">
      <w:pPr>
        <w:pStyle w:val="BodyText"/>
        <w:ind w:left="735"/>
      </w:pPr>
    </w:p>
    <w:p w:rsidR="00FE2151" w:rsidP="004426EF">
      <w:pPr>
        <w:pStyle w:val="BodyText"/>
        <w:ind w:left="735"/>
      </w:pPr>
    </w:p>
    <w:p w:rsidR="004426EF" w:rsidP="004426EF">
      <w:pPr>
        <w:pStyle w:val="BodyText"/>
        <w:ind w:left="735"/>
      </w:pP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 xml:space="preserve">Bratislava </w:t>
      </w:r>
      <w:r w:rsidR="00FE2151">
        <w:rPr>
          <w:b/>
          <w:bCs/>
        </w:rPr>
        <w:t>10</w:t>
      </w:r>
      <w:r>
        <w:rPr>
          <w:b/>
          <w:bCs/>
        </w:rPr>
        <w:t>. marca 2011</w:t>
      </w:r>
    </w:p>
    <w:p w:rsidR="004426EF" w:rsidP="004426EF">
      <w:pPr>
        <w:pStyle w:val="BodyText"/>
        <w:ind w:left="735"/>
        <w:rPr>
          <w:b/>
          <w:bCs/>
        </w:rPr>
      </w:pPr>
    </w:p>
    <w:p w:rsidR="004426EF" w:rsidP="004426EF">
      <w:pPr>
        <w:pStyle w:val="BodyText"/>
        <w:ind w:left="735"/>
        <w:rPr>
          <w:b/>
          <w:bCs/>
        </w:rPr>
      </w:pPr>
    </w:p>
    <w:p w:rsidR="004426EF" w:rsidP="004426EF">
      <w:pPr>
        <w:pStyle w:val="BodyText"/>
        <w:ind w:left="735"/>
        <w:rPr>
          <w:b/>
          <w:bCs/>
        </w:rPr>
      </w:pPr>
    </w:p>
    <w:p w:rsidR="00FE2151" w:rsidP="004426EF">
      <w:pPr>
        <w:pStyle w:val="BodyText"/>
        <w:ind w:left="735"/>
        <w:rPr>
          <w:b/>
          <w:bCs/>
        </w:rPr>
      </w:pPr>
    </w:p>
    <w:p w:rsidR="004426EF" w:rsidP="004426EF">
      <w:pPr>
        <w:pStyle w:val="BodyText"/>
        <w:ind w:left="735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  <w:smartTag w:uri="urn:schemas-microsoft-com:office:smarttags" w:element="PersonName">
        <w:smartTagPr>
          <w:attr w:name="ProductID" w:val="J￺lius Brocka"/>
        </w:smartTagPr>
        <w:r>
          <w:rPr>
            <w:b/>
            <w:bCs/>
          </w:rPr>
          <w:t>Július Brocka</w:t>
        </w:r>
      </w:smartTag>
      <w:r>
        <w:rPr>
          <w:b/>
          <w:bCs/>
        </w:rPr>
        <w:t xml:space="preserve"> v. r.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predseda výboru</w:t>
      </w:r>
    </w:p>
    <w:p w:rsidR="004426EF" w:rsidP="004426EF">
      <w:pPr>
        <w:pStyle w:val="BodyText"/>
        <w:ind w:left="735"/>
        <w:jc w:val="center"/>
      </w:pPr>
      <w:r>
        <w:t> </w:t>
      </w:r>
    </w:p>
    <w:p w:rsidR="004426EF" w:rsidP="004426EF">
      <w:pPr>
        <w:pStyle w:val="BodyText"/>
        <w:ind w:left="735"/>
        <w:jc w:val="center"/>
      </w:pPr>
      <w:r>
        <w:t> </w:t>
      </w:r>
    </w:p>
    <w:p w:rsidR="004426EF" w:rsidP="004426EF">
      <w:pPr>
        <w:pStyle w:val="BodyText"/>
        <w:ind w:left="735"/>
        <w:jc w:val="center"/>
      </w:pPr>
      <w: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</w:p>
    <w:p w:rsidR="004426EF" w:rsidP="004426EF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V. volebné obdobie</w:t>
      </w:r>
    </w:p>
    <w:p w:rsidR="004426EF" w:rsidP="004426EF">
      <w:pPr>
        <w:jc w:val="center"/>
      </w:pPr>
      <w:r>
        <w:t>________________________________________</w:t>
      </w:r>
    </w:p>
    <w:p w:rsidR="004426EF" w:rsidP="004426EF">
      <w:r>
        <w:t> </w:t>
      </w:r>
    </w:p>
    <w:p w:rsidR="004426EF" w:rsidP="004426EF">
      <w:pPr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rPr>
          <w:b/>
          <w:bCs/>
        </w:rPr>
      </w:pPr>
      <w:r>
        <w:rPr>
          <w:b/>
          <w:bCs/>
        </w:rPr>
        <w:t>Číslo: CRD-420/2011</w:t>
      </w:r>
    </w:p>
    <w:p w:rsidR="004426EF" w:rsidP="004426EF">
      <w:pPr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 xml:space="preserve">N á v r h 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U z n e s e n i e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 </w:t>
      </w:r>
    </w:p>
    <w:p w:rsidR="004426EF" w:rsidP="004426EF">
      <w:pPr>
        <w:pStyle w:val="Heading3"/>
      </w:pPr>
      <w:r>
        <w:rPr>
          <w:bCs w:val="0"/>
        </w:rPr>
        <w:t>Národnej rady Slovenskej republiky</w:t>
      </w:r>
    </w:p>
    <w:p w:rsidR="004426EF" w:rsidP="004426EF">
      <w:pPr>
        <w:jc w:val="center"/>
        <w:rPr>
          <w:b/>
          <w:bCs/>
        </w:rPr>
      </w:pPr>
      <w:r>
        <w:rPr>
          <w:b/>
          <w:bCs/>
        </w:rPr>
        <w:t>z .... marca 2011</w:t>
      </w:r>
    </w:p>
    <w:p w:rsidR="004426EF" w:rsidP="004426EF">
      <w:r>
        <w:t> </w:t>
      </w:r>
    </w:p>
    <w:p w:rsidR="004426EF" w:rsidP="004426EF"/>
    <w:p w:rsidR="004426EF" w:rsidP="004426EF"/>
    <w:p w:rsidR="004426EF" w:rsidRPr="00BB4EE4" w:rsidP="004426EF">
      <w:pPr>
        <w:jc w:val="both"/>
      </w:pPr>
      <w:r w:rsidRPr="007E0E57">
        <w:t xml:space="preserve">k návrhu na vyslovenie súhlasu Národnej rady Slovenskej republiky </w:t>
      </w:r>
      <w:r>
        <w:t>so Zmluvou medzi Slovenskou republikou a Austráliou</w:t>
      </w:r>
      <w:r w:rsidRPr="004F7640">
        <w:t xml:space="preserve"> o sociálnom zabezpečení (tlač 23</w:t>
      </w:r>
      <w:r>
        <w:t>2</w:t>
      </w:r>
      <w:r w:rsidRPr="004F7640">
        <w:t>)</w:t>
      </w:r>
      <w:r>
        <w:t xml:space="preserve"> </w:t>
      </w:r>
    </w:p>
    <w:p w:rsidR="004426EF" w:rsidRPr="007E0E57" w:rsidP="004426EF">
      <w:pPr>
        <w:pStyle w:val="BodyText"/>
      </w:pPr>
      <w:r w:rsidRPr="007E0E57">
        <w:t> </w:t>
      </w:r>
    </w:p>
    <w:p w:rsidR="004426EF" w:rsidP="004426EF">
      <w:pPr>
        <w:rPr>
          <w:b/>
          <w:bCs/>
          <w:sz w:val="20"/>
          <w:szCs w:val="20"/>
        </w:rPr>
      </w:pPr>
      <w:r>
        <w:rPr>
          <w:b/>
          <w:bCs/>
          <w:szCs w:val="22"/>
        </w:rPr>
        <w:t> </w:t>
      </w:r>
    </w:p>
    <w:p w:rsidR="004426EF" w:rsidP="004426EF">
      <w:pPr>
        <w:ind w:firstLine="708"/>
      </w:pPr>
      <w:r>
        <w:t> </w:t>
      </w:r>
    </w:p>
    <w:p w:rsidR="004426EF" w:rsidP="004426EF">
      <w:pPr>
        <w:pStyle w:val="Heading4"/>
      </w:pPr>
      <w:r>
        <w:rPr>
          <w:bCs w:val="0"/>
        </w:rPr>
        <w:t>Národná rada Slovenskej republiky</w:t>
      </w:r>
    </w:p>
    <w:p w:rsidR="004426EF" w:rsidP="004426EF">
      <w:pPr>
        <w:ind w:firstLine="708"/>
        <w:jc w:val="both"/>
        <w:rPr>
          <w:b/>
          <w:bCs/>
        </w:rPr>
      </w:pPr>
      <w:r>
        <w:rPr>
          <w:b/>
          <w:bCs/>
        </w:rPr>
        <w:t>podľa čl. 86 písm. d) Ústavy Slovenskej republiky</w:t>
      </w:r>
    </w:p>
    <w:p w:rsidR="004426EF" w:rsidP="004426EF">
      <w:pPr>
        <w:pStyle w:val="BodyTextIndent"/>
        <w:rPr>
          <w:sz w:val="22"/>
        </w:rPr>
      </w:pPr>
    </w:p>
    <w:p w:rsidR="004426EF" w:rsidRPr="00BB4EE4" w:rsidP="004426EF">
      <w:pPr>
        <w:ind w:left="708"/>
        <w:jc w:val="both"/>
      </w:pPr>
      <w:r w:rsidRPr="007E0E57">
        <w:t xml:space="preserve">po prerokovaní návrhu na vyslovenie súhlasu Národnej rady Slovenskej republiky </w:t>
      </w:r>
      <w:r>
        <w:t>so Zmluvou medzi Slovenskou republikou a Austráliou</w:t>
      </w:r>
      <w:r w:rsidRPr="004F7640">
        <w:t xml:space="preserve"> o sociálnom zabezpečení (tlač 23</w:t>
      </w:r>
      <w:r>
        <w:t>2</w:t>
      </w:r>
      <w:r w:rsidRPr="004F7640">
        <w:t>)</w:t>
      </w:r>
      <w:r>
        <w:t xml:space="preserve"> </w:t>
      </w:r>
    </w:p>
    <w:p w:rsidR="004426EF" w:rsidRPr="007E0E57" w:rsidP="004426EF">
      <w:pPr>
        <w:pStyle w:val="BodyTextIndent"/>
      </w:pPr>
    </w:p>
    <w:p w:rsidR="004426EF" w:rsidP="004426EF">
      <w:pPr>
        <w:ind w:firstLine="708"/>
        <w:jc w:val="both"/>
        <w:rPr>
          <w:b/>
          <w:bCs/>
        </w:rPr>
      </w:pPr>
    </w:p>
    <w:p w:rsidR="004426EF" w:rsidRPr="00DD3272" w:rsidP="00FE2151">
      <w:pPr>
        <w:numPr>
          <w:ilvl w:val="0"/>
          <w:numId w:val="2"/>
        </w:numPr>
        <w:tabs>
          <w:tab w:val="clear" w:pos="1173"/>
        </w:tabs>
        <w:ind w:left="1174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vyslovuje súhlas</w:t>
      </w:r>
    </w:p>
    <w:p w:rsidR="004426EF" w:rsidP="004426EF">
      <w:pPr>
        <w:jc w:val="both"/>
        <w:rPr>
          <w:b/>
          <w:bCs/>
        </w:rPr>
      </w:pPr>
    </w:p>
    <w:p w:rsidR="004426EF" w:rsidRPr="00FE2151" w:rsidP="00FE2151">
      <w:pPr>
        <w:pStyle w:val="BodyTextIndent"/>
        <w:ind w:left="708" w:firstLine="372"/>
        <w:rPr>
          <w:sz w:val="22"/>
        </w:rPr>
      </w:pPr>
      <w:r w:rsidR="00FE2151">
        <w:rPr>
          <w:sz w:val="22"/>
        </w:rPr>
        <w:t xml:space="preserve">  </w:t>
      </w:r>
      <w:r w:rsidRPr="00FE2151">
        <w:rPr>
          <w:sz w:val="22"/>
        </w:rPr>
        <w:t>so Zmluvou medzi Slovenskou republikou a Austráliou o sociálnom zabezpečení (tlač 232) a</w:t>
      </w:r>
    </w:p>
    <w:p w:rsidR="004426EF" w:rsidP="004426EF">
      <w:pPr>
        <w:jc w:val="both"/>
        <w:rPr>
          <w:b/>
          <w:bCs/>
        </w:rPr>
      </w:pPr>
    </w:p>
    <w:p w:rsidR="004426EF" w:rsidRPr="00DD3272" w:rsidP="00FE2151">
      <w:pPr>
        <w:numPr>
          <w:ilvl w:val="0"/>
          <w:numId w:val="2"/>
        </w:numPr>
        <w:tabs>
          <w:tab w:val="left" w:pos="1173"/>
        </w:tabs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rozhodla,</w:t>
      </w:r>
      <w:r w:rsidR="00FE2151">
        <w:rPr>
          <w:b/>
          <w:bCs/>
          <w:spacing w:val="60"/>
        </w:rPr>
        <w:t xml:space="preserve"> že</w:t>
      </w:r>
    </w:p>
    <w:p w:rsidR="004426EF" w:rsidP="004426EF">
      <w:pPr>
        <w:pStyle w:val="BodyTextIndent"/>
        <w:rPr>
          <w:sz w:val="22"/>
        </w:rPr>
      </w:pPr>
      <w:r>
        <w:rPr>
          <w:sz w:val="22"/>
        </w:rPr>
        <w:t> </w:t>
      </w:r>
    </w:p>
    <w:p w:rsidR="004426EF" w:rsidRPr="007E0E57" w:rsidP="00FE2151">
      <w:pPr>
        <w:pStyle w:val="BodyTextIndent"/>
        <w:ind w:left="708" w:firstLine="552"/>
      </w:pPr>
      <w:r w:rsidRPr="007E0E57">
        <w:t>ide o medzinárodnú zmluvu, ktorá má podľa článku 7 ods. 5 Ústavy Slovenskej republiky prednosť pred zákonmi.</w:t>
      </w:r>
    </w:p>
    <w:p w:rsidR="004426EF" w:rsidP="00FE2151">
      <w:pPr>
        <w:pStyle w:val="BodyTextIndent"/>
        <w:rPr>
          <w:b/>
          <w:bCs/>
        </w:rPr>
      </w:pPr>
      <w:r>
        <w:rPr>
          <w:b/>
          <w:bCs/>
        </w:rPr>
        <w:t> </w:t>
      </w:r>
    </w:p>
    <w:p w:rsidR="004426EF" w:rsidP="00FE2151">
      <w:pPr>
        <w:pStyle w:val="BodyTextIndent"/>
      </w:pPr>
      <w:r>
        <w:t> </w:t>
      </w:r>
    </w:p>
    <w:p w:rsidR="004426EF" w:rsidP="004426EF">
      <w:pPr>
        <w:ind w:firstLine="708"/>
        <w:jc w:val="both"/>
      </w:pPr>
      <w:r>
        <w:t> </w:t>
      </w:r>
    </w:p>
    <w:p w:rsidR="004426EF" w:rsidP="004426EF">
      <w:pPr>
        <w:ind w:firstLine="708"/>
        <w:jc w:val="both"/>
      </w:pPr>
      <w:r>
        <w:t> </w:t>
      </w:r>
    </w:p>
    <w:p w:rsidR="004426EF" w:rsidP="004426EF">
      <w:pPr>
        <w:ind w:firstLine="540"/>
        <w:jc w:val="both"/>
      </w:pPr>
    </w:p>
    <w:p w:rsidR="004426EF" w:rsidP="004426EF">
      <w:pPr>
        <w:ind w:firstLine="540"/>
        <w:jc w:val="both"/>
      </w:pPr>
    </w:p>
    <w:p w:rsidR="004426EF" w:rsidP="004426EF"/>
    <w:p w:rsidR="004426EF" w:rsidP="004426EF"/>
    <w:p w:rsidR="00C432C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3" w:rsidP="004426E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0423" w:rsidP="004426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3" w:rsidP="004426E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28B">
      <w:rPr>
        <w:rStyle w:val="PageNumber"/>
        <w:noProof/>
      </w:rPr>
      <w:t>4</w:t>
    </w:r>
    <w:r>
      <w:rPr>
        <w:rStyle w:val="PageNumber"/>
      </w:rPr>
      <w:fldChar w:fldCharType="end"/>
    </w:r>
  </w:p>
  <w:p w:rsidR="00F10423" w:rsidP="004426E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4795"/>
    <w:multiLevelType w:val="hybridMultilevel"/>
    <w:tmpl w:val="DBD628F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7C0D520D"/>
    <w:multiLevelType w:val="hybridMultilevel"/>
    <w:tmpl w:val="9C641F1A"/>
    <w:lvl w:ilvl="0">
      <w:start w:val="1"/>
      <w:numFmt w:val="upperLetter"/>
      <w:lvlText w:val="%1."/>
      <w:lvlJc w:val="left"/>
      <w:pPr>
        <w:tabs>
          <w:tab w:val="num" w:pos="1173"/>
        </w:tabs>
        <w:ind w:left="1173" w:hanging="46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42AA"/>
    <w:rsid w:val="001327F0"/>
    <w:rsid w:val="002C184C"/>
    <w:rsid w:val="00345889"/>
    <w:rsid w:val="004426EF"/>
    <w:rsid w:val="004F7640"/>
    <w:rsid w:val="007E0E57"/>
    <w:rsid w:val="00A202D4"/>
    <w:rsid w:val="00BB4EE4"/>
    <w:rsid w:val="00BD19F5"/>
    <w:rsid w:val="00C432C3"/>
    <w:rsid w:val="00DD3272"/>
    <w:rsid w:val="00F10423"/>
    <w:rsid w:val="00FA028B"/>
    <w:rsid w:val="00FD0F30"/>
    <w:rsid w:val="00FE21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6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426EF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426E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426E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26EF"/>
    <w:pPr>
      <w:keepNext/>
      <w:ind w:firstLine="7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426EF"/>
    <w:pPr>
      <w:jc w:val="both"/>
    </w:pPr>
  </w:style>
  <w:style w:type="paragraph" w:styleId="BodyTextIndent">
    <w:name w:val="Body Text Indent"/>
    <w:basedOn w:val="Normal"/>
    <w:rsid w:val="004426EF"/>
    <w:pPr>
      <w:ind w:firstLine="708"/>
      <w:jc w:val="both"/>
    </w:pPr>
  </w:style>
  <w:style w:type="paragraph" w:styleId="Footer">
    <w:name w:val="footer"/>
    <w:basedOn w:val="Normal"/>
    <w:rsid w:val="004426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42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640</Words>
  <Characters>3654</Characters>
  <Application>Microsoft Office Word</Application>
  <DocSecurity>0</DocSecurity>
  <Lines>0</Lines>
  <Paragraphs>0</Paragraphs>
  <ScaleCrop>false</ScaleCrop>
  <Company>Kancelaria NR SR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rajtsilv</dc:creator>
  <cp:lastModifiedBy>rajtsilv</cp:lastModifiedBy>
  <cp:revision>12</cp:revision>
  <cp:lastPrinted>2011-03-15T08:25:00Z</cp:lastPrinted>
  <dcterms:created xsi:type="dcterms:W3CDTF">2011-02-07T09:58:00Z</dcterms:created>
  <dcterms:modified xsi:type="dcterms:W3CDTF">2011-03-17T07:24:00Z</dcterms:modified>
</cp:coreProperties>
</file>