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352C93">
        <w:rPr>
          <w:rFonts w:cs="Times New Roman"/>
        </w:rPr>
        <w:t>914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814E6">
        <w:rPr>
          <w:rFonts w:cs="Times New Roman"/>
        </w:rPr>
        <w:t>284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2C93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52C93">
        <w:rPr>
          <w:rFonts w:ascii="Arial" w:hAnsi="Arial" w:cs="Arial"/>
          <w:sz w:val="22"/>
          <w:szCs w:val="22"/>
        </w:rPr>
        <w:t>7</w:t>
      </w:r>
      <w:r w:rsidR="00DA0846">
        <w:rPr>
          <w:rFonts w:ascii="Arial" w:hAnsi="Arial" w:cs="Arial"/>
          <w:sz w:val="22"/>
          <w:szCs w:val="22"/>
        </w:rPr>
        <w:t>.</w:t>
      </w:r>
      <w:r w:rsidR="00352C93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52C9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352C93">
        <w:rPr>
          <w:rFonts w:cs="Arial"/>
          <w:szCs w:val="22"/>
        </w:rPr>
        <w:t xml:space="preserve">Jána GOLIANA a Jozefa MIKUŠA </w:t>
      </w:r>
      <w:r w:rsidRPr="00E66789">
        <w:rPr>
          <w:rFonts w:cs="Arial"/>
          <w:szCs w:val="22"/>
        </w:rPr>
        <w:t>na vydanie zákona</w:t>
      </w:r>
      <w:r w:rsidR="00352C93">
        <w:rPr>
          <w:rFonts w:cs="Arial"/>
          <w:szCs w:val="22"/>
        </w:rPr>
        <w:t>, ktorým sa mení a dopĺňa zákon č. 24/2006 Z. z. o posudzovaní vplyvov na životné prostredie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352C93">
        <w:rPr>
          <w:rFonts w:cs="Arial"/>
          <w:szCs w:val="22"/>
        </w:rPr>
        <w:t>290</w:t>
      </w:r>
      <w:r w:rsidR="00F91B80">
        <w:rPr>
          <w:rFonts w:cs="Arial"/>
          <w:szCs w:val="22"/>
        </w:rPr>
        <w:t xml:space="preserve">), doručený </w:t>
      </w:r>
      <w:r w:rsidR="00352C93">
        <w:rPr>
          <w:rFonts w:cs="Arial"/>
          <w:szCs w:val="22"/>
        </w:rPr>
        <w:t>4</w:t>
      </w:r>
      <w:r w:rsidR="00F91B80">
        <w:rPr>
          <w:rFonts w:cs="Arial"/>
          <w:szCs w:val="22"/>
        </w:rPr>
        <w:t>.</w:t>
      </w:r>
      <w:r w:rsidR="00352C93">
        <w:rPr>
          <w:rFonts w:cs="Arial"/>
          <w:szCs w:val="22"/>
        </w:rPr>
        <w:t xml:space="preserve"> marca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2C93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352C93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352C93">
        <w:rPr>
          <w:rFonts w:ascii="Arial" w:hAnsi="Arial" w:cs="Arial"/>
          <w:sz w:val="22"/>
          <w:szCs w:val="22"/>
        </w:rPr>
        <w:t xml:space="preserve"> pôdohospodá</w:t>
      </w:r>
      <w:r w:rsidR="00352C93">
        <w:rPr>
          <w:rFonts w:ascii="Arial" w:hAnsi="Arial" w:cs="Arial"/>
          <w:sz w:val="22"/>
          <w:szCs w:val="22"/>
        </w:rPr>
        <w:t>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2C93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352C93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52C93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52C93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52C93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52C93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814E6"/>
    <w:rsid w:val="00294C93"/>
    <w:rsid w:val="00352C93"/>
    <w:rsid w:val="00370627"/>
    <w:rsid w:val="0054739D"/>
    <w:rsid w:val="005F3F76"/>
    <w:rsid w:val="007351A5"/>
    <w:rsid w:val="007448FA"/>
    <w:rsid w:val="008B1A4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162</Words>
  <Characters>926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2011-03-07T08:01:00Z</dcterms:created>
  <dcterms:modified xsi:type="dcterms:W3CDTF">2011-03-07T08:04:00Z</dcterms:modified>
</cp:coreProperties>
</file>