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6D27DE">
        <w:rPr>
          <w:rFonts w:cs="Times New Roman"/>
        </w:rPr>
        <w:t>921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1D6596">
        <w:rPr>
          <w:rFonts w:cs="Times New Roman"/>
        </w:rPr>
        <w:t>277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6D27DE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6D27DE">
        <w:rPr>
          <w:rFonts w:ascii="Arial" w:hAnsi="Arial" w:cs="Arial"/>
          <w:sz w:val="22"/>
        </w:rPr>
        <w:t>4</w:t>
      </w:r>
      <w:r w:rsidR="00723AE1">
        <w:rPr>
          <w:rFonts w:ascii="Arial" w:hAnsi="Arial" w:cs="Arial"/>
          <w:sz w:val="22"/>
        </w:rPr>
        <w:t>.</w:t>
      </w:r>
      <w:r w:rsidR="006D27DE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6D27DE">
        <w:rPr>
          <w:rFonts w:cs="Arial"/>
          <w:noProof/>
          <w:sz w:val="22"/>
        </w:rPr>
        <w:t xml:space="preserve"> o uznávaní a výkone rozhodnutí o peňažnej sankcii v Európskej únii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D27DE">
        <w:rPr>
          <w:rFonts w:cs="Arial"/>
          <w:sz w:val="22"/>
          <w:lang w:val="sk-SK"/>
        </w:rPr>
        <w:t>278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D27DE">
        <w:rPr>
          <w:rFonts w:cs="Arial"/>
          <w:sz w:val="22"/>
          <w:lang w:val="sk-SK"/>
        </w:rPr>
        <w:br/>
        <w:t>4</w:t>
      </w:r>
      <w:r w:rsidR="00723AE1">
        <w:rPr>
          <w:rFonts w:cs="Arial"/>
          <w:sz w:val="22"/>
          <w:lang w:val="sk-SK"/>
        </w:rPr>
        <w:t>.</w:t>
      </w:r>
      <w:r w:rsidR="006D27DE">
        <w:rPr>
          <w:rFonts w:cs="Arial"/>
          <w:sz w:val="22"/>
          <w:lang w:val="sk-SK"/>
        </w:rPr>
        <w:t xml:space="preserve">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6D27D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 w:rsidR="006D27D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rozpočet</w:t>
      </w:r>
      <w:r w:rsidR="006D27DE">
        <w:rPr>
          <w:rFonts w:ascii="Arial" w:hAnsi="Arial" w:cs="Arial"/>
          <w:sz w:val="22"/>
        </w:rPr>
        <w:t>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D27DE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návrhu zák</w:t>
      </w:r>
      <w:r w:rsidR="006D27DE">
        <w:rPr>
          <w:rFonts w:ascii="Arial" w:hAnsi="Arial" w:cs="Arial"/>
          <w:sz w:val="22"/>
        </w:rPr>
        <w:t xml:space="preserve">ona v druhom čítaní vo výbore </w:t>
      </w:r>
      <w:r w:rsidRPr="006D27DE" w:rsidR="006D27DE">
        <w:rPr>
          <w:rFonts w:ascii="Arial" w:hAnsi="Arial" w:cs="Arial"/>
          <w:b/>
          <w:sz w:val="22"/>
          <w:u w:val="single"/>
        </w:rPr>
        <w:t>d</w:t>
      </w:r>
      <w:r w:rsidR="006D27DE">
        <w:rPr>
          <w:rFonts w:ascii="Arial" w:hAnsi="Arial" w:cs="Arial"/>
          <w:b/>
          <w:bCs/>
          <w:sz w:val="22"/>
          <w:u w:val="single"/>
        </w:rPr>
        <w:t>o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</w:t>
      </w:r>
      <w:r w:rsidR="006D27DE">
        <w:rPr>
          <w:rFonts w:ascii="Arial" w:hAnsi="Arial" w:cs="Arial"/>
          <w:b/>
          <w:bCs/>
          <w:sz w:val="22"/>
          <w:u w:val="single"/>
        </w:rPr>
        <w:t>11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D27DE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6D27DE">
        <w:rPr>
          <w:rFonts w:ascii="Arial" w:hAnsi="Arial" w:cs="Arial"/>
          <w:b/>
          <w:bCs/>
          <w:sz w:val="22"/>
          <w:u w:val="single"/>
        </w:rPr>
        <w:t>13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6D27DE">
        <w:rPr>
          <w:rFonts w:ascii="Arial" w:hAnsi="Arial" w:cs="Arial"/>
          <w:b/>
          <w:bCs/>
          <w:sz w:val="22"/>
          <w:u w:val="single"/>
        </w:rPr>
        <w:t xml:space="preserve"> mája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1D6596"/>
    <w:rsid w:val="00294C70"/>
    <w:rsid w:val="003259C0"/>
    <w:rsid w:val="00394735"/>
    <w:rsid w:val="003F1D5F"/>
    <w:rsid w:val="00416DA7"/>
    <w:rsid w:val="00472700"/>
    <w:rsid w:val="004D13AE"/>
    <w:rsid w:val="006D27DE"/>
    <w:rsid w:val="00723AE1"/>
    <w:rsid w:val="008A7F9E"/>
    <w:rsid w:val="009701A7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135</Words>
  <Characters>771</Characters>
  <Application>Microsoft Office Word</Application>
  <DocSecurity>0</DocSecurity>
  <Lines>0</Lines>
  <Paragraphs>0</Paragraphs>
  <ScaleCrop>false</ScaleCrop>
  <Company>Kancelária NR SR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2011-03-04T14:08:00Z</dcterms:created>
  <dcterms:modified xsi:type="dcterms:W3CDTF">2011-03-04T14:11:00Z</dcterms:modified>
</cp:coreProperties>
</file>