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2E9A" w:rsidP="003A2E9A">
      <w:pPr>
        <w:autoSpaceDE w:val="0"/>
        <w:autoSpaceDN w:val="0"/>
        <w:bidi w:val="0"/>
        <w:adjustRightInd w:val="0"/>
        <w:jc w:val="center"/>
        <w:rPr>
          <w:rFonts w:ascii="Times New Roman" w:hAnsi="Times New Roman"/>
          <w:b/>
          <w:bCs/>
          <w:color w:val="000000"/>
        </w:rPr>
      </w:pPr>
      <w:r>
        <w:rPr>
          <w:rFonts w:ascii="Times New Roman" w:hAnsi="Times New Roman"/>
          <w:b/>
          <w:bCs/>
          <w:color w:val="000000"/>
        </w:rPr>
        <w:t>N Á R O D N Á   R A D A   S L O V E N S K E J  R E P U B L I K Y</w:t>
      </w:r>
    </w:p>
    <w:p w:rsidR="003A2E9A" w:rsidP="003A2E9A">
      <w:pPr>
        <w:autoSpaceDE w:val="0"/>
        <w:autoSpaceDN w:val="0"/>
        <w:bidi w:val="0"/>
        <w:adjustRightInd w:val="0"/>
        <w:jc w:val="center"/>
        <w:rPr>
          <w:rFonts w:ascii="Times New Roman" w:hAnsi="Times New Roman"/>
          <w:b/>
          <w:bCs/>
          <w:color w:val="000000"/>
        </w:rPr>
      </w:pPr>
      <w:r>
        <w:rPr>
          <w:rFonts w:ascii="Times New Roman" w:hAnsi="Times New Roman"/>
          <w:b/>
          <w:bCs/>
          <w:color w:val="000000"/>
        </w:rPr>
        <w:t>V. volebné obdobie</w:t>
      </w:r>
    </w:p>
    <w:p w:rsidR="003A2E9A" w:rsidP="003A2E9A">
      <w:pPr>
        <w:autoSpaceDE w:val="0"/>
        <w:autoSpaceDN w:val="0"/>
        <w:bidi w:val="0"/>
        <w:adjustRightInd w:val="0"/>
        <w:rPr>
          <w:rFonts w:ascii="Times New Roman" w:hAnsi="Times New Roman"/>
          <w:b/>
          <w:bCs/>
          <w:color w:val="000000"/>
        </w:rPr>
      </w:pPr>
    </w:p>
    <w:p w:rsidR="00EF7857" w:rsidRPr="00E91CBA" w:rsidP="003A2E9A">
      <w:pPr>
        <w:pStyle w:val="Heading1"/>
        <w:bidi w:val="0"/>
        <w:rPr>
          <w:rFonts w:ascii="Times New Roman" w:hAnsi="Times New Roman"/>
          <w:b w:val="0"/>
          <w:bCs/>
          <w:color w:val="auto"/>
        </w:rPr>
      </w:pPr>
      <w:r w:rsidRPr="00E91CBA">
        <w:rPr>
          <w:rFonts w:ascii="Times New Roman" w:hAnsi="Times New Roman"/>
          <w:b w:val="0"/>
          <w:bCs/>
          <w:color w:val="auto"/>
        </w:rPr>
        <w:t>Návrh</w:t>
      </w:r>
    </w:p>
    <w:p w:rsidR="00EF7857" w:rsidRPr="00E91CBA" w:rsidP="00EF7857">
      <w:pPr>
        <w:bidi w:val="0"/>
        <w:rPr>
          <w:rFonts w:ascii="Times New Roman" w:hAnsi="Times New Roman"/>
        </w:rPr>
      </w:pPr>
    </w:p>
    <w:p w:rsidR="00EF7857" w:rsidRPr="00E91CBA" w:rsidP="00EF7857">
      <w:pPr>
        <w:pStyle w:val="Heading1"/>
        <w:bidi w:val="0"/>
        <w:rPr>
          <w:rFonts w:ascii="Times New Roman" w:hAnsi="Times New Roman"/>
          <w:bCs/>
          <w:color w:val="auto"/>
        </w:rPr>
      </w:pPr>
      <w:r w:rsidRPr="00E91CBA">
        <w:rPr>
          <w:rFonts w:ascii="Times New Roman" w:hAnsi="Times New Roman"/>
          <w:bCs/>
          <w:color w:val="auto"/>
        </w:rPr>
        <w:t>Z</w:t>
      </w:r>
      <w:r w:rsidRPr="00E91CBA" w:rsidR="00083B9B">
        <w:rPr>
          <w:rFonts w:ascii="Times New Roman" w:hAnsi="Times New Roman"/>
          <w:bCs/>
          <w:color w:val="auto"/>
        </w:rPr>
        <w:t>ÁKON</w:t>
      </w:r>
    </w:p>
    <w:p w:rsidR="00EF7857" w:rsidRPr="00E91CBA" w:rsidP="00EF7857">
      <w:pPr>
        <w:widowControl w:val="0"/>
        <w:bidi w:val="0"/>
        <w:jc w:val="center"/>
        <w:rPr>
          <w:rFonts w:ascii="Times New Roman" w:hAnsi="Times New Roman"/>
          <w:b/>
          <w:bCs/>
        </w:rPr>
      </w:pPr>
    </w:p>
    <w:p w:rsidR="00EF7857" w:rsidRPr="00E91CBA" w:rsidP="00EF7857">
      <w:pPr>
        <w:widowControl w:val="0"/>
        <w:bidi w:val="0"/>
        <w:jc w:val="center"/>
        <w:rPr>
          <w:rFonts w:ascii="Times New Roman" w:hAnsi="Times New Roman"/>
        </w:rPr>
      </w:pPr>
      <w:r w:rsidRPr="00E91CBA">
        <w:rPr>
          <w:rFonts w:ascii="Times New Roman" w:hAnsi="Times New Roman"/>
          <w:bCs/>
        </w:rPr>
        <w:t>z ................. 201</w:t>
      </w:r>
      <w:r w:rsidRPr="00E91CBA" w:rsidR="003B434F">
        <w:rPr>
          <w:rFonts w:ascii="Times New Roman" w:hAnsi="Times New Roman"/>
          <w:bCs/>
        </w:rPr>
        <w:t>1</w:t>
      </w:r>
      <w:r w:rsidRPr="00E91CBA">
        <w:rPr>
          <w:rFonts w:ascii="Times New Roman" w:hAnsi="Times New Roman"/>
          <w:bCs/>
        </w:rPr>
        <w:t>,</w:t>
      </w:r>
    </w:p>
    <w:p w:rsidR="00EF7857" w:rsidRPr="00E91CBA" w:rsidP="00EF7857">
      <w:pPr>
        <w:pStyle w:val="NormalWeb"/>
        <w:widowControl w:val="0"/>
        <w:bidi w:val="0"/>
        <w:spacing w:before="0" w:beforeAutospacing="0" w:after="0" w:afterAutospacing="0"/>
        <w:rPr>
          <w:rFonts w:ascii="Times New Roman" w:hAnsi="Times New Roman"/>
        </w:rPr>
      </w:pPr>
    </w:p>
    <w:p w:rsidR="00EF7857" w:rsidRPr="00E91CBA" w:rsidP="00EF7857">
      <w:pPr>
        <w:pStyle w:val="NormalWeb"/>
        <w:widowControl w:val="0"/>
        <w:bidi w:val="0"/>
        <w:spacing w:before="0" w:beforeAutospacing="0" w:after="0" w:afterAutospacing="0"/>
        <w:jc w:val="center"/>
        <w:rPr>
          <w:rFonts w:ascii="Times New Roman" w:hAnsi="Times New Roman"/>
        </w:rPr>
      </w:pPr>
      <w:r w:rsidRPr="00E91CBA">
        <w:rPr>
          <w:rFonts w:ascii="Times New Roman" w:hAnsi="Times New Roman"/>
          <w:b/>
        </w:rPr>
        <w:t>ktorým sa mení a dopĺňa zákon č. 276/2001 Z. z. o regulácii v sieťových odvetviach  a o zmene a doplnení niektorých zákonov v znení neskorších predpisov</w:t>
      </w:r>
    </w:p>
    <w:p w:rsidR="00EF7857" w:rsidRPr="00E91CBA" w:rsidP="00EF7857">
      <w:pPr>
        <w:pStyle w:val="NormalWeb"/>
        <w:widowControl w:val="0"/>
        <w:bidi w:val="0"/>
        <w:spacing w:before="0" w:beforeAutospacing="0" w:after="0" w:afterAutospacing="0"/>
        <w:rPr>
          <w:rFonts w:ascii="Times New Roman" w:hAnsi="Times New Roman"/>
        </w:rPr>
      </w:pPr>
    </w:p>
    <w:p w:rsidR="00EF7857" w:rsidRPr="00E91CBA" w:rsidP="00EF7857">
      <w:pPr>
        <w:pStyle w:val="NormalWeb"/>
        <w:widowControl w:val="0"/>
        <w:bidi w:val="0"/>
        <w:spacing w:before="0" w:beforeAutospacing="0" w:after="0" w:afterAutospacing="0"/>
        <w:rPr>
          <w:rFonts w:ascii="Times New Roman" w:hAnsi="Times New Roman"/>
        </w:rPr>
      </w:pPr>
      <w:r w:rsidRPr="00E91CBA">
        <w:rPr>
          <w:rFonts w:ascii="Times New Roman" w:hAnsi="Times New Roman"/>
        </w:rPr>
        <w:t>Národná rada Sloven</w:t>
      </w:r>
      <w:smartTag w:uri="urn:schemas-microsoft-com:office:smarttags" w:element="PersonName">
        <w:r w:rsidRPr="00E91CBA">
          <w:rPr>
            <w:rFonts w:ascii="Times New Roman" w:hAnsi="Times New Roman"/>
          </w:rPr>
          <w:t>sk</w:t>
        </w:r>
      </w:smartTag>
      <w:r w:rsidRPr="00E91CBA">
        <w:rPr>
          <w:rFonts w:ascii="Times New Roman" w:hAnsi="Times New Roman"/>
        </w:rPr>
        <w:t>ej republiky sa uzniesla na tomto zákone:</w:t>
      </w:r>
    </w:p>
    <w:p w:rsidR="00EF7857" w:rsidRPr="00E91CBA" w:rsidP="00EF7857">
      <w:pPr>
        <w:pStyle w:val="BodyText"/>
        <w:widowControl w:val="0"/>
        <w:bidi w:val="0"/>
        <w:ind w:left="360"/>
        <w:rPr>
          <w:rFonts w:ascii="Times New Roman" w:hAnsi="Times New Roman" w:cs="Times New Roman"/>
        </w:rPr>
      </w:pPr>
    </w:p>
    <w:p w:rsidR="00EF7857" w:rsidRPr="00E91CBA" w:rsidP="00EF7857">
      <w:pPr>
        <w:bidi w:val="0"/>
        <w:jc w:val="center"/>
        <w:rPr>
          <w:rFonts w:ascii="Times New Roman" w:hAnsi="Times New Roman"/>
        </w:rPr>
      </w:pPr>
      <w:r w:rsidRPr="00E91CBA">
        <w:rPr>
          <w:rFonts w:ascii="Times New Roman" w:hAnsi="Times New Roman"/>
        </w:rPr>
        <w:t>Čl. I</w:t>
      </w:r>
    </w:p>
    <w:p w:rsidR="00EF7857" w:rsidRPr="00E91CBA" w:rsidP="00EF7857">
      <w:pPr>
        <w:bidi w:val="0"/>
        <w:jc w:val="both"/>
        <w:rPr>
          <w:rFonts w:ascii="Times New Roman" w:hAnsi="Times New Roman"/>
        </w:rPr>
      </w:pPr>
    </w:p>
    <w:p w:rsidR="00EF7857" w:rsidRPr="00E91CBA" w:rsidP="00EF7857">
      <w:pPr>
        <w:bidi w:val="0"/>
        <w:jc w:val="both"/>
        <w:rPr>
          <w:rFonts w:ascii="Times New Roman" w:hAnsi="Times New Roman"/>
        </w:rPr>
      </w:pPr>
      <w:r w:rsidRPr="00E91CBA">
        <w:rPr>
          <w:rFonts w:ascii="Times New Roman" w:hAnsi="Times New Roman"/>
        </w:rPr>
        <w:t xml:space="preserve">Zákon č. 276/2001 Z. z. o regulácii v sieťových odvetviach  a o zmene a doplnení niektorých zákonov v znení </w:t>
      </w:r>
      <w:r w:rsidRPr="00E91CBA">
        <w:rPr>
          <w:rFonts w:ascii="Times New Roman" w:hAnsi="Times New Roman"/>
          <w:bCs/>
        </w:rPr>
        <w:t xml:space="preserve">zákona č. 397/2002 Z. z., zákona č. 442/2002 Z. z., zákona č. 658/2004 Z. z., zákona č. 107/2007 Z. z., zákona č. 112/2008 Z. z., zákona č. 283/2008 Z. z., zákona </w:t>
      </w:r>
      <w:r w:rsidRPr="00E91CBA" w:rsidR="00796491">
        <w:rPr>
          <w:rFonts w:ascii="Times New Roman" w:hAnsi="Times New Roman"/>
          <w:bCs/>
        </w:rPr>
        <w:br/>
      </w:r>
      <w:r w:rsidRPr="00E91CBA">
        <w:rPr>
          <w:rFonts w:ascii="Times New Roman" w:hAnsi="Times New Roman"/>
          <w:bCs/>
        </w:rPr>
        <w:t>č. 73/2009 Z. z.,  zákona č. 309/2009 Z. z.</w:t>
      </w:r>
      <w:r w:rsidRPr="00E91CBA" w:rsidR="00E41AFC">
        <w:rPr>
          <w:rFonts w:ascii="Times New Roman" w:hAnsi="Times New Roman"/>
          <w:bCs/>
        </w:rPr>
        <w:t>,</w:t>
      </w:r>
      <w:r w:rsidRPr="00E91CBA">
        <w:rPr>
          <w:rFonts w:ascii="Times New Roman" w:hAnsi="Times New Roman"/>
          <w:bCs/>
        </w:rPr>
        <w:t xml:space="preserve"> zákona č. 142/2010 Z. z.</w:t>
      </w:r>
      <w:r w:rsidRPr="00E91CBA">
        <w:rPr>
          <w:rFonts w:ascii="Times New Roman" w:hAnsi="Times New Roman"/>
        </w:rPr>
        <w:t xml:space="preserve"> </w:t>
      </w:r>
      <w:r w:rsidRPr="00E91CBA" w:rsidR="00E41AFC">
        <w:rPr>
          <w:rFonts w:ascii="Times New Roman" w:hAnsi="Times New Roman"/>
        </w:rPr>
        <w:t xml:space="preserve">a zákona </w:t>
      </w:r>
      <w:r w:rsidRPr="00E91CBA" w:rsidR="00E41AFC">
        <w:rPr>
          <w:rFonts w:ascii="Times New Roman" w:hAnsi="Times New Roman"/>
          <w:spacing w:val="-4"/>
        </w:rPr>
        <w:t>č. 558/2010 Z. z.</w:t>
      </w:r>
      <w:r w:rsidRPr="00E91CBA" w:rsidR="00E41AFC">
        <w:rPr>
          <w:rFonts w:ascii="Times New Roman" w:hAnsi="Times New Roman"/>
        </w:rPr>
        <w:t xml:space="preserve"> </w:t>
      </w:r>
      <w:r w:rsidRPr="00E91CBA">
        <w:rPr>
          <w:rFonts w:ascii="Times New Roman" w:hAnsi="Times New Roman"/>
        </w:rPr>
        <w:t>sa mení a dopĺňa takto:</w:t>
      </w:r>
    </w:p>
    <w:p w:rsidR="00EF7857" w:rsidRPr="00E91CBA" w:rsidP="00EF7857">
      <w:pPr>
        <w:tabs>
          <w:tab w:val="left" w:pos="360"/>
        </w:tabs>
        <w:bidi w:val="0"/>
        <w:rPr>
          <w:rFonts w:ascii="Times New Roman" w:hAnsi="Times New Roman"/>
        </w:rPr>
      </w:pPr>
    </w:p>
    <w:p w:rsidR="00BE22A6" w:rsidRPr="00E91CBA" w:rsidP="00BE22A6">
      <w:pPr>
        <w:tabs>
          <w:tab w:val="left" w:pos="360"/>
        </w:tabs>
        <w:bidi w:val="0"/>
        <w:rPr>
          <w:rFonts w:ascii="Times New Roman" w:hAnsi="Times New Roman"/>
        </w:rPr>
      </w:pPr>
    </w:p>
    <w:p w:rsidR="005E0E33" w:rsidRPr="00E91CBA" w:rsidP="001B78ED">
      <w:pPr>
        <w:numPr>
          <w:numId w:val="2"/>
        </w:numPr>
        <w:tabs>
          <w:tab w:val="left" w:pos="360"/>
          <w:tab w:val="clear" w:pos="720"/>
        </w:tabs>
        <w:bidi w:val="0"/>
        <w:ind w:left="0" w:firstLine="0"/>
        <w:rPr>
          <w:rFonts w:ascii="Times New Roman" w:hAnsi="Times New Roman"/>
        </w:rPr>
      </w:pPr>
      <w:r w:rsidRPr="00E91CBA">
        <w:rPr>
          <w:rFonts w:ascii="Times New Roman" w:hAnsi="Times New Roman"/>
        </w:rPr>
        <w:t>V § 1 písm. b) sa vypúšťajú slová „a Rady pre reguláciu“.</w:t>
      </w:r>
    </w:p>
    <w:p w:rsidR="005E0E33" w:rsidRPr="00E91CBA" w:rsidP="005E0E33">
      <w:pPr>
        <w:tabs>
          <w:tab w:val="left" w:pos="360"/>
        </w:tabs>
        <w:bidi w:val="0"/>
        <w:rPr>
          <w:rFonts w:ascii="Times New Roman" w:hAnsi="Times New Roman"/>
        </w:rPr>
      </w:pPr>
    </w:p>
    <w:p w:rsidR="00BE22A6" w:rsidRPr="00E91CBA" w:rsidP="001B78ED">
      <w:pPr>
        <w:numPr>
          <w:numId w:val="2"/>
        </w:numPr>
        <w:tabs>
          <w:tab w:val="left" w:pos="360"/>
          <w:tab w:val="clear" w:pos="720"/>
        </w:tabs>
        <w:bidi w:val="0"/>
        <w:ind w:left="0" w:firstLine="0"/>
        <w:rPr>
          <w:rFonts w:ascii="Times New Roman" w:hAnsi="Times New Roman"/>
        </w:rPr>
      </w:pPr>
      <w:r w:rsidRPr="00E91CBA">
        <w:rPr>
          <w:rFonts w:ascii="Times New Roman" w:hAnsi="Times New Roman"/>
        </w:rPr>
        <w:t>V § 2 písmeno d) znie:</w:t>
      </w:r>
    </w:p>
    <w:p w:rsidR="00BE22A6" w:rsidRPr="00E91CBA" w:rsidP="00BE22A6">
      <w:pPr>
        <w:bidi w:val="0"/>
        <w:jc w:val="both"/>
        <w:rPr>
          <w:rFonts w:ascii="Times New Roman" w:hAnsi="Times New Roman"/>
        </w:rPr>
      </w:pPr>
      <w:r w:rsidRPr="00E91CBA">
        <w:rPr>
          <w:rFonts w:ascii="Times New Roman" w:hAnsi="Times New Roman"/>
        </w:rPr>
        <w:t>„d) regulovanou činnosťou vykonávanie činností v sieťových odvetviach, na ktoré sa vyžaduje povolenie</w:t>
      </w:r>
      <w:r w:rsidRPr="00E91CBA">
        <w:rPr>
          <w:rFonts w:ascii="Times New Roman" w:hAnsi="Times New Roman"/>
          <w:vertAlign w:val="superscript"/>
        </w:rPr>
        <w:t>1ba</w:t>
      </w:r>
      <w:r w:rsidRPr="00E91CBA">
        <w:rPr>
          <w:rFonts w:ascii="Times New Roman" w:hAnsi="Times New Roman"/>
        </w:rPr>
        <w:t>), potvrdenie o splnení oznamovacej povinnosti</w:t>
      </w:r>
      <w:r w:rsidRPr="00E91CBA">
        <w:rPr>
          <w:rFonts w:ascii="Times New Roman" w:hAnsi="Times New Roman"/>
          <w:vertAlign w:val="superscript"/>
        </w:rPr>
        <w:t>1bb</w:t>
      </w:r>
      <w:r w:rsidRPr="00E91CBA">
        <w:rPr>
          <w:rFonts w:ascii="Times New Roman" w:hAnsi="Times New Roman"/>
        </w:rPr>
        <w:t xml:space="preserve">) alebo </w:t>
      </w:r>
      <w:r w:rsidRPr="00E91CBA" w:rsidR="003B2C2F">
        <w:rPr>
          <w:rFonts w:ascii="Times New Roman" w:hAnsi="Times New Roman"/>
        </w:rPr>
        <w:t>potvrdenie o oprávnení dodávať elektrinu alebo dodávať plyn na vymedzenom území</w:t>
      </w:r>
      <w:r w:rsidRPr="00E91CBA" w:rsidR="003B2C2F">
        <w:rPr>
          <w:rFonts w:ascii="Times New Roman" w:hAnsi="Times New Roman"/>
          <w:vertAlign w:val="superscript"/>
        </w:rPr>
        <w:t>1bc</w:t>
      </w:r>
      <w:r w:rsidRPr="00E91CBA">
        <w:rPr>
          <w:rFonts w:ascii="Times New Roman" w:hAnsi="Times New Roman"/>
        </w:rPr>
        <w:t>) alebo ktorej podmienky vykonávania sú ustanovené v tomto zákone alebo v osobitných predpisoch,</w:t>
      </w:r>
      <w:hyperlink r:id="rId4" w:history="1">
        <w:r w:rsidRPr="00E91CBA">
          <w:rPr>
            <w:rFonts w:ascii="Times New Roman" w:hAnsi="Times New Roman"/>
            <w:bCs/>
            <w:vertAlign w:val="superscript"/>
          </w:rPr>
          <w:t>1c</w:t>
        </w:r>
        <w:r w:rsidRPr="00E91CBA">
          <w:rPr>
            <w:rFonts w:ascii="Times New Roman" w:hAnsi="Times New Roman"/>
            <w:bCs/>
          </w:rPr>
          <w:t>)</w:t>
        </w:r>
      </w:hyperlink>
      <w:r w:rsidRPr="00E91CBA" w:rsidR="002B0ED4">
        <w:rPr>
          <w:rFonts w:ascii="Times New Roman" w:hAnsi="Times New Roman"/>
        </w:rPr>
        <w:t>“.</w:t>
      </w:r>
    </w:p>
    <w:p w:rsidR="00BE22A6" w:rsidRPr="00E91CBA" w:rsidP="00BE22A6">
      <w:pPr>
        <w:pStyle w:val="FootnoteText"/>
        <w:bidi w:val="0"/>
        <w:jc w:val="both"/>
        <w:rPr>
          <w:rFonts w:ascii="Times New Roman" w:hAnsi="Times New Roman"/>
          <w:vertAlign w:val="superscript"/>
        </w:rPr>
      </w:pPr>
      <w:bookmarkStart w:id="0" w:name="f_116051"/>
      <w:bookmarkEnd w:id="0"/>
    </w:p>
    <w:p w:rsidR="00A91AF4" w:rsidRPr="00E91CBA" w:rsidP="00BE22A6">
      <w:pPr>
        <w:pStyle w:val="FootnoteText"/>
        <w:bidi w:val="0"/>
        <w:jc w:val="both"/>
        <w:rPr>
          <w:rFonts w:ascii="Times New Roman" w:hAnsi="Times New Roman"/>
          <w:sz w:val="24"/>
          <w:szCs w:val="24"/>
        </w:rPr>
      </w:pPr>
      <w:r w:rsidRPr="00E91CBA">
        <w:rPr>
          <w:rFonts w:ascii="Times New Roman" w:hAnsi="Times New Roman"/>
          <w:sz w:val="24"/>
          <w:szCs w:val="24"/>
        </w:rPr>
        <w:t>Poznámky pod čiarou k odkazom 1ba až 1bc znejú:</w:t>
      </w:r>
    </w:p>
    <w:p w:rsidR="00BE22A6" w:rsidRPr="00E91CBA" w:rsidP="00BE22A6">
      <w:pPr>
        <w:pStyle w:val="FootnoteText"/>
        <w:bidi w:val="0"/>
        <w:jc w:val="both"/>
        <w:rPr>
          <w:rFonts w:ascii="Times New Roman" w:hAnsi="Times New Roman"/>
          <w:sz w:val="24"/>
          <w:szCs w:val="24"/>
        </w:rPr>
      </w:pPr>
      <w:r w:rsidRPr="00E91CBA" w:rsidR="00A91AF4">
        <w:rPr>
          <w:rFonts w:ascii="Times New Roman" w:hAnsi="Times New Roman"/>
        </w:rPr>
        <w:t>„</w:t>
      </w:r>
      <w:r w:rsidRPr="00E91CBA">
        <w:rPr>
          <w:rFonts w:ascii="Times New Roman" w:hAnsi="Times New Roman"/>
          <w:vertAlign w:val="superscript"/>
        </w:rPr>
        <w:t>1ba</w:t>
      </w:r>
      <w:r w:rsidRPr="00E91CBA">
        <w:rPr>
          <w:rFonts w:ascii="Times New Roman" w:hAnsi="Times New Roman"/>
        </w:rPr>
        <w:t xml:space="preserve">) </w:t>
      </w:r>
      <w:r w:rsidRPr="00E91CBA">
        <w:rPr>
          <w:rFonts w:ascii="Times New Roman" w:hAnsi="Times New Roman"/>
          <w:sz w:val="24"/>
          <w:szCs w:val="24"/>
        </w:rPr>
        <w:t xml:space="preserve">§ 5 ods. 1 zákona č. 656/2004 Z. z. o energetike a o zmene niektorých zákonov v znení neskorších predpisov. </w:t>
      </w:r>
    </w:p>
    <w:p w:rsidR="00BE22A6" w:rsidRPr="00E91CBA" w:rsidP="00BE22A6">
      <w:pPr>
        <w:pStyle w:val="FootnoteText"/>
        <w:bidi w:val="0"/>
        <w:jc w:val="both"/>
        <w:rPr>
          <w:rFonts w:ascii="Times New Roman" w:hAnsi="Times New Roman"/>
          <w:sz w:val="24"/>
          <w:szCs w:val="24"/>
        </w:rPr>
      </w:pPr>
      <w:r w:rsidRPr="00E91CBA">
        <w:rPr>
          <w:rFonts w:ascii="Times New Roman" w:hAnsi="Times New Roman"/>
          <w:sz w:val="24"/>
          <w:szCs w:val="24"/>
        </w:rPr>
        <w:t>§ 5 ods. 1 zákona č. 657/2004 Z. z. o tepelnej energetike v znení neskorších predpisov.</w:t>
      </w:r>
    </w:p>
    <w:p w:rsidR="00BE22A6" w:rsidRPr="00E91CBA" w:rsidP="00BE22A6">
      <w:pPr>
        <w:pStyle w:val="FootnoteText"/>
        <w:bidi w:val="0"/>
        <w:jc w:val="both"/>
        <w:rPr>
          <w:rFonts w:ascii="Times New Roman" w:hAnsi="Times New Roman"/>
          <w:sz w:val="24"/>
          <w:szCs w:val="24"/>
        </w:rPr>
      </w:pPr>
      <w:r w:rsidRPr="00E91CBA">
        <w:rPr>
          <w:rFonts w:ascii="Times New Roman" w:hAnsi="Times New Roman"/>
          <w:vertAlign w:val="superscript"/>
        </w:rPr>
        <w:t>1bb</w:t>
      </w:r>
      <w:r w:rsidRPr="00E91CBA">
        <w:rPr>
          <w:rFonts w:ascii="Times New Roman" w:hAnsi="Times New Roman"/>
          <w:sz w:val="24"/>
          <w:szCs w:val="24"/>
        </w:rPr>
        <w:t>) § 5 ods. 5 zákona č. 656/2004 Z. z. v znení neskorších predpisov.</w:t>
      </w:r>
    </w:p>
    <w:p w:rsidR="00BE22A6" w:rsidRPr="00E91CBA" w:rsidP="00BE22A6">
      <w:pPr>
        <w:pStyle w:val="FootnoteText"/>
        <w:bidi w:val="0"/>
        <w:jc w:val="both"/>
        <w:rPr>
          <w:rFonts w:ascii="Times New Roman" w:hAnsi="Times New Roman"/>
          <w:sz w:val="24"/>
          <w:szCs w:val="24"/>
        </w:rPr>
      </w:pPr>
      <w:r w:rsidRPr="00E91CBA">
        <w:rPr>
          <w:rFonts w:ascii="Times New Roman" w:hAnsi="Times New Roman"/>
          <w:vertAlign w:val="superscript"/>
        </w:rPr>
        <w:t>1bc</w:t>
      </w:r>
      <w:r w:rsidRPr="00E91CBA">
        <w:rPr>
          <w:rFonts w:ascii="Times New Roman" w:hAnsi="Times New Roman"/>
        </w:rPr>
        <w:t xml:space="preserve">) </w:t>
      </w:r>
      <w:r w:rsidRPr="00E91CBA">
        <w:rPr>
          <w:rFonts w:ascii="Times New Roman" w:hAnsi="Times New Roman"/>
          <w:sz w:val="24"/>
          <w:szCs w:val="24"/>
        </w:rPr>
        <w:t xml:space="preserve">§ 5 ods. </w:t>
      </w:r>
      <w:r w:rsidRPr="00E91CBA" w:rsidR="003B2C2F">
        <w:rPr>
          <w:rFonts w:ascii="Times New Roman" w:hAnsi="Times New Roman"/>
          <w:sz w:val="24"/>
          <w:szCs w:val="24"/>
        </w:rPr>
        <w:t>8</w:t>
      </w:r>
      <w:r w:rsidRPr="00E91CBA">
        <w:rPr>
          <w:rFonts w:ascii="Times New Roman" w:hAnsi="Times New Roman"/>
          <w:sz w:val="24"/>
          <w:szCs w:val="24"/>
        </w:rPr>
        <w:t xml:space="preserve"> zákona č. 656/2004 Z. z. v znení zákona č. xx/20xx Z. z.</w:t>
      </w:r>
    </w:p>
    <w:p w:rsidR="003F6BDB" w:rsidRPr="00E91CBA" w:rsidP="003F6BDB">
      <w:pPr>
        <w:bidi w:val="0"/>
        <w:rPr>
          <w:rFonts w:ascii="Times New Roman" w:hAnsi="Times New Roman"/>
        </w:rPr>
      </w:pPr>
      <w:r w:rsidRPr="00E91CBA">
        <w:rPr>
          <w:rFonts w:ascii="Times New Roman" w:hAnsi="Times New Roman"/>
          <w:vertAlign w:val="superscript"/>
        </w:rPr>
        <w:t>1c</w:t>
      </w:r>
      <w:r w:rsidRPr="00E91CBA">
        <w:rPr>
          <w:rFonts w:ascii="Times New Roman" w:hAnsi="Times New Roman"/>
        </w:rPr>
        <w:t>)</w:t>
      </w:r>
      <w:r w:rsidRPr="00E91CBA">
        <w:rPr>
          <w:rFonts w:ascii="Times New Roman" w:hAnsi="Times New Roman"/>
          <w:sz w:val="20"/>
          <w:szCs w:val="20"/>
        </w:rPr>
        <w:t xml:space="preserve"> </w:t>
      </w:r>
      <w:r w:rsidRPr="00E91CBA">
        <w:rPr>
          <w:rFonts w:ascii="Times New Roman" w:hAnsi="Times New Roman"/>
        </w:rPr>
        <w:t xml:space="preserve">Zákon </w:t>
      </w:r>
      <w:hyperlink r:id="rId5" w:tgtFrame="_blank" w:history="1">
        <w:r w:rsidRPr="00E91CBA">
          <w:rPr>
            <w:rFonts w:ascii="Times New Roman" w:hAnsi="Times New Roman"/>
            <w:bCs/>
          </w:rPr>
          <w:t>č. 442/2002 Z. z.</w:t>
        </w:r>
      </w:hyperlink>
      <w:r w:rsidRPr="00E91CBA">
        <w:rPr>
          <w:rFonts w:ascii="Times New Roman" w:hAnsi="Times New Roman"/>
        </w:rPr>
        <w:t xml:space="preserve"> v znení neskorších predpisov.</w:t>
      </w:r>
    </w:p>
    <w:p w:rsidR="003F6BDB" w:rsidRPr="00E91CBA" w:rsidP="00D075F5">
      <w:pPr>
        <w:bidi w:val="0"/>
        <w:jc w:val="both"/>
        <w:rPr>
          <w:rFonts w:ascii="Times New Roman" w:hAnsi="Times New Roman"/>
        </w:rPr>
      </w:pPr>
      <w:r w:rsidRPr="00E91CBA">
        <w:rPr>
          <w:rFonts w:ascii="Times New Roman" w:hAnsi="Times New Roman"/>
        </w:rPr>
        <w:t xml:space="preserve">Zákon </w:t>
      </w:r>
      <w:hyperlink r:id="rId6" w:tgtFrame="_blank" w:history="1">
        <w:r w:rsidRPr="00E91CBA">
          <w:rPr>
            <w:rFonts w:ascii="Times New Roman" w:hAnsi="Times New Roman"/>
            <w:bCs/>
          </w:rPr>
          <w:t>č. 364/2004 Z. z.</w:t>
        </w:r>
      </w:hyperlink>
      <w:r w:rsidRPr="00E91CBA">
        <w:rPr>
          <w:rFonts w:ascii="Times New Roman" w:hAnsi="Times New Roman"/>
        </w:rPr>
        <w:t xml:space="preserve"> o vodách a o zmene zákona Slovenskej národnej rady č. 372/1990 Zb. o priestupkoch v znení neskorších predpisov (vodný zákon).</w:t>
      </w:r>
    </w:p>
    <w:p w:rsidR="003F6BDB" w:rsidRPr="00E91CBA" w:rsidP="003F6BDB">
      <w:pPr>
        <w:bidi w:val="0"/>
        <w:jc w:val="both"/>
        <w:rPr>
          <w:rFonts w:ascii="Times New Roman" w:hAnsi="Times New Roman"/>
        </w:rPr>
      </w:pPr>
      <w:r w:rsidRPr="00E91CBA">
        <w:rPr>
          <w:rFonts w:ascii="Times New Roman" w:hAnsi="Times New Roman"/>
        </w:rPr>
        <w:t xml:space="preserve">Zákon </w:t>
      </w:r>
      <w:hyperlink r:id="rId7" w:tgtFrame="_blank" w:history="1">
        <w:r w:rsidRPr="00E91CBA">
          <w:rPr>
            <w:rFonts w:ascii="Times New Roman" w:hAnsi="Times New Roman"/>
            <w:bCs/>
          </w:rPr>
          <w:t>č. 656/2004 Z. z.</w:t>
        </w:r>
      </w:hyperlink>
    </w:p>
    <w:p w:rsidR="003F6BDB" w:rsidRPr="00E91CBA" w:rsidP="003F6BDB">
      <w:pPr>
        <w:bidi w:val="0"/>
        <w:jc w:val="both"/>
        <w:rPr>
          <w:rFonts w:ascii="Times New Roman" w:hAnsi="Times New Roman"/>
        </w:rPr>
      </w:pPr>
      <w:r w:rsidRPr="00E91CBA">
        <w:rPr>
          <w:rFonts w:ascii="Times New Roman" w:hAnsi="Times New Roman"/>
        </w:rPr>
        <w:t xml:space="preserve">Zákon </w:t>
      </w:r>
      <w:hyperlink r:id="rId8" w:tgtFrame="_blank" w:history="1">
        <w:r w:rsidRPr="00E91CBA">
          <w:rPr>
            <w:rFonts w:ascii="Times New Roman" w:hAnsi="Times New Roman"/>
            <w:bCs/>
          </w:rPr>
          <w:t>č. 657/2004 Z. z.</w:t>
        </w:r>
      </w:hyperlink>
      <w:r w:rsidRPr="00E91CBA">
        <w:rPr>
          <w:rFonts w:ascii="Times New Roman" w:hAnsi="Times New Roman"/>
        </w:rPr>
        <w:t xml:space="preserve"> v znení neskorších predpisov. </w:t>
      </w:r>
    </w:p>
    <w:p w:rsidR="003F6BDB" w:rsidRPr="00E91CBA" w:rsidP="003F6BDB">
      <w:pPr>
        <w:pStyle w:val="FootnoteText"/>
        <w:bidi w:val="0"/>
        <w:jc w:val="both"/>
        <w:rPr>
          <w:rFonts w:ascii="Times New Roman" w:hAnsi="Times New Roman"/>
          <w:sz w:val="24"/>
          <w:szCs w:val="24"/>
        </w:rPr>
      </w:pPr>
      <w:r w:rsidRPr="00E91CBA">
        <w:rPr>
          <w:rFonts w:ascii="Times New Roman" w:hAnsi="Times New Roman"/>
          <w:sz w:val="24"/>
          <w:szCs w:val="24"/>
        </w:rPr>
        <w:t xml:space="preserve">Nariadenie Európskeho parlamentu a Rady (ES) č. 714/2009 z 13. júla 2009 o podmienkach prístupu do sústavy pre cezhraničné výmeny elektriny, ktorým sa zrušuje nariadenie (ES) </w:t>
      </w:r>
      <w:r w:rsidRPr="00E91CBA" w:rsidR="00D075F5">
        <w:rPr>
          <w:rFonts w:ascii="Times New Roman" w:hAnsi="Times New Roman"/>
          <w:sz w:val="24"/>
          <w:szCs w:val="24"/>
        </w:rPr>
        <w:br/>
      </w:r>
      <w:r w:rsidRPr="00E91CBA">
        <w:rPr>
          <w:rFonts w:ascii="Times New Roman" w:hAnsi="Times New Roman"/>
          <w:sz w:val="24"/>
          <w:szCs w:val="24"/>
        </w:rPr>
        <w:t xml:space="preserve">č. 1228/2003 (Ú. v. EÚ L 211, 14.8.2009). </w:t>
      </w:r>
    </w:p>
    <w:p w:rsidR="003F6BDB" w:rsidRPr="00E91CBA" w:rsidP="003F6BDB">
      <w:pPr>
        <w:bidi w:val="0"/>
        <w:jc w:val="both"/>
        <w:rPr>
          <w:rFonts w:ascii="Times New Roman" w:hAnsi="Times New Roman"/>
        </w:rPr>
      </w:pPr>
      <w:r w:rsidRPr="00E91CBA">
        <w:rPr>
          <w:rFonts w:ascii="Times New Roman" w:hAnsi="Times New Roman"/>
        </w:rPr>
        <w:t>Nariadenie Európskeho parlamentu a Rady (ES) č. 715/2009 z 13. júla 2009 o podmienkach prístupu do prepravných sietí pre zemný plyn, ktorým sa zrušuje nariadenie (ES) č. 1775/2003 (Ú. v. EÚ L 211, 14.8.2009).</w:t>
      </w:r>
    </w:p>
    <w:p w:rsidR="003F6BDB" w:rsidP="00BE22A6">
      <w:pPr>
        <w:tabs>
          <w:tab w:val="left" w:pos="360"/>
        </w:tabs>
        <w:bidi w:val="0"/>
        <w:rPr>
          <w:rFonts w:ascii="Times New Roman" w:hAnsi="Times New Roman"/>
        </w:rPr>
      </w:pPr>
    </w:p>
    <w:p w:rsidR="00B230BE" w:rsidRPr="00E91CBA" w:rsidP="00BE22A6">
      <w:pPr>
        <w:tabs>
          <w:tab w:val="left" w:pos="360"/>
        </w:tabs>
        <w:bidi w:val="0"/>
        <w:rPr>
          <w:rFonts w:ascii="Times New Roman" w:hAnsi="Times New Roman"/>
        </w:rPr>
      </w:pPr>
    </w:p>
    <w:p w:rsidR="006C2BBA" w:rsidRPr="00E91CBA" w:rsidP="000F5D71">
      <w:pPr>
        <w:tabs>
          <w:tab w:val="left" w:pos="360"/>
        </w:tabs>
        <w:bidi w:val="0"/>
        <w:rPr>
          <w:rFonts w:ascii="Times New Roman" w:hAnsi="Times New Roman"/>
        </w:rPr>
      </w:pPr>
      <w:r w:rsidRPr="00E91CBA" w:rsidR="00372E21">
        <w:rPr>
          <w:rFonts w:ascii="Times New Roman" w:hAnsi="Times New Roman"/>
        </w:rPr>
        <w:t>3</w:t>
      </w:r>
      <w:r w:rsidRPr="00E91CBA" w:rsidR="00A91AF4">
        <w:rPr>
          <w:rFonts w:ascii="Times New Roman" w:hAnsi="Times New Roman"/>
        </w:rPr>
        <w:t xml:space="preserve">. </w:t>
      </w:r>
      <w:r w:rsidRPr="00E91CBA" w:rsidR="000F5D71">
        <w:rPr>
          <w:rFonts w:ascii="Times New Roman" w:hAnsi="Times New Roman"/>
        </w:rPr>
        <w:tab/>
      </w:r>
      <w:r w:rsidRPr="00E91CBA">
        <w:rPr>
          <w:rFonts w:ascii="Times New Roman" w:hAnsi="Times New Roman"/>
        </w:rPr>
        <w:t xml:space="preserve">V § 2 </w:t>
      </w:r>
      <w:r w:rsidRPr="00E91CBA" w:rsidR="003C36DB">
        <w:rPr>
          <w:rFonts w:ascii="Times New Roman" w:hAnsi="Times New Roman"/>
        </w:rPr>
        <w:t>písmeno e) znie:</w:t>
      </w:r>
    </w:p>
    <w:p w:rsidR="006C2BBA" w:rsidRPr="00E91CBA" w:rsidP="00E41AFC">
      <w:pPr>
        <w:tabs>
          <w:tab w:val="left" w:pos="360"/>
        </w:tabs>
        <w:bidi w:val="0"/>
        <w:jc w:val="both"/>
        <w:rPr>
          <w:rFonts w:ascii="Times New Roman" w:hAnsi="Times New Roman"/>
        </w:rPr>
      </w:pPr>
      <w:r w:rsidRPr="00E91CBA" w:rsidR="003C36DB">
        <w:rPr>
          <w:rFonts w:ascii="Times New Roman" w:hAnsi="Times New Roman"/>
        </w:rPr>
        <w:t>„</w:t>
      </w:r>
      <w:r w:rsidRPr="00E91CBA">
        <w:rPr>
          <w:rFonts w:ascii="Times New Roman" w:hAnsi="Times New Roman"/>
        </w:rPr>
        <w:t>e) regulovaným subjektom fyzická osoba alebo právnická osoba, ktorá vykonáva regulovanú činnosť</w:t>
      </w:r>
      <w:r w:rsidRPr="00E91CBA" w:rsidR="003C36DB">
        <w:rPr>
          <w:rFonts w:ascii="Times New Roman" w:hAnsi="Times New Roman"/>
        </w:rPr>
        <w:t>,“.</w:t>
      </w:r>
    </w:p>
    <w:p w:rsidR="006C2BBA" w:rsidRPr="00E91CBA" w:rsidP="003C36DB">
      <w:pPr>
        <w:tabs>
          <w:tab w:val="left" w:pos="360"/>
        </w:tabs>
        <w:bidi w:val="0"/>
        <w:rPr>
          <w:rFonts w:ascii="Times New Roman" w:hAnsi="Times New Roman"/>
        </w:rPr>
      </w:pPr>
    </w:p>
    <w:p w:rsidR="000D3E28" w:rsidRPr="00E91CBA" w:rsidP="004C0727">
      <w:pPr>
        <w:numPr>
          <w:numId w:val="12"/>
        </w:numPr>
        <w:tabs>
          <w:tab w:val="left" w:pos="360"/>
        </w:tabs>
        <w:bidi w:val="0"/>
        <w:ind w:left="0" w:firstLine="0"/>
        <w:rPr>
          <w:rFonts w:ascii="Times New Roman" w:hAnsi="Times New Roman"/>
        </w:rPr>
      </w:pPr>
      <w:r w:rsidRPr="00E91CBA" w:rsidR="001B78ED">
        <w:rPr>
          <w:rFonts w:ascii="Times New Roman" w:hAnsi="Times New Roman"/>
        </w:rPr>
        <w:t>Názov § 3 znie:</w:t>
      </w:r>
    </w:p>
    <w:p w:rsidR="001B78ED" w:rsidRPr="00E91CBA" w:rsidP="00372E21">
      <w:pPr>
        <w:tabs>
          <w:tab w:val="left" w:pos="360"/>
        </w:tabs>
        <w:bidi w:val="0"/>
        <w:rPr>
          <w:rFonts w:ascii="Times New Roman" w:hAnsi="Times New Roman"/>
        </w:rPr>
      </w:pPr>
      <w:r w:rsidRPr="00E91CBA">
        <w:rPr>
          <w:rFonts w:ascii="Times New Roman" w:hAnsi="Times New Roman"/>
        </w:rPr>
        <w:t>„§ 3 Predmet a účel regulácie“</w:t>
      </w:r>
      <w:r w:rsidRPr="00E91CBA" w:rsidR="002B0ED4">
        <w:rPr>
          <w:rFonts w:ascii="Times New Roman" w:hAnsi="Times New Roman"/>
        </w:rPr>
        <w:t>.</w:t>
      </w:r>
    </w:p>
    <w:p w:rsidR="001B78ED" w:rsidRPr="00E91CBA" w:rsidP="00372E21">
      <w:pPr>
        <w:tabs>
          <w:tab w:val="left" w:pos="360"/>
        </w:tabs>
        <w:bidi w:val="0"/>
        <w:rPr>
          <w:rFonts w:ascii="Times New Roman" w:hAnsi="Times New Roman"/>
        </w:rPr>
      </w:pPr>
    </w:p>
    <w:p w:rsidR="001B78ED" w:rsidRPr="00E91CBA" w:rsidP="004C0727">
      <w:pPr>
        <w:numPr>
          <w:numId w:val="12"/>
        </w:numPr>
        <w:tabs>
          <w:tab w:val="left" w:pos="360"/>
        </w:tabs>
        <w:bidi w:val="0"/>
        <w:ind w:left="0" w:firstLine="0"/>
        <w:rPr>
          <w:rFonts w:ascii="Times New Roman" w:hAnsi="Times New Roman"/>
        </w:rPr>
      </w:pPr>
      <w:r w:rsidRPr="00E91CBA">
        <w:rPr>
          <w:rFonts w:ascii="Times New Roman" w:hAnsi="Times New Roman"/>
        </w:rPr>
        <w:t>§  3 sa dopĺňa odsekom 4, ktorý znie:</w:t>
      </w:r>
    </w:p>
    <w:p w:rsidR="001B78ED" w:rsidRPr="00E91CBA" w:rsidP="00372E21">
      <w:pPr>
        <w:tabs>
          <w:tab w:val="left" w:pos="360"/>
        </w:tabs>
        <w:bidi w:val="0"/>
        <w:jc w:val="both"/>
        <w:rPr>
          <w:rFonts w:ascii="Times New Roman" w:hAnsi="Times New Roman"/>
        </w:rPr>
      </w:pPr>
      <w:r w:rsidRPr="00E91CBA">
        <w:rPr>
          <w:rFonts w:ascii="Times New Roman" w:hAnsi="Times New Roman"/>
        </w:rPr>
        <w:t>„(4) Účelom regulácie podľa tohto zákona a osobitných predpisov</w:t>
      </w:r>
      <w:r w:rsidRPr="00E91CBA" w:rsidR="007946C4">
        <w:rPr>
          <w:rFonts w:ascii="Times New Roman" w:hAnsi="Times New Roman"/>
          <w:vertAlign w:val="superscript"/>
        </w:rPr>
        <w:t>1fa</w:t>
      </w:r>
      <w:r w:rsidRPr="00E91CBA">
        <w:rPr>
          <w:rFonts w:ascii="Times New Roman" w:hAnsi="Times New Roman"/>
        </w:rPr>
        <w:t>) je transparentným a nediskriminačným spôsobom zabezpečiť dostupnosť tovarov a služieb za primerané ceny</w:t>
      </w:r>
      <w:r w:rsidRPr="00E91CBA">
        <w:rPr>
          <w:rFonts w:ascii="Times New Roman" w:hAnsi="Times New Roman"/>
        </w:rPr>
        <w:t xml:space="preserve"> </w:t>
      </w:r>
      <w:r w:rsidRPr="00E91CBA">
        <w:rPr>
          <w:rFonts w:ascii="Times New Roman" w:hAnsi="Times New Roman"/>
        </w:rPr>
        <w:t>a v určenej kvalite, s prihliadnutím na oprávnené záujmy regulovaného subjektu.“.</w:t>
      </w:r>
    </w:p>
    <w:p w:rsidR="00B34FA7" w:rsidRPr="00E91CBA" w:rsidP="00372E21">
      <w:pPr>
        <w:tabs>
          <w:tab w:val="left" w:pos="360"/>
        </w:tabs>
        <w:bidi w:val="0"/>
        <w:jc w:val="both"/>
        <w:rPr>
          <w:rFonts w:ascii="Times New Roman" w:hAnsi="Times New Roman"/>
        </w:rPr>
      </w:pPr>
    </w:p>
    <w:p w:rsidR="001B78ED" w:rsidRPr="00E91CBA" w:rsidP="004C0727">
      <w:pPr>
        <w:numPr>
          <w:numId w:val="12"/>
        </w:numPr>
        <w:tabs>
          <w:tab w:val="left" w:pos="360"/>
        </w:tabs>
        <w:bidi w:val="0"/>
        <w:ind w:left="0" w:firstLine="0"/>
        <w:jc w:val="both"/>
        <w:rPr>
          <w:rFonts w:ascii="Times New Roman" w:hAnsi="Times New Roman"/>
        </w:rPr>
      </w:pPr>
      <w:r w:rsidRPr="00E91CBA">
        <w:rPr>
          <w:rFonts w:ascii="Times New Roman" w:hAnsi="Times New Roman"/>
        </w:rPr>
        <w:t>V § 4 ods. 1 sa na konci pripája táto veta: „Úrad pri výkone svojej pôsobnosti postupuje nestranne a nezávisle.“.</w:t>
      </w:r>
    </w:p>
    <w:p w:rsidR="001B78ED" w:rsidRPr="00E91CBA" w:rsidP="00372E21">
      <w:pPr>
        <w:tabs>
          <w:tab w:val="left" w:pos="360"/>
        </w:tabs>
        <w:bidi w:val="0"/>
        <w:jc w:val="both"/>
        <w:rPr>
          <w:rFonts w:ascii="Times New Roman" w:hAnsi="Times New Roman"/>
        </w:rPr>
      </w:pPr>
    </w:p>
    <w:p w:rsidR="001B78ED" w:rsidRPr="00E91CBA" w:rsidP="004C0727">
      <w:pPr>
        <w:numPr>
          <w:numId w:val="12"/>
        </w:numPr>
        <w:tabs>
          <w:tab w:val="left" w:pos="360"/>
        </w:tabs>
        <w:bidi w:val="0"/>
        <w:ind w:left="0" w:firstLine="0"/>
        <w:jc w:val="both"/>
        <w:rPr>
          <w:rFonts w:ascii="Times New Roman" w:hAnsi="Times New Roman"/>
        </w:rPr>
      </w:pPr>
      <w:r w:rsidRPr="00E91CBA">
        <w:rPr>
          <w:rFonts w:ascii="Times New Roman" w:hAnsi="Times New Roman"/>
        </w:rPr>
        <w:t>V § 4 odsek 2 znie:</w:t>
      </w:r>
    </w:p>
    <w:p w:rsidR="0047572D" w:rsidRPr="00E91CBA" w:rsidP="00372E21">
      <w:pPr>
        <w:tabs>
          <w:tab w:val="left" w:pos="360"/>
        </w:tabs>
        <w:bidi w:val="0"/>
        <w:jc w:val="both"/>
        <w:rPr>
          <w:rFonts w:ascii="Times New Roman" w:hAnsi="Times New Roman"/>
        </w:rPr>
      </w:pPr>
      <w:r w:rsidRPr="00E91CBA" w:rsidR="001B78ED">
        <w:rPr>
          <w:rFonts w:ascii="Times New Roman" w:hAnsi="Times New Roman"/>
        </w:rPr>
        <w:t>„(2) Úrad je rozpočtovou organizáciou</w:t>
      </w:r>
      <w:r w:rsidRPr="00E91CBA" w:rsidR="007946C4">
        <w:rPr>
          <w:rFonts w:ascii="Times New Roman" w:hAnsi="Times New Roman"/>
          <w:vertAlign w:val="superscript"/>
        </w:rPr>
        <w:t>3</w:t>
      </w:r>
      <w:r w:rsidRPr="00E91CBA" w:rsidR="007946C4">
        <w:rPr>
          <w:rFonts w:ascii="Times New Roman" w:hAnsi="Times New Roman"/>
        </w:rPr>
        <w:t>)</w:t>
      </w:r>
      <w:r w:rsidRPr="00E91CBA" w:rsidR="001B78ED">
        <w:rPr>
          <w:rFonts w:ascii="Times New Roman" w:hAnsi="Times New Roman"/>
        </w:rPr>
        <w:t xml:space="preserve"> zapojenou na kapitolu Všeobecnej pokladničnej správy so sídlom v Bratislave.“.</w:t>
      </w:r>
    </w:p>
    <w:p w:rsidR="009B532B" w:rsidRPr="00E91CBA" w:rsidP="00372E21">
      <w:pPr>
        <w:tabs>
          <w:tab w:val="left" w:pos="360"/>
        </w:tabs>
        <w:bidi w:val="0"/>
        <w:jc w:val="both"/>
        <w:rPr>
          <w:rFonts w:ascii="Times New Roman" w:hAnsi="Times New Roman"/>
        </w:rPr>
      </w:pPr>
    </w:p>
    <w:p w:rsidR="00C57416" w:rsidRPr="00E91CBA" w:rsidP="004C0727">
      <w:pPr>
        <w:numPr>
          <w:numId w:val="12"/>
        </w:numPr>
        <w:tabs>
          <w:tab w:val="num" w:pos="360"/>
          <w:tab w:val="clear" w:pos="720"/>
        </w:tabs>
        <w:bidi w:val="0"/>
        <w:ind w:left="0" w:firstLine="0"/>
        <w:jc w:val="both"/>
        <w:rPr>
          <w:rFonts w:ascii="Times New Roman" w:hAnsi="Times New Roman"/>
        </w:rPr>
      </w:pPr>
      <w:r w:rsidRPr="00E91CBA">
        <w:rPr>
          <w:rFonts w:ascii="Times New Roman" w:hAnsi="Times New Roman"/>
        </w:rPr>
        <w:t>§ 4 sa dopĺňa odsekom 4, ktorý znie:</w:t>
      </w:r>
    </w:p>
    <w:p w:rsidR="00C57416" w:rsidRPr="00E91CBA" w:rsidP="00372E21">
      <w:pPr>
        <w:tabs>
          <w:tab w:val="num" w:pos="360"/>
        </w:tabs>
        <w:bidi w:val="0"/>
        <w:jc w:val="both"/>
        <w:rPr>
          <w:rFonts w:ascii="Times New Roman" w:hAnsi="Times New Roman"/>
        </w:rPr>
      </w:pPr>
      <w:r w:rsidRPr="00E91CBA">
        <w:rPr>
          <w:rFonts w:ascii="Times New Roman" w:hAnsi="Times New Roman"/>
        </w:rPr>
        <w:t>„(4) Orgánmi úradu sú predseda úradu a Regulačná rada (ďalej  len „rada“).“.</w:t>
      </w:r>
    </w:p>
    <w:p w:rsidR="00C57416" w:rsidRPr="00E91CBA" w:rsidP="00372E21">
      <w:pPr>
        <w:tabs>
          <w:tab w:val="num" w:pos="360"/>
        </w:tabs>
        <w:bidi w:val="0"/>
        <w:jc w:val="both"/>
        <w:rPr>
          <w:rFonts w:ascii="Times New Roman" w:hAnsi="Times New Roman"/>
        </w:rPr>
      </w:pPr>
    </w:p>
    <w:p w:rsidR="0047572D" w:rsidRPr="00E91CBA" w:rsidP="004C0727">
      <w:pPr>
        <w:numPr>
          <w:numId w:val="12"/>
        </w:numPr>
        <w:tabs>
          <w:tab w:val="left" w:pos="360"/>
        </w:tabs>
        <w:bidi w:val="0"/>
        <w:ind w:left="0" w:firstLine="0"/>
        <w:jc w:val="both"/>
        <w:rPr>
          <w:rFonts w:ascii="Times New Roman" w:hAnsi="Times New Roman"/>
        </w:rPr>
      </w:pPr>
      <w:r w:rsidRPr="00E91CBA">
        <w:rPr>
          <w:rFonts w:ascii="Times New Roman" w:hAnsi="Times New Roman"/>
        </w:rPr>
        <w:t>V § 5 ods. 1 písmeno e) znie:</w:t>
      </w:r>
    </w:p>
    <w:p w:rsidR="0047572D" w:rsidRPr="00E91CBA" w:rsidP="00372E21">
      <w:pPr>
        <w:tabs>
          <w:tab w:val="left" w:pos="360"/>
        </w:tabs>
        <w:bidi w:val="0"/>
        <w:jc w:val="both"/>
        <w:rPr>
          <w:rFonts w:ascii="Times New Roman" w:hAnsi="Times New Roman"/>
        </w:rPr>
      </w:pPr>
      <w:r w:rsidRPr="00E91CBA">
        <w:rPr>
          <w:rFonts w:ascii="Times New Roman" w:hAnsi="Times New Roman"/>
        </w:rPr>
        <w:t>„e) rozhoduje o vydaní, zmene, odňatí a zrušení povolenia na vykonávanie regulovaných činností (ďalej len „povolenie</w:t>
      </w:r>
      <w:r w:rsidRPr="00E91CBA" w:rsidR="002B0ED4">
        <w:rPr>
          <w:rFonts w:ascii="Times New Roman" w:hAnsi="Times New Roman"/>
        </w:rPr>
        <w:t>“</w:t>
      </w:r>
      <w:r w:rsidRPr="00E91CBA">
        <w:rPr>
          <w:rFonts w:ascii="Times New Roman" w:hAnsi="Times New Roman"/>
        </w:rPr>
        <w:t>) podľa tohto zákona a podľa osobitných predpisov,</w:t>
      </w:r>
      <w:r w:rsidRPr="00E91CBA" w:rsidR="007946C4">
        <w:rPr>
          <w:rFonts w:ascii="Times New Roman" w:hAnsi="Times New Roman"/>
          <w:vertAlign w:val="superscript"/>
        </w:rPr>
        <w:t>1fa</w:t>
      </w:r>
      <w:r w:rsidRPr="00E91CBA" w:rsidR="007946C4">
        <w:rPr>
          <w:rFonts w:ascii="Times New Roman" w:hAnsi="Times New Roman"/>
        </w:rPr>
        <w:t>)</w:t>
      </w:r>
      <w:r w:rsidRPr="00E91CBA">
        <w:rPr>
          <w:rFonts w:ascii="Times New Roman" w:hAnsi="Times New Roman"/>
        </w:rPr>
        <w:t>“.</w:t>
      </w:r>
    </w:p>
    <w:p w:rsidR="007A527E" w:rsidRPr="00E91CBA" w:rsidP="003C36DB">
      <w:pPr>
        <w:tabs>
          <w:tab w:val="left" w:pos="360"/>
        </w:tabs>
        <w:bidi w:val="0"/>
        <w:jc w:val="both"/>
        <w:rPr>
          <w:rFonts w:ascii="Times New Roman" w:hAnsi="Times New Roman"/>
        </w:rPr>
      </w:pPr>
    </w:p>
    <w:p w:rsidR="003F6BDB" w:rsidRPr="00E91CBA" w:rsidP="00372E21">
      <w:pPr>
        <w:tabs>
          <w:tab w:val="left" w:pos="360"/>
        </w:tabs>
        <w:bidi w:val="0"/>
        <w:jc w:val="both"/>
        <w:rPr>
          <w:rFonts w:ascii="Times New Roman" w:hAnsi="Times New Roman"/>
        </w:rPr>
      </w:pPr>
      <w:r w:rsidRPr="00E91CBA" w:rsidR="00372E21">
        <w:rPr>
          <w:rFonts w:ascii="Times New Roman" w:hAnsi="Times New Roman"/>
        </w:rPr>
        <w:t>10</w:t>
      </w:r>
      <w:r w:rsidRPr="00E91CBA">
        <w:rPr>
          <w:rFonts w:ascii="Times New Roman" w:hAnsi="Times New Roman"/>
        </w:rPr>
        <w:t>. Poznámka pod čiarou k odkazu 1faa znie:</w:t>
      </w:r>
    </w:p>
    <w:p w:rsidR="003F6BDB" w:rsidRPr="00E91CBA" w:rsidP="003F6BDB">
      <w:pPr>
        <w:bidi w:val="0"/>
        <w:rPr>
          <w:rFonts w:ascii="Times New Roman" w:hAnsi="Times New Roman"/>
        </w:rPr>
      </w:pPr>
      <w:r w:rsidRPr="00E91CBA">
        <w:rPr>
          <w:rFonts w:ascii="Times New Roman" w:hAnsi="Times New Roman"/>
        </w:rPr>
        <w:t>„</w:t>
      </w:r>
      <w:r w:rsidRPr="00E91CBA">
        <w:rPr>
          <w:rFonts w:ascii="Times New Roman" w:hAnsi="Times New Roman"/>
          <w:vertAlign w:val="superscript"/>
        </w:rPr>
        <w:t>1faa</w:t>
      </w:r>
      <w:r w:rsidRPr="00E91CBA">
        <w:rPr>
          <w:rFonts w:ascii="Times New Roman" w:hAnsi="Times New Roman"/>
        </w:rPr>
        <w:t xml:space="preserve">) Zákon </w:t>
      </w:r>
      <w:hyperlink r:id="rId7" w:tgtFrame="_blank" w:history="1">
        <w:r w:rsidRPr="00E91CBA">
          <w:rPr>
            <w:rFonts w:ascii="Times New Roman" w:hAnsi="Times New Roman"/>
            <w:bCs/>
          </w:rPr>
          <w:t xml:space="preserve">č. 656/2004 Z. z. </w:t>
        </w:r>
      </w:hyperlink>
    </w:p>
    <w:p w:rsidR="003F6BDB" w:rsidRPr="00E91CBA" w:rsidP="003F6BDB">
      <w:pPr>
        <w:bidi w:val="0"/>
        <w:rPr>
          <w:rFonts w:ascii="Times New Roman" w:hAnsi="Times New Roman"/>
        </w:rPr>
      </w:pPr>
      <w:r w:rsidRPr="00E91CBA">
        <w:rPr>
          <w:rFonts w:ascii="Times New Roman" w:hAnsi="Times New Roman"/>
        </w:rPr>
        <w:t xml:space="preserve">Zákon </w:t>
      </w:r>
      <w:hyperlink r:id="rId8" w:tgtFrame="_blank" w:history="1">
        <w:r w:rsidRPr="00E91CBA">
          <w:rPr>
            <w:rFonts w:ascii="Times New Roman" w:hAnsi="Times New Roman"/>
            <w:bCs/>
          </w:rPr>
          <w:t>č. 657/2004 Z. z.</w:t>
        </w:r>
      </w:hyperlink>
      <w:r w:rsidRPr="00E91CBA">
        <w:rPr>
          <w:rFonts w:ascii="Times New Roman" w:hAnsi="Times New Roman"/>
        </w:rPr>
        <w:t xml:space="preserve"> </w:t>
      </w:r>
    </w:p>
    <w:p w:rsidR="003F6BDB" w:rsidRPr="00E91CBA" w:rsidP="003F6BDB">
      <w:pPr>
        <w:pStyle w:val="FootnoteText"/>
        <w:bidi w:val="0"/>
        <w:jc w:val="both"/>
        <w:rPr>
          <w:rFonts w:ascii="Times New Roman" w:hAnsi="Times New Roman"/>
          <w:sz w:val="24"/>
          <w:szCs w:val="24"/>
        </w:rPr>
      </w:pPr>
      <w:r w:rsidRPr="00E91CBA">
        <w:rPr>
          <w:rFonts w:ascii="Times New Roman" w:hAnsi="Times New Roman"/>
          <w:sz w:val="24"/>
          <w:szCs w:val="24"/>
        </w:rPr>
        <w:t xml:space="preserve">Nariadenie Európskeho parlamentu a Rady (ES) č. 714/2009.  </w:t>
      </w:r>
    </w:p>
    <w:p w:rsidR="003F6BDB" w:rsidRPr="00E91CBA" w:rsidP="003F6BDB">
      <w:pPr>
        <w:pStyle w:val="FootnoteText"/>
        <w:bidi w:val="0"/>
        <w:jc w:val="both"/>
        <w:rPr>
          <w:rFonts w:ascii="Times New Roman" w:hAnsi="Times New Roman"/>
          <w:sz w:val="24"/>
          <w:szCs w:val="24"/>
        </w:rPr>
      </w:pPr>
      <w:r w:rsidRPr="00E91CBA">
        <w:rPr>
          <w:rFonts w:ascii="Times New Roman" w:hAnsi="Times New Roman"/>
          <w:sz w:val="24"/>
          <w:szCs w:val="24"/>
        </w:rPr>
        <w:t>Nariadenie Európskeho parlamentu a Rady (ES) č. 715/2009.“.</w:t>
      </w:r>
    </w:p>
    <w:p w:rsidR="003F6BDB" w:rsidRPr="00E91CBA" w:rsidP="003C36DB">
      <w:pPr>
        <w:tabs>
          <w:tab w:val="left" w:pos="360"/>
        </w:tabs>
        <w:bidi w:val="0"/>
        <w:jc w:val="both"/>
        <w:rPr>
          <w:rFonts w:ascii="Times New Roman" w:hAnsi="Times New Roman"/>
        </w:rPr>
      </w:pPr>
    </w:p>
    <w:p w:rsidR="00372E21" w:rsidRPr="00E91CBA" w:rsidP="00372E21">
      <w:pPr>
        <w:tabs>
          <w:tab w:val="num" w:pos="0"/>
          <w:tab w:val="left" w:pos="360"/>
        </w:tabs>
        <w:bidi w:val="0"/>
        <w:jc w:val="both"/>
        <w:rPr>
          <w:rFonts w:ascii="Times New Roman" w:hAnsi="Times New Roman"/>
        </w:rPr>
      </w:pPr>
      <w:r w:rsidRPr="00E91CBA">
        <w:rPr>
          <w:rFonts w:ascii="Times New Roman" w:hAnsi="Times New Roman"/>
        </w:rPr>
        <w:t>11</w:t>
      </w:r>
      <w:r w:rsidRPr="00E91CBA" w:rsidR="007A527E">
        <w:rPr>
          <w:rFonts w:ascii="Times New Roman" w:hAnsi="Times New Roman"/>
        </w:rPr>
        <w:t xml:space="preserve">. </w:t>
      </w:r>
      <w:r w:rsidRPr="00E91CBA">
        <w:rPr>
          <w:rFonts w:ascii="Times New Roman" w:hAnsi="Times New Roman"/>
        </w:rPr>
        <w:t xml:space="preserve">V § 5 </w:t>
      </w:r>
      <w:r w:rsidRPr="00E91CBA" w:rsidR="00E65B41">
        <w:rPr>
          <w:rFonts w:ascii="Times New Roman" w:hAnsi="Times New Roman"/>
        </w:rPr>
        <w:t xml:space="preserve">ods. 1 </w:t>
      </w:r>
      <w:r w:rsidRPr="00E91CBA">
        <w:rPr>
          <w:rFonts w:ascii="Times New Roman" w:hAnsi="Times New Roman"/>
        </w:rPr>
        <w:t>písmeno q) znie:</w:t>
      </w:r>
    </w:p>
    <w:p w:rsidR="00372E21" w:rsidRPr="00E91CBA" w:rsidP="00A04367">
      <w:pPr>
        <w:tabs>
          <w:tab w:val="left" w:pos="360"/>
        </w:tabs>
        <w:bidi w:val="0"/>
        <w:jc w:val="both"/>
        <w:rPr>
          <w:rFonts w:ascii="Times New Roman" w:hAnsi="Times New Roman"/>
        </w:rPr>
      </w:pPr>
      <w:r w:rsidRPr="00E91CBA">
        <w:rPr>
          <w:rFonts w:ascii="Times New Roman" w:hAnsi="Times New Roman"/>
        </w:rPr>
        <w:t>„q) spolupracuje s regulačnými orgánmi členských štátov prostredníctvom výmeny informácií za účelom</w:t>
      </w:r>
    </w:p>
    <w:p w:rsidR="00372E21" w:rsidRPr="00E91CBA" w:rsidP="00A04367">
      <w:pPr>
        <w:numPr>
          <w:numId w:val="3"/>
        </w:numPr>
        <w:tabs>
          <w:tab w:val="left" w:pos="360"/>
        </w:tabs>
        <w:bidi w:val="0"/>
        <w:ind w:left="0" w:firstLine="0"/>
        <w:jc w:val="both"/>
        <w:rPr>
          <w:rFonts w:ascii="Times New Roman" w:hAnsi="Times New Roman"/>
        </w:rPr>
      </w:pPr>
      <w:r w:rsidRPr="00E91CBA">
        <w:rPr>
          <w:rFonts w:ascii="Times New Roman" w:hAnsi="Times New Roman"/>
        </w:rPr>
        <w:t>podpory regionálnej spolupráce a bilaterálnej spolupráce na trhu s plynom podľa osobitných predpisov</w:t>
      </w:r>
      <w:r w:rsidRPr="00E91CBA">
        <w:rPr>
          <w:rFonts w:ascii="Times New Roman" w:hAnsi="Times New Roman"/>
          <w:vertAlign w:val="superscript"/>
        </w:rPr>
        <w:t>1ja</w:t>
      </w:r>
      <w:r w:rsidRPr="00E91CBA">
        <w:rPr>
          <w:rFonts w:ascii="Times New Roman" w:hAnsi="Times New Roman"/>
        </w:rPr>
        <w:t>) a o tejto spolupráci informuje Európsku komisiu a ostatné členské štáty,</w:t>
      </w:r>
    </w:p>
    <w:p w:rsidR="00372E21" w:rsidRPr="00E91CBA" w:rsidP="00A04367">
      <w:pPr>
        <w:numPr>
          <w:numId w:val="3"/>
        </w:numPr>
        <w:tabs>
          <w:tab w:val="left" w:pos="360"/>
        </w:tabs>
        <w:bidi w:val="0"/>
        <w:ind w:left="0" w:firstLine="0"/>
        <w:jc w:val="both"/>
        <w:rPr>
          <w:rFonts w:ascii="Times New Roman" w:hAnsi="Times New Roman"/>
        </w:rPr>
      </w:pPr>
      <w:r w:rsidRPr="00E91CBA">
        <w:rPr>
          <w:rFonts w:ascii="Times New Roman" w:hAnsi="Times New Roman"/>
        </w:rPr>
        <w:t>podpory spolupráce prevádzkovateľov prenosových sústav a prevádzkovateľov prepravných sietí na regionálnej úrovni vrátane cezhraničných otázok,</w:t>
      </w:r>
    </w:p>
    <w:p w:rsidR="00372E21" w:rsidRPr="00E91CBA" w:rsidP="00A04367">
      <w:pPr>
        <w:tabs>
          <w:tab w:val="num" w:pos="0"/>
          <w:tab w:val="left" w:pos="360"/>
        </w:tabs>
        <w:bidi w:val="0"/>
        <w:jc w:val="both"/>
        <w:rPr>
          <w:rFonts w:ascii="Times New Roman" w:hAnsi="Times New Roman"/>
        </w:rPr>
      </w:pPr>
      <w:r w:rsidRPr="00E91CBA">
        <w:rPr>
          <w:rFonts w:ascii="Times New Roman" w:hAnsi="Times New Roman"/>
        </w:rPr>
        <w:t xml:space="preserve">3. </w:t>
      </w:r>
      <w:r w:rsidRPr="00E91CBA" w:rsidR="00A04367">
        <w:rPr>
          <w:rFonts w:ascii="Times New Roman" w:hAnsi="Times New Roman"/>
        </w:rPr>
        <w:t xml:space="preserve"> </w:t>
      </w:r>
      <w:r w:rsidRPr="00E91CBA">
        <w:rPr>
          <w:rFonts w:ascii="Times New Roman" w:hAnsi="Times New Roman"/>
        </w:rPr>
        <w:t>vytvárania podmienok na to, aby prevádzkovatelia prenosových sústav a prevádzkovatelia prepravných sietí mali na regionálnej úrovni jeden alebo viaceré integrované systémy, ktoré pokrývajú dva alebo viaceré integrované systémy na účely prideľovania kapacity a kontroly bezpečnosti sústavy a siete,“.</w:t>
      </w:r>
    </w:p>
    <w:p w:rsidR="00372E21" w:rsidRPr="00E91CBA" w:rsidP="00372E21">
      <w:pPr>
        <w:tabs>
          <w:tab w:val="num" w:pos="0"/>
          <w:tab w:val="left" w:pos="360"/>
        </w:tabs>
        <w:bidi w:val="0"/>
        <w:jc w:val="both"/>
        <w:rPr>
          <w:rFonts w:ascii="Times New Roman" w:hAnsi="Times New Roman"/>
        </w:rPr>
      </w:pPr>
    </w:p>
    <w:p w:rsidR="00372E21" w:rsidRPr="00E91CBA" w:rsidP="00372E21">
      <w:pPr>
        <w:tabs>
          <w:tab w:val="num" w:pos="0"/>
          <w:tab w:val="left" w:pos="360"/>
        </w:tabs>
        <w:bidi w:val="0"/>
        <w:jc w:val="both"/>
        <w:rPr>
          <w:rFonts w:ascii="Times New Roman" w:hAnsi="Times New Roman"/>
        </w:rPr>
      </w:pPr>
      <w:r w:rsidRPr="00E91CBA">
        <w:rPr>
          <w:rFonts w:ascii="Times New Roman" w:hAnsi="Times New Roman"/>
        </w:rPr>
        <w:t>Poznámka pod čiarou k odkazu 1ja znie:</w:t>
      </w:r>
    </w:p>
    <w:p w:rsidR="00372E21" w:rsidRPr="00E91CBA" w:rsidP="00372E21">
      <w:pPr>
        <w:pStyle w:val="FootnoteText"/>
        <w:bidi w:val="0"/>
        <w:jc w:val="both"/>
        <w:rPr>
          <w:rFonts w:ascii="Times New Roman" w:hAnsi="Times New Roman"/>
          <w:sz w:val="24"/>
          <w:szCs w:val="24"/>
        </w:rPr>
      </w:pPr>
      <w:r w:rsidRPr="00E91CBA">
        <w:rPr>
          <w:rFonts w:ascii="Times New Roman" w:hAnsi="Times New Roman"/>
        </w:rPr>
        <w:t>„</w:t>
      </w:r>
      <w:r w:rsidRPr="00E91CBA">
        <w:rPr>
          <w:rFonts w:ascii="Times New Roman" w:hAnsi="Times New Roman"/>
          <w:sz w:val="24"/>
          <w:szCs w:val="24"/>
          <w:vertAlign w:val="superscript"/>
        </w:rPr>
        <w:t>1ja</w:t>
      </w:r>
      <w:r w:rsidRPr="00E91CBA">
        <w:rPr>
          <w:rFonts w:ascii="Times New Roman" w:hAnsi="Times New Roman"/>
          <w:sz w:val="24"/>
          <w:szCs w:val="24"/>
        </w:rPr>
        <w:t>)</w:t>
      </w:r>
      <w:r w:rsidRPr="00E91CBA">
        <w:rPr>
          <w:rFonts w:ascii="Times New Roman" w:hAnsi="Times New Roman"/>
        </w:rPr>
        <w:t xml:space="preserve"> </w:t>
      </w:r>
      <w:r w:rsidRPr="00E91CBA">
        <w:rPr>
          <w:rFonts w:ascii="Times New Roman" w:hAnsi="Times New Roman"/>
          <w:sz w:val="24"/>
          <w:szCs w:val="24"/>
        </w:rPr>
        <w:t xml:space="preserve">Nariadenie Európskeho parlamentu a Rady (ES) č. 714/2009.  </w:t>
      </w:r>
    </w:p>
    <w:p w:rsidR="00372E21" w:rsidRPr="00E91CBA" w:rsidP="003F6BDB">
      <w:pPr>
        <w:tabs>
          <w:tab w:val="left" w:pos="360"/>
        </w:tabs>
        <w:bidi w:val="0"/>
        <w:jc w:val="both"/>
        <w:rPr>
          <w:rFonts w:ascii="Times New Roman" w:hAnsi="Times New Roman"/>
        </w:rPr>
      </w:pPr>
      <w:r w:rsidRPr="00E91CBA">
        <w:rPr>
          <w:rFonts w:ascii="Times New Roman" w:hAnsi="Times New Roman"/>
        </w:rPr>
        <w:t xml:space="preserve"> Nariadenie Európskeho parlamentu a Rady (ES) č. 715/2009.“.</w:t>
      </w:r>
    </w:p>
    <w:p w:rsidR="003F6BDB" w:rsidP="003F6BDB">
      <w:pPr>
        <w:tabs>
          <w:tab w:val="left" w:pos="360"/>
        </w:tabs>
        <w:bidi w:val="0"/>
        <w:jc w:val="both"/>
        <w:rPr>
          <w:rFonts w:ascii="Times New Roman" w:hAnsi="Times New Roman"/>
        </w:rPr>
      </w:pPr>
    </w:p>
    <w:p w:rsidR="00B230BE" w:rsidRPr="00E91CBA" w:rsidP="003F6BDB">
      <w:pPr>
        <w:tabs>
          <w:tab w:val="left" w:pos="360"/>
        </w:tabs>
        <w:bidi w:val="0"/>
        <w:jc w:val="both"/>
        <w:rPr>
          <w:rFonts w:ascii="Times New Roman" w:hAnsi="Times New Roman"/>
        </w:rPr>
      </w:pPr>
    </w:p>
    <w:p w:rsidR="003F6BDB" w:rsidRPr="00E91CBA" w:rsidP="000F5D71">
      <w:pPr>
        <w:tabs>
          <w:tab w:val="left" w:pos="360"/>
        </w:tabs>
        <w:bidi w:val="0"/>
        <w:jc w:val="both"/>
        <w:rPr>
          <w:rFonts w:ascii="Times New Roman" w:hAnsi="Times New Roman"/>
        </w:rPr>
      </w:pPr>
      <w:r w:rsidRPr="00E91CBA" w:rsidR="00372E21">
        <w:rPr>
          <w:rFonts w:ascii="Times New Roman" w:hAnsi="Times New Roman"/>
        </w:rPr>
        <w:t>12</w:t>
      </w:r>
      <w:r w:rsidRPr="00E91CBA">
        <w:rPr>
          <w:rFonts w:ascii="Times New Roman" w:hAnsi="Times New Roman"/>
        </w:rPr>
        <w:t>. Poznámka pod čiarou k odkazu 1k znie:</w:t>
      </w:r>
    </w:p>
    <w:p w:rsidR="003F6BDB" w:rsidRPr="00E91CBA" w:rsidP="003F6BDB">
      <w:pPr>
        <w:pStyle w:val="FootnoteText"/>
        <w:bidi w:val="0"/>
        <w:jc w:val="both"/>
        <w:rPr>
          <w:rFonts w:ascii="Times New Roman" w:hAnsi="Times New Roman"/>
          <w:sz w:val="24"/>
          <w:szCs w:val="24"/>
        </w:rPr>
      </w:pPr>
      <w:r w:rsidRPr="00E91CBA">
        <w:rPr>
          <w:rFonts w:ascii="Times New Roman" w:hAnsi="Times New Roman"/>
        </w:rPr>
        <w:t>„</w:t>
      </w:r>
      <w:r w:rsidRPr="00E91CBA">
        <w:rPr>
          <w:rFonts w:ascii="Times New Roman" w:hAnsi="Times New Roman"/>
          <w:vertAlign w:val="superscript"/>
        </w:rPr>
        <w:t>1</w:t>
      </w:r>
      <w:r w:rsidRPr="00E91CBA">
        <w:rPr>
          <w:rFonts w:ascii="Times New Roman" w:hAnsi="Times New Roman"/>
          <w:sz w:val="24"/>
          <w:szCs w:val="24"/>
          <w:vertAlign w:val="superscript"/>
        </w:rPr>
        <w:t>k</w:t>
      </w:r>
      <w:r w:rsidRPr="00E91CBA">
        <w:rPr>
          <w:rFonts w:ascii="Times New Roman" w:hAnsi="Times New Roman"/>
        </w:rPr>
        <w:t xml:space="preserve">) </w:t>
      </w:r>
      <w:r w:rsidRPr="00E91CBA">
        <w:rPr>
          <w:rFonts w:ascii="Times New Roman" w:hAnsi="Times New Roman"/>
          <w:sz w:val="24"/>
          <w:szCs w:val="24"/>
        </w:rPr>
        <w:t xml:space="preserve">Nariadenie Európskeho parlamentu a Rady (ES) č. 714/2009.“.  </w:t>
      </w:r>
    </w:p>
    <w:p w:rsidR="003C36DB" w:rsidRPr="00E91CBA" w:rsidP="003C36DB">
      <w:pPr>
        <w:tabs>
          <w:tab w:val="left" w:pos="360"/>
        </w:tabs>
        <w:bidi w:val="0"/>
        <w:jc w:val="both"/>
        <w:rPr>
          <w:rFonts w:ascii="Times New Roman" w:hAnsi="Times New Roman"/>
        </w:rPr>
      </w:pPr>
    </w:p>
    <w:p w:rsidR="00415588" w:rsidRPr="00E91CBA" w:rsidP="003C36DB">
      <w:pPr>
        <w:tabs>
          <w:tab w:val="left" w:pos="360"/>
        </w:tabs>
        <w:bidi w:val="0"/>
        <w:jc w:val="both"/>
        <w:rPr>
          <w:rFonts w:ascii="Times New Roman" w:hAnsi="Times New Roman"/>
        </w:rPr>
      </w:pPr>
      <w:r w:rsidRPr="00E91CBA" w:rsidR="00372E21">
        <w:rPr>
          <w:rFonts w:ascii="Times New Roman" w:hAnsi="Times New Roman"/>
        </w:rPr>
        <w:t>13</w:t>
      </w:r>
      <w:r w:rsidRPr="00E91CBA">
        <w:rPr>
          <w:rFonts w:ascii="Times New Roman" w:hAnsi="Times New Roman"/>
        </w:rPr>
        <w:t>. Poznámka pod čiarou k odkazu 1l znie:</w:t>
      </w:r>
    </w:p>
    <w:p w:rsidR="00415588" w:rsidRPr="00E91CBA" w:rsidP="00415588">
      <w:pPr>
        <w:pStyle w:val="FootnoteText"/>
        <w:bidi w:val="0"/>
        <w:jc w:val="both"/>
        <w:rPr>
          <w:rFonts w:ascii="Times New Roman" w:hAnsi="Times New Roman"/>
          <w:sz w:val="24"/>
          <w:szCs w:val="24"/>
        </w:rPr>
      </w:pPr>
      <w:r w:rsidRPr="00E91CBA">
        <w:rPr>
          <w:rFonts w:ascii="Times New Roman" w:hAnsi="Times New Roman"/>
        </w:rPr>
        <w:t>„</w:t>
      </w:r>
      <w:r w:rsidRPr="00E91CBA">
        <w:rPr>
          <w:rFonts w:ascii="Times New Roman" w:hAnsi="Times New Roman"/>
          <w:sz w:val="24"/>
          <w:szCs w:val="24"/>
          <w:vertAlign w:val="superscript"/>
        </w:rPr>
        <w:t>1l</w:t>
      </w:r>
      <w:r w:rsidRPr="00E91CBA">
        <w:rPr>
          <w:rFonts w:ascii="Times New Roman" w:hAnsi="Times New Roman"/>
        </w:rPr>
        <w:t xml:space="preserve">) </w:t>
      </w:r>
      <w:r w:rsidRPr="00E91CBA">
        <w:rPr>
          <w:rFonts w:ascii="Times New Roman" w:hAnsi="Times New Roman"/>
          <w:sz w:val="24"/>
          <w:szCs w:val="24"/>
        </w:rPr>
        <w:t xml:space="preserve">Nariadenie Európskeho parlamentu a Rady (ES) č. 714/2009.  </w:t>
      </w:r>
    </w:p>
    <w:p w:rsidR="00415588" w:rsidRPr="00E91CBA" w:rsidP="00415588">
      <w:pPr>
        <w:pStyle w:val="FootnoteText"/>
        <w:bidi w:val="0"/>
        <w:jc w:val="both"/>
        <w:rPr>
          <w:rFonts w:ascii="Times New Roman" w:hAnsi="Times New Roman"/>
          <w:sz w:val="24"/>
          <w:szCs w:val="24"/>
        </w:rPr>
      </w:pPr>
      <w:r w:rsidRPr="00E91CBA">
        <w:rPr>
          <w:rFonts w:ascii="Times New Roman" w:hAnsi="Times New Roman"/>
          <w:sz w:val="24"/>
          <w:szCs w:val="24"/>
        </w:rPr>
        <w:t>Nariadenie Európskeho parlamentu a Rady (ES) č. 715/2009.“.</w:t>
      </w:r>
    </w:p>
    <w:p w:rsidR="00415588" w:rsidRPr="00E91CBA" w:rsidP="003C36DB">
      <w:pPr>
        <w:tabs>
          <w:tab w:val="left" w:pos="360"/>
        </w:tabs>
        <w:bidi w:val="0"/>
        <w:jc w:val="both"/>
        <w:rPr>
          <w:rFonts w:ascii="Times New Roman" w:hAnsi="Times New Roman"/>
        </w:rPr>
      </w:pPr>
    </w:p>
    <w:p w:rsidR="00415588" w:rsidRPr="00E91CBA" w:rsidP="00415588">
      <w:pPr>
        <w:tabs>
          <w:tab w:val="left" w:pos="360"/>
        </w:tabs>
        <w:bidi w:val="0"/>
        <w:jc w:val="both"/>
        <w:rPr>
          <w:rFonts w:ascii="Times New Roman" w:hAnsi="Times New Roman"/>
        </w:rPr>
      </w:pPr>
      <w:r w:rsidRPr="00E91CBA" w:rsidR="00372E21">
        <w:rPr>
          <w:rFonts w:ascii="Times New Roman" w:hAnsi="Times New Roman"/>
        </w:rPr>
        <w:t>14</w:t>
      </w:r>
      <w:r w:rsidRPr="00E91CBA">
        <w:rPr>
          <w:rFonts w:ascii="Times New Roman" w:hAnsi="Times New Roman"/>
        </w:rPr>
        <w:t>. Poznámka pod čiarou k odkazu 1m znie:</w:t>
      </w:r>
    </w:p>
    <w:p w:rsidR="00415588" w:rsidRPr="00E91CBA" w:rsidP="003C36DB">
      <w:pPr>
        <w:tabs>
          <w:tab w:val="left" w:pos="360"/>
        </w:tabs>
        <w:bidi w:val="0"/>
        <w:jc w:val="both"/>
        <w:rPr>
          <w:rFonts w:ascii="Times New Roman" w:hAnsi="Times New Roman"/>
        </w:rPr>
      </w:pPr>
      <w:r w:rsidRPr="00E91CBA">
        <w:rPr>
          <w:rFonts w:ascii="Times New Roman" w:hAnsi="Times New Roman"/>
        </w:rPr>
        <w:t>„</w:t>
      </w:r>
      <w:r w:rsidRPr="00E91CBA">
        <w:rPr>
          <w:rFonts w:ascii="Times New Roman" w:hAnsi="Times New Roman"/>
          <w:vertAlign w:val="superscript"/>
        </w:rPr>
        <w:t>1m</w:t>
      </w:r>
      <w:r w:rsidRPr="00E91CBA">
        <w:rPr>
          <w:rFonts w:ascii="Times New Roman" w:hAnsi="Times New Roman"/>
        </w:rPr>
        <w:t>) čl. 21 nariadenia Európskeho parlamentu a Rady (ES) č. 715/2009.“.</w:t>
      </w:r>
    </w:p>
    <w:p w:rsidR="00415588" w:rsidRPr="00E91CBA" w:rsidP="003C36DB">
      <w:pPr>
        <w:tabs>
          <w:tab w:val="left" w:pos="360"/>
        </w:tabs>
        <w:bidi w:val="0"/>
        <w:jc w:val="both"/>
        <w:rPr>
          <w:rFonts w:ascii="Times New Roman" w:hAnsi="Times New Roman"/>
        </w:rPr>
      </w:pPr>
    </w:p>
    <w:p w:rsidR="00415588" w:rsidRPr="00E91CBA" w:rsidP="003C36DB">
      <w:pPr>
        <w:tabs>
          <w:tab w:val="left" w:pos="360"/>
        </w:tabs>
        <w:bidi w:val="0"/>
        <w:jc w:val="both"/>
        <w:rPr>
          <w:rFonts w:ascii="Times New Roman" w:hAnsi="Times New Roman"/>
        </w:rPr>
      </w:pPr>
      <w:r w:rsidRPr="00E91CBA" w:rsidR="00372E21">
        <w:rPr>
          <w:rFonts w:ascii="Times New Roman" w:hAnsi="Times New Roman"/>
        </w:rPr>
        <w:t>15</w:t>
      </w:r>
      <w:r w:rsidRPr="00E91CBA">
        <w:rPr>
          <w:rFonts w:ascii="Times New Roman" w:hAnsi="Times New Roman"/>
        </w:rPr>
        <w:t>. Poznámka pod čiarou k odkazu 1n sa vypúšťa.</w:t>
      </w:r>
    </w:p>
    <w:p w:rsidR="00415588" w:rsidRPr="00E91CBA" w:rsidP="003C36DB">
      <w:pPr>
        <w:tabs>
          <w:tab w:val="left" w:pos="360"/>
        </w:tabs>
        <w:bidi w:val="0"/>
        <w:jc w:val="both"/>
        <w:rPr>
          <w:rFonts w:ascii="Times New Roman" w:hAnsi="Times New Roman"/>
        </w:rPr>
      </w:pPr>
    </w:p>
    <w:p w:rsidR="001B78ED" w:rsidRPr="00E91CBA" w:rsidP="003C36DB">
      <w:pPr>
        <w:tabs>
          <w:tab w:val="left" w:pos="360"/>
        </w:tabs>
        <w:bidi w:val="0"/>
        <w:jc w:val="both"/>
        <w:rPr>
          <w:rFonts w:ascii="Times New Roman" w:hAnsi="Times New Roman"/>
        </w:rPr>
      </w:pPr>
      <w:r w:rsidRPr="00E91CBA" w:rsidR="00372E21">
        <w:rPr>
          <w:rFonts w:ascii="Times New Roman" w:hAnsi="Times New Roman"/>
        </w:rPr>
        <w:t>16</w:t>
      </w:r>
      <w:r w:rsidRPr="00E91CBA" w:rsidR="003C36DB">
        <w:rPr>
          <w:rFonts w:ascii="Times New Roman" w:hAnsi="Times New Roman"/>
        </w:rPr>
        <w:t xml:space="preserve">. </w:t>
      </w:r>
      <w:r w:rsidRPr="00E91CBA">
        <w:rPr>
          <w:rFonts w:ascii="Times New Roman" w:hAnsi="Times New Roman"/>
        </w:rPr>
        <w:t>V § 5 ods. 1 písmeno kk) znie:</w:t>
      </w:r>
    </w:p>
    <w:p w:rsidR="001B78ED" w:rsidRPr="00E91CBA" w:rsidP="00BE22A6">
      <w:pPr>
        <w:tabs>
          <w:tab w:val="num" w:pos="0"/>
          <w:tab w:val="left" w:pos="360"/>
        </w:tabs>
        <w:bidi w:val="0"/>
        <w:jc w:val="both"/>
        <w:rPr>
          <w:rFonts w:ascii="Times New Roman" w:hAnsi="Times New Roman"/>
          <w:strike/>
        </w:rPr>
      </w:pPr>
      <w:r w:rsidRPr="00E91CBA">
        <w:rPr>
          <w:rFonts w:ascii="Times New Roman" w:hAnsi="Times New Roman"/>
        </w:rPr>
        <w:t xml:space="preserve">„kk) rozhoduje o regulácii iného tovaru alebo služby podľa </w:t>
      </w:r>
      <w:hyperlink r:id="rId9" w:history="1">
        <w:r w:rsidRPr="00E91CBA" w:rsidR="00D501BD">
          <w:rPr>
            <w:rFonts w:ascii="Times New Roman" w:hAnsi="Times New Roman"/>
          </w:rPr>
          <w:t>§ 12 ods. 11</w:t>
        </w:r>
      </w:hyperlink>
      <w:r w:rsidRPr="00E91CBA" w:rsidR="00D501BD">
        <w:rPr>
          <w:rFonts w:ascii="Times New Roman" w:hAnsi="Times New Roman"/>
        </w:rPr>
        <w:t xml:space="preserve"> </w:t>
      </w:r>
      <w:r w:rsidRPr="00E91CBA">
        <w:rPr>
          <w:rFonts w:ascii="Times New Roman" w:hAnsi="Times New Roman"/>
        </w:rPr>
        <w:t>až 15,“.</w:t>
      </w:r>
    </w:p>
    <w:p w:rsidR="001B78ED" w:rsidRPr="00E91CBA" w:rsidP="00BE22A6">
      <w:pPr>
        <w:tabs>
          <w:tab w:val="num" w:pos="0"/>
          <w:tab w:val="left" w:pos="360"/>
        </w:tabs>
        <w:bidi w:val="0"/>
        <w:jc w:val="both"/>
        <w:rPr>
          <w:rFonts w:ascii="Times New Roman" w:hAnsi="Times New Roman"/>
        </w:rPr>
      </w:pPr>
    </w:p>
    <w:p w:rsidR="00415588" w:rsidRPr="00E91CBA" w:rsidP="00BE22A6">
      <w:pPr>
        <w:tabs>
          <w:tab w:val="num" w:pos="0"/>
          <w:tab w:val="left" w:pos="360"/>
        </w:tabs>
        <w:bidi w:val="0"/>
        <w:jc w:val="both"/>
        <w:rPr>
          <w:rFonts w:ascii="Times New Roman" w:hAnsi="Times New Roman"/>
        </w:rPr>
      </w:pPr>
      <w:r w:rsidRPr="00E91CBA" w:rsidR="00372E21">
        <w:rPr>
          <w:rFonts w:ascii="Times New Roman" w:hAnsi="Times New Roman"/>
        </w:rPr>
        <w:t>17</w:t>
      </w:r>
      <w:r w:rsidRPr="00E91CBA">
        <w:rPr>
          <w:rFonts w:ascii="Times New Roman" w:hAnsi="Times New Roman"/>
        </w:rPr>
        <w:t>. Poznámka pod čiarou k odkazu 1na znie:</w:t>
      </w:r>
    </w:p>
    <w:p w:rsidR="00415588" w:rsidRPr="00E91CBA" w:rsidP="00BE22A6">
      <w:pPr>
        <w:tabs>
          <w:tab w:val="num" w:pos="0"/>
          <w:tab w:val="left" w:pos="360"/>
        </w:tabs>
        <w:bidi w:val="0"/>
        <w:jc w:val="both"/>
        <w:rPr>
          <w:rFonts w:ascii="Times New Roman" w:hAnsi="Times New Roman"/>
        </w:rPr>
      </w:pPr>
      <w:r w:rsidRPr="00E91CBA">
        <w:rPr>
          <w:rFonts w:ascii="Times New Roman" w:hAnsi="Times New Roman"/>
        </w:rPr>
        <w:t>„</w:t>
      </w:r>
      <w:r w:rsidRPr="00E91CBA">
        <w:rPr>
          <w:rFonts w:ascii="Times New Roman" w:hAnsi="Times New Roman"/>
          <w:vertAlign w:val="superscript"/>
        </w:rPr>
        <w:t>1na</w:t>
      </w:r>
      <w:r w:rsidRPr="00E91CBA">
        <w:rPr>
          <w:rFonts w:ascii="Times New Roman" w:hAnsi="Times New Roman"/>
        </w:rPr>
        <w:t>) bod 2.2 ods. 2 prílohy nariadenia Európskeho parlamentu a Rady (ES) č. 715/2009.“.</w:t>
      </w:r>
    </w:p>
    <w:p w:rsidR="00415588" w:rsidRPr="00E91CBA" w:rsidP="00BE22A6">
      <w:pPr>
        <w:tabs>
          <w:tab w:val="num" w:pos="0"/>
          <w:tab w:val="left" w:pos="360"/>
        </w:tabs>
        <w:bidi w:val="0"/>
        <w:jc w:val="both"/>
        <w:rPr>
          <w:rFonts w:ascii="Times New Roman" w:hAnsi="Times New Roman"/>
        </w:rPr>
      </w:pPr>
    </w:p>
    <w:p w:rsidR="00415588" w:rsidRPr="00E91CBA" w:rsidP="000F5D71">
      <w:pPr>
        <w:tabs>
          <w:tab w:val="num" w:pos="0"/>
          <w:tab w:val="left" w:pos="360"/>
        </w:tabs>
        <w:bidi w:val="0"/>
        <w:jc w:val="both"/>
        <w:rPr>
          <w:rFonts w:ascii="Times New Roman" w:hAnsi="Times New Roman"/>
        </w:rPr>
      </w:pPr>
      <w:r w:rsidRPr="00E91CBA" w:rsidR="00372E21">
        <w:rPr>
          <w:rFonts w:ascii="Times New Roman" w:hAnsi="Times New Roman"/>
        </w:rPr>
        <w:t>18</w:t>
      </w:r>
      <w:r w:rsidRPr="00E91CBA">
        <w:rPr>
          <w:rFonts w:ascii="Times New Roman" w:hAnsi="Times New Roman"/>
        </w:rPr>
        <w:t>. Poznámka pod čiarou k odkazu 1nb znie:</w:t>
      </w:r>
    </w:p>
    <w:p w:rsidR="00415588" w:rsidRPr="00E91CBA" w:rsidP="00BE22A6">
      <w:pPr>
        <w:tabs>
          <w:tab w:val="num" w:pos="0"/>
          <w:tab w:val="left" w:pos="360"/>
        </w:tabs>
        <w:bidi w:val="0"/>
        <w:jc w:val="both"/>
        <w:rPr>
          <w:rFonts w:ascii="Times New Roman" w:hAnsi="Times New Roman"/>
        </w:rPr>
      </w:pPr>
      <w:r w:rsidRPr="00E91CBA">
        <w:rPr>
          <w:rFonts w:ascii="Times New Roman" w:hAnsi="Times New Roman"/>
        </w:rPr>
        <w:t>„</w:t>
      </w:r>
      <w:r w:rsidRPr="00E91CBA">
        <w:rPr>
          <w:rFonts w:ascii="Times New Roman" w:hAnsi="Times New Roman"/>
          <w:vertAlign w:val="superscript"/>
        </w:rPr>
        <w:t>1nb</w:t>
      </w:r>
      <w:r w:rsidRPr="00E91CBA">
        <w:rPr>
          <w:rFonts w:ascii="Times New Roman" w:hAnsi="Times New Roman"/>
        </w:rPr>
        <w:t xml:space="preserve">) čl. 16 ods. 6 a čl. 17 nariadenia Európskeho parlamentu a Rady (ES) č. 714/2009.“.  </w:t>
      </w:r>
    </w:p>
    <w:p w:rsidR="00372E21" w:rsidRPr="00E91CBA" w:rsidP="00372E21">
      <w:pPr>
        <w:tabs>
          <w:tab w:val="left" w:pos="360"/>
        </w:tabs>
        <w:bidi w:val="0"/>
        <w:jc w:val="both"/>
        <w:rPr>
          <w:rFonts w:ascii="Times New Roman" w:hAnsi="Times New Roman"/>
        </w:rPr>
      </w:pPr>
    </w:p>
    <w:p w:rsidR="001B78ED" w:rsidRPr="00E91CBA" w:rsidP="00372E21">
      <w:pPr>
        <w:bidi w:val="0"/>
        <w:jc w:val="both"/>
        <w:rPr>
          <w:rFonts w:ascii="Times New Roman" w:hAnsi="Times New Roman"/>
        </w:rPr>
      </w:pPr>
      <w:r w:rsidRPr="00E91CBA" w:rsidR="00372E21">
        <w:rPr>
          <w:rFonts w:ascii="Times New Roman" w:hAnsi="Times New Roman"/>
        </w:rPr>
        <w:t xml:space="preserve">19. </w:t>
      </w:r>
      <w:r w:rsidRPr="00E91CBA">
        <w:rPr>
          <w:rFonts w:ascii="Times New Roman" w:hAnsi="Times New Roman"/>
        </w:rPr>
        <w:t xml:space="preserve">V § 5 sa odsek 1 dopĺňa písmenami xx) až </w:t>
      </w:r>
      <w:r w:rsidRPr="00E91CBA" w:rsidR="003E088C">
        <w:rPr>
          <w:rFonts w:ascii="Times New Roman" w:hAnsi="Times New Roman"/>
        </w:rPr>
        <w:t>aak</w:t>
      </w:r>
      <w:r w:rsidRPr="00E91CBA">
        <w:rPr>
          <w:rFonts w:ascii="Times New Roman" w:hAnsi="Times New Roman"/>
        </w:rPr>
        <w:t>), ktoré znejú:</w:t>
      </w:r>
    </w:p>
    <w:p w:rsidR="001B78ED" w:rsidRPr="00E91CBA" w:rsidP="00BE22A6">
      <w:pPr>
        <w:tabs>
          <w:tab w:val="num" w:pos="0"/>
          <w:tab w:val="left" w:pos="360"/>
        </w:tabs>
        <w:bidi w:val="0"/>
        <w:jc w:val="both"/>
        <w:rPr>
          <w:rFonts w:ascii="Times New Roman" w:hAnsi="Times New Roman"/>
        </w:rPr>
      </w:pPr>
      <w:r w:rsidRPr="00E91CBA">
        <w:rPr>
          <w:rFonts w:ascii="Times New Roman" w:hAnsi="Times New Roman"/>
        </w:rPr>
        <w:t xml:space="preserve">„xx) vykonáva dohľad nad prevádzkovateľom prenosovej sústavy a prevádzkovateľom prepravnej siete podľa § 13a ods. </w:t>
      </w:r>
      <w:smartTag w:uri="urn:schemas-microsoft-com:office:smarttags" w:element="metricconverter">
        <w:smartTagPr>
          <w:attr w:name="ProductID" w:val="17 a"/>
        </w:smartTagPr>
        <w:r w:rsidRPr="00E91CBA">
          <w:rPr>
            <w:rFonts w:ascii="Times New Roman" w:hAnsi="Times New Roman"/>
          </w:rPr>
          <w:t>17 a</w:t>
        </w:r>
      </w:smartTag>
      <w:r w:rsidRPr="00E91CBA">
        <w:rPr>
          <w:rFonts w:ascii="Times New Roman" w:hAnsi="Times New Roman"/>
        </w:rPr>
        <w:t xml:space="preserve"> § 13b ods. </w:t>
      </w:r>
      <w:r w:rsidRPr="00E91CBA" w:rsidR="004A6E37">
        <w:rPr>
          <w:rFonts w:ascii="Times New Roman" w:hAnsi="Times New Roman"/>
        </w:rPr>
        <w:t>10</w:t>
      </w:r>
      <w:r w:rsidRPr="00E91CBA">
        <w:rPr>
          <w:rFonts w:ascii="Times New Roman" w:hAnsi="Times New Roman"/>
        </w:rPr>
        <w:t>,</w:t>
      </w:r>
    </w:p>
    <w:p w:rsidR="001B78ED" w:rsidRPr="00E91CBA" w:rsidP="00CC5337">
      <w:pPr>
        <w:bidi w:val="0"/>
        <w:jc w:val="both"/>
        <w:rPr>
          <w:rFonts w:ascii="Times New Roman" w:hAnsi="Times New Roman"/>
        </w:rPr>
      </w:pPr>
      <w:r w:rsidRPr="00E91CBA">
        <w:rPr>
          <w:rFonts w:ascii="Times New Roman" w:hAnsi="Times New Roman"/>
        </w:rPr>
        <w:t xml:space="preserve">yy) rozhoduje o certifikácii prevádzkovateľa prenosovej sústavy a prevádzkovateľa prepravnej siete podľa § 13a a 13b,  </w:t>
      </w:r>
    </w:p>
    <w:p w:rsidR="001B78ED" w:rsidRPr="00E91CBA" w:rsidP="001B78ED">
      <w:pPr>
        <w:bidi w:val="0"/>
        <w:jc w:val="both"/>
        <w:rPr>
          <w:rFonts w:ascii="Times New Roman" w:hAnsi="Times New Roman"/>
        </w:rPr>
      </w:pPr>
      <w:r w:rsidRPr="00E91CBA">
        <w:rPr>
          <w:rFonts w:ascii="Times New Roman" w:hAnsi="Times New Roman"/>
        </w:rPr>
        <w:t>zz) posudzuje nezávislosť prevádzkovateľa prenosovej sústavy a prevádzkovateľa prepravnej siete podľa tohto zákona a podľa osobitného predpisu</w:t>
      </w:r>
      <w:r w:rsidRPr="00E91CBA">
        <w:rPr>
          <w:rFonts w:ascii="Times New Roman" w:hAnsi="Times New Roman"/>
          <w:vertAlign w:val="superscript"/>
        </w:rPr>
        <w:t>1nea</w:t>
      </w:r>
      <w:r w:rsidRPr="00E91CBA">
        <w:rPr>
          <w:rFonts w:ascii="Times New Roman" w:hAnsi="Times New Roman"/>
        </w:rPr>
        <w:t xml:space="preserve">), </w:t>
      </w:r>
    </w:p>
    <w:p w:rsidR="001B78ED" w:rsidRPr="00E91CBA" w:rsidP="001B78ED">
      <w:pPr>
        <w:bidi w:val="0"/>
        <w:jc w:val="both"/>
        <w:rPr>
          <w:rFonts w:ascii="Times New Roman" w:hAnsi="Times New Roman"/>
        </w:rPr>
      </w:pPr>
      <w:r w:rsidRPr="00E91CBA">
        <w:rPr>
          <w:rFonts w:ascii="Times New Roman" w:hAnsi="Times New Roman"/>
        </w:rPr>
        <w:t>aaa)</w:t>
      </w:r>
      <w:r w:rsidRPr="00E91CBA" w:rsidR="00C51B9B">
        <w:rPr>
          <w:rFonts w:ascii="Times New Roman" w:hAnsi="Times New Roman"/>
        </w:rPr>
        <w:t xml:space="preserve"> </w:t>
      </w:r>
      <w:r w:rsidRPr="00E91CBA">
        <w:rPr>
          <w:rFonts w:ascii="Times New Roman" w:hAnsi="Times New Roman"/>
        </w:rPr>
        <w:t xml:space="preserve">uzatvára dohody s regulačnými orgánmi členských štátov s cieľom podporiť regionálnu spoluprácu, </w:t>
      </w:r>
    </w:p>
    <w:p w:rsidR="001B78ED" w:rsidRPr="00E91CBA" w:rsidP="001B78ED">
      <w:pPr>
        <w:bidi w:val="0"/>
        <w:ind w:left="180" w:hanging="180"/>
        <w:jc w:val="both"/>
        <w:rPr>
          <w:rFonts w:ascii="Times New Roman" w:hAnsi="Times New Roman"/>
        </w:rPr>
      </w:pPr>
      <w:r w:rsidRPr="00E91CBA" w:rsidR="003E088C">
        <w:rPr>
          <w:rFonts w:ascii="Times New Roman" w:hAnsi="Times New Roman"/>
        </w:rPr>
        <w:t>aab</w:t>
      </w:r>
      <w:r w:rsidRPr="00E91CBA">
        <w:rPr>
          <w:rFonts w:ascii="Times New Roman" w:hAnsi="Times New Roman"/>
        </w:rPr>
        <w:t>) spolupracuje s Agentúrou pre spoluprácu regulačných orgánov v oblasti energetiky (ďalej len „agentúra“), Európskou komisiou a ministerstvami,</w:t>
      </w:r>
    </w:p>
    <w:p w:rsidR="001B78ED" w:rsidRPr="00E91CBA" w:rsidP="001B78ED">
      <w:pPr>
        <w:pStyle w:val="Point1Char"/>
        <w:bidi w:val="0"/>
        <w:spacing w:before="0" w:after="0" w:line="240" w:lineRule="auto"/>
        <w:ind w:left="360" w:hanging="360"/>
        <w:jc w:val="both"/>
        <w:rPr>
          <w:rFonts w:ascii="Times New Roman" w:hAnsi="Times New Roman"/>
          <w:strike/>
        </w:rPr>
      </w:pPr>
      <w:r w:rsidRPr="00E91CBA" w:rsidR="003E088C">
        <w:rPr>
          <w:rFonts w:ascii="Times New Roman" w:hAnsi="Times New Roman"/>
        </w:rPr>
        <w:t>aac</w:t>
      </w:r>
      <w:r w:rsidRPr="00E91CBA">
        <w:rPr>
          <w:rFonts w:ascii="Times New Roman" w:hAnsi="Times New Roman"/>
        </w:rPr>
        <w:t>) sleduje</w:t>
      </w:r>
    </w:p>
    <w:p w:rsidR="001B78ED" w:rsidRPr="00E91CBA" w:rsidP="00C61E05">
      <w:pPr>
        <w:pStyle w:val="Point1Char"/>
        <w:bidi w:val="0"/>
        <w:spacing w:before="0" w:after="0" w:line="240" w:lineRule="auto"/>
        <w:ind w:left="360" w:firstLine="0"/>
        <w:jc w:val="both"/>
        <w:rPr>
          <w:rFonts w:ascii="Times New Roman" w:hAnsi="Times New Roman"/>
        </w:rPr>
      </w:pPr>
      <w:r w:rsidRPr="00E91CBA">
        <w:rPr>
          <w:rFonts w:ascii="Times New Roman" w:hAnsi="Times New Roman"/>
        </w:rPr>
        <w:t>1.</w:t>
        <w:tab/>
        <w:t xml:space="preserve">technickú spoluprácu medzi prevádzkovateľmi prenosových sústav z územia Európskej </w:t>
      </w:r>
      <w:r w:rsidRPr="00E91CBA" w:rsidR="00372E21">
        <w:rPr>
          <w:rFonts w:ascii="Times New Roman" w:hAnsi="Times New Roman"/>
        </w:rPr>
        <w:t>únie</w:t>
      </w:r>
      <w:r w:rsidRPr="00E91CBA" w:rsidR="00372E21">
        <w:rPr>
          <w:rFonts w:ascii="Times New Roman" w:hAnsi="Times New Roman"/>
          <w:vertAlign w:val="superscript"/>
        </w:rPr>
        <w:t>1neb</w:t>
      </w:r>
      <w:r w:rsidRPr="00E91CBA">
        <w:rPr>
          <w:rFonts w:ascii="Times New Roman" w:hAnsi="Times New Roman"/>
        </w:rPr>
        <w:t>) a z územia tretích štátov,</w:t>
      </w:r>
      <w:r w:rsidRPr="00E91CBA" w:rsidR="00372E21">
        <w:rPr>
          <w:rFonts w:ascii="Times New Roman" w:hAnsi="Times New Roman"/>
          <w:vertAlign w:val="superscript"/>
        </w:rPr>
        <w:t>1nec</w:t>
      </w:r>
      <w:r w:rsidRPr="00E91CBA">
        <w:rPr>
          <w:rFonts w:ascii="Times New Roman" w:hAnsi="Times New Roman"/>
        </w:rPr>
        <w:t>)</w:t>
      </w:r>
    </w:p>
    <w:p w:rsidR="001B78ED" w:rsidRPr="00E91CBA" w:rsidP="001B78ED">
      <w:pPr>
        <w:pStyle w:val="Point1Char"/>
        <w:bidi w:val="0"/>
        <w:spacing w:before="0" w:after="0" w:line="240" w:lineRule="auto"/>
        <w:ind w:left="720" w:hanging="360"/>
        <w:jc w:val="both"/>
        <w:rPr>
          <w:rFonts w:ascii="Times New Roman" w:hAnsi="Times New Roman"/>
        </w:rPr>
      </w:pPr>
      <w:r w:rsidRPr="00E91CBA">
        <w:rPr>
          <w:rFonts w:ascii="Times New Roman" w:hAnsi="Times New Roman"/>
        </w:rPr>
        <w:t xml:space="preserve">2. </w:t>
        <w:tab/>
        <w:t>vykonávanie desaťročného plánu rozvoja sústavy alebo siete,</w:t>
      </w:r>
    </w:p>
    <w:p w:rsidR="001B78ED" w:rsidRPr="00E91CBA" w:rsidP="001B78ED">
      <w:pPr>
        <w:pStyle w:val="Point1Char"/>
        <w:bidi w:val="0"/>
        <w:spacing w:before="0" w:after="0" w:line="240" w:lineRule="auto"/>
        <w:ind w:left="720" w:hanging="360"/>
        <w:jc w:val="both"/>
        <w:rPr>
          <w:rFonts w:ascii="Times New Roman" w:hAnsi="Times New Roman"/>
        </w:rPr>
      </w:pPr>
      <w:r w:rsidRPr="00E91CBA">
        <w:rPr>
          <w:rFonts w:ascii="Times New Roman" w:hAnsi="Times New Roman"/>
        </w:rPr>
        <w:t xml:space="preserve">3. </w:t>
        <w:tab/>
        <w:t>trh s elektrinou a plynom,</w:t>
      </w:r>
    </w:p>
    <w:p w:rsidR="001B78ED" w:rsidRPr="00E91CBA" w:rsidP="001B78ED">
      <w:pPr>
        <w:bidi w:val="0"/>
        <w:jc w:val="both"/>
        <w:rPr>
          <w:rFonts w:ascii="Times New Roman" w:hAnsi="Times New Roman"/>
        </w:rPr>
      </w:pPr>
      <w:r w:rsidRPr="00E91CBA" w:rsidR="003E088C">
        <w:rPr>
          <w:rFonts w:ascii="Times New Roman" w:hAnsi="Times New Roman"/>
        </w:rPr>
        <w:t>aad</w:t>
      </w:r>
      <w:r w:rsidRPr="00E91CBA">
        <w:rPr>
          <w:rFonts w:ascii="Times New Roman" w:hAnsi="Times New Roman"/>
        </w:rPr>
        <w:t>) predkladá Európskej komisii</w:t>
      </w:r>
      <w:r w:rsidRPr="00E91CBA" w:rsidR="00792767">
        <w:rPr>
          <w:rFonts w:ascii="Times New Roman" w:hAnsi="Times New Roman"/>
        </w:rPr>
        <w:t>,</w:t>
      </w:r>
      <w:r w:rsidRPr="00E91CBA">
        <w:rPr>
          <w:rFonts w:ascii="Times New Roman" w:hAnsi="Times New Roman"/>
        </w:rPr>
        <w:t> agentúre</w:t>
      </w:r>
      <w:r w:rsidRPr="00E91CBA" w:rsidR="00792767">
        <w:rPr>
          <w:rFonts w:ascii="Times New Roman" w:hAnsi="Times New Roman"/>
        </w:rPr>
        <w:t xml:space="preserve"> a Národnej rade Slovenskej republiky</w:t>
      </w:r>
      <w:r w:rsidRPr="00E91CBA">
        <w:rPr>
          <w:rFonts w:ascii="Times New Roman" w:hAnsi="Times New Roman"/>
        </w:rPr>
        <w:t xml:space="preserve"> Správu o činnosti a hospodárení úradu, o uskutočňovaní regulačnej politiky a o výsledkoch plnenia úloh úradu</w:t>
      </w:r>
      <w:r w:rsidRPr="00E91CBA" w:rsidR="00792767">
        <w:rPr>
          <w:rFonts w:ascii="Times New Roman" w:hAnsi="Times New Roman"/>
        </w:rPr>
        <w:t xml:space="preserve"> (ďalej len „správa o činnosti“)</w:t>
      </w:r>
      <w:r w:rsidRPr="00E91CBA">
        <w:rPr>
          <w:rFonts w:ascii="Times New Roman" w:hAnsi="Times New Roman"/>
        </w:rPr>
        <w:t>,</w:t>
      </w:r>
    </w:p>
    <w:p w:rsidR="001B78ED" w:rsidRPr="00E91CBA" w:rsidP="003E088C">
      <w:pPr>
        <w:bidi w:val="0"/>
        <w:jc w:val="both"/>
        <w:rPr>
          <w:rFonts w:ascii="Times New Roman" w:hAnsi="Times New Roman"/>
          <w:bCs/>
        </w:rPr>
      </w:pPr>
      <w:r w:rsidRPr="00E91CBA" w:rsidR="003E088C">
        <w:rPr>
          <w:rFonts w:ascii="Times New Roman" w:hAnsi="Times New Roman"/>
        </w:rPr>
        <w:t>aae</w:t>
      </w:r>
      <w:r w:rsidRPr="00E91CBA">
        <w:rPr>
          <w:rFonts w:ascii="Times New Roman" w:hAnsi="Times New Roman"/>
        </w:rPr>
        <w:t xml:space="preserve">) prijíma opatrenia na dosiahnutie univerzálnej služby a služby vo verejnom záujme a prispieva k ochrane </w:t>
      </w:r>
      <w:r w:rsidRPr="00E91CBA">
        <w:rPr>
          <w:rFonts w:ascii="Times New Roman" w:hAnsi="Times New Roman"/>
          <w:bCs/>
        </w:rPr>
        <w:t xml:space="preserve">odberateľa </w:t>
      </w:r>
      <w:r w:rsidRPr="00E91CBA">
        <w:rPr>
          <w:rFonts w:ascii="Times New Roman" w:hAnsi="Times New Roman"/>
        </w:rPr>
        <w:t>elektriny a </w:t>
      </w:r>
      <w:r w:rsidRPr="00E91CBA">
        <w:rPr>
          <w:rStyle w:val="NormlnyChar"/>
          <w:rFonts w:ascii="Times New Roman" w:hAnsi="Times New Roman"/>
        </w:rPr>
        <w:t>plynu v</w:t>
      </w:r>
      <w:r w:rsidRPr="00E91CBA">
        <w:rPr>
          <w:rFonts w:ascii="Times New Roman" w:hAnsi="Times New Roman"/>
          <w:bCs/>
        </w:rPr>
        <w:t xml:space="preserve"> domácnosti alebo odberateľa </w:t>
      </w:r>
      <w:r w:rsidRPr="00E91CBA">
        <w:rPr>
          <w:rStyle w:val="NormlnyChar"/>
          <w:rFonts w:ascii="Times New Roman" w:hAnsi="Times New Roman"/>
        </w:rPr>
        <w:t>elektriny a plynu</w:t>
      </w:r>
      <w:r w:rsidRPr="00E91CBA">
        <w:rPr>
          <w:rFonts w:ascii="Times New Roman" w:hAnsi="Times New Roman"/>
          <w:bCs/>
        </w:rPr>
        <w:t xml:space="preserve"> mimo domácnosti, ktorý je ekonomicky zraniteľný z dôvodu jeho slabého postavenia na trhu s </w:t>
      </w:r>
      <w:r w:rsidRPr="00E91CBA">
        <w:rPr>
          <w:rFonts w:ascii="Times New Roman" w:hAnsi="Times New Roman"/>
        </w:rPr>
        <w:t>elektrinou a </w:t>
      </w:r>
      <w:r w:rsidRPr="00E91CBA">
        <w:rPr>
          <w:rStyle w:val="NormlnyChar"/>
          <w:rFonts w:ascii="Times New Roman" w:hAnsi="Times New Roman"/>
        </w:rPr>
        <w:t xml:space="preserve">plynom </w:t>
      </w:r>
      <w:r w:rsidRPr="00E91CBA">
        <w:rPr>
          <w:rFonts w:ascii="Times New Roman" w:hAnsi="Times New Roman"/>
          <w:bCs/>
        </w:rPr>
        <w:t xml:space="preserve">(ďalej len „zraniteľný odberateľ); odberateľom </w:t>
      </w:r>
      <w:r w:rsidRPr="00E91CBA">
        <w:rPr>
          <w:rFonts w:ascii="Times New Roman" w:hAnsi="Times New Roman"/>
        </w:rPr>
        <w:t>elektriny a </w:t>
      </w:r>
      <w:r w:rsidRPr="00E91CBA">
        <w:rPr>
          <w:rStyle w:val="NormlnyChar"/>
          <w:rFonts w:ascii="Times New Roman" w:hAnsi="Times New Roman"/>
        </w:rPr>
        <w:t xml:space="preserve">plynu </w:t>
      </w:r>
      <w:r w:rsidRPr="00E91CBA">
        <w:rPr>
          <w:rFonts w:ascii="Times New Roman" w:hAnsi="Times New Roman"/>
          <w:bCs/>
        </w:rPr>
        <w:t>mimo domácnosti je zdravotnícke zariadenie,</w:t>
      </w:r>
      <w:r w:rsidRPr="00E91CBA">
        <w:rPr>
          <w:rFonts w:ascii="Times New Roman" w:hAnsi="Times New Roman"/>
          <w:bCs/>
          <w:vertAlign w:val="superscript"/>
        </w:rPr>
        <w:t>1ne</w:t>
      </w:r>
      <w:r w:rsidR="007503A4">
        <w:rPr>
          <w:rFonts w:ascii="Times New Roman" w:hAnsi="Times New Roman"/>
          <w:bCs/>
          <w:vertAlign w:val="superscript"/>
        </w:rPr>
        <w:t>d</w:t>
      </w:r>
      <w:r w:rsidRPr="00E91CBA">
        <w:rPr>
          <w:rFonts w:ascii="Times New Roman" w:hAnsi="Times New Roman"/>
          <w:bCs/>
        </w:rPr>
        <w:t>) škola,</w:t>
      </w:r>
      <w:r w:rsidRPr="00E91CBA" w:rsidR="007503A4">
        <w:rPr>
          <w:rFonts w:ascii="Times New Roman" w:hAnsi="Times New Roman"/>
          <w:bCs/>
          <w:vertAlign w:val="superscript"/>
        </w:rPr>
        <w:t>1ne</w:t>
      </w:r>
      <w:r w:rsidR="007503A4">
        <w:rPr>
          <w:rFonts w:ascii="Times New Roman" w:hAnsi="Times New Roman"/>
          <w:bCs/>
          <w:vertAlign w:val="superscript"/>
        </w:rPr>
        <w:t>e</w:t>
      </w:r>
      <w:r w:rsidRPr="00E91CBA">
        <w:rPr>
          <w:rFonts w:ascii="Times New Roman" w:hAnsi="Times New Roman"/>
          <w:bCs/>
        </w:rPr>
        <w:t xml:space="preserve">) zariadenie poskytujúce sociálne </w:t>
      </w:r>
      <w:r w:rsidRPr="00E91CBA" w:rsidR="007503A4">
        <w:rPr>
          <w:rFonts w:ascii="Times New Roman" w:hAnsi="Times New Roman"/>
          <w:bCs/>
        </w:rPr>
        <w:t>služby</w:t>
      </w:r>
      <w:r w:rsidRPr="00E91CBA" w:rsidR="007503A4">
        <w:rPr>
          <w:rFonts w:ascii="Times New Roman" w:hAnsi="Times New Roman"/>
          <w:bCs/>
          <w:vertAlign w:val="superscript"/>
        </w:rPr>
        <w:t>1ne</w:t>
      </w:r>
      <w:r w:rsidR="007503A4">
        <w:rPr>
          <w:rFonts w:ascii="Times New Roman" w:hAnsi="Times New Roman"/>
          <w:bCs/>
          <w:vertAlign w:val="superscript"/>
        </w:rPr>
        <w:t>f</w:t>
      </w:r>
      <w:r w:rsidRPr="00E91CBA">
        <w:rPr>
          <w:rFonts w:ascii="Times New Roman" w:hAnsi="Times New Roman"/>
          <w:bCs/>
        </w:rPr>
        <w:t xml:space="preserve">) alebo odberateľ </w:t>
      </w:r>
      <w:r w:rsidRPr="00E91CBA">
        <w:rPr>
          <w:rFonts w:ascii="Times New Roman" w:hAnsi="Times New Roman"/>
        </w:rPr>
        <w:t>elektriny a </w:t>
      </w:r>
      <w:r w:rsidRPr="00E91CBA">
        <w:rPr>
          <w:rStyle w:val="NormlnyChar"/>
          <w:rFonts w:ascii="Times New Roman" w:hAnsi="Times New Roman"/>
        </w:rPr>
        <w:t>plynu</w:t>
      </w:r>
      <w:r w:rsidRPr="00E91CBA">
        <w:rPr>
          <w:rFonts w:ascii="Times New Roman" w:hAnsi="Times New Roman"/>
          <w:bCs/>
        </w:rPr>
        <w:t>, ktorý nemá možnosť zúčastniť sa obchodovania na trhu s elektrinou a plynom bez vynaloženia zvýšených nákladov,</w:t>
      </w:r>
    </w:p>
    <w:p w:rsidR="001B78ED" w:rsidRPr="00E91CBA" w:rsidP="001B78ED">
      <w:pPr>
        <w:autoSpaceDE w:val="0"/>
        <w:autoSpaceDN w:val="0"/>
        <w:bidi w:val="0"/>
        <w:adjustRightInd w:val="0"/>
        <w:jc w:val="both"/>
        <w:rPr>
          <w:rFonts w:ascii="Times New Roman" w:hAnsi="Times New Roman"/>
          <w:bCs/>
        </w:rPr>
      </w:pPr>
      <w:r w:rsidRPr="00E91CBA" w:rsidR="003E088C">
        <w:rPr>
          <w:rFonts w:ascii="Times New Roman" w:hAnsi="Times New Roman"/>
          <w:bCs/>
        </w:rPr>
        <w:t>aaf</w:t>
      </w:r>
      <w:r w:rsidRPr="00E91CBA">
        <w:rPr>
          <w:rFonts w:ascii="Times New Roman" w:hAnsi="Times New Roman"/>
          <w:bCs/>
        </w:rPr>
        <w:t>) vypracúva v spolupráci s </w:t>
      </w:r>
      <w:r w:rsidRPr="00E91CBA">
        <w:rPr>
          <w:rFonts w:ascii="Times New Roman" w:hAnsi="Times New Roman"/>
        </w:rPr>
        <w:t>Ministerstvom hospodárstva Slovenskej republiky (ďalej len „ministerstvo“)</w:t>
      </w:r>
      <w:r w:rsidRPr="00E91CBA">
        <w:rPr>
          <w:rFonts w:ascii="Times New Roman" w:hAnsi="Times New Roman"/>
          <w:bCs/>
        </w:rPr>
        <w:t>, Ministerstvom práce sociálnych vecí a rodiny Slovenskej republiky a Ministerstvom zdravotníctva Slovenskej republiky metodiku na ochranu zraniteľných odberateľov,</w:t>
      </w:r>
    </w:p>
    <w:p w:rsidR="001B78ED" w:rsidRPr="00E91CBA" w:rsidP="001B78ED">
      <w:pPr>
        <w:autoSpaceDE w:val="0"/>
        <w:autoSpaceDN w:val="0"/>
        <w:bidi w:val="0"/>
        <w:adjustRightInd w:val="0"/>
        <w:jc w:val="both"/>
        <w:rPr>
          <w:rFonts w:ascii="Times New Roman" w:hAnsi="Times New Roman"/>
        </w:rPr>
      </w:pPr>
      <w:r w:rsidRPr="00E91CBA" w:rsidR="003E088C">
        <w:rPr>
          <w:rFonts w:ascii="Times New Roman" w:hAnsi="Times New Roman"/>
          <w:bCs/>
        </w:rPr>
        <w:t>aag</w:t>
      </w:r>
      <w:r w:rsidRPr="00E91CBA">
        <w:rPr>
          <w:rFonts w:ascii="Times New Roman" w:hAnsi="Times New Roman"/>
          <w:bCs/>
        </w:rPr>
        <w:t>) posudzuje</w:t>
      </w:r>
      <w:r w:rsidRPr="00E91CBA">
        <w:rPr>
          <w:rFonts w:ascii="Times New Roman" w:hAnsi="Times New Roman"/>
        </w:rPr>
        <w:t xml:space="preserve"> </w:t>
      </w:r>
    </w:p>
    <w:p w:rsidR="001B78ED" w:rsidRPr="00E91CBA" w:rsidP="00C61E05">
      <w:pPr>
        <w:numPr>
          <w:numId w:val="4"/>
        </w:numPr>
        <w:tabs>
          <w:tab w:val="clear" w:pos="930"/>
        </w:tabs>
        <w:autoSpaceDE w:val="0"/>
        <w:autoSpaceDN w:val="0"/>
        <w:bidi w:val="0"/>
        <w:adjustRightInd w:val="0"/>
        <w:ind w:left="360" w:firstLine="0"/>
        <w:jc w:val="both"/>
        <w:rPr>
          <w:rFonts w:ascii="Times New Roman" w:hAnsi="Times New Roman"/>
        </w:rPr>
      </w:pPr>
      <w:r w:rsidRPr="00E91CBA">
        <w:rPr>
          <w:rFonts w:ascii="Times New Roman" w:hAnsi="Times New Roman"/>
        </w:rPr>
        <w:t>analýzu o zavedení inteligentných meracích systémov vypracovanú prevádzkovateľom distribučnej sústavy a prevádzkovateľom distribučnej siete,</w:t>
      </w:r>
    </w:p>
    <w:p w:rsidR="001B78ED" w:rsidRPr="00E91CBA" w:rsidP="00C61E05">
      <w:pPr>
        <w:numPr>
          <w:numId w:val="4"/>
        </w:numPr>
        <w:tabs>
          <w:tab w:val="num" w:pos="720"/>
          <w:tab w:val="clear" w:pos="930"/>
        </w:tabs>
        <w:autoSpaceDE w:val="0"/>
        <w:autoSpaceDN w:val="0"/>
        <w:bidi w:val="0"/>
        <w:adjustRightInd w:val="0"/>
        <w:ind w:left="360" w:firstLine="0"/>
        <w:jc w:val="both"/>
        <w:rPr>
          <w:rFonts w:ascii="Times New Roman" w:hAnsi="Times New Roman"/>
        </w:rPr>
      </w:pPr>
      <w:r w:rsidRPr="00E91CBA">
        <w:rPr>
          <w:rFonts w:ascii="Times New Roman" w:hAnsi="Times New Roman"/>
        </w:rPr>
        <w:t>doklad o oprávnení zahraničnej osoby dodávať elektrinu alebo dodávať plyn v štáte trvalého pobytu alebo sídla zahraničnej osoby podľa osobitného predpisu</w:t>
      </w:r>
      <w:r w:rsidRPr="00E91CBA" w:rsidR="00372E21">
        <w:rPr>
          <w:rFonts w:ascii="Times New Roman" w:hAnsi="Times New Roman"/>
        </w:rPr>
        <w:t>,</w:t>
      </w:r>
      <w:r w:rsidRPr="00E91CBA">
        <w:rPr>
          <w:rFonts w:ascii="Times New Roman" w:hAnsi="Times New Roman"/>
          <w:vertAlign w:val="superscript"/>
        </w:rPr>
        <w:t>1</w:t>
      </w:r>
      <w:r w:rsidRPr="00E91CBA" w:rsidR="00875049">
        <w:rPr>
          <w:rFonts w:ascii="Times New Roman" w:hAnsi="Times New Roman"/>
          <w:vertAlign w:val="superscript"/>
        </w:rPr>
        <w:t>bc</w:t>
      </w:r>
      <w:r w:rsidRPr="00E91CBA">
        <w:rPr>
          <w:rFonts w:ascii="Times New Roman" w:hAnsi="Times New Roman"/>
        </w:rPr>
        <w:t>)</w:t>
      </w:r>
    </w:p>
    <w:p w:rsidR="001B78ED" w:rsidRPr="00E91CBA" w:rsidP="001B78ED">
      <w:pPr>
        <w:pStyle w:val="Point1Char"/>
        <w:bidi w:val="0"/>
        <w:spacing w:before="0" w:after="0" w:line="240" w:lineRule="auto"/>
        <w:ind w:left="360" w:hanging="360"/>
        <w:jc w:val="both"/>
        <w:rPr>
          <w:rFonts w:ascii="Times New Roman" w:hAnsi="Times New Roman"/>
        </w:rPr>
      </w:pPr>
      <w:r w:rsidRPr="00E91CBA" w:rsidR="003E088C">
        <w:rPr>
          <w:rFonts w:ascii="Times New Roman" w:hAnsi="Times New Roman"/>
        </w:rPr>
        <w:t>aah</w:t>
      </w:r>
      <w:r w:rsidRPr="00E91CBA">
        <w:rPr>
          <w:rFonts w:ascii="Times New Roman" w:hAnsi="Times New Roman"/>
        </w:rPr>
        <w:t xml:space="preserve">) rozhoduje o </w:t>
      </w:r>
    </w:p>
    <w:p w:rsidR="001B78ED" w:rsidRPr="00E91CBA" w:rsidP="00800A80">
      <w:pPr>
        <w:pStyle w:val="Point1Char"/>
        <w:tabs>
          <w:tab w:val="left" w:pos="360"/>
        </w:tabs>
        <w:bidi w:val="0"/>
        <w:spacing w:before="0" w:after="0" w:line="240" w:lineRule="auto"/>
        <w:ind w:left="360" w:firstLine="0"/>
        <w:jc w:val="both"/>
        <w:rPr>
          <w:rFonts w:ascii="Times New Roman" w:hAnsi="Times New Roman"/>
        </w:rPr>
      </w:pPr>
      <w:r w:rsidRPr="00E91CBA">
        <w:rPr>
          <w:rFonts w:ascii="Times New Roman" w:hAnsi="Times New Roman"/>
        </w:rPr>
        <w:t xml:space="preserve">1.   prijatí opatrení podľa písmena </w:t>
      </w:r>
      <w:r w:rsidRPr="00E91CBA" w:rsidR="003E088C">
        <w:rPr>
          <w:rFonts w:ascii="Times New Roman" w:hAnsi="Times New Roman"/>
        </w:rPr>
        <w:t>aae</w:t>
      </w:r>
      <w:r w:rsidRPr="00E91CBA">
        <w:rPr>
          <w:rFonts w:ascii="Times New Roman" w:hAnsi="Times New Roman"/>
        </w:rPr>
        <w:t>),</w:t>
      </w:r>
    </w:p>
    <w:p w:rsidR="001B78ED" w:rsidRPr="00E91CBA" w:rsidP="00800A80">
      <w:pPr>
        <w:pStyle w:val="Point1Char"/>
        <w:tabs>
          <w:tab w:val="left" w:pos="360"/>
        </w:tabs>
        <w:bidi w:val="0"/>
        <w:spacing w:before="0" w:after="0" w:line="240" w:lineRule="auto"/>
        <w:ind w:left="360" w:firstLine="0"/>
        <w:jc w:val="both"/>
        <w:rPr>
          <w:rFonts w:ascii="Times New Roman" w:hAnsi="Times New Roman"/>
        </w:rPr>
      </w:pPr>
      <w:r w:rsidRPr="00E91CBA">
        <w:rPr>
          <w:rFonts w:ascii="Times New Roman" w:hAnsi="Times New Roman"/>
        </w:rPr>
        <w:t>2.</w:t>
        <w:tab/>
        <w:t xml:space="preserve">súhlase alebo nesúhlase s voľbou alebo odvolaním osôb zodpovedných za riadenie prevádzkovateľa prenosovej sústavy alebo </w:t>
      </w:r>
      <w:r w:rsidRPr="00E91CBA" w:rsidR="0087083B">
        <w:rPr>
          <w:rFonts w:ascii="Times New Roman" w:hAnsi="Times New Roman"/>
        </w:rPr>
        <w:t xml:space="preserve">prevádzkovateľa prepravnej </w:t>
      </w:r>
      <w:r w:rsidRPr="00E91CBA">
        <w:rPr>
          <w:rFonts w:ascii="Times New Roman" w:hAnsi="Times New Roman"/>
        </w:rPr>
        <w:t>siete a o podmienkach výkonu ich funkcie podľa osobitného predpisu,</w:t>
      </w:r>
      <w:r w:rsidRPr="00E91CBA" w:rsidR="007503A4">
        <w:rPr>
          <w:rFonts w:ascii="Times New Roman" w:hAnsi="Times New Roman"/>
          <w:vertAlign w:val="superscript"/>
        </w:rPr>
        <w:t>1ne</w:t>
      </w:r>
      <w:r w:rsidR="007503A4">
        <w:rPr>
          <w:rFonts w:ascii="Times New Roman" w:hAnsi="Times New Roman"/>
          <w:vertAlign w:val="superscript"/>
        </w:rPr>
        <w:t>g</w:t>
      </w:r>
      <w:r w:rsidRPr="00E91CBA">
        <w:rPr>
          <w:rFonts w:ascii="Times New Roman" w:hAnsi="Times New Roman"/>
        </w:rPr>
        <w:t>)</w:t>
      </w:r>
    </w:p>
    <w:p w:rsidR="001B78ED" w:rsidRPr="00E91CBA" w:rsidP="00800A80">
      <w:pPr>
        <w:pStyle w:val="Point1Char"/>
        <w:tabs>
          <w:tab w:val="left" w:pos="360"/>
        </w:tabs>
        <w:bidi w:val="0"/>
        <w:spacing w:before="0" w:after="0" w:line="240" w:lineRule="auto"/>
        <w:ind w:left="360" w:firstLine="0"/>
        <w:jc w:val="both"/>
        <w:rPr>
          <w:rFonts w:ascii="Times New Roman" w:hAnsi="Times New Roman"/>
        </w:rPr>
      </w:pPr>
      <w:r w:rsidRPr="00E91CBA">
        <w:rPr>
          <w:rFonts w:ascii="Times New Roman" w:hAnsi="Times New Roman"/>
        </w:rPr>
        <w:t>3.</w:t>
        <w:tab/>
        <w:t>súhlase alebo nesúhlase s voľbou alebo odvolaním osoby zodpovednej za program súladu a o podmienkach výkonu jej funkcie podľa osobitného predpisu,</w:t>
      </w:r>
      <w:r w:rsidRPr="00E91CBA" w:rsidR="007503A4">
        <w:rPr>
          <w:rFonts w:ascii="Times New Roman" w:hAnsi="Times New Roman"/>
          <w:vertAlign w:val="superscript"/>
        </w:rPr>
        <w:t>1ne</w:t>
      </w:r>
      <w:r w:rsidR="007503A4">
        <w:rPr>
          <w:rFonts w:ascii="Times New Roman" w:hAnsi="Times New Roman"/>
          <w:vertAlign w:val="superscript"/>
        </w:rPr>
        <w:t>h</w:t>
      </w:r>
      <w:r w:rsidRPr="00E91CBA">
        <w:rPr>
          <w:rFonts w:ascii="Times New Roman" w:hAnsi="Times New Roman"/>
        </w:rPr>
        <w:t>)</w:t>
      </w:r>
    </w:p>
    <w:p w:rsidR="001B78ED" w:rsidRPr="00E91CBA" w:rsidP="00800A80">
      <w:pPr>
        <w:pStyle w:val="Point1Char"/>
        <w:tabs>
          <w:tab w:val="left" w:pos="360"/>
        </w:tabs>
        <w:bidi w:val="0"/>
        <w:spacing w:before="0" w:after="0" w:line="240" w:lineRule="auto"/>
        <w:ind w:left="360" w:firstLine="0"/>
        <w:jc w:val="both"/>
        <w:rPr>
          <w:rFonts w:ascii="Times New Roman" w:hAnsi="Times New Roman"/>
        </w:rPr>
      </w:pPr>
      <w:r w:rsidRPr="00E91CBA">
        <w:rPr>
          <w:rFonts w:ascii="Times New Roman" w:hAnsi="Times New Roman"/>
        </w:rPr>
        <w:t xml:space="preserve">4. </w:t>
        <w:tab/>
        <w:t>uložení povinnosti prevádzkovateľovi prenosovej sústavy a prevádzkovateľovi prepravnej siete podľa osobitného predpisu,</w:t>
      </w:r>
      <w:r w:rsidRPr="00E91CBA" w:rsidR="007503A4">
        <w:rPr>
          <w:rFonts w:ascii="Times New Roman" w:hAnsi="Times New Roman"/>
          <w:vertAlign w:val="superscript"/>
        </w:rPr>
        <w:t>1ne</w:t>
      </w:r>
      <w:r w:rsidR="007503A4">
        <w:rPr>
          <w:rFonts w:ascii="Times New Roman" w:hAnsi="Times New Roman"/>
          <w:vertAlign w:val="superscript"/>
        </w:rPr>
        <w:t>i</w:t>
      </w:r>
      <w:r w:rsidRPr="00E91CBA">
        <w:rPr>
          <w:rFonts w:ascii="Times New Roman" w:hAnsi="Times New Roman"/>
        </w:rPr>
        <w:t>)</w:t>
      </w:r>
    </w:p>
    <w:p w:rsidR="00415323" w:rsidRPr="00E91CBA" w:rsidP="00800A80">
      <w:pPr>
        <w:pStyle w:val="Point1Char"/>
        <w:tabs>
          <w:tab w:val="left" w:pos="360"/>
        </w:tabs>
        <w:bidi w:val="0"/>
        <w:spacing w:before="0" w:after="0" w:line="240" w:lineRule="auto"/>
        <w:ind w:left="360" w:firstLine="0"/>
        <w:jc w:val="both"/>
        <w:rPr>
          <w:rFonts w:ascii="Times New Roman" w:hAnsi="Times New Roman"/>
        </w:rPr>
      </w:pPr>
      <w:r w:rsidRPr="00E91CBA">
        <w:rPr>
          <w:rFonts w:ascii="Times New Roman" w:hAnsi="Times New Roman"/>
        </w:rPr>
        <w:t xml:space="preserve">5. ustanovení znalca pre odborné posúdenie skutočností dôležitých pre výkon činnosti úradu, </w:t>
      </w:r>
    </w:p>
    <w:p w:rsidR="001B78ED" w:rsidRPr="00E91CBA" w:rsidP="001B78ED">
      <w:pPr>
        <w:pStyle w:val="Point0"/>
        <w:bidi w:val="0"/>
        <w:spacing w:before="0" w:after="0" w:line="240" w:lineRule="auto"/>
        <w:ind w:left="0" w:firstLine="0"/>
        <w:jc w:val="both"/>
        <w:rPr>
          <w:rFonts w:ascii="Times New Roman" w:hAnsi="Times New Roman"/>
        </w:rPr>
      </w:pPr>
      <w:r w:rsidRPr="00E91CBA" w:rsidR="003E088C">
        <w:rPr>
          <w:rFonts w:ascii="Times New Roman" w:hAnsi="Times New Roman"/>
        </w:rPr>
        <w:t>aai</w:t>
      </w:r>
      <w:r w:rsidRPr="00E91CBA">
        <w:rPr>
          <w:rFonts w:ascii="Times New Roman" w:hAnsi="Times New Roman"/>
        </w:rPr>
        <w:t xml:space="preserve">) rozhoduje o schválení </w:t>
      </w:r>
    </w:p>
    <w:p w:rsidR="001B78ED" w:rsidRPr="00E91CBA" w:rsidP="00E41AFC">
      <w:pPr>
        <w:pStyle w:val="Point0"/>
        <w:tabs>
          <w:tab w:val="left" w:pos="720"/>
        </w:tabs>
        <w:bidi w:val="0"/>
        <w:spacing w:before="0" w:after="0" w:line="240" w:lineRule="auto"/>
        <w:ind w:left="360" w:firstLine="0"/>
        <w:jc w:val="both"/>
        <w:rPr>
          <w:rFonts w:ascii="Times New Roman" w:hAnsi="Times New Roman"/>
        </w:rPr>
      </w:pPr>
      <w:r w:rsidRPr="00E91CBA">
        <w:rPr>
          <w:rFonts w:ascii="Times New Roman" w:hAnsi="Times New Roman"/>
        </w:rPr>
        <w:t xml:space="preserve">1.podmienok poskytovania služieb prevádzkovateľa prenosovej sústavy a prevádzkovateľa prepravnej siete iným častiam vertikálne integrovaného  podniku, ktorého súčasťou je prevádzkovateľ prenosovej sústavy a prevádzkovateľ prepravnej siete,  </w:t>
      </w:r>
    </w:p>
    <w:p w:rsidR="001B78ED" w:rsidRPr="00E91CBA" w:rsidP="000F5D71">
      <w:pPr>
        <w:pStyle w:val="Point0"/>
        <w:bidi w:val="0"/>
        <w:spacing w:before="0" w:after="0" w:line="240" w:lineRule="auto"/>
        <w:ind w:left="360" w:firstLine="0"/>
        <w:jc w:val="both"/>
        <w:rPr>
          <w:rFonts w:ascii="Times New Roman" w:hAnsi="Times New Roman"/>
        </w:rPr>
      </w:pPr>
      <w:r w:rsidRPr="00E91CBA">
        <w:rPr>
          <w:rFonts w:ascii="Times New Roman" w:hAnsi="Times New Roman"/>
        </w:rPr>
        <w:t xml:space="preserve">2. obchodných zmlúv prevádzkovateľa prenosovej sústavy a prevádzkovateľa prepravnej siete s vertikálne integrovaným podnikom, </w:t>
      </w:r>
    </w:p>
    <w:p w:rsidR="001B78ED" w:rsidRPr="00E91CBA" w:rsidP="000F5D71">
      <w:pPr>
        <w:pStyle w:val="Point0"/>
        <w:bidi w:val="0"/>
        <w:spacing w:before="0" w:after="0" w:line="240" w:lineRule="auto"/>
        <w:ind w:left="360" w:firstLine="0"/>
        <w:jc w:val="both"/>
        <w:rPr>
          <w:rFonts w:ascii="Times New Roman" w:hAnsi="Times New Roman"/>
        </w:rPr>
      </w:pPr>
      <w:r w:rsidRPr="00E91CBA">
        <w:rPr>
          <w:rFonts w:ascii="Times New Roman" w:hAnsi="Times New Roman"/>
        </w:rPr>
        <w:t>3. programu súladu prevádzkovateľa prenosovej sústavy a prevádzkovateľa prepravnej siete podľa osobitného predpisu,</w:t>
      </w:r>
      <w:r w:rsidRPr="00E91CBA" w:rsidR="007503A4">
        <w:rPr>
          <w:rFonts w:ascii="Times New Roman" w:hAnsi="Times New Roman"/>
          <w:vertAlign w:val="superscript"/>
        </w:rPr>
        <w:t>1ne</w:t>
      </w:r>
      <w:r w:rsidR="007503A4">
        <w:rPr>
          <w:rFonts w:ascii="Times New Roman" w:hAnsi="Times New Roman"/>
          <w:vertAlign w:val="superscript"/>
        </w:rPr>
        <w:t>j</w:t>
      </w:r>
      <w:r w:rsidRPr="00E91CBA">
        <w:rPr>
          <w:rFonts w:ascii="Times New Roman" w:hAnsi="Times New Roman"/>
        </w:rPr>
        <w:t>)</w:t>
      </w:r>
    </w:p>
    <w:p w:rsidR="001B78ED" w:rsidRPr="00E91CBA" w:rsidP="000F5D71">
      <w:pPr>
        <w:pStyle w:val="Point1"/>
        <w:tabs>
          <w:tab w:val="left" w:pos="720"/>
        </w:tabs>
        <w:bidi w:val="0"/>
        <w:spacing w:before="0" w:after="0" w:line="240" w:lineRule="auto"/>
        <w:ind w:left="360" w:firstLine="0"/>
        <w:jc w:val="both"/>
        <w:rPr>
          <w:rFonts w:ascii="Times New Roman" w:hAnsi="Times New Roman"/>
        </w:rPr>
      </w:pPr>
      <w:r w:rsidRPr="00E91CBA">
        <w:rPr>
          <w:rFonts w:ascii="Times New Roman" w:hAnsi="Times New Roman"/>
        </w:rPr>
        <w:t>4.</w:t>
      </w:r>
      <w:r w:rsidRPr="00E91CBA" w:rsidR="000F5D71">
        <w:rPr>
          <w:rFonts w:ascii="Times New Roman" w:hAnsi="Times New Roman"/>
        </w:rPr>
        <w:t xml:space="preserve"> </w:t>
      </w:r>
      <w:r w:rsidRPr="00E91CBA">
        <w:rPr>
          <w:rFonts w:ascii="Times New Roman" w:hAnsi="Times New Roman"/>
        </w:rPr>
        <w:t>desaťročného plánu rozvoja sústavy prevádzkovateľa prenosovej sústavy a desaťročného plánu rozvoja siete prevádzkovateľa prepravnej siete podľa osobitného predpisu,</w:t>
      </w:r>
      <w:r w:rsidRPr="00E91CBA">
        <w:rPr>
          <w:rFonts w:ascii="Times New Roman" w:hAnsi="Times New Roman"/>
          <w:vertAlign w:val="superscript"/>
        </w:rPr>
        <w:t>1ne</w:t>
      </w:r>
      <w:r w:rsidR="007503A4">
        <w:rPr>
          <w:rFonts w:ascii="Times New Roman" w:hAnsi="Times New Roman"/>
          <w:vertAlign w:val="superscript"/>
        </w:rPr>
        <w:t>k</w:t>
      </w:r>
      <w:r w:rsidRPr="00E91CBA">
        <w:rPr>
          <w:rFonts w:ascii="Times New Roman" w:hAnsi="Times New Roman"/>
        </w:rPr>
        <w:t>)</w:t>
      </w:r>
    </w:p>
    <w:p w:rsidR="001B78ED" w:rsidRPr="00E91CBA" w:rsidP="000F5D71">
      <w:pPr>
        <w:pStyle w:val="Point1"/>
        <w:bidi w:val="0"/>
        <w:spacing w:before="0" w:after="0" w:line="240" w:lineRule="auto"/>
        <w:ind w:left="360" w:firstLine="0"/>
        <w:jc w:val="both"/>
        <w:rPr>
          <w:rFonts w:ascii="Times New Roman" w:hAnsi="Times New Roman"/>
        </w:rPr>
      </w:pPr>
      <w:r w:rsidRPr="00E91CBA">
        <w:rPr>
          <w:rFonts w:ascii="Times New Roman" w:hAnsi="Times New Roman"/>
        </w:rPr>
        <w:t>5. zmlúv podľa osobitného predpisu,</w:t>
      </w:r>
      <w:r w:rsidRPr="00E91CBA" w:rsidR="007503A4">
        <w:rPr>
          <w:rFonts w:ascii="Times New Roman" w:hAnsi="Times New Roman"/>
          <w:vertAlign w:val="superscript"/>
        </w:rPr>
        <w:t>1ne</w:t>
      </w:r>
      <w:r w:rsidR="007503A4">
        <w:rPr>
          <w:rFonts w:ascii="Times New Roman" w:hAnsi="Times New Roman"/>
          <w:vertAlign w:val="superscript"/>
        </w:rPr>
        <w:t>l</w:t>
      </w:r>
      <w:r w:rsidRPr="00E91CBA">
        <w:rPr>
          <w:rFonts w:ascii="Times New Roman" w:hAnsi="Times New Roman"/>
        </w:rPr>
        <w:t xml:space="preserve">)  </w:t>
      </w:r>
    </w:p>
    <w:p w:rsidR="001B78ED" w:rsidRPr="00E91CBA" w:rsidP="001B78ED">
      <w:pPr>
        <w:autoSpaceDE w:val="0"/>
        <w:autoSpaceDN w:val="0"/>
        <w:bidi w:val="0"/>
        <w:adjustRightInd w:val="0"/>
        <w:jc w:val="both"/>
        <w:rPr>
          <w:rFonts w:ascii="Times New Roman" w:hAnsi="Times New Roman"/>
          <w:bCs/>
          <w:szCs w:val="28"/>
        </w:rPr>
      </w:pPr>
      <w:r w:rsidRPr="00E91CBA" w:rsidR="003E088C">
        <w:rPr>
          <w:rFonts w:ascii="Times New Roman" w:hAnsi="Times New Roman"/>
        </w:rPr>
        <w:t>aaj</w:t>
      </w:r>
      <w:r w:rsidRPr="00E91CBA">
        <w:rPr>
          <w:rFonts w:ascii="Times New Roman" w:hAnsi="Times New Roman"/>
        </w:rPr>
        <w:t>) vydáva súhlasné stanovisko k vydaniu osvedčenia</w:t>
      </w:r>
      <w:r w:rsidRPr="00E91CBA">
        <w:rPr>
          <w:rFonts w:ascii="Times New Roman" w:hAnsi="Times New Roman"/>
          <w:bCs/>
          <w:szCs w:val="28"/>
        </w:rPr>
        <w:t xml:space="preserve"> o súlade investičného zámeru s dlhodobou koncepciou energetickej politiky podľa osobitného predpisu</w:t>
      </w:r>
      <w:r w:rsidRPr="00E91CBA" w:rsidR="00153450">
        <w:rPr>
          <w:rFonts w:ascii="Times New Roman" w:hAnsi="Times New Roman"/>
        </w:rPr>
        <w:t>,</w:t>
      </w:r>
      <w:r w:rsidRPr="00E91CBA" w:rsidR="007503A4">
        <w:rPr>
          <w:rFonts w:ascii="Times New Roman" w:hAnsi="Times New Roman"/>
          <w:vertAlign w:val="superscript"/>
        </w:rPr>
        <w:t>1ne</w:t>
      </w:r>
      <w:r w:rsidR="007503A4">
        <w:rPr>
          <w:rFonts w:ascii="Times New Roman" w:hAnsi="Times New Roman"/>
          <w:vertAlign w:val="superscript"/>
        </w:rPr>
        <w:t>m</w:t>
      </w:r>
      <w:r w:rsidRPr="00E91CBA" w:rsidR="00153450">
        <w:rPr>
          <w:rFonts w:ascii="Times New Roman" w:hAnsi="Times New Roman"/>
          <w:bCs/>
          <w:szCs w:val="28"/>
        </w:rPr>
        <w:t>)</w:t>
      </w:r>
    </w:p>
    <w:p w:rsidR="00153450" w:rsidRPr="00E91CBA" w:rsidP="001B78ED">
      <w:pPr>
        <w:autoSpaceDE w:val="0"/>
        <w:autoSpaceDN w:val="0"/>
        <w:bidi w:val="0"/>
        <w:adjustRightInd w:val="0"/>
        <w:jc w:val="both"/>
        <w:rPr>
          <w:rFonts w:ascii="Times New Roman" w:hAnsi="Times New Roman"/>
          <w:b/>
          <w:bCs/>
          <w:szCs w:val="28"/>
        </w:rPr>
      </w:pPr>
      <w:r w:rsidRPr="00E91CBA" w:rsidR="003E088C">
        <w:rPr>
          <w:rFonts w:ascii="Times New Roman" w:hAnsi="Times New Roman"/>
          <w:bCs/>
          <w:szCs w:val="28"/>
        </w:rPr>
        <w:t>aak</w:t>
      </w:r>
      <w:r w:rsidRPr="00E91CBA">
        <w:rPr>
          <w:rFonts w:ascii="Times New Roman" w:hAnsi="Times New Roman"/>
          <w:bCs/>
          <w:szCs w:val="28"/>
        </w:rPr>
        <w:t xml:space="preserve">) vydáva </w:t>
      </w:r>
      <w:r w:rsidRPr="00E91CBA">
        <w:rPr>
          <w:rFonts w:ascii="Times New Roman" w:hAnsi="Times New Roman"/>
        </w:rPr>
        <w:t>potvrdenie o oprávnení dodávať elektrinu alebo dodávať plyn na vymedzenom území podľa osobitného predpisu.</w:t>
      </w:r>
      <w:r w:rsidRPr="00E91CBA">
        <w:rPr>
          <w:rFonts w:ascii="Times New Roman" w:hAnsi="Times New Roman"/>
          <w:vertAlign w:val="superscript"/>
        </w:rPr>
        <w:t>1</w:t>
      </w:r>
      <w:r w:rsidRPr="00E91CBA" w:rsidR="003B2C2F">
        <w:rPr>
          <w:rFonts w:ascii="Times New Roman" w:hAnsi="Times New Roman"/>
          <w:vertAlign w:val="superscript"/>
        </w:rPr>
        <w:t>bc</w:t>
      </w:r>
      <w:r w:rsidRPr="00E91CBA">
        <w:rPr>
          <w:rFonts w:ascii="Times New Roman" w:hAnsi="Times New Roman"/>
        </w:rPr>
        <w:t>)“.</w:t>
      </w:r>
    </w:p>
    <w:p w:rsidR="001B78ED" w:rsidRPr="00E91CBA" w:rsidP="001B78ED">
      <w:pPr>
        <w:autoSpaceDE w:val="0"/>
        <w:autoSpaceDN w:val="0"/>
        <w:bidi w:val="0"/>
        <w:adjustRightInd w:val="0"/>
        <w:jc w:val="both"/>
        <w:rPr>
          <w:rFonts w:ascii="Times New Roman" w:hAnsi="Times New Roman"/>
          <w:bCs/>
          <w:szCs w:val="28"/>
        </w:rPr>
      </w:pPr>
    </w:p>
    <w:p w:rsidR="001B78ED" w:rsidRPr="00E91CBA" w:rsidP="001B78ED">
      <w:pPr>
        <w:autoSpaceDE w:val="0"/>
        <w:autoSpaceDN w:val="0"/>
        <w:bidi w:val="0"/>
        <w:adjustRightInd w:val="0"/>
        <w:jc w:val="both"/>
        <w:rPr>
          <w:rFonts w:ascii="Times New Roman" w:hAnsi="Times New Roman"/>
          <w:bCs/>
        </w:rPr>
      </w:pPr>
      <w:r w:rsidRPr="00E91CBA">
        <w:rPr>
          <w:rFonts w:ascii="Times New Roman" w:hAnsi="Times New Roman"/>
          <w:bCs/>
        </w:rPr>
        <w:t xml:space="preserve">Poznámky pod čiarou k odkazom 1nea až </w:t>
      </w:r>
      <w:r w:rsidRPr="00E91CBA" w:rsidR="007503A4">
        <w:rPr>
          <w:rFonts w:ascii="Times New Roman" w:hAnsi="Times New Roman"/>
          <w:bCs/>
        </w:rPr>
        <w:t>1ne</w:t>
      </w:r>
      <w:r w:rsidR="007503A4">
        <w:rPr>
          <w:rFonts w:ascii="Times New Roman" w:hAnsi="Times New Roman"/>
          <w:bCs/>
        </w:rPr>
        <w:t>m</w:t>
      </w:r>
      <w:r w:rsidRPr="00E91CBA" w:rsidR="007503A4">
        <w:rPr>
          <w:rFonts w:ascii="Times New Roman" w:hAnsi="Times New Roman"/>
          <w:bCs/>
        </w:rPr>
        <w:t xml:space="preserve"> </w:t>
      </w:r>
      <w:r w:rsidRPr="00E91CBA">
        <w:rPr>
          <w:rFonts w:ascii="Times New Roman" w:hAnsi="Times New Roman"/>
          <w:bCs/>
        </w:rPr>
        <w:t>znejú:</w:t>
      </w:r>
    </w:p>
    <w:p w:rsidR="001B78ED" w:rsidRPr="00E91CBA" w:rsidP="001B78ED">
      <w:pPr>
        <w:bidi w:val="0"/>
        <w:jc w:val="both"/>
        <w:rPr>
          <w:rFonts w:ascii="Times New Roman" w:hAnsi="Times New Roman"/>
        </w:rPr>
      </w:pPr>
      <w:r w:rsidRPr="00E91CBA">
        <w:rPr>
          <w:rFonts w:ascii="Times New Roman" w:hAnsi="Times New Roman"/>
          <w:vertAlign w:val="superscript"/>
        </w:rPr>
        <w:t>„1nea</w:t>
      </w:r>
      <w:r w:rsidRPr="00E91CBA">
        <w:rPr>
          <w:rFonts w:ascii="Times New Roman" w:hAnsi="Times New Roman"/>
        </w:rPr>
        <w:t>) § 23b až 23e a § 42b až 42e zákona č. 656/2004 Z. z. v znení zákona č. xx/2011 Z. z.</w:t>
      </w:r>
    </w:p>
    <w:p w:rsidR="001B78ED" w:rsidRPr="00E91CBA" w:rsidP="001B78ED">
      <w:pPr>
        <w:pStyle w:val="FootnoteText"/>
        <w:bidi w:val="0"/>
        <w:jc w:val="both"/>
        <w:rPr>
          <w:rFonts w:ascii="Times New Roman" w:hAnsi="Times New Roman"/>
          <w:sz w:val="24"/>
          <w:szCs w:val="24"/>
        </w:rPr>
      </w:pPr>
      <w:r w:rsidRPr="00E91CBA">
        <w:rPr>
          <w:rFonts w:ascii="Times New Roman" w:hAnsi="Times New Roman"/>
          <w:sz w:val="24"/>
          <w:szCs w:val="24"/>
          <w:vertAlign w:val="superscript"/>
        </w:rPr>
        <w:t>1neb</w:t>
      </w:r>
      <w:r w:rsidRPr="00E91CBA">
        <w:rPr>
          <w:rFonts w:ascii="Times New Roman" w:hAnsi="Times New Roman"/>
          <w:sz w:val="24"/>
          <w:szCs w:val="24"/>
        </w:rPr>
        <w:t xml:space="preserve">) § 2 písm. a) bod 8 zákona č. 656/2004 Z. z. </w:t>
      </w:r>
    </w:p>
    <w:p w:rsidR="001B78ED" w:rsidRPr="00E91CBA" w:rsidP="001B78ED">
      <w:pPr>
        <w:bidi w:val="0"/>
        <w:jc w:val="both"/>
        <w:rPr>
          <w:rFonts w:ascii="Times New Roman" w:hAnsi="Times New Roman"/>
        </w:rPr>
      </w:pPr>
      <w:r w:rsidRPr="00E91CBA" w:rsidR="00372E21">
        <w:rPr>
          <w:rFonts w:ascii="Times New Roman" w:hAnsi="Times New Roman"/>
          <w:vertAlign w:val="superscript"/>
        </w:rPr>
        <w:t>1nec</w:t>
      </w:r>
      <w:r w:rsidRPr="00E91CBA">
        <w:rPr>
          <w:rFonts w:ascii="Times New Roman" w:hAnsi="Times New Roman"/>
        </w:rPr>
        <w:t>) § 2 písm. a) bod 9 zákona č. 656/2004 Z. z.</w:t>
      </w:r>
    </w:p>
    <w:p w:rsidR="001B78ED" w:rsidRPr="00E91CBA" w:rsidP="001B78ED">
      <w:pPr>
        <w:pStyle w:val="FootnoteText"/>
        <w:bidi w:val="0"/>
        <w:jc w:val="both"/>
        <w:rPr>
          <w:rFonts w:ascii="Times New Roman" w:hAnsi="Times New Roman"/>
          <w:sz w:val="24"/>
          <w:szCs w:val="24"/>
        </w:rPr>
      </w:pPr>
      <w:r w:rsidRPr="00E91CBA" w:rsidR="00372E21">
        <w:rPr>
          <w:rStyle w:val="FootnoteReference"/>
          <w:rFonts w:ascii="Times New Roman" w:hAnsi="Times New Roman"/>
          <w:b w:val="0"/>
          <w:bCs w:val="0"/>
          <w:sz w:val="24"/>
          <w:szCs w:val="24"/>
        </w:rPr>
        <w:footnoteRef/>
      </w:r>
      <w:r w:rsidRPr="00E91CBA" w:rsidR="007503A4">
        <w:rPr>
          <w:rFonts w:ascii="Times New Roman" w:hAnsi="Times New Roman"/>
          <w:sz w:val="24"/>
          <w:szCs w:val="24"/>
          <w:vertAlign w:val="superscript"/>
        </w:rPr>
        <w:t>ne</w:t>
      </w:r>
      <w:r w:rsidR="007503A4">
        <w:rPr>
          <w:rFonts w:ascii="Times New Roman" w:hAnsi="Times New Roman"/>
          <w:sz w:val="24"/>
          <w:szCs w:val="24"/>
          <w:vertAlign w:val="superscript"/>
        </w:rPr>
        <w:t>d</w:t>
      </w:r>
      <w:r w:rsidRPr="00E91CBA" w:rsidR="007503A4">
        <w:rPr>
          <w:rStyle w:val="FootnoteReference"/>
          <w:rFonts w:ascii="Times New Roman" w:hAnsi="Times New Roman"/>
          <w:b w:val="0"/>
          <w:bCs w:val="0"/>
          <w:sz w:val="24"/>
          <w:szCs w:val="24"/>
        </w:rPr>
        <w:t xml:space="preserve"> </w:t>
      </w:r>
      <w:r w:rsidRPr="00E91CBA">
        <w:rPr>
          <w:rFonts w:ascii="Times New Roman" w:hAnsi="Times New Roman"/>
          <w:sz w:val="24"/>
          <w:szCs w:val="24"/>
        </w:rPr>
        <w:t>) § 7 ods. 1 až 4 zákona č. 578/2004 Z. z. o poskytovateľoch zdravotnej starostlivosti, zdravotníckych pracovníkoch, stavovských organizáciách v zdravotníctve a o zmene a doplnení niektorých zákonov v znení neskorších predpisov.</w:t>
      </w:r>
    </w:p>
    <w:p w:rsidR="001B78ED" w:rsidRPr="00E91CBA" w:rsidP="001B78ED">
      <w:pPr>
        <w:pStyle w:val="FootnoteText"/>
        <w:bidi w:val="0"/>
        <w:jc w:val="both"/>
        <w:rPr>
          <w:rFonts w:ascii="Times New Roman" w:hAnsi="Times New Roman"/>
          <w:sz w:val="24"/>
          <w:szCs w:val="24"/>
        </w:rPr>
      </w:pPr>
      <w:r w:rsidRPr="00E91CBA" w:rsidR="00372E21">
        <w:rPr>
          <w:rStyle w:val="FootnoteReference"/>
          <w:rFonts w:ascii="Times New Roman" w:hAnsi="Times New Roman"/>
          <w:b w:val="0"/>
          <w:bCs w:val="0"/>
          <w:sz w:val="24"/>
          <w:szCs w:val="24"/>
        </w:rPr>
        <w:footnoteRef/>
      </w:r>
      <w:r w:rsidRPr="00E91CBA" w:rsidR="007503A4">
        <w:rPr>
          <w:rFonts w:ascii="Times New Roman" w:hAnsi="Times New Roman"/>
          <w:sz w:val="24"/>
          <w:szCs w:val="24"/>
          <w:vertAlign w:val="superscript"/>
        </w:rPr>
        <w:t>ne</w:t>
      </w:r>
      <w:r w:rsidR="007503A4">
        <w:rPr>
          <w:rFonts w:ascii="Times New Roman" w:hAnsi="Times New Roman"/>
          <w:sz w:val="24"/>
          <w:szCs w:val="24"/>
          <w:vertAlign w:val="superscript"/>
        </w:rPr>
        <w:t>e</w:t>
      </w:r>
      <w:r w:rsidRPr="00E91CBA" w:rsidR="007503A4">
        <w:rPr>
          <w:rStyle w:val="FootnoteReference"/>
          <w:rFonts w:ascii="Times New Roman" w:hAnsi="Times New Roman"/>
          <w:b w:val="0"/>
          <w:bCs w:val="0"/>
          <w:sz w:val="24"/>
          <w:szCs w:val="24"/>
        </w:rPr>
        <w:t xml:space="preserve"> </w:t>
      </w:r>
      <w:r w:rsidRPr="00E91CBA">
        <w:rPr>
          <w:rFonts w:ascii="Times New Roman" w:hAnsi="Times New Roman"/>
          <w:sz w:val="24"/>
          <w:szCs w:val="24"/>
        </w:rPr>
        <w:t xml:space="preserve">) § 2 ods. 2 zákona č. 131/2002 Z. z. o vysokých školách a o zmene a doplnení niektorých zákonov v znení zákona č. 363/2007 Z. z. </w:t>
      </w:r>
    </w:p>
    <w:p w:rsidR="001B78ED" w:rsidRPr="00E91CBA" w:rsidP="001B78ED">
      <w:pPr>
        <w:pStyle w:val="FootnoteText"/>
        <w:bidi w:val="0"/>
        <w:jc w:val="both"/>
        <w:rPr>
          <w:rFonts w:ascii="Times New Roman" w:hAnsi="Times New Roman"/>
          <w:sz w:val="24"/>
          <w:szCs w:val="24"/>
        </w:rPr>
      </w:pPr>
      <w:r w:rsidRPr="00E91CBA">
        <w:rPr>
          <w:rFonts w:ascii="Times New Roman" w:hAnsi="Times New Roman"/>
          <w:sz w:val="24"/>
          <w:szCs w:val="24"/>
        </w:rPr>
        <w:t>§ 27 ods. 2 zákona č. 245/2008 Z. z. o výchove a vzdelávaní (školský zákon) a o zmene a doplnení niektorých zákonov.</w:t>
      </w:r>
    </w:p>
    <w:p w:rsidR="001B78ED" w:rsidRPr="00E91CBA" w:rsidP="001B78ED">
      <w:pPr>
        <w:bidi w:val="0"/>
        <w:jc w:val="both"/>
        <w:rPr>
          <w:rFonts w:ascii="Times New Roman" w:hAnsi="Times New Roman"/>
        </w:rPr>
      </w:pPr>
      <w:r w:rsidRPr="00E91CBA" w:rsidR="00372E21">
        <w:rPr>
          <w:rStyle w:val="FootnoteReference"/>
          <w:rFonts w:ascii="Times New Roman" w:hAnsi="Times New Roman"/>
          <w:b w:val="0"/>
          <w:bCs w:val="0"/>
        </w:rPr>
        <w:footnoteRef/>
      </w:r>
      <w:r w:rsidRPr="00E91CBA" w:rsidR="007503A4">
        <w:rPr>
          <w:rFonts w:ascii="Times New Roman" w:hAnsi="Times New Roman"/>
          <w:vertAlign w:val="superscript"/>
        </w:rPr>
        <w:t>ne</w:t>
      </w:r>
      <w:r w:rsidR="007503A4">
        <w:rPr>
          <w:rFonts w:ascii="Times New Roman" w:hAnsi="Times New Roman"/>
          <w:vertAlign w:val="superscript"/>
        </w:rPr>
        <w:t>f</w:t>
      </w:r>
      <w:r w:rsidRPr="00E91CBA" w:rsidR="007503A4">
        <w:rPr>
          <w:rStyle w:val="FootnoteReference"/>
          <w:rFonts w:ascii="Times New Roman" w:hAnsi="Times New Roman"/>
          <w:b w:val="0"/>
          <w:bCs w:val="0"/>
        </w:rPr>
        <w:t xml:space="preserve"> </w:t>
      </w:r>
      <w:r w:rsidRPr="00E91CBA">
        <w:rPr>
          <w:rFonts w:ascii="Times New Roman" w:hAnsi="Times New Roman"/>
        </w:rPr>
        <w:t xml:space="preserve">) § 12 ods. 1 písm. a) zákona č. 448/2008 Z. z. </w:t>
      </w:r>
      <w:r w:rsidRPr="00E91CBA">
        <w:rPr>
          <w:rFonts w:ascii="Times New Roman" w:hAnsi="Times New Roman"/>
          <w:bCs/>
        </w:rPr>
        <w:t xml:space="preserve">o sociálnych službách a o zmene a doplnení zákona č. 455/1991 Zb. o živnostenskom podnikaní (živnostenský zákon). </w:t>
      </w:r>
    </w:p>
    <w:p w:rsidR="001B78ED" w:rsidRPr="00E91CBA" w:rsidP="001B78ED">
      <w:pPr>
        <w:pStyle w:val="FootnoteText"/>
        <w:bidi w:val="0"/>
        <w:jc w:val="both"/>
        <w:rPr>
          <w:rFonts w:ascii="Times New Roman" w:hAnsi="Times New Roman"/>
          <w:sz w:val="24"/>
          <w:szCs w:val="24"/>
        </w:rPr>
      </w:pPr>
      <w:r w:rsidRPr="00E91CBA" w:rsidR="00372E21">
        <w:rPr>
          <w:rStyle w:val="FootnoteReference"/>
          <w:rFonts w:ascii="Times New Roman" w:hAnsi="Times New Roman"/>
          <w:b w:val="0"/>
          <w:bCs w:val="0"/>
          <w:sz w:val="24"/>
          <w:szCs w:val="24"/>
        </w:rPr>
        <w:footnoteRef/>
      </w:r>
      <w:r w:rsidRPr="00E91CBA" w:rsidR="007503A4">
        <w:rPr>
          <w:rFonts w:ascii="Times New Roman" w:hAnsi="Times New Roman"/>
          <w:sz w:val="24"/>
          <w:szCs w:val="24"/>
          <w:vertAlign w:val="superscript"/>
        </w:rPr>
        <w:t>ne</w:t>
      </w:r>
      <w:r w:rsidR="007503A4">
        <w:rPr>
          <w:rFonts w:ascii="Times New Roman" w:hAnsi="Times New Roman"/>
          <w:sz w:val="24"/>
          <w:szCs w:val="24"/>
          <w:vertAlign w:val="superscript"/>
        </w:rPr>
        <w:t>g</w:t>
      </w:r>
      <w:r w:rsidRPr="00E91CBA" w:rsidR="007503A4">
        <w:rPr>
          <w:rFonts w:ascii="Times New Roman" w:hAnsi="Times New Roman"/>
          <w:sz w:val="24"/>
          <w:szCs w:val="24"/>
          <w:vertAlign w:val="superscript"/>
        </w:rPr>
        <w:t xml:space="preserve"> </w:t>
      </w:r>
      <w:r w:rsidRPr="00E91CBA">
        <w:rPr>
          <w:rFonts w:ascii="Times New Roman" w:hAnsi="Times New Roman"/>
          <w:sz w:val="24"/>
          <w:szCs w:val="24"/>
        </w:rPr>
        <w:t xml:space="preserve">) § 23c ods. </w:t>
      </w:r>
      <w:smartTag w:uri="urn:schemas-microsoft-com:office:smarttags" w:element="metricconverter">
        <w:smartTagPr>
          <w:attr w:name="ProductID" w:val="6 a"/>
        </w:smartTagPr>
        <w:r w:rsidRPr="00E91CBA">
          <w:rPr>
            <w:rFonts w:ascii="Times New Roman" w:hAnsi="Times New Roman"/>
            <w:sz w:val="24"/>
            <w:szCs w:val="24"/>
          </w:rPr>
          <w:t>6 a</w:t>
        </w:r>
      </w:smartTag>
      <w:r w:rsidRPr="00E91CBA">
        <w:rPr>
          <w:rFonts w:ascii="Times New Roman" w:hAnsi="Times New Roman"/>
          <w:sz w:val="24"/>
          <w:szCs w:val="24"/>
        </w:rPr>
        <w:t xml:space="preserve"> § 42c ods. 6 zákona č. 656/2004 Z. z. v znení zákona č. .../2011 Z. z.</w:t>
      </w:r>
    </w:p>
    <w:p w:rsidR="001B78ED" w:rsidRPr="00E91CBA" w:rsidP="001B78ED">
      <w:pPr>
        <w:pStyle w:val="FootnoteText"/>
        <w:bidi w:val="0"/>
        <w:jc w:val="both"/>
        <w:rPr>
          <w:rFonts w:ascii="Times New Roman" w:hAnsi="Times New Roman"/>
          <w:sz w:val="24"/>
          <w:szCs w:val="24"/>
        </w:rPr>
      </w:pPr>
      <w:r w:rsidRPr="00E91CBA" w:rsidR="007503A4">
        <w:rPr>
          <w:rFonts w:ascii="Times New Roman" w:hAnsi="Times New Roman"/>
          <w:sz w:val="24"/>
          <w:szCs w:val="24"/>
          <w:vertAlign w:val="superscript"/>
        </w:rPr>
        <w:t>1ne</w:t>
      </w:r>
      <w:r w:rsidR="007503A4">
        <w:rPr>
          <w:rFonts w:ascii="Times New Roman" w:hAnsi="Times New Roman"/>
          <w:sz w:val="24"/>
          <w:szCs w:val="24"/>
          <w:vertAlign w:val="superscript"/>
        </w:rPr>
        <w:t>h</w:t>
      </w:r>
      <w:r w:rsidRPr="00E91CBA" w:rsidR="007503A4">
        <w:rPr>
          <w:rFonts w:ascii="Times New Roman" w:hAnsi="Times New Roman"/>
          <w:sz w:val="24"/>
          <w:szCs w:val="24"/>
          <w:vertAlign w:val="superscript"/>
        </w:rPr>
        <w:t xml:space="preserve"> </w:t>
      </w:r>
      <w:r w:rsidRPr="00E91CBA">
        <w:rPr>
          <w:rFonts w:ascii="Times New Roman" w:hAnsi="Times New Roman"/>
          <w:sz w:val="24"/>
          <w:szCs w:val="24"/>
        </w:rPr>
        <w:t xml:space="preserve">) § 23e ods. </w:t>
      </w:r>
      <w:smartTag w:uri="urn:schemas-microsoft-com:office:smarttags" w:element="metricconverter">
        <w:smartTagPr>
          <w:attr w:name="ProductID" w:val="6 a"/>
        </w:smartTagPr>
        <w:r w:rsidRPr="00E91CBA">
          <w:rPr>
            <w:rFonts w:ascii="Times New Roman" w:hAnsi="Times New Roman"/>
            <w:sz w:val="24"/>
            <w:szCs w:val="24"/>
          </w:rPr>
          <w:t>6 a</w:t>
        </w:r>
      </w:smartTag>
      <w:r w:rsidRPr="00E91CBA">
        <w:rPr>
          <w:rFonts w:ascii="Times New Roman" w:hAnsi="Times New Roman"/>
          <w:sz w:val="24"/>
          <w:szCs w:val="24"/>
        </w:rPr>
        <w:t xml:space="preserve"> § 42e ods. 6 zákona č. 656/2004 Z. z. v znení zákona č. .../2011 Z. z.</w:t>
      </w:r>
    </w:p>
    <w:p w:rsidR="001B78ED" w:rsidRPr="00E91CBA" w:rsidP="001B78ED">
      <w:pPr>
        <w:bidi w:val="0"/>
        <w:jc w:val="both"/>
        <w:rPr>
          <w:rFonts w:ascii="Times New Roman" w:hAnsi="Times New Roman"/>
          <w:vertAlign w:val="superscript"/>
        </w:rPr>
      </w:pPr>
      <w:r w:rsidRPr="00E91CBA" w:rsidR="007503A4">
        <w:rPr>
          <w:rFonts w:ascii="Times New Roman" w:hAnsi="Times New Roman"/>
          <w:vertAlign w:val="superscript"/>
        </w:rPr>
        <w:t>1ne</w:t>
      </w:r>
      <w:r w:rsidR="007503A4">
        <w:rPr>
          <w:rFonts w:ascii="Times New Roman" w:hAnsi="Times New Roman"/>
          <w:vertAlign w:val="superscript"/>
        </w:rPr>
        <w:t>i</w:t>
      </w:r>
      <w:r w:rsidRPr="00E91CBA" w:rsidR="007503A4">
        <w:rPr>
          <w:rFonts w:ascii="Times New Roman" w:hAnsi="Times New Roman"/>
          <w:vertAlign w:val="superscript"/>
        </w:rPr>
        <w:t xml:space="preserve"> </w:t>
      </w:r>
      <w:r w:rsidRPr="00E91CBA">
        <w:rPr>
          <w:rFonts w:ascii="Times New Roman" w:hAnsi="Times New Roman"/>
        </w:rPr>
        <w:t xml:space="preserve">) § 23d ods. 12 a 13 a § 42d ods. </w:t>
      </w:r>
      <w:smartTag w:uri="urn:schemas-microsoft-com:office:smarttags" w:element="metricconverter">
        <w:smartTagPr>
          <w:attr w:name="ProductID" w:val="12 a"/>
        </w:smartTagPr>
        <w:r w:rsidRPr="00E91CBA">
          <w:rPr>
            <w:rFonts w:ascii="Times New Roman" w:hAnsi="Times New Roman"/>
          </w:rPr>
          <w:t>12 a</w:t>
        </w:r>
      </w:smartTag>
      <w:r w:rsidRPr="00E91CBA">
        <w:rPr>
          <w:rFonts w:ascii="Times New Roman" w:hAnsi="Times New Roman"/>
        </w:rPr>
        <w:t xml:space="preserve"> 13 zákona č. 656/2004 Z.</w:t>
      </w:r>
      <w:r w:rsidRPr="00E91CBA" w:rsidR="00A91AF4">
        <w:rPr>
          <w:rFonts w:ascii="Times New Roman" w:hAnsi="Times New Roman"/>
        </w:rPr>
        <w:t xml:space="preserve"> </w:t>
      </w:r>
      <w:r w:rsidRPr="00E91CBA">
        <w:rPr>
          <w:rFonts w:ascii="Times New Roman" w:hAnsi="Times New Roman"/>
        </w:rPr>
        <w:t xml:space="preserve">z. v znení zákona </w:t>
        <w:br/>
        <w:t>č. .../2011 Z. z.</w:t>
      </w:r>
    </w:p>
    <w:p w:rsidR="001B78ED" w:rsidRPr="00E91CBA" w:rsidP="001B78ED">
      <w:pPr>
        <w:pStyle w:val="FootnoteText"/>
        <w:bidi w:val="0"/>
        <w:rPr>
          <w:rFonts w:ascii="Times New Roman" w:hAnsi="Times New Roman"/>
          <w:sz w:val="24"/>
          <w:szCs w:val="24"/>
        </w:rPr>
      </w:pPr>
      <w:r w:rsidRPr="00E91CBA" w:rsidR="007503A4">
        <w:rPr>
          <w:rFonts w:ascii="Times New Roman" w:hAnsi="Times New Roman"/>
          <w:sz w:val="24"/>
          <w:szCs w:val="24"/>
          <w:vertAlign w:val="superscript"/>
        </w:rPr>
        <w:t>1ne</w:t>
      </w:r>
      <w:r w:rsidR="007503A4">
        <w:rPr>
          <w:rFonts w:ascii="Times New Roman" w:hAnsi="Times New Roman"/>
          <w:sz w:val="24"/>
          <w:szCs w:val="24"/>
          <w:vertAlign w:val="superscript"/>
        </w:rPr>
        <w:t>j</w:t>
      </w:r>
      <w:r w:rsidRPr="00E91CBA" w:rsidR="007503A4">
        <w:rPr>
          <w:rFonts w:ascii="Times New Roman" w:hAnsi="Times New Roman"/>
          <w:sz w:val="24"/>
          <w:szCs w:val="24"/>
          <w:vertAlign w:val="superscript"/>
        </w:rPr>
        <w:t xml:space="preserve"> </w:t>
      </w:r>
      <w:r w:rsidRPr="00E91CBA">
        <w:rPr>
          <w:rFonts w:ascii="Times New Roman" w:hAnsi="Times New Roman"/>
          <w:sz w:val="24"/>
          <w:szCs w:val="24"/>
        </w:rPr>
        <w:t>)</w:t>
      </w:r>
      <w:r w:rsidRPr="00E91CBA">
        <w:rPr>
          <w:rFonts w:ascii="Times New Roman" w:hAnsi="Times New Roman"/>
        </w:rPr>
        <w:t xml:space="preserve"> </w:t>
      </w:r>
      <w:r w:rsidRPr="00E91CBA">
        <w:rPr>
          <w:rFonts w:ascii="Times New Roman" w:hAnsi="Times New Roman"/>
          <w:sz w:val="24"/>
          <w:szCs w:val="24"/>
        </w:rPr>
        <w:t xml:space="preserve">§ 23e ods. </w:t>
      </w:r>
      <w:smartTag w:uri="urn:schemas-microsoft-com:office:smarttags" w:element="metricconverter">
        <w:smartTagPr>
          <w:attr w:name="ProductID" w:val="3 a"/>
        </w:smartTagPr>
        <w:r w:rsidRPr="00E91CBA">
          <w:rPr>
            <w:rFonts w:ascii="Times New Roman" w:hAnsi="Times New Roman"/>
            <w:sz w:val="24"/>
            <w:szCs w:val="24"/>
          </w:rPr>
          <w:t>3 a</w:t>
        </w:r>
      </w:smartTag>
      <w:r w:rsidRPr="00E91CBA">
        <w:rPr>
          <w:rFonts w:ascii="Times New Roman" w:hAnsi="Times New Roman"/>
          <w:sz w:val="24"/>
          <w:szCs w:val="24"/>
        </w:rPr>
        <w:t xml:space="preserve"> § 42e ods. 3 zákona  č. 656/2004 Z. z. v znení zákona č. .../2011 Z. z.</w:t>
      </w:r>
    </w:p>
    <w:p w:rsidR="001B78ED" w:rsidRPr="00E91CBA" w:rsidP="001B78ED">
      <w:pPr>
        <w:pStyle w:val="FootnoteText"/>
        <w:bidi w:val="0"/>
        <w:rPr>
          <w:rFonts w:ascii="Times New Roman" w:hAnsi="Times New Roman"/>
          <w:sz w:val="24"/>
          <w:szCs w:val="24"/>
        </w:rPr>
      </w:pPr>
      <w:r w:rsidRPr="00E91CBA" w:rsidR="007503A4">
        <w:rPr>
          <w:rFonts w:ascii="Times New Roman" w:hAnsi="Times New Roman"/>
          <w:sz w:val="24"/>
          <w:szCs w:val="24"/>
          <w:vertAlign w:val="superscript"/>
        </w:rPr>
        <w:t>1ne</w:t>
      </w:r>
      <w:r w:rsidR="007503A4">
        <w:rPr>
          <w:rFonts w:ascii="Times New Roman" w:hAnsi="Times New Roman"/>
          <w:sz w:val="24"/>
          <w:szCs w:val="24"/>
          <w:vertAlign w:val="superscript"/>
        </w:rPr>
        <w:t>k</w:t>
      </w:r>
      <w:r w:rsidRPr="00E91CBA" w:rsidR="007503A4">
        <w:rPr>
          <w:rFonts w:ascii="Times New Roman" w:hAnsi="Times New Roman"/>
          <w:sz w:val="24"/>
          <w:szCs w:val="24"/>
          <w:vertAlign w:val="superscript"/>
        </w:rPr>
        <w:t xml:space="preserve"> </w:t>
      </w:r>
      <w:r w:rsidRPr="00E91CBA">
        <w:rPr>
          <w:rFonts w:ascii="Times New Roman" w:hAnsi="Times New Roman"/>
          <w:sz w:val="24"/>
          <w:szCs w:val="24"/>
        </w:rPr>
        <w:t xml:space="preserve">) § 23d ods. </w:t>
      </w:r>
      <w:smartTag w:uri="urn:schemas-microsoft-com:office:smarttags" w:element="metricconverter">
        <w:smartTagPr>
          <w:attr w:name="ProductID" w:val="3 a"/>
        </w:smartTagPr>
        <w:r w:rsidRPr="00E91CBA">
          <w:rPr>
            <w:rFonts w:ascii="Times New Roman" w:hAnsi="Times New Roman"/>
            <w:sz w:val="24"/>
            <w:szCs w:val="24"/>
          </w:rPr>
          <w:t>3 a</w:t>
        </w:r>
      </w:smartTag>
      <w:r w:rsidRPr="00E91CBA">
        <w:rPr>
          <w:rFonts w:ascii="Times New Roman" w:hAnsi="Times New Roman"/>
          <w:sz w:val="24"/>
          <w:szCs w:val="24"/>
        </w:rPr>
        <w:t xml:space="preserve"> § 42d ods. 3 zákona č. 656/2004 Z. z. v znení zákona č. .../2011 Z. z.</w:t>
      </w:r>
    </w:p>
    <w:p w:rsidR="001B78ED" w:rsidRPr="00E91CBA" w:rsidP="001B78ED">
      <w:pPr>
        <w:pStyle w:val="FootnoteText"/>
        <w:bidi w:val="0"/>
        <w:rPr>
          <w:rFonts w:ascii="Times New Roman" w:hAnsi="Times New Roman"/>
          <w:sz w:val="24"/>
          <w:szCs w:val="24"/>
        </w:rPr>
      </w:pPr>
      <w:r w:rsidRPr="00E91CBA" w:rsidR="007503A4">
        <w:rPr>
          <w:rFonts w:ascii="Times New Roman" w:hAnsi="Times New Roman"/>
          <w:sz w:val="24"/>
          <w:szCs w:val="24"/>
          <w:vertAlign w:val="superscript"/>
        </w:rPr>
        <w:t>1ne</w:t>
      </w:r>
      <w:r w:rsidR="007503A4">
        <w:rPr>
          <w:rFonts w:ascii="Times New Roman" w:hAnsi="Times New Roman"/>
          <w:sz w:val="24"/>
          <w:szCs w:val="24"/>
          <w:vertAlign w:val="superscript"/>
        </w:rPr>
        <w:t>l</w:t>
      </w:r>
      <w:r w:rsidRPr="00E91CBA" w:rsidR="007503A4">
        <w:rPr>
          <w:rFonts w:ascii="Times New Roman" w:hAnsi="Times New Roman"/>
          <w:sz w:val="24"/>
          <w:szCs w:val="24"/>
          <w:vertAlign w:val="superscript"/>
        </w:rPr>
        <w:t xml:space="preserve"> </w:t>
      </w:r>
      <w:r w:rsidRPr="00E91CBA">
        <w:rPr>
          <w:rFonts w:ascii="Times New Roman" w:hAnsi="Times New Roman"/>
          <w:sz w:val="24"/>
          <w:szCs w:val="24"/>
        </w:rPr>
        <w:t xml:space="preserve">) § 23d ods. </w:t>
      </w:r>
      <w:smartTag w:uri="urn:schemas-microsoft-com:office:smarttags" w:element="metricconverter">
        <w:smartTagPr>
          <w:attr w:name="ProductID" w:val="17 a"/>
        </w:smartTagPr>
        <w:r w:rsidRPr="00E91CBA">
          <w:rPr>
            <w:rFonts w:ascii="Times New Roman" w:hAnsi="Times New Roman"/>
            <w:sz w:val="24"/>
            <w:szCs w:val="24"/>
          </w:rPr>
          <w:t>17 a</w:t>
        </w:r>
      </w:smartTag>
      <w:r w:rsidRPr="00E91CBA">
        <w:rPr>
          <w:rFonts w:ascii="Times New Roman" w:hAnsi="Times New Roman"/>
          <w:sz w:val="24"/>
          <w:szCs w:val="24"/>
        </w:rPr>
        <w:t xml:space="preserve"> § 42d ods. 17 zákona č. 656/2004 Z. z. v znení zákona č. .../2011 Z. z.</w:t>
      </w:r>
    </w:p>
    <w:p w:rsidR="001B78ED" w:rsidRPr="00E91CBA" w:rsidP="001B78ED">
      <w:pPr>
        <w:bidi w:val="0"/>
        <w:jc w:val="both"/>
        <w:rPr>
          <w:rFonts w:ascii="Times New Roman" w:hAnsi="Times New Roman"/>
        </w:rPr>
      </w:pPr>
      <w:r w:rsidRPr="00E91CBA" w:rsidR="007503A4">
        <w:rPr>
          <w:rFonts w:ascii="Times New Roman" w:hAnsi="Times New Roman"/>
          <w:vertAlign w:val="superscript"/>
        </w:rPr>
        <w:t>1ne</w:t>
      </w:r>
      <w:r w:rsidR="007503A4">
        <w:rPr>
          <w:rFonts w:ascii="Times New Roman" w:hAnsi="Times New Roman"/>
          <w:vertAlign w:val="superscript"/>
        </w:rPr>
        <w:t>m</w:t>
      </w:r>
      <w:r w:rsidRPr="00E91CBA">
        <w:rPr>
          <w:rFonts w:ascii="Times New Roman" w:hAnsi="Times New Roman"/>
        </w:rPr>
        <w:t>)</w:t>
      </w:r>
      <w:r w:rsidRPr="00E91CBA">
        <w:rPr>
          <w:rFonts w:ascii="Times New Roman" w:hAnsi="Times New Roman"/>
          <w:vertAlign w:val="superscript"/>
        </w:rPr>
        <w:t xml:space="preserve"> </w:t>
      </w:r>
      <w:r w:rsidRPr="00E91CBA">
        <w:rPr>
          <w:rFonts w:ascii="Times New Roman" w:hAnsi="Times New Roman"/>
        </w:rPr>
        <w:t>§ 11 zákona č. 656/2004 Z. z.</w:t>
      </w:r>
      <w:r w:rsidRPr="00E91CBA" w:rsidR="00153450">
        <w:rPr>
          <w:rFonts w:ascii="Times New Roman" w:hAnsi="Times New Roman"/>
        </w:rPr>
        <w:t xml:space="preserve"> v znení neskorších predpisov.</w:t>
      </w:r>
      <w:r w:rsidRPr="00E91CBA" w:rsidR="00930701">
        <w:rPr>
          <w:rFonts w:ascii="Times New Roman" w:hAnsi="Times New Roman"/>
        </w:rPr>
        <w:t>“.</w:t>
      </w:r>
    </w:p>
    <w:p w:rsidR="00153450" w:rsidRPr="00E91CBA" w:rsidP="001B78ED">
      <w:pPr>
        <w:bidi w:val="0"/>
        <w:jc w:val="both"/>
        <w:rPr>
          <w:rFonts w:ascii="Times New Roman" w:hAnsi="Times New Roman"/>
        </w:rPr>
      </w:pPr>
    </w:p>
    <w:p w:rsidR="001B78ED" w:rsidRPr="00E91CBA" w:rsidP="000F5D71">
      <w:pPr>
        <w:tabs>
          <w:tab w:val="left" w:pos="360"/>
        </w:tabs>
        <w:bidi w:val="0"/>
        <w:jc w:val="both"/>
        <w:rPr>
          <w:rFonts w:ascii="Times New Roman" w:hAnsi="Times New Roman"/>
        </w:rPr>
      </w:pPr>
      <w:r w:rsidRPr="00E91CBA" w:rsidR="00A04367">
        <w:rPr>
          <w:rFonts w:ascii="Times New Roman" w:hAnsi="Times New Roman"/>
        </w:rPr>
        <w:t>20</w:t>
      </w:r>
      <w:r w:rsidRPr="00E91CBA">
        <w:rPr>
          <w:rFonts w:ascii="Times New Roman" w:hAnsi="Times New Roman"/>
        </w:rPr>
        <w:t xml:space="preserve">. </w:t>
      </w:r>
      <w:r w:rsidRPr="00E91CBA" w:rsidR="000F5D71">
        <w:rPr>
          <w:rFonts w:ascii="Times New Roman" w:hAnsi="Times New Roman"/>
        </w:rPr>
        <w:t>V</w:t>
      </w:r>
      <w:r w:rsidRPr="00E91CBA">
        <w:rPr>
          <w:rFonts w:ascii="Times New Roman" w:hAnsi="Times New Roman"/>
        </w:rPr>
        <w:t xml:space="preserve"> § 5 ods. 2 písm. a) sa vypúšťajú slová „vyjadrenia Ministerstva hospodárstva Slovenskej republiky (ďalej len „ministerstvo") a Ministerstva životného prostredia Slovenskej republiky podľa </w:t>
      </w:r>
      <w:hyperlink r:id="rId10" w:history="1">
        <w:r w:rsidRPr="00E91CBA">
          <w:rPr>
            <w:rFonts w:ascii="Times New Roman" w:hAnsi="Times New Roman"/>
          </w:rPr>
          <w:t>§ 12 ods. 6</w:t>
        </w:r>
      </w:hyperlink>
      <w:r w:rsidRPr="00E91CBA">
        <w:rPr>
          <w:rFonts w:ascii="Times New Roman" w:hAnsi="Times New Roman"/>
        </w:rPr>
        <w:t>“.</w:t>
      </w:r>
    </w:p>
    <w:p w:rsidR="003E088C" w:rsidRPr="00E91CBA" w:rsidP="000F5D71">
      <w:pPr>
        <w:tabs>
          <w:tab w:val="left" w:pos="360"/>
        </w:tabs>
        <w:bidi w:val="0"/>
        <w:jc w:val="both"/>
        <w:rPr>
          <w:rFonts w:ascii="Times New Roman" w:hAnsi="Times New Roman"/>
        </w:rPr>
      </w:pPr>
    </w:p>
    <w:p w:rsidR="001B78ED" w:rsidRPr="00E91CBA" w:rsidP="00CC5337">
      <w:pPr>
        <w:tabs>
          <w:tab w:val="left" w:pos="540"/>
        </w:tabs>
        <w:bidi w:val="0"/>
        <w:jc w:val="both"/>
        <w:rPr>
          <w:rFonts w:ascii="Times New Roman" w:hAnsi="Times New Roman"/>
        </w:rPr>
      </w:pPr>
      <w:r w:rsidRPr="00E91CBA" w:rsidR="003E088C">
        <w:rPr>
          <w:rFonts w:ascii="Times New Roman" w:hAnsi="Times New Roman"/>
        </w:rPr>
        <w:t>2</w:t>
      </w:r>
      <w:r w:rsidRPr="00E91CBA" w:rsidR="00A04367">
        <w:rPr>
          <w:rFonts w:ascii="Times New Roman" w:hAnsi="Times New Roman"/>
        </w:rPr>
        <w:t>1</w:t>
      </w:r>
      <w:r w:rsidRPr="00E91CBA" w:rsidR="003E088C">
        <w:rPr>
          <w:rFonts w:ascii="Times New Roman" w:hAnsi="Times New Roman"/>
        </w:rPr>
        <w:t>. V § 5 ods. 2 písm</w:t>
      </w:r>
      <w:r w:rsidRPr="00E91CBA" w:rsidR="00DE1892">
        <w:rPr>
          <w:rFonts w:ascii="Times New Roman" w:hAnsi="Times New Roman"/>
        </w:rPr>
        <w:t>eno</w:t>
      </w:r>
      <w:r w:rsidRPr="00E91CBA" w:rsidR="003E088C">
        <w:rPr>
          <w:rFonts w:ascii="Times New Roman" w:hAnsi="Times New Roman"/>
        </w:rPr>
        <w:t xml:space="preserve"> e) znie:</w:t>
      </w:r>
    </w:p>
    <w:p w:rsidR="003E088C" w:rsidRPr="00E91CBA" w:rsidP="003E088C">
      <w:pPr>
        <w:bidi w:val="0"/>
        <w:jc w:val="both"/>
        <w:rPr>
          <w:rFonts w:ascii="Times New Roman" w:hAnsi="Times New Roman"/>
        </w:rPr>
      </w:pPr>
      <w:r w:rsidRPr="00E91CBA">
        <w:rPr>
          <w:rFonts w:ascii="Times New Roman" w:hAnsi="Times New Roman"/>
        </w:rPr>
        <w:t xml:space="preserve">„e) plní voči orgánom Európskej únie informačnú a oznamovaciu povinnosť, ktorá mu vyplýva z právne záväzných aktov týchto orgánov a poskytuje orgánom Európskej únie informácie o regulovaných činnostiach, najmä o dovoze elektriny z územia tretích štátov; tieto informácie zasiela Európskej komisii štvrťročne,“. </w:t>
      </w:r>
    </w:p>
    <w:p w:rsidR="00A04367" w:rsidRPr="00E91CBA" w:rsidP="00A04367">
      <w:pPr>
        <w:tabs>
          <w:tab w:val="left" w:pos="540"/>
        </w:tabs>
        <w:bidi w:val="0"/>
        <w:jc w:val="both"/>
        <w:rPr>
          <w:rFonts w:ascii="Times New Roman" w:hAnsi="Times New Roman"/>
        </w:rPr>
      </w:pPr>
    </w:p>
    <w:p w:rsidR="001B78ED" w:rsidRPr="00E91CBA" w:rsidP="00A04367">
      <w:pPr>
        <w:tabs>
          <w:tab w:val="left" w:pos="360"/>
        </w:tabs>
        <w:bidi w:val="0"/>
        <w:jc w:val="both"/>
        <w:rPr>
          <w:rFonts w:ascii="Times New Roman" w:hAnsi="Times New Roman"/>
        </w:rPr>
      </w:pPr>
      <w:r w:rsidRPr="00E91CBA" w:rsidR="00A04367">
        <w:rPr>
          <w:rFonts w:ascii="Times New Roman" w:hAnsi="Times New Roman"/>
        </w:rPr>
        <w:t>2</w:t>
      </w:r>
      <w:r w:rsidRPr="00E91CBA" w:rsidR="00824832">
        <w:rPr>
          <w:rFonts w:ascii="Times New Roman" w:hAnsi="Times New Roman"/>
        </w:rPr>
        <w:t>2</w:t>
      </w:r>
      <w:r w:rsidRPr="00E91CBA" w:rsidR="00A04367">
        <w:rPr>
          <w:rFonts w:ascii="Times New Roman" w:hAnsi="Times New Roman"/>
        </w:rPr>
        <w:t xml:space="preserve">. </w:t>
      </w:r>
      <w:r w:rsidRPr="00E91CBA">
        <w:rPr>
          <w:rFonts w:ascii="Times New Roman" w:hAnsi="Times New Roman"/>
        </w:rPr>
        <w:t>V § 5 ods. 2 písmeno j) znie:</w:t>
      </w:r>
    </w:p>
    <w:p w:rsidR="001B78ED" w:rsidRPr="00E91CBA" w:rsidP="00A04367">
      <w:pPr>
        <w:tabs>
          <w:tab w:val="num" w:pos="0"/>
          <w:tab w:val="left" w:pos="180"/>
          <w:tab w:val="num" w:pos="360"/>
          <w:tab w:val="left" w:pos="540"/>
        </w:tabs>
        <w:bidi w:val="0"/>
        <w:jc w:val="both"/>
        <w:rPr>
          <w:rFonts w:ascii="Times New Roman" w:hAnsi="Times New Roman"/>
        </w:rPr>
      </w:pPr>
      <w:r w:rsidRPr="00E91CBA">
        <w:rPr>
          <w:rFonts w:ascii="Times New Roman" w:hAnsi="Times New Roman"/>
        </w:rPr>
        <w:t xml:space="preserve">„j) uverejňuje na internetovej stránke úradu </w:t>
      </w:r>
    </w:p>
    <w:p w:rsidR="001B78ED" w:rsidRPr="00E91CBA" w:rsidP="00A04367">
      <w:pPr>
        <w:tabs>
          <w:tab w:val="num" w:pos="0"/>
          <w:tab w:val="left" w:pos="180"/>
          <w:tab w:val="num" w:pos="360"/>
          <w:tab w:val="left" w:pos="540"/>
        </w:tabs>
        <w:bidi w:val="0"/>
        <w:jc w:val="both"/>
        <w:rPr>
          <w:rFonts w:ascii="Times New Roman" w:hAnsi="Times New Roman"/>
        </w:rPr>
      </w:pPr>
      <w:r w:rsidRPr="00E91CBA">
        <w:rPr>
          <w:rFonts w:ascii="Times New Roman" w:hAnsi="Times New Roman"/>
        </w:rPr>
        <w:t>1. vyhodnotenie podielu výroby elektriny z obnoviteľných zdrojov energie za predchádzajúci kalendárny rok a prepočet predpokladanej výšky podpory výroby elektriny z obnoviteľných zdrojov energie pre nasledujúci kalendárny rok podľa osobitného predpisu,</w:t>
      </w:r>
      <w:r w:rsidRPr="00E91CBA">
        <w:rPr>
          <w:rFonts w:ascii="Times New Roman" w:hAnsi="Times New Roman"/>
          <w:vertAlign w:val="superscript"/>
        </w:rPr>
        <w:t xml:space="preserve"> 1j</w:t>
      </w:r>
      <w:r w:rsidRPr="00E91CBA">
        <w:rPr>
          <w:rFonts w:ascii="Times New Roman" w:hAnsi="Times New Roman"/>
        </w:rPr>
        <w:t>)</w:t>
      </w:r>
    </w:p>
    <w:p w:rsidR="001B78ED" w:rsidRPr="00E91CBA" w:rsidP="00A04367">
      <w:pPr>
        <w:tabs>
          <w:tab w:val="num" w:pos="0"/>
          <w:tab w:val="left" w:pos="180"/>
          <w:tab w:val="num" w:pos="360"/>
          <w:tab w:val="left" w:pos="540"/>
        </w:tabs>
        <w:bidi w:val="0"/>
        <w:jc w:val="both"/>
        <w:rPr>
          <w:rFonts w:ascii="Times New Roman" w:hAnsi="Times New Roman"/>
        </w:rPr>
      </w:pPr>
      <w:r w:rsidRPr="00E91CBA">
        <w:rPr>
          <w:rFonts w:ascii="Times New Roman" w:hAnsi="Times New Roman"/>
        </w:rPr>
        <w:t xml:space="preserve">2. výsledky sledovaní podľa písmena </w:t>
      </w:r>
      <w:r w:rsidRPr="00E91CBA" w:rsidR="00A04367">
        <w:rPr>
          <w:rFonts w:ascii="Times New Roman" w:hAnsi="Times New Roman"/>
        </w:rPr>
        <w:t>aac</w:t>
      </w:r>
      <w:r w:rsidRPr="00E91CBA">
        <w:rPr>
          <w:rFonts w:ascii="Times New Roman" w:hAnsi="Times New Roman"/>
        </w:rPr>
        <w:t xml:space="preserve">), </w:t>
      </w:r>
    </w:p>
    <w:p w:rsidR="001B78ED" w:rsidRPr="00E91CBA" w:rsidP="00A04367">
      <w:pPr>
        <w:pStyle w:val="Point0"/>
        <w:tabs>
          <w:tab w:val="num" w:pos="0"/>
          <w:tab w:val="left" w:pos="180"/>
          <w:tab w:val="num" w:pos="360"/>
          <w:tab w:val="left" w:pos="540"/>
        </w:tabs>
        <w:bidi w:val="0"/>
        <w:spacing w:before="0" w:after="0" w:line="240" w:lineRule="auto"/>
        <w:ind w:left="0" w:firstLine="0"/>
        <w:jc w:val="both"/>
        <w:rPr>
          <w:rFonts w:ascii="Times New Roman" w:hAnsi="Times New Roman"/>
        </w:rPr>
      </w:pPr>
      <w:r w:rsidRPr="00E91CBA">
        <w:rPr>
          <w:rFonts w:ascii="Times New Roman" w:hAnsi="Times New Roman"/>
          <w:szCs w:val="24"/>
        </w:rPr>
        <w:t xml:space="preserve">3. výsledky pripomienkovania </w:t>
      </w:r>
      <w:r w:rsidRPr="00E91CBA">
        <w:rPr>
          <w:rFonts w:ascii="Times New Roman" w:hAnsi="Times New Roman"/>
        </w:rPr>
        <w:t>desaťročného plánu rozvoja sústavy a siete podľa osobitného predpisu,</w:t>
      </w:r>
      <w:r w:rsidRPr="00E91CBA" w:rsidR="007503A4">
        <w:rPr>
          <w:rFonts w:ascii="Times New Roman" w:hAnsi="Times New Roman"/>
          <w:vertAlign w:val="superscript"/>
        </w:rPr>
        <w:t>1ne</w:t>
      </w:r>
      <w:r w:rsidR="007503A4">
        <w:rPr>
          <w:rFonts w:ascii="Times New Roman" w:hAnsi="Times New Roman"/>
          <w:vertAlign w:val="superscript"/>
        </w:rPr>
        <w:t>n</w:t>
      </w:r>
      <w:r w:rsidRPr="00E91CBA">
        <w:rPr>
          <w:rFonts w:ascii="Times New Roman" w:hAnsi="Times New Roman"/>
        </w:rPr>
        <w:t xml:space="preserve">) </w:t>
      </w:r>
    </w:p>
    <w:p w:rsidR="001B78ED" w:rsidRPr="00E91CBA" w:rsidP="00A04367">
      <w:pPr>
        <w:tabs>
          <w:tab w:val="num" w:pos="0"/>
          <w:tab w:val="left" w:pos="180"/>
          <w:tab w:val="num" w:pos="360"/>
          <w:tab w:val="left" w:pos="540"/>
        </w:tabs>
        <w:bidi w:val="0"/>
        <w:jc w:val="both"/>
        <w:rPr>
          <w:rFonts w:ascii="Times New Roman" w:hAnsi="Times New Roman"/>
          <w:strike/>
        </w:rPr>
      </w:pPr>
      <w:r w:rsidRPr="00E91CBA">
        <w:rPr>
          <w:rFonts w:ascii="Times New Roman" w:hAnsi="Times New Roman"/>
        </w:rPr>
        <w:t>4.  odporúčania v záujme ochrany odberateľa.“.</w:t>
      </w:r>
      <w:r w:rsidRPr="00E91CBA">
        <w:rPr>
          <w:rFonts w:ascii="Times New Roman" w:hAnsi="Times New Roman"/>
          <w:strike/>
        </w:rPr>
        <w:t xml:space="preserve"> </w:t>
      </w:r>
    </w:p>
    <w:p w:rsidR="001B78ED" w:rsidRPr="00E91CBA" w:rsidP="00A04367">
      <w:pPr>
        <w:tabs>
          <w:tab w:val="num" w:pos="0"/>
          <w:tab w:val="left" w:pos="180"/>
          <w:tab w:val="num" w:pos="360"/>
          <w:tab w:val="left" w:pos="540"/>
        </w:tabs>
        <w:bidi w:val="0"/>
        <w:jc w:val="both"/>
        <w:rPr>
          <w:rFonts w:ascii="Times New Roman" w:hAnsi="Times New Roman"/>
        </w:rPr>
      </w:pPr>
    </w:p>
    <w:p w:rsidR="001B78ED" w:rsidRPr="00E91CBA" w:rsidP="00A04367">
      <w:pPr>
        <w:tabs>
          <w:tab w:val="num" w:pos="0"/>
          <w:tab w:val="left" w:pos="180"/>
          <w:tab w:val="num" w:pos="360"/>
          <w:tab w:val="left" w:pos="540"/>
        </w:tabs>
        <w:bidi w:val="0"/>
        <w:jc w:val="both"/>
        <w:rPr>
          <w:rFonts w:ascii="Times New Roman" w:hAnsi="Times New Roman"/>
        </w:rPr>
      </w:pPr>
      <w:r w:rsidRPr="00E91CBA">
        <w:rPr>
          <w:rFonts w:ascii="Times New Roman" w:hAnsi="Times New Roman"/>
        </w:rPr>
        <w:t xml:space="preserve">Poznámka pod čiarou k odkazu </w:t>
      </w:r>
      <w:r w:rsidRPr="00E91CBA" w:rsidR="007503A4">
        <w:rPr>
          <w:rFonts w:ascii="Times New Roman" w:hAnsi="Times New Roman"/>
        </w:rPr>
        <w:t>1ne</w:t>
      </w:r>
      <w:r w:rsidR="007503A4">
        <w:rPr>
          <w:rFonts w:ascii="Times New Roman" w:hAnsi="Times New Roman"/>
        </w:rPr>
        <w:t>n</w:t>
      </w:r>
      <w:r w:rsidRPr="00E91CBA" w:rsidR="007503A4">
        <w:rPr>
          <w:rFonts w:ascii="Times New Roman" w:hAnsi="Times New Roman"/>
        </w:rPr>
        <w:t xml:space="preserve"> </w:t>
      </w:r>
      <w:r w:rsidRPr="00E91CBA">
        <w:rPr>
          <w:rFonts w:ascii="Times New Roman" w:hAnsi="Times New Roman"/>
        </w:rPr>
        <w:t>znie:</w:t>
      </w:r>
    </w:p>
    <w:p w:rsidR="001B78ED" w:rsidRPr="00E91CBA" w:rsidP="00A04367">
      <w:pPr>
        <w:pStyle w:val="FootnoteText"/>
        <w:tabs>
          <w:tab w:val="num" w:pos="0"/>
          <w:tab w:val="left" w:pos="180"/>
          <w:tab w:val="num" w:pos="360"/>
          <w:tab w:val="left" w:pos="540"/>
        </w:tabs>
        <w:bidi w:val="0"/>
        <w:rPr>
          <w:rFonts w:ascii="Times New Roman" w:hAnsi="Times New Roman"/>
          <w:sz w:val="24"/>
          <w:szCs w:val="24"/>
        </w:rPr>
      </w:pPr>
      <w:r w:rsidRPr="00E91CBA">
        <w:rPr>
          <w:rFonts w:ascii="Times New Roman" w:hAnsi="Times New Roman"/>
          <w:sz w:val="24"/>
          <w:szCs w:val="24"/>
        </w:rPr>
        <w:t>„</w:t>
      </w:r>
      <w:r w:rsidRPr="00E91CBA" w:rsidR="007503A4">
        <w:rPr>
          <w:rFonts w:ascii="Times New Roman" w:hAnsi="Times New Roman"/>
          <w:sz w:val="24"/>
          <w:szCs w:val="24"/>
          <w:vertAlign w:val="superscript"/>
        </w:rPr>
        <w:t>1ne</w:t>
      </w:r>
      <w:r w:rsidR="007503A4">
        <w:rPr>
          <w:rFonts w:ascii="Times New Roman" w:hAnsi="Times New Roman"/>
          <w:sz w:val="24"/>
          <w:szCs w:val="24"/>
          <w:vertAlign w:val="superscript"/>
        </w:rPr>
        <w:t>n</w:t>
      </w:r>
      <w:r w:rsidRPr="00E91CBA">
        <w:rPr>
          <w:rFonts w:ascii="Times New Roman" w:hAnsi="Times New Roman"/>
          <w:sz w:val="24"/>
          <w:szCs w:val="24"/>
        </w:rPr>
        <w:t xml:space="preserve">) § 23d ods. </w:t>
      </w:r>
      <w:smartTag w:uri="urn:schemas-microsoft-com:office:smarttags" w:element="metricconverter">
        <w:smartTagPr>
          <w:attr w:name="ProductID" w:val="6 a"/>
        </w:smartTagPr>
        <w:r w:rsidRPr="00E91CBA">
          <w:rPr>
            <w:rFonts w:ascii="Times New Roman" w:hAnsi="Times New Roman"/>
            <w:sz w:val="24"/>
            <w:szCs w:val="24"/>
          </w:rPr>
          <w:t>6 a</w:t>
        </w:r>
      </w:smartTag>
      <w:r w:rsidRPr="00E91CBA">
        <w:rPr>
          <w:rFonts w:ascii="Times New Roman" w:hAnsi="Times New Roman"/>
          <w:sz w:val="24"/>
          <w:szCs w:val="24"/>
        </w:rPr>
        <w:t xml:space="preserve"> § 42d ods. 6 zákona č. 656/2004 Z. z. v znení zákona č</w:t>
      </w:r>
      <w:r w:rsidRPr="00E91CBA" w:rsidR="0087083B">
        <w:rPr>
          <w:rFonts w:ascii="Times New Roman" w:hAnsi="Times New Roman"/>
          <w:sz w:val="24"/>
          <w:szCs w:val="24"/>
        </w:rPr>
        <w:t>. xxx/</w:t>
      </w:r>
      <w:r w:rsidRPr="00E91CBA">
        <w:rPr>
          <w:rFonts w:ascii="Times New Roman" w:hAnsi="Times New Roman"/>
          <w:sz w:val="24"/>
          <w:szCs w:val="24"/>
        </w:rPr>
        <w:t>20</w:t>
      </w:r>
      <w:r w:rsidRPr="00E91CBA" w:rsidR="0087083B">
        <w:rPr>
          <w:rFonts w:ascii="Times New Roman" w:hAnsi="Times New Roman"/>
          <w:sz w:val="24"/>
          <w:szCs w:val="24"/>
        </w:rPr>
        <w:t>xx</w:t>
      </w:r>
      <w:r w:rsidRPr="00E91CBA">
        <w:rPr>
          <w:rFonts w:ascii="Times New Roman" w:hAnsi="Times New Roman"/>
          <w:sz w:val="24"/>
          <w:szCs w:val="24"/>
        </w:rPr>
        <w:t xml:space="preserve"> Z. z.“.</w:t>
      </w:r>
    </w:p>
    <w:p w:rsidR="001B78ED" w:rsidRPr="00E91CBA" w:rsidP="00A04367">
      <w:pPr>
        <w:tabs>
          <w:tab w:val="num" w:pos="0"/>
          <w:tab w:val="num" w:pos="360"/>
          <w:tab w:val="left" w:pos="540"/>
        </w:tabs>
        <w:bidi w:val="0"/>
        <w:jc w:val="both"/>
        <w:rPr>
          <w:rFonts w:ascii="Times New Roman" w:hAnsi="Times New Roman"/>
        </w:rPr>
      </w:pPr>
    </w:p>
    <w:p w:rsidR="0003125F" w:rsidRPr="00E91CBA" w:rsidP="00A04367">
      <w:pPr>
        <w:tabs>
          <w:tab w:val="num" w:pos="360"/>
        </w:tabs>
        <w:bidi w:val="0"/>
        <w:jc w:val="both"/>
        <w:rPr>
          <w:rFonts w:ascii="Times New Roman" w:hAnsi="Times New Roman"/>
        </w:rPr>
      </w:pPr>
      <w:r w:rsidRPr="00E91CBA">
        <w:rPr>
          <w:rFonts w:ascii="Times New Roman" w:hAnsi="Times New Roman"/>
        </w:rPr>
        <w:t>2</w:t>
      </w:r>
      <w:r w:rsidRPr="00E91CBA" w:rsidR="00824832">
        <w:rPr>
          <w:rFonts w:ascii="Times New Roman" w:hAnsi="Times New Roman"/>
        </w:rPr>
        <w:t>3</w:t>
      </w:r>
      <w:r w:rsidRPr="00E91CBA">
        <w:rPr>
          <w:rFonts w:ascii="Times New Roman" w:hAnsi="Times New Roman"/>
        </w:rPr>
        <w:t>. V 5 sa vypúšťa odsek 6.</w:t>
      </w:r>
    </w:p>
    <w:p w:rsidR="00A04367" w:rsidRPr="00E91CBA" w:rsidP="00A04367">
      <w:pPr>
        <w:tabs>
          <w:tab w:val="num" w:pos="360"/>
        </w:tabs>
        <w:bidi w:val="0"/>
        <w:jc w:val="both"/>
        <w:rPr>
          <w:rFonts w:ascii="Times New Roman" w:hAnsi="Times New Roman"/>
        </w:rPr>
      </w:pPr>
      <w:r w:rsidRPr="00E91CBA" w:rsidR="0003125F">
        <w:rPr>
          <w:rFonts w:ascii="Times New Roman" w:hAnsi="Times New Roman"/>
        </w:rPr>
        <w:t xml:space="preserve">Doterajší odsek 7 sa označuje ako odsek 6.  </w:t>
      </w:r>
      <w:bookmarkStart w:id="1" w:name="f_5002513"/>
      <w:bookmarkStart w:id="2" w:name="f_5002514"/>
      <w:bookmarkStart w:id="3" w:name="f_5002515"/>
      <w:bookmarkEnd w:id="1"/>
      <w:bookmarkEnd w:id="2"/>
      <w:bookmarkEnd w:id="3"/>
    </w:p>
    <w:p w:rsidR="00A04367" w:rsidRPr="00E91CBA" w:rsidP="00A04367">
      <w:pPr>
        <w:tabs>
          <w:tab w:val="num" w:pos="360"/>
        </w:tabs>
        <w:bidi w:val="0"/>
        <w:jc w:val="both"/>
        <w:rPr>
          <w:rFonts w:ascii="Times New Roman" w:hAnsi="Times New Roman"/>
        </w:rPr>
      </w:pPr>
    </w:p>
    <w:p w:rsidR="00C57416" w:rsidRPr="00E91CBA" w:rsidP="004C0727">
      <w:pPr>
        <w:numPr>
          <w:numId w:val="13"/>
        </w:numPr>
        <w:tabs>
          <w:tab w:val="left" w:pos="540"/>
          <w:tab w:val="clear" w:pos="720"/>
        </w:tabs>
        <w:bidi w:val="0"/>
        <w:ind w:left="0" w:firstLine="0"/>
        <w:jc w:val="both"/>
        <w:rPr>
          <w:rFonts w:ascii="Times New Roman" w:hAnsi="Times New Roman"/>
        </w:rPr>
      </w:pPr>
      <w:r w:rsidRPr="00E91CBA">
        <w:rPr>
          <w:rFonts w:ascii="Times New Roman" w:hAnsi="Times New Roman"/>
        </w:rPr>
        <w:t>§ 7 vrátane nadpisu znie:</w:t>
      </w:r>
    </w:p>
    <w:p w:rsidR="00C57416" w:rsidRPr="00E91CBA" w:rsidP="00A04367">
      <w:pPr>
        <w:tabs>
          <w:tab w:val="num" w:pos="360"/>
        </w:tabs>
        <w:bidi w:val="0"/>
        <w:jc w:val="center"/>
        <w:rPr>
          <w:rFonts w:ascii="Times New Roman" w:hAnsi="Times New Roman"/>
        </w:rPr>
      </w:pPr>
      <w:r w:rsidRPr="00E91CBA" w:rsidR="002215D1">
        <w:rPr>
          <w:rFonts w:ascii="Times New Roman" w:hAnsi="Times New Roman"/>
        </w:rPr>
        <w:t>„</w:t>
      </w:r>
      <w:r w:rsidRPr="00E91CBA">
        <w:rPr>
          <w:rFonts w:ascii="Times New Roman" w:hAnsi="Times New Roman"/>
        </w:rPr>
        <w:t xml:space="preserve">§ </w:t>
      </w:r>
      <w:r w:rsidRPr="00E91CBA" w:rsidR="002215D1">
        <w:rPr>
          <w:rFonts w:ascii="Times New Roman" w:hAnsi="Times New Roman"/>
        </w:rPr>
        <w:t>7</w:t>
      </w:r>
    </w:p>
    <w:p w:rsidR="00C57416" w:rsidRPr="00E91CBA" w:rsidP="00A04367">
      <w:pPr>
        <w:tabs>
          <w:tab w:val="num" w:pos="360"/>
        </w:tabs>
        <w:bidi w:val="0"/>
        <w:jc w:val="center"/>
        <w:rPr>
          <w:rFonts w:ascii="Times New Roman" w:hAnsi="Times New Roman"/>
        </w:rPr>
      </w:pPr>
      <w:r w:rsidRPr="00E91CBA">
        <w:rPr>
          <w:rFonts w:ascii="Times New Roman" w:hAnsi="Times New Roman"/>
        </w:rPr>
        <w:t>Predseda úradu a podpredseda úradu</w:t>
      </w:r>
    </w:p>
    <w:p w:rsidR="00C57416" w:rsidRPr="00E91CBA" w:rsidP="00A04367">
      <w:pPr>
        <w:tabs>
          <w:tab w:val="num" w:pos="360"/>
        </w:tabs>
        <w:bidi w:val="0"/>
        <w:jc w:val="center"/>
        <w:rPr>
          <w:rFonts w:ascii="Times New Roman" w:hAnsi="Times New Roman"/>
        </w:rPr>
      </w:pP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(1) Na čele úradu je predseda, ktorého vymenúva a odvoláva prezident Slovenskej republiky na návrh vlády Slovenskej republiky (ďalej len „vláda“). </w:t>
      </w:r>
    </w:p>
    <w:p w:rsidR="00C57416" w:rsidRPr="00E91CBA" w:rsidP="00A04367">
      <w:pPr>
        <w:tabs>
          <w:tab w:val="num" w:pos="360"/>
        </w:tabs>
        <w:bidi w:val="0"/>
        <w:rPr>
          <w:rFonts w:ascii="Times New Roman" w:hAnsi="Times New Roman"/>
        </w:rPr>
      </w:pPr>
    </w:p>
    <w:p w:rsidR="00C57416" w:rsidRPr="00E91CBA" w:rsidP="00A04367">
      <w:pPr>
        <w:tabs>
          <w:tab w:val="num" w:pos="360"/>
        </w:tabs>
        <w:bidi w:val="0"/>
        <w:rPr>
          <w:rFonts w:ascii="Times New Roman" w:hAnsi="Times New Roman"/>
        </w:rPr>
      </w:pPr>
      <w:r w:rsidRPr="00E91CBA">
        <w:rPr>
          <w:rFonts w:ascii="Times New Roman" w:hAnsi="Times New Roman"/>
        </w:rPr>
        <w:t>(2) Predseda úradu je štátnym zamestnancom podľa osobitného predpisu.</w:t>
      </w:r>
      <w:r w:rsidRPr="00E91CBA" w:rsidR="007503A4">
        <w:rPr>
          <w:rFonts w:ascii="Times New Roman" w:hAnsi="Times New Roman"/>
          <w:vertAlign w:val="superscript"/>
        </w:rPr>
        <w:t>1ne</w:t>
      </w:r>
      <w:r w:rsidR="007503A4">
        <w:rPr>
          <w:rFonts w:ascii="Times New Roman" w:hAnsi="Times New Roman"/>
          <w:vertAlign w:val="superscript"/>
        </w:rPr>
        <w:t>o</w:t>
      </w:r>
      <w:r w:rsidRPr="00E91CBA">
        <w:rPr>
          <w:rFonts w:ascii="Times New Roman" w:hAnsi="Times New Roman"/>
        </w:rPr>
        <w:t>)</w:t>
      </w:r>
    </w:p>
    <w:p w:rsidR="00C57416" w:rsidRPr="00E91CBA" w:rsidP="00A04367">
      <w:pPr>
        <w:tabs>
          <w:tab w:val="num" w:pos="360"/>
        </w:tabs>
        <w:bidi w:val="0"/>
        <w:rPr>
          <w:rFonts w:ascii="Times New Roman" w:hAnsi="Times New Roman"/>
        </w:rPr>
      </w:pPr>
    </w:p>
    <w:p w:rsidR="00C57416" w:rsidRPr="00E91CBA" w:rsidP="00A04367">
      <w:pPr>
        <w:tabs>
          <w:tab w:val="num" w:pos="360"/>
        </w:tabs>
        <w:bidi w:val="0"/>
        <w:rPr>
          <w:rFonts w:ascii="Times New Roman" w:hAnsi="Times New Roman"/>
        </w:rPr>
      </w:pPr>
      <w:r w:rsidRPr="00E91CBA">
        <w:rPr>
          <w:rFonts w:ascii="Times New Roman" w:hAnsi="Times New Roman"/>
        </w:rPr>
        <w:t>(3) Predseda úradu je zároveň predsedom rady.</w:t>
      </w:r>
    </w:p>
    <w:p w:rsidR="00C57416" w:rsidRPr="00E91CBA" w:rsidP="00A04367">
      <w:pPr>
        <w:tabs>
          <w:tab w:val="num" w:pos="360"/>
        </w:tabs>
        <w:bidi w:val="0"/>
        <w:rPr>
          <w:rFonts w:ascii="Times New Roman" w:hAnsi="Times New Roman"/>
        </w:rPr>
      </w:pPr>
    </w:p>
    <w:p w:rsidR="00C57416" w:rsidRPr="00E91CBA" w:rsidP="00A04367">
      <w:pPr>
        <w:tabs>
          <w:tab w:val="num" w:pos="360"/>
        </w:tabs>
        <w:bidi w:val="0"/>
        <w:jc w:val="both"/>
        <w:rPr>
          <w:rFonts w:ascii="Times New Roman" w:hAnsi="Times New Roman"/>
        </w:rPr>
      </w:pPr>
      <w:r w:rsidRPr="00E91CBA">
        <w:rPr>
          <w:rFonts w:ascii="Times New Roman" w:hAnsi="Times New Roman"/>
        </w:rPr>
        <w:t>(4) Funkčné obdobie predsedu úradu je šesť rokov. Tá istá osoba môže byť vymenovaná za predsedu úradu najviac na dve funkčné obdobia.</w:t>
      </w:r>
    </w:p>
    <w:p w:rsidR="00C57416" w:rsidRPr="00E91CBA" w:rsidP="00A04367">
      <w:pPr>
        <w:tabs>
          <w:tab w:val="num" w:pos="360"/>
        </w:tabs>
        <w:bidi w:val="0"/>
        <w:jc w:val="both"/>
        <w:rPr>
          <w:rFonts w:ascii="Times New Roman" w:hAnsi="Times New Roman"/>
        </w:rPr>
      </w:pPr>
    </w:p>
    <w:p w:rsidR="00C57416" w:rsidRPr="00E91CBA" w:rsidP="00A04367">
      <w:pPr>
        <w:tabs>
          <w:tab w:val="num" w:pos="360"/>
        </w:tabs>
        <w:bidi w:val="0"/>
        <w:jc w:val="both"/>
        <w:rPr>
          <w:rFonts w:ascii="Times New Roman" w:hAnsi="Times New Roman"/>
        </w:rPr>
      </w:pPr>
      <w:r w:rsidRPr="00E91CBA">
        <w:rPr>
          <w:rFonts w:ascii="Times New Roman" w:hAnsi="Times New Roman"/>
        </w:rPr>
        <w:t>(5) Predsedu úradu v čase jeho neprítomnosti, alebo ak nie je vymenovaný, zastupuje v rozsahu jeho práv a povinností podpredseda úradu okrem práv a povinností predsedu rady.</w:t>
      </w:r>
    </w:p>
    <w:p w:rsidR="00C57416" w:rsidRPr="00E91CBA" w:rsidP="00A04367">
      <w:pPr>
        <w:tabs>
          <w:tab w:val="num" w:pos="360"/>
        </w:tabs>
        <w:bidi w:val="0"/>
        <w:rPr>
          <w:rFonts w:ascii="Times New Roman" w:hAnsi="Times New Roman"/>
        </w:rPr>
      </w:pP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(6) Predseda úradu a podpredseda úradu musia spĺňať predpoklady podľa § </w:t>
      </w:r>
      <w:r w:rsidRPr="00E91CBA" w:rsidR="00012554">
        <w:rPr>
          <w:rFonts w:ascii="Times New Roman" w:hAnsi="Times New Roman"/>
        </w:rPr>
        <w:t>9</w:t>
      </w:r>
      <w:r w:rsidRPr="00E91CBA">
        <w:rPr>
          <w:rFonts w:ascii="Times New Roman" w:hAnsi="Times New Roman"/>
        </w:rPr>
        <w:t xml:space="preserve"> ods. 7 ustanovené pre člena rady.</w:t>
      </w:r>
    </w:p>
    <w:p w:rsidR="00C57416" w:rsidRPr="00E91CBA" w:rsidP="00A04367">
      <w:pPr>
        <w:tabs>
          <w:tab w:val="num" w:pos="360"/>
        </w:tabs>
        <w:bidi w:val="0"/>
        <w:rPr>
          <w:rFonts w:ascii="Times New Roman" w:hAnsi="Times New Roman"/>
        </w:rPr>
      </w:pPr>
    </w:p>
    <w:p w:rsidR="00C57416" w:rsidRPr="00E91CBA" w:rsidP="00A04367">
      <w:pPr>
        <w:tabs>
          <w:tab w:val="num" w:pos="360"/>
        </w:tabs>
        <w:bidi w:val="0"/>
        <w:rPr>
          <w:rFonts w:ascii="Times New Roman" w:hAnsi="Times New Roman"/>
        </w:rPr>
      </w:pPr>
      <w:r w:rsidRPr="00E91CBA">
        <w:rPr>
          <w:rFonts w:ascii="Times New Roman" w:hAnsi="Times New Roman"/>
        </w:rPr>
        <w:t>(7) Predseda úradu</w:t>
      </w:r>
    </w:p>
    <w:p w:rsidR="00C57416" w:rsidRPr="00E91CBA" w:rsidP="00A04367">
      <w:pPr>
        <w:tabs>
          <w:tab w:val="num" w:pos="360"/>
        </w:tabs>
        <w:bidi w:val="0"/>
        <w:rPr>
          <w:rFonts w:ascii="Times New Roman" w:hAnsi="Times New Roman"/>
        </w:rPr>
      </w:pPr>
      <w:r w:rsidRPr="00E91CBA">
        <w:rPr>
          <w:rFonts w:ascii="Times New Roman" w:hAnsi="Times New Roman"/>
        </w:rPr>
        <w:t>a) riadi úrad a koná v mene úradu  navonok vo všetkých veciach,</w:t>
      </w:r>
    </w:p>
    <w:p w:rsidR="00C57416" w:rsidRPr="00E91CBA" w:rsidP="00A04367">
      <w:pPr>
        <w:tabs>
          <w:tab w:val="num" w:pos="360"/>
        </w:tabs>
        <w:bidi w:val="0"/>
        <w:rPr>
          <w:rFonts w:ascii="Times New Roman" w:hAnsi="Times New Roman"/>
        </w:rPr>
      </w:pPr>
      <w:r w:rsidRPr="00E91CBA">
        <w:rPr>
          <w:rFonts w:ascii="Times New Roman" w:hAnsi="Times New Roman"/>
        </w:rPr>
        <w:t xml:space="preserve">b) vymenúva a odvoláva podpredsedu úradu, </w:t>
      </w:r>
    </w:p>
    <w:p w:rsidR="00C57416" w:rsidRPr="00E91CBA" w:rsidP="00A04367">
      <w:pPr>
        <w:tabs>
          <w:tab w:val="num" w:pos="360"/>
        </w:tabs>
        <w:bidi w:val="0"/>
        <w:rPr>
          <w:rFonts w:ascii="Times New Roman" w:hAnsi="Times New Roman"/>
        </w:rPr>
      </w:pPr>
      <w:r w:rsidRPr="00E91CBA">
        <w:rPr>
          <w:rFonts w:ascii="Times New Roman" w:hAnsi="Times New Roman"/>
        </w:rPr>
        <w:t xml:space="preserve">c) rozhoduje na prvom stupni v konaniach podľa § </w:t>
      </w:r>
      <w:r w:rsidRPr="00E91CBA" w:rsidR="00D0109E">
        <w:rPr>
          <w:rFonts w:ascii="Times New Roman" w:hAnsi="Times New Roman"/>
        </w:rPr>
        <w:t>5</w:t>
      </w:r>
      <w:r w:rsidRPr="00E91CBA">
        <w:rPr>
          <w:rFonts w:ascii="Times New Roman" w:hAnsi="Times New Roman"/>
        </w:rPr>
        <w:t xml:space="preserve"> ods. 1 písm. </w:t>
      </w:r>
      <w:r w:rsidRPr="00E91CBA" w:rsidR="00D0109E">
        <w:rPr>
          <w:rFonts w:ascii="Times New Roman" w:hAnsi="Times New Roman"/>
        </w:rPr>
        <w:t>cc</w:t>
      </w:r>
      <w:r w:rsidRPr="00E91CBA">
        <w:rPr>
          <w:rFonts w:ascii="Times New Roman" w:hAnsi="Times New Roman"/>
        </w:rPr>
        <w:t>)</w:t>
      </w:r>
      <w:r w:rsidRPr="00E91CBA" w:rsidR="00005700">
        <w:rPr>
          <w:rFonts w:ascii="Times New Roman" w:hAnsi="Times New Roman"/>
        </w:rPr>
        <w:t>, kk)</w:t>
      </w:r>
      <w:r w:rsidRPr="00E91CBA">
        <w:rPr>
          <w:rFonts w:ascii="Times New Roman" w:hAnsi="Times New Roman"/>
        </w:rPr>
        <w:t xml:space="preserve"> a </w:t>
      </w:r>
      <w:r w:rsidRPr="00E91CBA" w:rsidR="00D0109E">
        <w:rPr>
          <w:rFonts w:ascii="Times New Roman" w:hAnsi="Times New Roman"/>
        </w:rPr>
        <w:t>mm</w:t>
      </w:r>
      <w:r w:rsidRPr="00E91CBA">
        <w:rPr>
          <w:rFonts w:ascii="Times New Roman" w:hAnsi="Times New Roman"/>
        </w:rPr>
        <w:t xml:space="preserve">) a podľa § 14, </w:t>
      </w:r>
    </w:p>
    <w:p w:rsidR="00C57416" w:rsidRPr="00E91CBA" w:rsidP="00A04367">
      <w:pPr>
        <w:tabs>
          <w:tab w:val="num" w:pos="360"/>
        </w:tabs>
        <w:bidi w:val="0"/>
        <w:rPr>
          <w:rFonts w:ascii="Times New Roman" w:hAnsi="Times New Roman"/>
        </w:rPr>
      </w:pPr>
      <w:r w:rsidRPr="00E91CBA">
        <w:rPr>
          <w:rFonts w:ascii="Times New Roman" w:hAnsi="Times New Roman"/>
        </w:rPr>
        <w:t>d) rozhoduje o uložení pokuty v druhom stupni správneho konania,</w:t>
      </w:r>
    </w:p>
    <w:p w:rsidR="00C57416" w:rsidRPr="00E91CBA" w:rsidP="00A04367">
      <w:pPr>
        <w:tabs>
          <w:tab w:val="num" w:pos="360"/>
        </w:tabs>
        <w:bidi w:val="0"/>
        <w:rPr>
          <w:rFonts w:ascii="Times New Roman" w:hAnsi="Times New Roman"/>
        </w:rPr>
      </w:pPr>
      <w:r w:rsidRPr="00E91CBA">
        <w:rPr>
          <w:rFonts w:ascii="Times New Roman" w:hAnsi="Times New Roman"/>
        </w:rPr>
        <w:t>e) rozhoduje o námietkach v konaní o vydanie potvrdenia podľa osobitného predpisu,</w:t>
      </w:r>
      <w:r w:rsidRPr="00E91CBA" w:rsidR="00595D92">
        <w:rPr>
          <w:rFonts w:ascii="Times New Roman" w:hAnsi="Times New Roman"/>
          <w:vertAlign w:val="superscript"/>
        </w:rPr>
        <w:t>1nf</w:t>
      </w:r>
      <w:r w:rsidRPr="00E91CBA">
        <w:rPr>
          <w:rFonts w:ascii="Times New Roman" w:hAnsi="Times New Roman"/>
        </w:rPr>
        <w:t>)</w:t>
      </w:r>
    </w:p>
    <w:p w:rsidR="00C57416" w:rsidRPr="00E91CBA" w:rsidP="00A04367">
      <w:pPr>
        <w:tabs>
          <w:tab w:val="num" w:pos="360"/>
        </w:tabs>
        <w:bidi w:val="0"/>
        <w:rPr>
          <w:rFonts w:ascii="Times New Roman" w:hAnsi="Times New Roman"/>
        </w:rPr>
      </w:pPr>
      <w:r w:rsidRPr="00E91CBA">
        <w:rPr>
          <w:rFonts w:ascii="Times New Roman" w:hAnsi="Times New Roman"/>
        </w:rPr>
        <w:t>f) zastupuje úrad v</w:t>
      </w:r>
      <w:r w:rsidRPr="00E91CBA" w:rsidR="005E36DB">
        <w:rPr>
          <w:rFonts w:ascii="Times New Roman" w:hAnsi="Times New Roman"/>
        </w:rPr>
        <w:t> a</w:t>
      </w:r>
      <w:r w:rsidRPr="00E91CBA">
        <w:rPr>
          <w:rFonts w:ascii="Times New Roman" w:hAnsi="Times New Roman"/>
        </w:rPr>
        <w:t>gentúre</w:t>
      </w:r>
      <w:r w:rsidRPr="00E91CBA" w:rsidR="005E36DB">
        <w:rPr>
          <w:rFonts w:ascii="Times New Roman" w:hAnsi="Times New Roman"/>
        </w:rPr>
        <w:t>,</w:t>
      </w:r>
      <w:r w:rsidRPr="00E91CBA">
        <w:rPr>
          <w:rFonts w:ascii="Times New Roman" w:hAnsi="Times New Roman"/>
        </w:rPr>
        <w:t xml:space="preserve"> </w:t>
      </w:r>
    </w:p>
    <w:p w:rsidR="00C57416" w:rsidRPr="00E91CBA" w:rsidP="00A04367">
      <w:pPr>
        <w:tabs>
          <w:tab w:val="num" w:pos="360"/>
        </w:tabs>
        <w:bidi w:val="0"/>
        <w:rPr>
          <w:rFonts w:ascii="Times New Roman" w:hAnsi="Times New Roman"/>
        </w:rPr>
      </w:pPr>
      <w:r w:rsidRPr="00E91CBA">
        <w:rPr>
          <w:rFonts w:ascii="Times New Roman" w:hAnsi="Times New Roman"/>
        </w:rPr>
        <w:t>g) poveruje inú osobu na zastupovanie v agentúre,</w:t>
      </w:r>
    </w:p>
    <w:p w:rsidR="00C57416" w:rsidRPr="00E91CBA" w:rsidP="00A04367">
      <w:pPr>
        <w:tabs>
          <w:tab w:val="num" w:pos="360"/>
        </w:tabs>
        <w:bidi w:val="0"/>
        <w:jc w:val="both"/>
        <w:rPr>
          <w:rFonts w:ascii="Times New Roman" w:hAnsi="Times New Roman"/>
        </w:rPr>
      </w:pPr>
      <w:r w:rsidRPr="00E91CBA">
        <w:rPr>
          <w:rFonts w:ascii="Times New Roman" w:hAnsi="Times New Roman"/>
        </w:rPr>
        <w:t>h) vydáva organizačný poriadok úradu.</w:t>
      </w:r>
    </w:p>
    <w:p w:rsidR="00C57416" w:rsidRPr="00E91CBA" w:rsidP="00A04367">
      <w:pPr>
        <w:tabs>
          <w:tab w:val="num" w:pos="360"/>
        </w:tabs>
        <w:bidi w:val="0"/>
        <w:jc w:val="both"/>
        <w:rPr>
          <w:rFonts w:ascii="Times New Roman" w:hAnsi="Times New Roman"/>
        </w:rPr>
      </w:pPr>
    </w:p>
    <w:p w:rsidR="00C57416" w:rsidRPr="00E91CBA" w:rsidP="00A04367">
      <w:pPr>
        <w:tabs>
          <w:tab w:val="num" w:pos="360"/>
        </w:tabs>
        <w:bidi w:val="0"/>
        <w:jc w:val="both"/>
        <w:rPr>
          <w:rFonts w:ascii="Times New Roman" w:hAnsi="Times New Roman"/>
        </w:rPr>
      </w:pPr>
      <w:r w:rsidRPr="00E91CBA">
        <w:rPr>
          <w:rFonts w:ascii="Times New Roman" w:hAnsi="Times New Roman"/>
        </w:rPr>
        <w:t>(8) Výkon funkcie predsedu úradu sa skončí</w:t>
      </w: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a) uplynutím funkčného obdobia, </w:t>
      </w: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b) vzdaním sa funkcie, </w:t>
      </w: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c) odvolaním z funkcie, </w:t>
      </w:r>
    </w:p>
    <w:p w:rsidR="00C57416" w:rsidRPr="00E91CBA" w:rsidP="00A04367">
      <w:pPr>
        <w:tabs>
          <w:tab w:val="num" w:pos="360"/>
        </w:tabs>
        <w:bidi w:val="0"/>
        <w:jc w:val="both"/>
        <w:rPr>
          <w:rFonts w:ascii="Times New Roman" w:hAnsi="Times New Roman"/>
        </w:rPr>
      </w:pPr>
      <w:r w:rsidRPr="00E91CBA">
        <w:rPr>
          <w:rFonts w:ascii="Times New Roman" w:hAnsi="Times New Roman"/>
        </w:rPr>
        <w:t>d) smrťou alebo vyhlásením za mŕtveho.</w:t>
      </w:r>
    </w:p>
    <w:p w:rsidR="00C57416" w:rsidRPr="00E91CBA" w:rsidP="00A04367">
      <w:pPr>
        <w:tabs>
          <w:tab w:val="num" w:pos="360"/>
        </w:tabs>
        <w:bidi w:val="0"/>
        <w:jc w:val="both"/>
        <w:rPr>
          <w:rFonts w:ascii="Times New Roman" w:hAnsi="Times New Roman"/>
        </w:rPr>
      </w:pPr>
      <w:r w:rsidRPr="00E91CBA">
        <w:rPr>
          <w:rFonts w:ascii="Times New Roman" w:hAnsi="Times New Roman"/>
        </w:rPr>
        <w:br/>
        <w:t>(9) Predseda úradu sa môže vzdať funkcie písomným oznámením prezidentovi Slovenskej republiky. Výkon funkcie sa skončí dňom doručenia písomného oznámenia predsedu úradu  o vzdaní sa funkcie prezidentovi Slovenskej republiky, ak v oznámení nie je uvedený neskorší deň vzdania sa funkcie.</w:t>
      </w:r>
      <w:r w:rsidRPr="00E91CBA">
        <w:rPr>
          <w:rFonts w:ascii="Times New Roman" w:hAnsi="Times New Roman"/>
          <w:sz w:val="20"/>
          <w:szCs w:val="20"/>
        </w:rPr>
        <w:t xml:space="preserve"> </w:t>
      </w:r>
    </w:p>
    <w:p w:rsidR="00C57416" w:rsidRPr="00E91CBA" w:rsidP="00A04367">
      <w:pPr>
        <w:tabs>
          <w:tab w:val="num" w:pos="360"/>
        </w:tabs>
        <w:bidi w:val="0"/>
        <w:jc w:val="both"/>
        <w:rPr>
          <w:rFonts w:ascii="Times New Roman" w:hAnsi="Times New Roman"/>
        </w:rPr>
      </w:pPr>
      <w:r w:rsidRPr="00E91CBA">
        <w:rPr>
          <w:rFonts w:ascii="Times New Roman" w:hAnsi="Times New Roman"/>
        </w:rPr>
        <w:br/>
        <w:t>(10) Prezident Slovenskej republiky odvolá predsedu úradu z funkcie, ak</w:t>
      </w: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a) bol právoplatným rozhodnutím súdu odsúdený za úmyselný trestný čin alebo za trestný čin spáchaný z nedbanlivosti priamo súvisiaci s výkonom jeho funkcie, </w:t>
      </w: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b) bol právoplatným rozhodnutím súdu pozbavený spôsobilosti na právne úkony alebo jeho spôsobilosť na právne úkony bola právoplatným rozhodnutím súdu obmedzená, </w:t>
      </w: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c) začal vykonávať funkciu alebo činnosť nezlučiteľnú s funkciou člena rady, </w:t>
      </w:r>
    </w:p>
    <w:p w:rsidR="00C57416" w:rsidRPr="00E91CBA" w:rsidP="00A04367">
      <w:pPr>
        <w:tabs>
          <w:tab w:val="num" w:pos="360"/>
        </w:tabs>
        <w:bidi w:val="0"/>
        <w:jc w:val="both"/>
        <w:rPr>
          <w:rFonts w:ascii="Times New Roman" w:hAnsi="Times New Roman"/>
        </w:rPr>
      </w:pPr>
      <w:r w:rsidRPr="00E91CBA">
        <w:rPr>
          <w:rFonts w:ascii="Times New Roman" w:hAnsi="Times New Roman"/>
        </w:rPr>
        <w:t>d) nevykonáva svoju funkciu dlhšie ako šesť po sebe nasledujúcich kalendárnych mesiacov.</w:t>
      </w:r>
    </w:p>
    <w:p w:rsidR="00C57416" w:rsidRPr="00E91CBA" w:rsidP="00A04367">
      <w:pPr>
        <w:tabs>
          <w:tab w:val="num" w:pos="360"/>
        </w:tabs>
        <w:bidi w:val="0"/>
        <w:jc w:val="both"/>
        <w:rPr>
          <w:rFonts w:ascii="Times New Roman" w:hAnsi="Times New Roman"/>
        </w:rPr>
      </w:pPr>
    </w:p>
    <w:p w:rsidR="00C57416" w:rsidRPr="00E91CBA" w:rsidP="00A04367">
      <w:pPr>
        <w:tabs>
          <w:tab w:val="num" w:pos="360"/>
        </w:tabs>
        <w:bidi w:val="0"/>
        <w:jc w:val="both"/>
        <w:rPr>
          <w:rFonts w:ascii="Times New Roman" w:hAnsi="Times New Roman"/>
        </w:rPr>
      </w:pPr>
      <w:r w:rsidRPr="00E91CBA">
        <w:rPr>
          <w:rFonts w:ascii="Times New Roman" w:hAnsi="Times New Roman"/>
        </w:rPr>
        <w:t>(11)  Skončením výkonu funkcie predsedu úradu súčasne skončí výkon funkcie predsedu rady.</w:t>
      </w: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 </w:t>
      </w:r>
    </w:p>
    <w:p w:rsidR="00C57416" w:rsidRPr="00E91CBA" w:rsidP="00A04367">
      <w:pPr>
        <w:tabs>
          <w:tab w:val="num" w:pos="360"/>
        </w:tabs>
        <w:bidi w:val="0"/>
        <w:jc w:val="both"/>
        <w:rPr>
          <w:rFonts w:ascii="Times New Roman" w:hAnsi="Times New Roman"/>
        </w:rPr>
      </w:pPr>
      <w:r w:rsidRPr="00E91CBA">
        <w:rPr>
          <w:rFonts w:ascii="Times New Roman" w:hAnsi="Times New Roman"/>
        </w:rPr>
        <w:t xml:space="preserve">(12) Po skončení výkonu funkcie predsedu úradu podľa odseku 8 písm. a) navrhne vláda na uvoľnené miesto predsedu úradu kandidáta vybraného z členov rady a predsedu úradu, ktorému skončilo prvé funkčné obdobie do dvoch mesiacov odo dňa skončenia výkonu funkcie predsedu úradu. Navrhnutého kandidáta vymenuje prezident Slovenskej republiky za predsedu úradu. </w:t>
      </w:r>
    </w:p>
    <w:p w:rsidR="00C57416" w:rsidRPr="00E91CBA" w:rsidP="00A04367">
      <w:pPr>
        <w:tabs>
          <w:tab w:val="num" w:pos="360"/>
        </w:tabs>
        <w:bidi w:val="0"/>
        <w:jc w:val="both"/>
        <w:rPr>
          <w:rFonts w:ascii="Times New Roman" w:hAnsi="Times New Roman"/>
        </w:rPr>
      </w:pPr>
    </w:p>
    <w:p w:rsidR="00C57416" w:rsidRPr="00E91CBA" w:rsidP="00A04367">
      <w:pPr>
        <w:tabs>
          <w:tab w:val="num" w:pos="360"/>
        </w:tabs>
        <w:bidi w:val="0"/>
        <w:jc w:val="both"/>
        <w:rPr>
          <w:rFonts w:ascii="Times New Roman" w:hAnsi="Times New Roman"/>
        </w:rPr>
      </w:pPr>
      <w:r w:rsidRPr="00E91CBA">
        <w:rPr>
          <w:rFonts w:ascii="Times New Roman" w:hAnsi="Times New Roman"/>
        </w:rPr>
        <w:t>(13) Po skončení výkonu funkcie predsedu úradu podľa odseku 8 písm. b) až d) navrhne na uvoľnené miesto vláda iného kandidáta vybraného z členov rady do dvoch mesiacov odo dňa skončenia výkonu funkcie predsedu úradu. Navrhnutého kandidáta vymenuje prezident Slovenskej republiky za predsedu úradu.</w:t>
      </w:r>
      <w:r w:rsidRPr="00E91CBA" w:rsidR="002215D1">
        <w:rPr>
          <w:rFonts w:ascii="Times New Roman" w:hAnsi="Times New Roman"/>
        </w:rPr>
        <w:t>“.</w:t>
      </w:r>
      <w:r w:rsidRPr="00E91CBA">
        <w:rPr>
          <w:rFonts w:ascii="Times New Roman" w:hAnsi="Times New Roman"/>
        </w:rPr>
        <w:t xml:space="preserve"> </w:t>
      </w:r>
    </w:p>
    <w:p w:rsidR="00595D92" w:rsidRPr="00E91CBA" w:rsidP="00A04367">
      <w:pPr>
        <w:pStyle w:val="FootnoteText"/>
        <w:tabs>
          <w:tab w:val="num" w:pos="360"/>
        </w:tabs>
        <w:bidi w:val="0"/>
        <w:jc w:val="both"/>
        <w:rPr>
          <w:rFonts w:ascii="Times New Roman" w:hAnsi="Times New Roman"/>
        </w:rPr>
      </w:pPr>
    </w:p>
    <w:p w:rsidR="00595D92" w:rsidRPr="00E91CBA" w:rsidP="00A04367">
      <w:pPr>
        <w:pStyle w:val="FootnoteText"/>
        <w:tabs>
          <w:tab w:val="num" w:pos="360"/>
        </w:tabs>
        <w:bidi w:val="0"/>
        <w:jc w:val="both"/>
        <w:rPr>
          <w:rFonts w:ascii="Times New Roman" w:hAnsi="Times New Roman"/>
          <w:sz w:val="24"/>
          <w:szCs w:val="24"/>
        </w:rPr>
      </w:pPr>
      <w:r w:rsidRPr="00E91CBA">
        <w:rPr>
          <w:rFonts w:ascii="Times New Roman" w:hAnsi="Times New Roman"/>
          <w:sz w:val="24"/>
          <w:szCs w:val="24"/>
        </w:rPr>
        <w:t xml:space="preserve">Poznámka pod čiarou k odkazu </w:t>
      </w:r>
      <w:r w:rsidRPr="00E91CBA" w:rsidR="007503A4">
        <w:rPr>
          <w:rFonts w:ascii="Times New Roman" w:hAnsi="Times New Roman"/>
          <w:sz w:val="24"/>
          <w:szCs w:val="24"/>
        </w:rPr>
        <w:t>1ne</w:t>
      </w:r>
      <w:r w:rsidR="007503A4">
        <w:rPr>
          <w:rFonts w:ascii="Times New Roman" w:hAnsi="Times New Roman"/>
          <w:sz w:val="24"/>
          <w:szCs w:val="24"/>
        </w:rPr>
        <w:t>o</w:t>
      </w:r>
      <w:r w:rsidRPr="00E91CBA" w:rsidR="007503A4">
        <w:rPr>
          <w:rFonts w:ascii="Times New Roman" w:hAnsi="Times New Roman"/>
          <w:sz w:val="24"/>
          <w:szCs w:val="24"/>
        </w:rPr>
        <w:t xml:space="preserve"> </w:t>
      </w:r>
      <w:r w:rsidRPr="00E91CBA">
        <w:rPr>
          <w:rFonts w:ascii="Times New Roman" w:hAnsi="Times New Roman"/>
          <w:sz w:val="24"/>
          <w:szCs w:val="24"/>
        </w:rPr>
        <w:t>znie:</w:t>
      </w:r>
    </w:p>
    <w:p w:rsidR="00595D92" w:rsidRPr="00E91CBA" w:rsidP="00A04367">
      <w:pPr>
        <w:pStyle w:val="FootnoteText"/>
        <w:tabs>
          <w:tab w:val="num" w:pos="360"/>
        </w:tabs>
        <w:bidi w:val="0"/>
        <w:jc w:val="both"/>
        <w:rPr>
          <w:rFonts w:ascii="Times New Roman" w:hAnsi="Times New Roman"/>
          <w:sz w:val="24"/>
          <w:szCs w:val="24"/>
        </w:rPr>
      </w:pPr>
      <w:r w:rsidRPr="00E91CBA">
        <w:rPr>
          <w:rFonts w:ascii="Times New Roman" w:hAnsi="Times New Roman"/>
          <w:sz w:val="24"/>
          <w:szCs w:val="24"/>
        </w:rPr>
        <w:t>„</w:t>
      </w:r>
      <w:r w:rsidRPr="00E91CBA" w:rsidR="007503A4">
        <w:rPr>
          <w:rStyle w:val="FootnoteReference"/>
          <w:rFonts w:ascii="Times New Roman" w:hAnsi="Times New Roman"/>
          <w:b w:val="0"/>
          <w:bCs w:val="0"/>
          <w:sz w:val="24"/>
          <w:szCs w:val="24"/>
        </w:rPr>
        <w:t>1ne</w:t>
      </w:r>
      <w:r w:rsidR="007503A4">
        <w:rPr>
          <w:rFonts w:ascii="Times New Roman" w:hAnsi="Times New Roman"/>
          <w:sz w:val="24"/>
          <w:szCs w:val="24"/>
          <w:vertAlign w:val="superscript"/>
        </w:rPr>
        <w:t>o</w:t>
      </w:r>
      <w:r w:rsidRPr="00E91CBA">
        <w:rPr>
          <w:rFonts w:ascii="Times New Roman" w:hAnsi="Times New Roman"/>
          <w:sz w:val="24"/>
          <w:szCs w:val="24"/>
        </w:rPr>
        <w:t>) § 6 ods. 3 písm. b) prvý bod zákona č. 400/2009 Z. z. o štátnej službe a o zmene a doplnení niektorých zákonov.“.</w:t>
      </w:r>
    </w:p>
    <w:p w:rsidR="00595D92" w:rsidRPr="00E91CBA" w:rsidP="00C57416">
      <w:pPr>
        <w:bidi w:val="0"/>
        <w:jc w:val="both"/>
        <w:rPr>
          <w:rFonts w:ascii="Times New Roman" w:hAnsi="Times New Roman"/>
        </w:rPr>
      </w:pPr>
    </w:p>
    <w:p w:rsidR="002215D1" w:rsidRPr="00E91CBA" w:rsidP="00C57416">
      <w:pPr>
        <w:bidi w:val="0"/>
        <w:jc w:val="both"/>
        <w:rPr>
          <w:rFonts w:ascii="Times New Roman" w:hAnsi="Times New Roman"/>
        </w:rPr>
      </w:pPr>
      <w:r w:rsidRPr="00E91CBA">
        <w:rPr>
          <w:rFonts w:ascii="Times New Roman" w:hAnsi="Times New Roman"/>
        </w:rPr>
        <w:t>2</w:t>
      </w:r>
      <w:r w:rsidRPr="00E91CBA" w:rsidR="00824832">
        <w:rPr>
          <w:rFonts w:ascii="Times New Roman" w:hAnsi="Times New Roman"/>
        </w:rPr>
        <w:t>5</w:t>
      </w:r>
      <w:r w:rsidRPr="00E91CBA">
        <w:rPr>
          <w:rFonts w:ascii="Times New Roman" w:hAnsi="Times New Roman"/>
        </w:rPr>
        <w:t xml:space="preserve">. § </w:t>
      </w:r>
      <w:r w:rsidRPr="00E91CBA" w:rsidR="002D0120">
        <w:rPr>
          <w:rFonts w:ascii="Times New Roman" w:hAnsi="Times New Roman"/>
        </w:rPr>
        <w:t>8</w:t>
      </w:r>
      <w:r w:rsidRPr="00E91CBA">
        <w:rPr>
          <w:rFonts w:ascii="Times New Roman" w:hAnsi="Times New Roman"/>
        </w:rPr>
        <w:t xml:space="preserve"> vrátane nadpisu znie:</w:t>
      </w:r>
    </w:p>
    <w:p w:rsidR="00247971" w:rsidRPr="00E91CBA" w:rsidP="00C57416">
      <w:pPr>
        <w:tabs>
          <w:tab w:val="num" w:pos="0"/>
          <w:tab w:val="left" w:pos="180"/>
          <w:tab w:val="left" w:pos="360"/>
          <w:tab w:val="left" w:pos="540"/>
        </w:tabs>
        <w:bidi w:val="0"/>
        <w:rPr>
          <w:rFonts w:ascii="Times New Roman" w:hAnsi="Times New Roman"/>
        </w:rPr>
      </w:pPr>
    </w:p>
    <w:p w:rsidR="002215D1" w:rsidRPr="00E91CBA" w:rsidP="002215D1">
      <w:pPr>
        <w:bidi w:val="0"/>
        <w:jc w:val="center"/>
        <w:rPr>
          <w:rFonts w:ascii="Times New Roman" w:hAnsi="Times New Roman"/>
        </w:rPr>
      </w:pPr>
      <w:r w:rsidRPr="00E91CBA">
        <w:rPr>
          <w:rFonts w:ascii="Times New Roman" w:hAnsi="Times New Roman"/>
        </w:rPr>
        <w:t xml:space="preserve">„§ </w:t>
      </w:r>
      <w:r w:rsidRPr="00E91CBA" w:rsidR="002D0120">
        <w:rPr>
          <w:rFonts w:ascii="Times New Roman" w:hAnsi="Times New Roman"/>
        </w:rPr>
        <w:t>8</w:t>
      </w:r>
    </w:p>
    <w:p w:rsidR="002215D1" w:rsidRPr="00E91CBA" w:rsidP="002215D1">
      <w:pPr>
        <w:bidi w:val="0"/>
        <w:jc w:val="center"/>
        <w:rPr>
          <w:rFonts w:ascii="Times New Roman" w:hAnsi="Times New Roman"/>
        </w:rPr>
      </w:pPr>
      <w:r w:rsidRPr="00E91CBA">
        <w:rPr>
          <w:rFonts w:ascii="Times New Roman" w:hAnsi="Times New Roman"/>
        </w:rPr>
        <w:t>Rada</w:t>
      </w:r>
    </w:p>
    <w:p w:rsidR="002215D1" w:rsidRPr="00E91CBA" w:rsidP="002215D1">
      <w:pPr>
        <w:bidi w:val="0"/>
        <w:rPr>
          <w:rFonts w:ascii="Times New Roman" w:hAnsi="Times New Roman"/>
        </w:rPr>
      </w:pPr>
    </w:p>
    <w:p w:rsidR="002215D1" w:rsidRPr="00E91CBA" w:rsidP="002215D1">
      <w:pPr>
        <w:bidi w:val="0"/>
        <w:ind w:left="360" w:hanging="360"/>
        <w:rPr>
          <w:rFonts w:ascii="Times New Roman" w:hAnsi="Times New Roman"/>
        </w:rPr>
      </w:pPr>
      <w:r w:rsidRPr="00E91CBA">
        <w:rPr>
          <w:rFonts w:ascii="Times New Roman" w:hAnsi="Times New Roman"/>
        </w:rPr>
        <w:t xml:space="preserve">(1) </w:t>
        <w:tab/>
        <w:t>Rada zabezpečuje strategické riadenie regulácie v sieťových odvetviach.</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(2) Radu tvorí šesť členov rady a predseda rady, ktorý riadi jej činnosť, najmä zvoláva a vedie rokovania rady. Predsedu rady zastupuje počas jeho neprítomnosti, alebo ak nie je vymenovaný, podpredseda rady v celom rozsahu jeho práv a povinností, okrem práv a povinností predsedu úradu.</w:t>
      </w:r>
    </w:p>
    <w:p w:rsidR="002215D1" w:rsidRPr="00E91CBA" w:rsidP="002215D1">
      <w:pPr>
        <w:bidi w:val="0"/>
        <w:ind w:left="360" w:hanging="360"/>
        <w:rPr>
          <w:rFonts w:ascii="Times New Roman" w:hAnsi="Times New Roman"/>
        </w:rPr>
      </w:pPr>
    </w:p>
    <w:p w:rsidR="002215D1" w:rsidRPr="00E91CBA" w:rsidP="002215D1">
      <w:pPr>
        <w:bidi w:val="0"/>
        <w:ind w:left="360" w:hanging="360"/>
        <w:rPr>
          <w:rFonts w:ascii="Times New Roman" w:hAnsi="Times New Roman"/>
        </w:rPr>
      </w:pPr>
      <w:r w:rsidRPr="00E91CBA">
        <w:rPr>
          <w:rFonts w:ascii="Times New Roman" w:hAnsi="Times New Roman"/>
        </w:rPr>
        <w:t>(3)</w:t>
        <w:tab/>
        <w:t>Rada</w:t>
      </w:r>
    </w:p>
    <w:p w:rsidR="002215D1" w:rsidRPr="00E91CBA" w:rsidP="002215D1">
      <w:pPr>
        <w:bidi w:val="0"/>
        <w:rPr>
          <w:rFonts w:ascii="Times New Roman" w:hAnsi="Times New Roman"/>
        </w:rPr>
      </w:pPr>
      <w:r w:rsidRPr="00E91CBA">
        <w:rPr>
          <w:rFonts w:ascii="Times New Roman" w:hAnsi="Times New Roman"/>
        </w:rPr>
        <w:t>a) schvaľuje regulačnú politiku,</w:t>
      </w:r>
    </w:p>
    <w:p w:rsidR="002215D1" w:rsidRPr="00E91CBA" w:rsidP="002215D1">
      <w:pPr>
        <w:bidi w:val="0"/>
        <w:rPr>
          <w:rFonts w:ascii="Times New Roman" w:hAnsi="Times New Roman"/>
        </w:rPr>
      </w:pPr>
      <w:r w:rsidRPr="00E91CBA">
        <w:rPr>
          <w:rFonts w:ascii="Times New Roman" w:hAnsi="Times New Roman"/>
        </w:rPr>
        <w:t>b) volí podpredsedu rady zo svojich členov,</w:t>
      </w:r>
    </w:p>
    <w:p w:rsidR="002215D1" w:rsidRPr="00E91CBA" w:rsidP="002215D1">
      <w:pPr>
        <w:bidi w:val="0"/>
        <w:rPr>
          <w:rFonts w:ascii="Times New Roman" w:hAnsi="Times New Roman"/>
        </w:rPr>
      </w:pPr>
      <w:r w:rsidRPr="00E91CBA">
        <w:rPr>
          <w:rFonts w:ascii="Times New Roman" w:hAnsi="Times New Roman"/>
        </w:rPr>
        <w:t>c) schvaľuje</w:t>
      </w:r>
    </w:p>
    <w:p w:rsidR="002215D1" w:rsidRPr="00E91CBA" w:rsidP="002215D1">
      <w:pPr>
        <w:bidi w:val="0"/>
        <w:ind w:left="360" w:hanging="360"/>
        <w:jc w:val="both"/>
        <w:rPr>
          <w:rFonts w:ascii="Times New Roman" w:hAnsi="Times New Roman"/>
        </w:rPr>
      </w:pPr>
      <w:r w:rsidRPr="00E91CBA">
        <w:rPr>
          <w:rFonts w:ascii="Times New Roman" w:hAnsi="Times New Roman"/>
        </w:rPr>
        <w:t xml:space="preserve">  1. návrhy dohôd o vzájomnej spolupráci s regulačnými orgánmi členských štátov Európskej únie (ďalej len „členský štát“),</w:t>
      </w:r>
    </w:p>
    <w:p w:rsidR="002215D1" w:rsidRPr="00E91CBA" w:rsidP="002215D1">
      <w:pPr>
        <w:bidi w:val="0"/>
        <w:rPr>
          <w:rFonts w:ascii="Times New Roman" w:hAnsi="Times New Roman"/>
        </w:rPr>
      </w:pPr>
      <w:r w:rsidRPr="00E91CBA">
        <w:rPr>
          <w:rFonts w:ascii="Times New Roman" w:hAnsi="Times New Roman"/>
        </w:rPr>
        <w:t xml:space="preserve">  2. rokovací poriadok rady,</w:t>
      </w:r>
    </w:p>
    <w:p w:rsidR="002215D1" w:rsidRPr="00E91CBA" w:rsidP="002215D1">
      <w:pPr>
        <w:bidi w:val="0"/>
        <w:rPr>
          <w:rFonts w:ascii="Times New Roman" w:hAnsi="Times New Roman"/>
        </w:rPr>
      </w:pPr>
      <w:r w:rsidRPr="00E91CBA">
        <w:rPr>
          <w:rFonts w:ascii="Times New Roman" w:hAnsi="Times New Roman"/>
        </w:rPr>
        <w:t xml:space="preserve">  3. správu o činnosti úradu,</w:t>
      </w:r>
    </w:p>
    <w:p w:rsidR="002215D1" w:rsidRPr="00E91CBA" w:rsidP="002215D1">
      <w:pPr>
        <w:bidi w:val="0"/>
        <w:rPr>
          <w:rFonts w:ascii="Times New Roman" w:hAnsi="Times New Roman"/>
        </w:rPr>
      </w:pPr>
      <w:r w:rsidRPr="00E91CBA">
        <w:rPr>
          <w:rFonts w:ascii="Times New Roman" w:hAnsi="Times New Roman"/>
        </w:rPr>
        <w:t xml:space="preserve">  4. zriadenie pracovísk úradu mimo jeho sídla,</w:t>
      </w:r>
    </w:p>
    <w:p w:rsidR="002215D1" w:rsidRPr="00E91CBA" w:rsidP="002215D1">
      <w:pPr>
        <w:bidi w:val="0"/>
        <w:rPr>
          <w:rFonts w:ascii="Times New Roman" w:hAnsi="Times New Roman"/>
        </w:rPr>
      </w:pPr>
      <w:r w:rsidRPr="00E91CBA">
        <w:rPr>
          <w:rFonts w:ascii="Times New Roman" w:hAnsi="Times New Roman"/>
        </w:rPr>
        <w:t xml:space="preserve">  5. ročnú účtovnú závierku úradu,</w:t>
      </w:r>
    </w:p>
    <w:p w:rsidR="002215D1" w:rsidRPr="00E91CBA" w:rsidP="002215D1">
      <w:pPr>
        <w:bidi w:val="0"/>
        <w:rPr>
          <w:rFonts w:ascii="Times New Roman" w:hAnsi="Times New Roman"/>
        </w:rPr>
      </w:pPr>
      <w:r w:rsidRPr="00E91CBA">
        <w:rPr>
          <w:rFonts w:ascii="Times New Roman" w:hAnsi="Times New Roman"/>
        </w:rPr>
        <w:t>d) rozhoduje v odvolacom konaní okrem rozhodnutí o uložení pokuty,</w:t>
      </w:r>
    </w:p>
    <w:p w:rsidR="002215D1" w:rsidRPr="00E91CBA" w:rsidP="002215D1">
      <w:pPr>
        <w:bidi w:val="0"/>
        <w:rPr>
          <w:rFonts w:ascii="Times New Roman" w:hAnsi="Times New Roman"/>
        </w:rPr>
      </w:pPr>
      <w:r w:rsidRPr="00E91CBA">
        <w:rPr>
          <w:rFonts w:ascii="Times New Roman" w:hAnsi="Times New Roman"/>
        </w:rPr>
        <w:t xml:space="preserve">e) rozhoduje o zániku nároku bývalého člena rady podľa § </w:t>
      </w:r>
      <w:r w:rsidRPr="00E91CBA" w:rsidR="002D0120">
        <w:rPr>
          <w:rFonts w:ascii="Times New Roman" w:hAnsi="Times New Roman"/>
        </w:rPr>
        <w:t>9</w:t>
      </w:r>
      <w:r w:rsidRPr="00E91CBA">
        <w:rPr>
          <w:rFonts w:ascii="Times New Roman" w:hAnsi="Times New Roman"/>
        </w:rPr>
        <w:t xml:space="preserve"> ods. 19,</w:t>
      </w:r>
    </w:p>
    <w:p w:rsidR="002215D1" w:rsidRPr="00E91CBA" w:rsidP="002215D1">
      <w:pPr>
        <w:bidi w:val="0"/>
        <w:rPr>
          <w:rFonts w:ascii="Times New Roman" w:hAnsi="Times New Roman"/>
        </w:rPr>
      </w:pPr>
      <w:r w:rsidRPr="00E91CBA">
        <w:rPr>
          <w:rFonts w:ascii="Times New Roman" w:hAnsi="Times New Roman"/>
        </w:rPr>
        <w:t>f) sa vyjadruje k návrhom všeobecne záväzných právnych predpisov vydávaných úradom.</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(4) Rada zasadá podľa potreby, najmenej však dvakrát mesačne. Rokovania rady sú neverejné. Na rokovanie rady môže predseda rady prizvať zamestnanca úradu alebo ďalšie osoby. Predseda rady sa nezúčastňuje na rozhodovaní o odvolaní proti rozhodnutiu úradu, v ktorom rozhodoval na prvom stupni</w:t>
      </w:r>
      <w:r w:rsidRPr="00E91CBA" w:rsidR="00625D1D">
        <w:rPr>
          <w:rFonts w:ascii="Times New Roman" w:hAnsi="Times New Roman"/>
        </w:rPr>
        <w:t xml:space="preserve"> ako predseda úradu</w:t>
      </w:r>
      <w:r w:rsidRPr="00E91CBA">
        <w:rPr>
          <w:rFonts w:ascii="Times New Roman" w:hAnsi="Times New Roman"/>
        </w:rPr>
        <w:t xml:space="preserve">. </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(5) Rada je uznášaniaschopná, ak je prítomný predseda rady alebo podpredseda rady a najmenej ďalší traja členovia rady. Rada rozhoduje hlasovaním väčšinou hlasov všetkých svojich členov vrátane hlasu predsedu rady. Pri hlasovaní môžu byť prítomní len predseda rady, členovia rady a zamestnanec úradu vyhotovujúci zápisnicu podľa odseku 6.</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(6) O hlasovaní rady sa vyhotovuje zápisnica. Ak o to člen rady alebo predseda rady požiada, pripojí sa k zápisnici jeho stanovisko odlišné od prijatého rozhodnutia. Zápisnica o hlasovaní je neverejná.“.</w:t>
      </w:r>
    </w:p>
    <w:p w:rsidR="002215D1" w:rsidRPr="00E91CBA" w:rsidP="002215D1">
      <w:pPr>
        <w:bidi w:val="0"/>
        <w:rPr>
          <w:rFonts w:ascii="Times New Roman" w:hAnsi="Times New Roman"/>
        </w:rPr>
      </w:pPr>
    </w:p>
    <w:p w:rsidR="002215D1" w:rsidRPr="00E91CBA" w:rsidP="002215D1">
      <w:pPr>
        <w:bidi w:val="0"/>
        <w:rPr>
          <w:rFonts w:ascii="Times New Roman" w:hAnsi="Times New Roman"/>
        </w:rPr>
      </w:pPr>
      <w:r w:rsidRPr="00E91CBA">
        <w:rPr>
          <w:rFonts w:ascii="Times New Roman" w:hAnsi="Times New Roman"/>
        </w:rPr>
        <w:t>2</w:t>
      </w:r>
      <w:r w:rsidRPr="00E91CBA" w:rsidR="00824832">
        <w:rPr>
          <w:rFonts w:ascii="Times New Roman" w:hAnsi="Times New Roman"/>
        </w:rPr>
        <w:t>6</w:t>
      </w:r>
      <w:r w:rsidRPr="00E91CBA">
        <w:rPr>
          <w:rFonts w:ascii="Times New Roman" w:hAnsi="Times New Roman"/>
        </w:rPr>
        <w:t>. § 9 vrátane nadpisu znie:</w:t>
      </w:r>
    </w:p>
    <w:p w:rsidR="002215D1" w:rsidRPr="00E91CBA" w:rsidP="002215D1">
      <w:pPr>
        <w:bidi w:val="0"/>
        <w:jc w:val="center"/>
        <w:rPr>
          <w:rFonts w:ascii="Times New Roman" w:hAnsi="Times New Roman"/>
        </w:rPr>
      </w:pPr>
      <w:r w:rsidRPr="00E91CBA">
        <w:rPr>
          <w:rFonts w:ascii="Times New Roman" w:hAnsi="Times New Roman"/>
        </w:rPr>
        <w:t>„§ 9</w:t>
      </w:r>
    </w:p>
    <w:p w:rsidR="002215D1" w:rsidRPr="00E91CBA" w:rsidP="002215D1">
      <w:pPr>
        <w:bidi w:val="0"/>
        <w:jc w:val="center"/>
        <w:rPr>
          <w:rFonts w:ascii="Times New Roman" w:hAnsi="Times New Roman"/>
        </w:rPr>
      </w:pPr>
      <w:r w:rsidRPr="00E91CBA">
        <w:rPr>
          <w:rFonts w:ascii="Times New Roman" w:hAnsi="Times New Roman"/>
        </w:rPr>
        <w:t>Členovia rady</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 xml:space="preserve">(1) Členov rady vymenúva a odvoláva prezident Slovenskej republiky. Členstvo v rade je verejnou funkciou. </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 xml:space="preserve">(2) Funkčné obdobie člena rady je šesť rokov. Ak členstvo v rade zaniklo inak ako uplynutím funkčného obdobia, nový člen rady je vymenovaný na zvyšok funkčného obdobia. </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 xml:space="preserve">(3) </w:t>
      </w:r>
      <w:r w:rsidRPr="00E91CBA">
        <w:rPr>
          <w:rStyle w:val="terminated"/>
          <w:rFonts w:ascii="Times New Roman" w:hAnsi="Times New Roman"/>
        </w:rPr>
        <w:t xml:space="preserve">Prezident Slovenskej republiky vymenúva členov rady na návrh Národnej rady Slovenskej republiky a vlády tak, aby traja členovia rady boli vymenovaní na návrh Národnej rady Slovenskej republiky a traja členovia rady na návrh vlády. </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 xml:space="preserve">(4) Rada sa z jednej tretiny obnovuje každé dva roky tak, aby bol dodržaný odsek 3. Na uvoľnené miesto člena rady navrhuje nového kandidáta ten, kto navrhol člena rady, ktorého členstvo zaniklo. Na uvoľnené miesto člena rady, ktorý bol vymenovaný za predsedu úradu, navrhuje nového kandidáta ten, kto navrhol člena rady, ktorý bol vymenovaný za predsedu úradu. Návrh predloží prezidentovi Slovenskej republiky do 30 dní od zániku členstva podľa odseku 16. </w:t>
      </w:r>
      <w:r w:rsidRPr="00E91CBA">
        <w:rPr>
          <w:rStyle w:val="terminated"/>
          <w:rFonts w:ascii="Times New Roman" w:hAnsi="Times New Roman"/>
        </w:rPr>
        <w:t>Na každé miesto člena rady sa navrhujú dvaja kandidáti.</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(5) Člen rady nesmie</w:t>
      </w:r>
    </w:p>
    <w:p w:rsidR="002215D1" w:rsidRPr="00E91CBA" w:rsidP="002215D1">
      <w:pPr>
        <w:bidi w:val="0"/>
        <w:jc w:val="both"/>
        <w:rPr>
          <w:rFonts w:ascii="Times New Roman" w:hAnsi="Times New Roman"/>
        </w:rPr>
      </w:pPr>
      <w:r w:rsidRPr="00E91CBA">
        <w:rPr>
          <w:rFonts w:ascii="Times New Roman" w:hAnsi="Times New Roman"/>
        </w:rPr>
        <w:t xml:space="preserve">a) byť zamestnancom úradu, </w:t>
      </w:r>
    </w:p>
    <w:p w:rsidR="002215D1" w:rsidRPr="00E91CBA" w:rsidP="002215D1">
      <w:pPr>
        <w:bidi w:val="0"/>
        <w:jc w:val="both"/>
        <w:rPr>
          <w:rFonts w:ascii="Times New Roman" w:hAnsi="Times New Roman"/>
        </w:rPr>
      </w:pPr>
      <w:r w:rsidRPr="00E91CBA">
        <w:rPr>
          <w:rFonts w:ascii="Times New Roman" w:hAnsi="Times New Roman"/>
        </w:rPr>
        <w:t xml:space="preserve">b) byť zamestnancom regulovaných subjektov, </w:t>
      </w:r>
    </w:p>
    <w:p w:rsidR="002215D1" w:rsidRPr="00E91CBA" w:rsidP="001C1DBB">
      <w:pPr>
        <w:tabs>
          <w:tab w:val="left" w:pos="360"/>
        </w:tabs>
        <w:bidi w:val="0"/>
        <w:jc w:val="both"/>
        <w:rPr>
          <w:rFonts w:ascii="Times New Roman" w:hAnsi="Times New Roman"/>
        </w:rPr>
      </w:pPr>
      <w:r w:rsidRPr="00E91CBA">
        <w:rPr>
          <w:rFonts w:ascii="Times New Roman" w:hAnsi="Times New Roman"/>
        </w:rPr>
        <w:t xml:space="preserve">c)podnikať v sieťových odvetviach vo vlastnom alebo v cudzom mene, alebo prostredníctvom združenia osôb, </w:t>
      </w:r>
    </w:p>
    <w:p w:rsidR="002215D1" w:rsidRPr="00E91CBA" w:rsidP="002215D1">
      <w:pPr>
        <w:bidi w:val="0"/>
        <w:jc w:val="both"/>
        <w:rPr>
          <w:rFonts w:ascii="Times New Roman" w:hAnsi="Times New Roman"/>
        </w:rPr>
      </w:pPr>
      <w:r w:rsidRPr="00E91CBA">
        <w:rPr>
          <w:rFonts w:ascii="Times New Roman" w:hAnsi="Times New Roman"/>
        </w:rPr>
        <w:t xml:space="preserve">d) mať majetkovú účasť na podnikaní regulovaných subjektov, </w:t>
      </w:r>
    </w:p>
    <w:p w:rsidR="002215D1" w:rsidRPr="00E91CBA" w:rsidP="002215D1">
      <w:pPr>
        <w:bidi w:val="0"/>
        <w:jc w:val="both"/>
        <w:rPr>
          <w:rFonts w:ascii="Times New Roman" w:hAnsi="Times New Roman"/>
        </w:rPr>
      </w:pPr>
      <w:r w:rsidRPr="00E91CBA">
        <w:rPr>
          <w:rFonts w:ascii="Times New Roman" w:hAnsi="Times New Roman"/>
        </w:rPr>
        <w:t xml:space="preserve">e) byť členom riadiacich, dozorných a kontrolných orgánov regulovaných subjektov. </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(6) Obmedzenia podľa odseku 5 písm. b) až e) je člen rady povinný dodržiavať rok po zániku funkcie člena rady.</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(7) Členom rady môže byť občan Slovenskej republiky, ktorý spĺňa tieto predpoklady:</w:t>
      </w:r>
    </w:p>
    <w:p w:rsidR="002215D1" w:rsidRPr="00E91CBA" w:rsidP="002215D1">
      <w:pPr>
        <w:bidi w:val="0"/>
        <w:jc w:val="both"/>
        <w:rPr>
          <w:rFonts w:ascii="Times New Roman" w:hAnsi="Times New Roman"/>
        </w:rPr>
      </w:pPr>
      <w:r w:rsidRPr="00E91CBA">
        <w:rPr>
          <w:rFonts w:ascii="Times New Roman" w:hAnsi="Times New Roman"/>
        </w:rPr>
        <w:t>a) technické, ekonomické alebo právnické vysokoškolské vzdelanie druhého stupňa a najmenej desať rokov praxe v sieťových odvetviach</w:t>
      </w:r>
      <w:r w:rsidR="00FE6289">
        <w:rPr>
          <w:rFonts w:ascii="Times New Roman" w:hAnsi="Times New Roman"/>
        </w:rPr>
        <w:t>, cenotvorbe alebo tvorbe koncepcií v energetike,</w:t>
      </w:r>
      <w:r w:rsidRPr="00E91CBA">
        <w:rPr>
          <w:rFonts w:ascii="Times New Roman" w:hAnsi="Times New Roman"/>
        </w:rPr>
        <w:t xml:space="preserve"> z toho päť rokov v riadiacej funkcii, alebo technické, ekonomické alebo právnické vysokoškolské vzdelanie tretieho stupňa a najmenej sedem rokov praxe </w:t>
      </w:r>
      <w:r w:rsidRPr="00E91CBA" w:rsidR="00FE6289">
        <w:rPr>
          <w:rFonts w:ascii="Times New Roman" w:hAnsi="Times New Roman"/>
        </w:rPr>
        <w:t>v sieťových odvetviach</w:t>
      </w:r>
      <w:r w:rsidR="00FE6289">
        <w:rPr>
          <w:rFonts w:ascii="Times New Roman" w:hAnsi="Times New Roman"/>
        </w:rPr>
        <w:t>, cenotvorbe alebo tvorbe koncepcií v energetike</w:t>
      </w:r>
      <w:r w:rsidRPr="00E91CBA">
        <w:rPr>
          <w:rFonts w:ascii="Times New Roman" w:hAnsi="Times New Roman"/>
        </w:rPr>
        <w:t>, z toho tri roky v riadiacej funkcii,</w:t>
      </w:r>
    </w:p>
    <w:p w:rsidR="002215D1" w:rsidRPr="00E91CBA" w:rsidP="002215D1">
      <w:pPr>
        <w:bidi w:val="0"/>
        <w:jc w:val="both"/>
        <w:rPr>
          <w:rFonts w:ascii="Times New Roman" w:hAnsi="Times New Roman"/>
        </w:rPr>
      </w:pPr>
      <w:r w:rsidRPr="00E91CBA">
        <w:rPr>
          <w:rFonts w:ascii="Times New Roman" w:hAnsi="Times New Roman"/>
        </w:rPr>
        <w:t>b) spôsobilosť na právne úkony v plnom rozsahu,</w:t>
      </w:r>
    </w:p>
    <w:p w:rsidR="002215D1" w:rsidRPr="00E91CBA" w:rsidP="002215D1">
      <w:pPr>
        <w:bidi w:val="0"/>
        <w:jc w:val="both"/>
        <w:rPr>
          <w:rFonts w:ascii="Times New Roman" w:hAnsi="Times New Roman"/>
        </w:rPr>
      </w:pPr>
      <w:r w:rsidRPr="00E91CBA">
        <w:rPr>
          <w:rFonts w:ascii="Times New Roman" w:hAnsi="Times New Roman"/>
        </w:rPr>
        <w:t>c) bezúhonnosť.</w:t>
      </w:r>
    </w:p>
    <w:p w:rsidR="002215D1" w:rsidRPr="00E91CBA" w:rsidP="002215D1">
      <w:pPr>
        <w:bidi w:val="0"/>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(8) Člen rady sa považuje za bezúhonného, ak nebol právoplatne odsúdený za úmyselný trestný čin. Bezúhonnosť sa preukazuje výpisom z registra trestov nie starším ako tri mesiace.</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(9) Členstvo v rade je nezlučiteľné s funkciou poslanca Národnej rady Slovenskej republiky, člena vlády, s funkciou alebo so zamestnaním v  orgáne štátnej správy a s funkciou alebo s členstvom v orgáne územnej samosprávy.</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(10) Členom rady nemôže byť ten, koho blízka osoba</w:t>
      </w:r>
      <w:r w:rsidRPr="00E91CBA" w:rsidR="00AA3752">
        <w:rPr>
          <w:rFonts w:ascii="Times New Roman" w:hAnsi="Times New Roman"/>
          <w:vertAlign w:val="superscript"/>
        </w:rPr>
        <w:t>1ng</w:t>
      </w:r>
      <w:r w:rsidRPr="00E91CBA">
        <w:rPr>
          <w:rFonts w:ascii="Times New Roman" w:hAnsi="Times New Roman"/>
        </w:rPr>
        <w:t>) je vedúcim zamestnancom úradu, má majetkovú účasť na podnikaní regulovaných subjektov, podniká v regulovaných činnostiach vo vlastnom alebo v cudzom mene, alebo prostredníctvom združenia osôb alebo je členom riadiacich, dozorných alebo kontrolných orgánov regulovaných subjektov.</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 xml:space="preserve">(11) Členovi rady patrí mesačne odmena vo výške štvornásobku priemernej nominálnej mesačnej mzdy zamestnanca v národnom hospodárstve Slovenskej republiky za predchádzajúci kalendárny rok zaokrúhlená na celé euro nahor. Predsedovi rady patrí mesačne odmena vo výške 1,5 násobku odmeny člena rady a podpredsedovi rady vo výške 1,3 násobku odmeny člena rady.  </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 xml:space="preserve">(12) Člen rady sa podľa pokynov predsedu rady zúčastňuje na rokovaniach so štátnymi orgánmi a regulovanými subjektmi o stratégii riadenia regulácie. </w:t>
      </w:r>
    </w:p>
    <w:p w:rsidR="002215D1" w:rsidRPr="00E91CBA" w:rsidP="002215D1">
      <w:pPr>
        <w:bidi w:val="0"/>
        <w:jc w:val="both"/>
        <w:rPr>
          <w:rFonts w:ascii="Times New Roman" w:hAnsi="Times New Roman"/>
        </w:rPr>
      </w:pPr>
      <w:r w:rsidRPr="00E91CBA">
        <w:rPr>
          <w:rFonts w:ascii="Times New Roman" w:hAnsi="Times New Roman"/>
        </w:rPr>
        <w:t xml:space="preserve"> </w:t>
      </w:r>
    </w:p>
    <w:p w:rsidR="002215D1" w:rsidRPr="00E91CBA" w:rsidP="002215D1">
      <w:pPr>
        <w:bidi w:val="0"/>
        <w:jc w:val="both"/>
        <w:rPr>
          <w:rFonts w:ascii="Times New Roman" w:hAnsi="Times New Roman"/>
        </w:rPr>
      </w:pPr>
      <w:r w:rsidRPr="00E91CBA">
        <w:rPr>
          <w:rFonts w:ascii="Times New Roman" w:hAnsi="Times New Roman"/>
        </w:rPr>
        <w:t>(13) Ak rada vyšle svojho člena na pracovnú cestu, úrad mu poskytne náhradu výdavkov podľa osobitného predpisu.</w:t>
      </w:r>
      <w:r w:rsidRPr="00E91CBA" w:rsidR="00AA3752">
        <w:rPr>
          <w:rFonts w:ascii="Times New Roman" w:hAnsi="Times New Roman"/>
          <w:vertAlign w:val="superscript"/>
        </w:rPr>
        <w:t>1nh</w:t>
      </w:r>
      <w:r w:rsidRPr="00E91CBA">
        <w:rPr>
          <w:rFonts w:ascii="Times New Roman" w:hAnsi="Times New Roman"/>
        </w:rPr>
        <w:t>)</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(14) Ak povaha a čas trvania rokovania rady alebo rokovania podľa odseku 12 neumožní členovi rady návrat do miesta bydliska v ten istý deň, úrad poskytne členovi rady náhradu preukázaných výdavkov za ubytovanie.</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(15) Člen rady sa počas výkonu funkcie na účely zdravotného poistenia považuje za  zamestnanca v pracovnom pomere.</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(16) Členstvo v rade zaniká</w:t>
      </w:r>
    </w:p>
    <w:p w:rsidR="002215D1" w:rsidRPr="00E91CBA" w:rsidP="002215D1">
      <w:pPr>
        <w:bidi w:val="0"/>
        <w:jc w:val="both"/>
        <w:rPr>
          <w:rFonts w:ascii="Times New Roman" w:hAnsi="Times New Roman"/>
        </w:rPr>
      </w:pPr>
      <w:r w:rsidRPr="00E91CBA">
        <w:rPr>
          <w:rFonts w:ascii="Times New Roman" w:hAnsi="Times New Roman"/>
        </w:rPr>
        <w:t>a) uplynutím funkčného obdobia,</w:t>
      </w:r>
    </w:p>
    <w:p w:rsidR="002215D1" w:rsidRPr="00E91CBA" w:rsidP="002215D1">
      <w:pPr>
        <w:bidi w:val="0"/>
        <w:jc w:val="both"/>
        <w:rPr>
          <w:rFonts w:ascii="Times New Roman" w:hAnsi="Times New Roman"/>
        </w:rPr>
      </w:pPr>
      <w:r w:rsidRPr="00E91CBA">
        <w:rPr>
          <w:rFonts w:ascii="Times New Roman" w:hAnsi="Times New Roman"/>
        </w:rPr>
        <w:t>b) vzdaním sa funkcie,</w:t>
      </w:r>
    </w:p>
    <w:p w:rsidR="002215D1" w:rsidRPr="00E91CBA" w:rsidP="002215D1">
      <w:pPr>
        <w:bidi w:val="0"/>
        <w:jc w:val="both"/>
        <w:rPr>
          <w:rFonts w:ascii="Times New Roman" w:hAnsi="Times New Roman"/>
        </w:rPr>
      </w:pPr>
      <w:r w:rsidRPr="00E91CBA">
        <w:rPr>
          <w:rFonts w:ascii="Times New Roman" w:hAnsi="Times New Roman"/>
        </w:rPr>
        <w:t>c) odvolaním z funkcie,</w:t>
      </w:r>
    </w:p>
    <w:p w:rsidR="002215D1" w:rsidRPr="00E91CBA" w:rsidP="002215D1">
      <w:pPr>
        <w:bidi w:val="0"/>
        <w:jc w:val="both"/>
        <w:rPr>
          <w:rFonts w:ascii="Times New Roman" w:hAnsi="Times New Roman"/>
        </w:rPr>
      </w:pPr>
      <w:r w:rsidRPr="00E91CBA">
        <w:rPr>
          <w:rFonts w:ascii="Times New Roman" w:hAnsi="Times New Roman"/>
        </w:rPr>
        <w:t>d) smrťou alebo vyhlásením za mŕtveho,</w:t>
      </w:r>
    </w:p>
    <w:p w:rsidR="002215D1" w:rsidRPr="00E91CBA" w:rsidP="002215D1">
      <w:pPr>
        <w:bidi w:val="0"/>
        <w:jc w:val="both"/>
        <w:rPr>
          <w:rFonts w:ascii="Times New Roman" w:hAnsi="Times New Roman"/>
        </w:rPr>
      </w:pPr>
      <w:r w:rsidRPr="00E91CBA">
        <w:rPr>
          <w:rFonts w:ascii="Times New Roman" w:hAnsi="Times New Roman"/>
        </w:rPr>
        <w:t>e) vymenovaním za predsedu úradu.</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(17) Vzdaním sa funkcie členstvo v rade zaniká dňom doručenia písomného oznámenia člena rady o vzdaní sa funkcie prezidentovi Slovenskej republiky, ak v oznámení nie je uvedený neskorší deň vzdania sa funkcie.</w:t>
      </w:r>
      <w:r w:rsidRPr="00E91CBA">
        <w:rPr>
          <w:rFonts w:ascii="Times New Roman" w:hAnsi="Times New Roman"/>
          <w:sz w:val="20"/>
          <w:szCs w:val="20"/>
        </w:rPr>
        <w:t xml:space="preserve"> </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(18)  Prezident Slovenskej republiky člena rady odvolá, ak</w:t>
      </w:r>
    </w:p>
    <w:p w:rsidR="002215D1" w:rsidRPr="00E91CBA" w:rsidP="002215D1">
      <w:pPr>
        <w:bidi w:val="0"/>
        <w:jc w:val="both"/>
        <w:rPr>
          <w:rFonts w:ascii="Times New Roman" w:hAnsi="Times New Roman"/>
        </w:rPr>
      </w:pPr>
      <w:r w:rsidRPr="00E91CBA">
        <w:rPr>
          <w:rFonts w:ascii="Times New Roman" w:hAnsi="Times New Roman"/>
        </w:rPr>
        <w:t xml:space="preserve">a) bol právoplatným rozhodnutím súdu odsúdený za úmyselný trestný čin alebo za trestný čin spáchaný z nedbanlivosti priamo súvisiaci s výkonom jeho funkcie, </w:t>
      </w:r>
    </w:p>
    <w:p w:rsidR="002215D1" w:rsidRPr="00E91CBA" w:rsidP="002215D1">
      <w:pPr>
        <w:bidi w:val="0"/>
        <w:jc w:val="both"/>
        <w:rPr>
          <w:rFonts w:ascii="Times New Roman" w:hAnsi="Times New Roman"/>
        </w:rPr>
      </w:pPr>
      <w:r w:rsidRPr="00E91CBA">
        <w:rPr>
          <w:rFonts w:ascii="Times New Roman" w:hAnsi="Times New Roman"/>
        </w:rPr>
        <w:t xml:space="preserve">b) bol právoplatným rozhodnutím súdu pozbavený spôsobilosti na právne úkony alebo jeho spôsobilosť na právne úkony bola právoplatným rozhodnutím súdu obmedzená,  </w:t>
      </w:r>
    </w:p>
    <w:p w:rsidR="002215D1" w:rsidRPr="00E91CBA" w:rsidP="002215D1">
      <w:pPr>
        <w:bidi w:val="0"/>
        <w:jc w:val="both"/>
        <w:rPr>
          <w:rFonts w:ascii="Times New Roman" w:hAnsi="Times New Roman"/>
        </w:rPr>
      </w:pPr>
      <w:r w:rsidRPr="00E91CBA">
        <w:rPr>
          <w:rFonts w:ascii="Times New Roman" w:hAnsi="Times New Roman"/>
        </w:rPr>
        <w:t xml:space="preserve">c) začal vykonávať funkciu alebo činnosť nezlučiteľnú s funkciou člena rady, </w:t>
      </w:r>
    </w:p>
    <w:p w:rsidR="002215D1" w:rsidRPr="00E91CBA" w:rsidP="002215D1">
      <w:pPr>
        <w:bidi w:val="0"/>
        <w:jc w:val="both"/>
        <w:rPr>
          <w:rFonts w:ascii="Times New Roman" w:hAnsi="Times New Roman"/>
        </w:rPr>
      </w:pPr>
      <w:r w:rsidRPr="00E91CBA">
        <w:rPr>
          <w:rFonts w:ascii="Times New Roman" w:hAnsi="Times New Roman"/>
        </w:rPr>
        <w:t>d) nevykonáva svoju funkciu dlhšie ako šesť po sebe nasledujúcich kalendárnych mesiacov.</w:t>
      </w:r>
    </w:p>
    <w:p w:rsidR="002215D1" w:rsidRPr="00E91CBA" w:rsidP="002215D1">
      <w:pPr>
        <w:bidi w:val="0"/>
        <w:jc w:val="both"/>
        <w:rPr>
          <w:rFonts w:ascii="Times New Roman" w:hAnsi="Times New Roman"/>
        </w:rPr>
      </w:pPr>
    </w:p>
    <w:p w:rsidR="002215D1" w:rsidRPr="00E91CBA" w:rsidP="002215D1">
      <w:pPr>
        <w:bidi w:val="0"/>
        <w:jc w:val="both"/>
        <w:rPr>
          <w:rFonts w:ascii="Times New Roman" w:hAnsi="Times New Roman"/>
        </w:rPr>
      </w:pPr>
      <w:r w:rsidRPr="00E91CBA">
        <w:rPr>
          <w:rFonts w:ascii="Times New Roman" w:hAnsi="Times New Roman"/>
        </w:rPr>
        <w:t xml:space="preserve">(19) Člen rady má dvanásť mesiacov po zániku funkcie nárok na polovicu odmeny podľa odseku 11 prvá veta. Nárok zaniká, ak počas tejto doby nedodržiava obmedzenia podľa odsekov </w:t>
      </w:r>
      <w:smartTag w:uri="urn:schemas-microsoft-com:office:smarttags" w:element="metricconverter">
        <w:smartTagPr>
          <w:attr w:name="ProductID" w:val="5 a"/>
        </w:smartTagPr>
        <w:r w:rsidRPr="00E91CBA">
          <w:rPr>
            <w:rFonts w:ascii="Times New Roman" w:hAnsi="Times New Roman"/>
          </w:rPr>
          <w:t>5 a</w:t>
        </w:r>
      </w:smartTag>
      <w:r w:rsidRPr="00E91CBA">
        <w:rPr>
          <w:rFonts w:ascii="Times New Roman" w:hAnsi="Times New Roman"/>
        </w:rPr>
        <w:t xml:space="preserve"> 6.“.</w:t>
      </w:r>
    </w:p>
    <w:p w:rsidR="00595D92" w:rsidRPr="00E91CBA" w:rsidP="00595D92">
      <w:pPr>
        <w:pStyle w:val="FootnoteText"/>
        <w:bidi w:val="0"/>
        <w:rPr>
          <w:rFonts w:ascii="Times New Roman" w:hAnsi="Times New Roman"/>
        </w:rPr>
      </w:pPr>
    </w:p>
    <w:p w:rsidR="00595D92" w:rsidRPr="00E91CBA" w:rsidP="00595D92">
      <w:pPr>
        <w:pStyle w:val="FootnoteText"/>
        <w:bidi w:val="0"/>
        <w:rPr>
          <w:rFonts w:ascii="Times New Roman" w:hAnsi="Times New Roman"/>
          <w:sz w:val="24"/>
          <w:szCs w:val="24"/>
        </w:rPr>
      </w:pPr>
      <w:r w:rsidRPr="00E91CBA">
        <w:rPr>
          <w:rFonts w:ascii="Times New Roman" w:hAnsi="Times New Roman"/>
          <w:sz w:val="24"/>
          <w:szCs w:val="24"/>
        </w:rPr>
        <w:t>Poznámky pod čiarou k odkazom 1ng a 1nh znejú:</w:t>
      </w:r>
    </w:p>
    <w:p w:rsidR="00595D92" w:rsidRPr="00E91CBA" w:rsidP="00595D92">
      <w:pPr>
        <w:pStyle w:val="FootnoteText"/>
        <w:bidi w:val="0"/>
        <w:rPr>
          <w:rFonts w:ascii="Times New Roman" w:hAnsi="Times New Roman"/>
          <w:sz w:val="24"/>
          <w:szCs w:val="24"/>
        </w:rPr>
      </w:pPr>
      <w:r w:rsidRPr="00E91CBA">
        <w:rPr>
          <w:rFonts w:ascii="Times New Roman" w:hAnsi="Times New Roman"/>
          <w:sz w:val="24"/>
          <w:szCs w:val="24"/>
        </w:rPr>
        <w:t>„</w:t>
      </w:r>
      <w:r w:rsidRPr="00E91CBA">
        <w:rPr>
          <w:rStyle w:val="FootnoteReference"/>
          <w:rFonts w:ascii="Times New Roman" w:hAnsi="Times New Roman"/>
          <w:b w:val="0"/>
          <w:bCs w:val="0"/>
          <w:sz w:val="24"/>
          <w:szCs w:val="24"/>
        </w:rPr>
        <w:footnoteRef/>
      </w:r>
      <w:r w:rsidRPr="00E91CBA">
        <w:rPr>
          <w:rFonts w:ascii="Times New Roman" w:hAnsi="Times New Roman"/>
          <w:sz w:val="24"/>
          <w:szCs w:val="24"/>
          <w:vertAlign w:val="superscript"/>
        </w:rPr>
        <w:t>ng</w:t>
      </w:r>
      <w:r w:rsidRPr="00E91CBA">
        <w:rPr>
          <w:rFonts w:ascii="Times New Roman" w:hAnsi="Times New Roman"/>
          <w:sz w:val="24"/>
          <w:szCs w:val="24"/>
        </w:rPr>
        <w:t xml:space="preserve">) § 116 Občianskeho zákonníka. </w:t>
      </w:r>
    </w:p>
    <w:p w:rsidR="00BA24A1" w:rsidRPr="00E91CBA" w:rsidP="00C57416">
      <w:pPr>
        <w:tabs>
          <w:tab w:val="left" w:pos="360"/>
        </w:tabs>
        <w:bidi w:val="0"/>
        <w:rPr>
          <w:rFonts w:ascii="Times New Roman" w:hAnsi="Times New Roman"/>
        </w:rPr>
      </w:pPr>
      <w:r w:rsidRPr="00E91CBA" w:rsidR="00595D92">
        <w:rPr>
          <w:rStyle w:val="FootnoteReference"/>
          <w:rFonts w:ascii="Times New Roman" w:hAnsi="Times New Roman"/>
          <w:b w:val="0"/>
          <w:bCs w:val="0"/>
        </w:rPr>
        <w:footnoteRef/>
      </w:r>
      <w:r w:rsidRPr="00E91CBA" w:rsidR="00595D92">
        <w:rPr>
          <w:rFonts w:ascii="Times New Roman" w:hAnsi="Times New Roman"/>
          <w:vertAlign w:val="superscript"/>
        </w:rPr>
        <w:t>nh</w:t>
      </w:r>
      <w:r w:rsidRPr="00E91CBA" w:rsidR="00595D92">
        <w:rPr>
          <w:rFonts w:ascii="Times New Roman" w:hAnsi="Times New Roman"/>
        </w:rPr>
        <w:t>) Zákon č. 283/2002 Z. z.  o cestovných náhradách v znení neskorších predpisov.“.</w:t>
      </w:r>
    </w:p>
    <w:p w:rsidR="00595D92" w:rsidRPr="00E91CBA" w:rsidP="002215D1">
      <w:pPr>
        <w:bidi w:val="0"/>
        <w:rPr>
          <w:rFonts w:ascii="Times New Roman" w:hAnsi="Times New Roman"/>
        </w:rPr>
      </w:pPr>
    </w:p>
    <w:p w:rsidR="00792767" w:rsidRPr="00E91CBA" w:rsidP="00792767">
      <w:pPr>
        <w:bidi w:val="0"/>
        <w:rPr>
          <w:rFonts w:ascii="Times New Roman" w:hAnsi="Times New Roman"/>
        </w:rPr>
      </w:pPr>
      <w:r w:rsidRPr="00E91CBA">
        <w:rPr>
          <w:rFonts w:ascii="Times New Roman" w:hAnsi="Times New Roman"/>
        </w:rPr>
        <w:t>2</w:t>
      </w:r>
      <w:r w:rsidRPr="00E91CBA" w:rsidR="00824832">
        <w:rPr>
          <w:rFonts w:ascii="Times New Roman" w:hAnsi="Times New Roman"/>
        </w:rPr>
        <w:t>7</w:t>
      </w:r>
      <w:r w:rsidRPr="00E91CBA">
        <w:rPr>
          <w:rFonts w:ascii="Times New Roman" w:hAnsi="Times New Roman"/>
        </w:rPr>
        <w:t>. § 10 vrátane nadpisu znie:</w:t>
      </w:r>
    </w:p>
    <w:p w:rsidR="00792767" w:rsidRPr="00E91CBA" w:rsidP="00792767">
      <w:pPr>
        <w:bidi w:val="0"/>
        <w:jc w:val="center"/>
        <w:rPr>
          <w:rFonts w:ascii="Times New Roman" w:hAnsi="Times New Roman"/>
        </w:rPr>
      </w:pPr>
      <w:r w:rsidRPr="00E91CBA">
        <w:rPr>
          <w:rFonts w:ascii="Times New Roman" w:hAnsi="Times New Roman"/>
        </w:rPr>
        <w:t xml:space="preserve"> „§ 10</w:t>
      </w:r>
    </w:p>
    <w:p w:rsidR="00792767" w:rsidRPr="00E91CBA" w:rsidP="00792767">
      <w:pPr>
        <w:bidi w:val="0"/>
        <w:jc w:val="center"/>
        <w:rPr>
          <w:rFonts w:ascii="Times New Roman" w:hAnsi="Times New Roman"/>
        </w:rPr>
      </w:pPr>
      <w:bookmarkStart w:id="4" w:name="f_116174"/>
      <w:bookmarkEnd w:id="4"/>
      <w:r w:rsidRPr="00E91CBA">
        <w:rPr>
          <w:rFonts w:ascii="Times New Roman" w:hAnsi="Times New Roman"/>
        </w:rPr>
        <w:t xml:space="preserve">Správa o činnosti </w:t>
      </w:r>
    </w:p>
    <w:p w:rsidR="00792767" w:rsidRPr="00E91CBA" w:rsidP="00792767">
      <w:pPr>
        <w:bidi w:val="0"/>
        <w:jc w:val="both"/>
        <w:rPr>
          <w:rFonts w:ascii="Times New Roman" w:hAnsi="Times New Roman"/>
        </w:rPr>
      </w:pPr>
    </w:p>
    <w:p w:rsidR="00792767" w:rsidRPr="00E91CBA" w:rsidP="00792767">
      <w:pPr>
        <w:bidi w:val="0"/>
        <w:jc w:val="both"/>
        <w:rPr>
          <w:rFonts w:ascii="Times New Roman" w:hAnsi="Times New Roman"/>
          <w:b/>
          <w:bCs/>
        </w:rPr>
      </w:pPr>
      <w:bookmarkStart w:id="5" w:name="f_4673657"/>
      <w:bookmarkEnd w:id="5"/>
      <w:r w:rsidRPr="00E91CBA">
        <w:rPr>
          <w:rFonts w:ascii="Times New Roman" w:hAnsi="Times New Roman"/>
        </w:rPr>
        <w:t>(1) Rada schváli správu o činnosti za predchádzajúci rok do 15. mája kalendárneho roku.</w:t>
      </w:r>
    </w:p>
    <w:p w:rsidR="00792767" w:rsidRPr="00E91CBA" w:rsidP="00792767">
      <w:pPr>
        <w:bidi w:val="0"/>
        <w:jc w:val="both"/>
        <w:rPr>
          <w:rFonts w:ascii="Times New Roman" w:hAnsi="Times New Roman"/>
        </w:rPr>
      </w:pPr>
    </w:p>
    <w:p w:rsidR="00792767" w:rsidRPr="00E91CBA" w:rsidP="00792767">
      <w:pPr>
        <w:bidi w:val="0"/>
        <w:jc w:val="both"/>
        <w:rPr>
          <w:rFonts w:ascii="Times New Roman" w:hAnsi="Times New Roman"/>
        </w:rPr>
      </w:pPr>
      <w:bookmarkStart w:id="6" w:name="f_4673658"/>
      <w:bookmarkStart w:id="7" w:name="f_5002527"/>
      <w:bookmarkEnd w:id="6"/>
      <w:bookmarkEnd w:id="7"/>
      <w:r w:rsidRPr="00E91CBA">
        <w:rPr>
          <w:rFonts w:ascii="Times New Roman" w:hAnsi="Times New Roman"/>
        </w:rPr>
        <w:t xml:space="preserve">(2) Správu o činnosti prekladá úrad každoročne Národnej rade Slovenskej republiky </w:t>
        <w:br/>
        <w:t>do 31. mája kalendárneho roka.</w:t>
      </w:r>
      <w:r w:rsidRPr="00E91CBA" w:rsidR="0033240B">
        <w:rPr>
          <w:rFonts w:ascii="Times New Roman" w:hAnsi="Times New Roman"/>
        </w:rPr>
        <w:t>“.</w:t>
      </w:r>
    </w:p>
    <w:p w:rsidR="00792767" w:rsidP="002215D1">
      <w:pPr>
        <w:bidi w:val="0"/>
        <w:rPr>
          <w:rFonts w:ascii="Times New Roman" w:hAnsi="Times New Roman"/>
        </w:rPr>
      </w:pPr>
      <w:bookmarkStart w:id="8" w:name="f_5002528"/>
      <w:bookmarkEnd w:id="8"/>
    </w:p>
    <w:p w:rsidR="00223E46" w:rsidRPr="00E91CBA" w:rsidP="002215D1">
      <w:pPr>
        <w:bidi w:val="0"/>
        <w:rPr>
          <w:rFonts w:ascii="Times New Roman" w:hAnsi="Times New Roman"/>
        </w:rPr>
      </w:pPr>
    </w:p>
    <w:p w:rsidR="00AC6B05" w:rsidRPr="00E91CBA" w:rsidP="00AC6B05">
      <w:pPr>
        <w:bidi w:val="0"/>
        <w:jc w:val="both"/>
        <w:rPr>
          <w:rFonts w:ascii="Times New Roman" w:hAnsi="Times New Roman"/>
        </w:rPr>
      </w:pPr>
      <w:r w:rsidRPr="00E91CBA" w:rsidR="002215D1">
        <w:rPr>
          <w:rFonts w:ascii="Times New Roman" w:hAnsi="Times New Roman"/>
        </w:rPr>
        <w:t>2</w:t>
      </w:r>
      <w:r w:rsidRPr="00E91CBA" w:rsidR="00824832">
        <w:rPr>
          <w:rFonts w:ascii="Times New Roman" w:hAnsi="Times New Roman"/>
        </w:rPr>
        <w:t>8</w:t>
      </w:r>
      <w:r w:rsidRPr="00E91CBA" w:rsidR="002215D1">
        <w:rPr>
          <w:rFonts w:ascii="Times New Roman" w:hAnsi="Times New Roman"/>
        </w:rPr>
        <w:t xml:space="preserve">. </w:t>
      </w:r>
      <w:r w:rsidRPr="00E91CBA">
        <w:rPr>
          <w:rFonts w:ascii="Times New Roman" w:hAnsi="Times New Roman"/>
        </w:rPr>
        <w:t>§ 12 vrátane nadpisu znie:</w:t>
      </w:r>
    </w:p>
    <w:p w:rsidR="00AC6B05" w:rsidRPr="00E91CBA" w:rsidP="00AC6B05">
      <w:pPr>
        <w:bidi w:val="0"/>
        <w:jc w:val="center"/>
        <w:rPr>
          <w:rFonts w:ascii="Times New Roman" w:hAnsi="Times New Roman"/>
        </w:rPr>
      </w:pPr>
    </w:p>
    <w:p w:rsidR="00AC6B05" w:rsidRPr="00E91CBA" w:rsidP="00AC6B05">
      <w:pPr>
        <w:bidi w:val="0"/>
        <w:jc w:val="center"/>
        <w:rPr>
          <w:rFonts w:ascii="Times New Roman" w:hAnsi="Times New Roman"/>
        </w:rPr>
      </w:pPr>
      <w:r w:rsidRPr="00E91CBA">
        <w:rPr>
          <w:rFonts w:ascii="Times New Roman" w:hAnsi="Times New Roman"/>
        </w:rPr>
        <w:t>„§ 12</w:t>
      </w:r>
    </w:p>
    <w:p w:rsidR="00AC6B05" w:rsidRPr="00E91CBA" w:rsidP="00AC6B05">
      <w:pPr>
        <w:bidi w:val="0"/>
        <w:jc w:val="center"/>
        <w:rPr>
          <w:rFonts w:ascii="Times New Roman" w:hAnsi="Times New Roman"/>
        </w:rPr>
      </w:pPr>
      <w:bookmarkStart w:id="9" w:name="f_116181"/>
      <w:bookmarkEnd w:id="9"/>
      <w:r w:rsidRPr="00E91CBA">
        <w:rPr>
          <w:rFonts w:ascii="Times New Roman" w:hAnsi="Times New Roman"/>
        </w:rPr>
        <w:t>Cenová regulácia</w:t>
      </w:r>
    </w:p>
    <w:p w:rsidR="00AC6B05" w:rsidRPr="00E91CBA" w:rsidP="00AC6B05">
      <w:pPr>
        <w:bidi w:val="0"/>
        <w:rPr>
          <w:rFonts w:ascii="Times New Roman" w:hAnsi="Times New Roman"/>
        </w:rPr>
      </w:pPr>
    </w:p>
    <w:p w:rsidR="00AC6B05" w:rsidRPr="00E91CBA" w:rsidP="00AC6B05">
      <w:pPr>
        <w:bidi w:val="0"/>
        <w:jc w:val="both"/>
        <w:rPr>
          <w:rFonts w:ascii="Times New Roman" w:hAnsi="Times New Roman"/>
        </w:rPr>
      </w:pPr>
      <w:bookmarkStart w:id="10" w:name="f_116182"/>
      <w:bookmarkEnd w:id="10"/>
      <w:r w:rsidRPr="00E91CBA">
        <w:rPr>
          <w:rFonts w:ascii="Times New Roman" w:hAnsi="Times New Roman"/>
        </w:rPr>
        <w:t>(1) Cenovej regulácii podlieha</w:t>
      </w:r>
    </w:p>
    <w:p w:rsidR="00AC6B05" w:rsidRPr="00E91CBA" w:rsidP="00AC6B05">
      <w:pPr>
        <w:bidi w:val="0"/>
        <w:jc w:val="both"/>
        <w:rPr>
          <w:rFonts w:ascii="Times New Roman" w:hAnsi="Times New Roman"/>
        </w:rPr>
      </w:pPr>
    </w:p>
    <w:p w:rsidR="00AC6B05" w:rsidRPr="00E91CBA" w:rsidP="00AC6B05">
      <w:pPr>
        <w:bidi w:val="0"/>
        <w:jc w:val="both"/>
        <w:rPr>
          <w:rFonts w:ascii="Times New Roman" w:hAnsi="Times New Roman"/>
        </w:rPr>
      </w:pPr>
      <w:bookmarkStart w:id="11" w:name="f_116183"/>
      <w:bookmarkEnd w:id="11"/>
      <w:r w:rsidRPr="00E91CBA">
        <w:rPr>
          <w:rFonts w:ascii="Times New Roman" w:hAnsi="Times New Roman"/>
        </w:rPr>
        <w:t>a) výroba elektriny vyrobenej z obnoviteľných zdrojov energie a elektriny vyrobenej kombinovanou výrobou elektriny a tepla,</w:t>
      </w:r>
    </w:p>
    <w:p w:rsidR="00AC6B05" w:rsidRPr="00E91CBA" w:rsidP="00AC6B05">
      <w:pPr>
        <w:bidi w:val="0"/>
        <w:jc w:val="both"/>
        <w:rPr>
          <w:rFonts w:ascii="Times New Roman" w:hAnsi="Times New Roman"/>
        </w:rPr>
      </w:pPr>
      <w:bookmarkStart w:id="12" w:name="f_116185"/>
      <w:bookmarkEnd w:id="12"/>
      <w:r w:rsidRPr="00E91CBA">
        <w:rPr>
          <w:rFonts w:ascii="Times New Roman" w:hAnsi="Times New Roman"/>
        </w:rPr>
        <w:t>b) výroba elektriny vyrobenej z domáceho uhlia,</w:t>
      </w:r>
    </w:p>
    <w:p w:rsidR="00AC6B05" w:rsidRPr="00E91CBA" w:rsidP="00AC6B05">
      <w:pPr>
        <w:bidi w:val="0"/>
        <w:jc w:val="both"/>
        <w:rPr>
          <w:rFonts w:ascii="Times New Roman" w:hAnsi="Times New Roman"/>
        </w:rPr>
      </w:pPr>
      <w:bookmarkStart w:id="13" w:name="f_3873461"/>
      <w:bookmarkEnd w:id="13"/>
      <w:r w:rsidRPr="00E91CBA">
        <w:rPr>
          <w:rFonts w:ascii="Times New Roman" w:hAnsi="Times New Roman"/>
        </w:rPr>
        <w:t>c) pripojenie do sústavy a siete, v prípade zásobníkov v rozsahu vymedzenom v pravidlách trhu s plynom,</w:t>
      </w:r>
    </w:p>
    <w:p w:rsidR="00AC6B05" w:rsidRPr="00E91CBA" w:rsidP="00AC6B05">
      <w:pPr>
        <w:bidi w:val="0"/>
        <w:jc w:val="both"/>
        <w:rPr>
          <w:rFonts w:ascii="Times New Roman" w:hAnsi="Times New Roman"/>
        </w:rPr>
      </w:pPr>
      <w:bookmarkStart w:id="14" w:name="f_4673659"/>
      <w:bookmarkEnd w:id="14"/>
      <w:r w:rsidRPr="00E91CBA">
        <w:rPr>
          <w:rFonts w:ascii="Times New Roman" w:hAnsi="Times New Roman"/>
        </w:rPr>
        <w:t>d) pripojenie nových výrobcov elektriny alebo plynu do sústavy alebo do siete, v prípade zásobníkov v rozsahu vymedzenom v pravidlách trhu s plynom,</w:t>
      </w:r>
    </w:p>
    <w:p w:rsidR="00AC6B05" w:rsidRPr="00E91CBA" w:rsidP="00AC6B05">
      <w:pPr>
        <w:bidi w:val="0"/>
        <w:jc w:val="both"/>
        <w:rPr>
          <w:rFonts w:ascii="Times New Roman" w:hAnsi="Times New Roman"/>
          <w:strike/>
        </w:rPr>
      </w:pPr>
      <w:bookmarkStart w:id="15" w:name="f_4673660"/>
      <w:bookmarkEnd w:id="15"/>
      <w:r w:rsidRPr="00E91CBA">
        <w:rPr>
          <w:rFonts w:ascii="Times New Roman" w:hAnsi="Times New Roman"/>
        </w:rPr>
        <w:t>e) prístup do siete,</w:t>
      </w:r>
      <w:r w:rsidR="001C6B62">
        <w:rPr>
          <w:rFonts w:ascii="Times New Roman" w:hAnsi="Times New Roman"/>
        </w:rPr>
        <w:t xml:space="preserve"> v prípade zásobníkov v rozsahu vymedzenom v</w:t>
      </w:r>
      <w:r w:rsidR="007503A4">
        <w:rPr>
          <w:rFonts w:ascii="Times New Roman" w:hAnsi="Times New Roman"/>
        </w:rPr>
        <w:t> </w:t>
      </w:r>
      <w:r w:rsidR="001C6B62">
        <w:rPr>
          <w:rFonts w:ascii="Times New Roman" w:hAnsi="Times New Roman"/>
        </w:rPr>
        <w:t>pravidlách</w:t>
      </w:r>
      <w:r w:rsidR="007503A4">
        <w:rPr>
          <w:rFonts w:ascii="Times New Roman" w:hAnsi="Times New Roman"/>
        </w:rPr>
        <w:t xml:space="preserve"> </w:t>
      </w:r>
      <w:r w:rsidR="001C6B62">
        <w:rPr>
          <w:rFonts w:ascii="Times New Roman" w:hAnsi="Times New Roman"/>
        </w:rPr>
        <w:t>trhu s plynom,</w:t>
      </w:r>
      <w:r w:rsidRPr="00E91CBA">
        <w:rPr>
          <w:rFonts w:ascii="Times New Roman" w:hAnsi="Times New Roman"/>
        </w:rPr>
        <w:t xml:space="preserve"> </w:t>
      </w:r>
    </w:p>
    <w:p w:rsidR="00AC6B05" w:rsidRPr="00E91CBA" w:rsidP="00AC6B05">
      <w:pPr>
        <w:bidi w:val="0"/>
        <w:jc w:val="both"/>
        <w:rPr>
          <w:rFonts w:ascii="Times New Roman" w:hAnsi="Times New Roman"/>
        </w:rPr>
      </w:pPr>
      <w:bookmarkStart w:id="16" w:name="f_4673661"/>
      <w:bookmarkEnd w:id="16"/>
      <w:r w:rsidRPr="00E91CBA">
        <w:rPr>
          <w:rFonts w:ascii="Times New Roman" w:hAnsi="Times New Roman"/>
        </w:rPr>
        <w:t>f) prístup do prenosovej sústavy a prenos elektriny,</w:t>
      </w:r>
    </w:p>
    <w:p w:rsidR="00AC6B05" w:rsidRPr="00E91CBA" w:rsidP="00AC6B05">
      <w:pPr>
        <w:bidi w:val="0"/>
        <w:jc w:val="both"/>
        <w:rPr>
          <w:rFonts w:ascii="Times New Roman" w:hAnsi="Times New Roman"/>
        </w:rPr>
      </w:pPr>
      <w:bookmarkStart w:id="17" w:name="f_4673662"/>
      <w:bookmarkEnd w:id="17"/>
      <w:r w:rsidRPr="00E91CBA">
        <w:rPr>
          <w:rFonts w:ascii="Times New Roman" w:hAnsi="Times New Roman"/>
        </w:rPr>
        <w:t>g) prístup do distribučnej sústavy a distribúcia elektriny,</w:t>
      </w:r>
    </w:p>
    <w:p w:rsidR="00AC6B05" w:rsidRPr="00E91CBA" w:rsidP="00AC6B05">
      <w:pPr>
        <w:bidi w:val="0"/>
        <w:jc w:val="both"/>
        <w:rPr>
          <w:rFonts w:ascii="Times New Roman" w:hAnsi="Times New Roman"/>
        </w:rPr>
      </w:pPr>
      <w:bookmarkStart w:id="18" w:name="f_4673663"/>
      <w:bookmarkEnd w:id="18"/>
      <w:r w:rsidRPr="00E91CBA">
        <w:rPr>
          <w:rFonts w:ascii="Times New Roman" w:hAnsi="Times New Roman"/>
        </w:rPr>
        <w:t>h) dodávka elektriny pre zraniteľných odberateľov,</w:t>
      </w:r>
    </w:p>
    <w:p w:rsidR="00AC6B05" w:rsidRPr="00E91CBA" w:rsidP="00AC6B05">
      <w:pPr>
        <w:bidi w:val="0"/>
        <w:jc w:val="both"/>
        <w:rPr>
          <w:rFonts w:ascii="Times New Roman" w:hAnsi="Times New Roman"/>
        </w:rPr>
      </w:pPr>
      <w:bookmarkStart w:id="19" w:name="f_4673664"/>
      <w:bookmarkEnd w:id="19"/>
      <w:r w:rsidRPr="00E91CBA">
        <w:rPr>
          <w:rFonts w:ascii="Times New Roman" w:hAnsi="Times New Roman"/>
        </w:rPr>
        <w:t>i) poskytovanie systémových služieb v elektroenergetike,</w:t>
      </w:r>
    </w:p>
    <w:p w:rsidR="00AC6B05" w:rsidRPr="00E91CBA" w:rsidP="00AC6B05">
      <w:pPr>
        <w:bidi w:val="0"/>
        <w:jc w:val="both"/>
        <w:rPr>
          <w:rFonts w:ascii="Times New Roman" w:hAnsi="Times New Roman"/>
        </w:rPr>
      </w:pPr>
      <w:bookmarkStart w:id="20" w:name="f_4673665"/>
      <w:bookmarkEnd w:id="20"/>
      <w:r w:rsidRPr="00E91CBA">
        <w:rPr>
          <w:rFonts w:ascii="Times New Roman" w:hAnsi="Times New Roman"/>
        </w:rPr>
        <w:t>j) poskytovanie podporných služieb v elektroenergetike a plynárenstve, v prípade zásobníkov v rozsahu vymedzenom v pravidlách trhu s plynom,</w:t>
      </w:r>
    </w:p>
    <w:p w:rsidR="00AC6B05" w:rsidRPr="00E91CBA" w:rsidP="00AC6B05">
      <w:pPr>
        <w:bidi w:val="0"/>
        <w:jc w:val="both"/>
        <w:rPr>
          <w:rFonts w:ascii="Times New Roman" w:hAnsi="Times New Roman"/>
        </w:rPr>
      </w:pPr>
      <w:bookmarkStart w:id="21" w:name="f_4673666"/>
      <w:bookmarkEnd w:id="21"/>
      <w:r w:rsidRPr="00E91CBA">
        <w:rPr>
          <w:rFonts w:ascii="Times New Roman" w:hAnsi="Times New Roman"/>
        </w:rPr>
        <w:t>k) preprava a distribúcia plynu,</w:t>
      </w:r>
    </w:p>
    <w:p w:rsidR="00AC6B05" w:rsidRPr="00E91CBA" w:rsidP="00AC6B05">
      <w:pPr>
        <w:bidi w:val="0"/>
        <w:jc w:val="both"/>
        <w:rPr>
          <w:rFonts w:ascii="Times New Roman" w:hAnsi="Times New Roman"/>
        </w:rPr>
      </w:pPr>
      <w:bookmarkStart w:id="22" w:name="f_4673667"/>
      <w:bookmarkEnd w:id="22"/>
      <w:r w:rsidRPr="00E91CBA">
        <w:rPr>
          <w:rFonts w:ascii="Times New Roman" w:hAnsi="Times New Roman"/>
        </w:rPr>
        <w:t>l) dodávka plynu pre zraniteľných odberateľov,</w:t>
      </w:r>
    </w:p>
    <w:p w:rsidR="00AC6B05" w:rsidRPr="00E91CBA" w:rsidP="00AC6B05">
      <w:pPr>
        <w:bidi w:val="0"/>
        <w:jc w:val="both"/>
        <w:rPr>
          <w:rFonts w:ascii="Times New Roman" w:hAnsi="Times New Roman"/>
        </w:rPr>
      </w:pPr>
      <w:bookmarkStart w:id="23" w:name="f_4673668"/>
      <w:bookmarkEnd w:id="23"/>
      <w:r w:rsidRPr="00E91CBA">
        <w:rPr>
          <w:rFonts w:ascii="Times New Roman" w:hAnsi="Times New Roman"/>
        </w:rPr>
        <w:t>m) výroba, distribúcia a dodávka tepla,</w:t>
      </w:r>
    </w:p>
    <w:p w:rsidR="00AC6B05" w:rsidRPr="00E91CBA" w:rsidP="00AC6B05">
      <w:pPr>
        <w:bidi w:val="0"/>
        <w:jc w:val="both"/>
        <w:rPr>
          <w:rFonts w:ascii="Times New Roman" w:hAnsi="Times New Roman"/>
        </w:rPr>
      </w:pPr>
      <w:bookmarkStart w:id="24" w:name="f_4673669"/>
      <w:bookmarkEnd w:id="24"/>
      <w:r w:rsidRPr="00E91CBA">
        <w:rPr>
          <w:rFonts w:ascii="Times New Roman" w:hAnsi="Times New Roman"/>
        </w:rPr>
        <w:t>n) výroba, distribúcia a dodávka pitnej vody verejným vodovodom,</w:t>
      </w:r>
    </w:p>
    <w:p w:rsidR="00AC6B05" w:rsidRPr="00E91CBA" w:rsidP="00AC6B05">
      <w:pPr>
        <w:bidi w:val="0"/>
        <w:jc w:val="both"/>
        <w:rPr>
          <w:rFonts w:ascii="Times New Roman" w:hAnsi="Times New Roman"/>
        </w:rPr>
      </w:pPr>
      <w:bookmarkStart w:id="25" w:name="f_5110918"/>
      <w:bookmarkEnd w:id="25"/>
      <w:r w:rsidRPr="00E91CBA">
        <w:rPr>
          <w:rFonts w:ascii="Times New Roman" w:hAnsi="Times New Roman"/>
        </w:rPr>
        <w:t>o) odvedenie a čistenie odpadovej vody verejnou kanalizáciou,</w:t>
      </w:r>
    </w:p>
    <w:p w:rsidR="00AC6B05" w:rsidRPr="00E91CBA" w:rsidP="00AC6B05">
      <w:pPr>
        <w:bidi w:val="0"/>
        <w:jc w:val="both"/>
        <w:rPr>
          <w:rFonts w:ascii="Times New Roman" w:hAnsi="Times New Roman"/>
        </w:rPr>
      </w:pPr>
      <w:bookmarkStart w:id="26" w:name="f_5110919"/>
      <w:bookmarkEnd w:id="26"/>
      <w:r w:rsidRPr="00E91CBA">
        <w:rPr>
          <w:rFonts w:ascii="Times New Roman" w:hAnsi="Times New Roman"/>
        </w:rPr>
        <w:t>p) poskytovanie vodohospodárskych služieb súvisiacich s využitím hydroenergetického potenciálu vodného toku a s úpravou, dodávkou a odberom povrchových vôd a odberom energetickej vody z vodných tokov,</w:t>
      </w:r>
    </w:p>
    <w:p w:rsidR="00AC6B05" w:rsidRPr="00E91CBA" w:rsidP="00AC6B05">
      <w:pPr>
        <w:bidi w:val="0"/>
        <w:jc w:val="both"/>
        <w:rPr>
          <w:rFonts w:ascii="Times New Roman" w:hAnsi="Times New Roman"/>
        </w:rPr>
      </w:pPr>
      <w:r w:rsidR="005043AA">
        <w:rPr>
          <w:rFonts w:ascii="Times New Roman" w:hAnsi="Times New Roman"/>
        </w:rPr>
        <w:t>q</w:t>
      </w:r>
      <w:r w:rsidRPr="00E91CBA">
        <w:rPr>
          <w:rFonts w:ascii="Times New Roman" w:hAnsi="Times New Roman"/>
        </w:rPr>
        <w:t>) výkon činnost</w:t>
      </w:r>
      <w:r w:rsidR="001C6B62">
        <w:rPr>
          <w:rFonts w:ascii="Times New Roman" w:hAnsi="Times New Roman"/>
        </w:rPr>
        <w:t>í</w:t>
      </w:r>
      <w:r w:rsidRPr="00E91CBA">
        <w:rPr>
          <w:rFonts w:ascii="Times New Roman" w:hAnsi="Times New Roman"/>
        </w:rPr>
        <w:t xml:space="preserve"> organizátora krátkodobého trhu s elektrinou,</w:t>
      </w:r>
    </w:p>
    <w:p w:rsidR="00AC6B05" w:rsidRPr="00E91CBA" w:rsidP="00AC6B05">
      <w:pPr>
        <w:bidi w:val="0"/>
        <w:jc w:val="both"/>
        <w:rPr>
          <w:rFonts w:ascii="Times New Roman" w:hAnsi="Times New Roman"/>
        </w:rPr>
      </w:pPr>
      <w:r w:rsidR="005043AA">
        <w:rPr>
          <w:rFonts w:ascii="Times New Roman" w:hAnsi="Times New Roman"/>
        </w:rPr>
        <w:t>r</w:t>
      </w:r>
      <w:r w:rsidRPr="00E91CBA">
        <w:rPr>
          <w:rFonts w:ascii="Times New Roman" w:hAnsi="Times New Roman"/>
        </w:rPr>
        <w:t>) dodávka elektriny dodávateľom poslednej inštancie,</w:t>
      </w:r>
    </w:p>
    <w:p w:rsidR="00AC6B05" w:rsidRPr="00E91CBA" w:rsidP="00AC6B05">
      <w:pPr>
        <w:bidi w:val="0"/>
        <w:jc w:val="both"/>
        <w:rPr>
          <w:rFonts w:ascii="Times New Roman" w:hAnsi="Times New Roman"/>
        </w:rPr>
      </w:pPr>
      <w:r w:rsidR="005043AA">
        <w:rPr>
          <w:rFonts w:ascii="Times New Roman" w:hAnsi="Times New Roman"/>
        </w:rPr>
        <w:t>s</w:t>
      </w:r>
      <w:r w:rsidRPr="00E91CBA">
        <w:rPr>
          <w:rFonts w:ascii="Times New Roman" w:hAnsi="Times New Roman"/>
        </w:rPr>
        <w:t>) dodávka plynu dodávateľom poslednej inštancie.</w:t>
      </w:r>
    </w:p>
    <w:p w:rsidR="00AC6B05" w:rsidRPr="00E91CBA" w:rsidP="00AC6B05">
      <w:pPr>
        <w:bidi w:val="0"/>
        <w:rPr>
          <w:rFonts w:ascii="Times New Roman" w:hAnsi="Times New Roman"/>
        </w:rPr>
      </w:pPr>
    </w:p>
    <w:p w:rsidR="00AC6B05" w:rsidRPr="00E91CBA" w:rsidP="00AC6B05">
      <w:pPr>
        <w:bidi w:val="0"/>
        <w:jc w:val="both"/>
        <w:rPr>
          <w:rFonts w:ascii="Times New Roman" w:hAnsi="Times New Roman"/>
        </w:rPr>
      </w:pPr>
      <w:bookmarkStart w:id="27" w:name="f_116187"/>
      <w:bookmarkEnd w:id="27"/>
      <w:r w:rsidRPr="00E91CBA">
        <w:rPr>
          <w:rFonts w:ascii="Times New Roman" w:hAnsi="Times New Roman"/>
        </w:rPr>
        <w:t xml:space="preserve">(2) Rada schváli do 31. marca posledného kalendárneho roka pred koncom regulačného obdobia regulačnú politiku na nastávajúce regulačné obdobie, ktorej súčasťou je návrh rozsahu cenovej regulácie a návrh spôsobu vykonávania cenovej regulácie a zhodnotenie potreby ďalšej regulácie. Rada pre reguláciu vypracuje do 31. marca kalendárneho roka po skončení regulačného obdobia zhodnotenie predchádzajúceho regulačného obdobia z pohľadu dosiahnutej transparentnosti trhu a vplyvu cenovej regulácie na trh. </w:t>
      </w:r>
    </w:p>
    <w:p w:rsidR="00AC6B05" w:rsidRPr="00E91CBA" w:rsidP="00AC6B05">
      <w:pPr>
        <w:bidi w:val="0"/>
        <w:jc w:val="both"/>
        <w:rPr>
          <w:rFonts w:ascii="Times New Roman" w:hAnsi="Times New Roman"/>
        </w:rPr>
      </w:pPr>
    </w:p>
    <w:p w:rsidR="00AC6B05" w:rsidRPr="00E91CBA" w:rsidP="00AC6B05">
      <w:pPr>
        <w:bidi w:val="0"/>
        <w:jc w:val="both"/>
        <w:rPr>
          <w:rFonts w:ascii="Times New Roman" w:hAnsi="Times New Roman"/>
        </w:rPr>
      </w:pPr>
      <w:bookmarkStart w:id="28" w:name="f_116188"/>
      <w:bookmarkEnd w:id="28"/>
      <w:r w:rsidRPr="00E91CBA">
        <w:rPr>
          <w:rFonts w:ascii="Times New Roman" w:hAnsi="Times New Roman"/>
        </w:rPr>
        <w:t>(3) Rada v súlade s regulačnou politikou schváli rozsah cenovej regulácie a spôsob vykonania cenovej regulácie do 15. apríla kalendárneho roka. Rada informuje o rozsahu cenovej regulácie a o spôsobe vykonávania cenovej regulácie Národnú radu Slovenskej republiky najneskôr do 15. júna kalendárneho roka.</w:t>
      </w:r>
    </w:p>
    <w:p w:rsidR="00AC6B05" w:rsidRPr="00E91CBA" w:rsidP="00AC6B05">
      <w:pPr>
        <w:bidi w:val="0"/>
        <w:rPr>
          <w:rFonts w:ascii="Times New Roman" w:hAnsi="Times New Roman"/>
        </w:rPr>
      </w:pPr>
    </w:p>
    <w:p w:rsidR="00AC6B05" w:rsidRPr="00E91CBA" w:rsidP="00AC6B05">
      <w:pPr>
        <w:bidi w:val="0"/>
        <w:jc w:val="both"/>
        <w:rPr>
          <w:rFonts w:ascii="Times New Roman" w:hAnsi="Times New Roman"/>
        </w:rPr>
      </w:pPr>
      <w:bookmarkStart w:id="29" w:name="f_116189"/>
      <w:bookmarkEnd w:id="29"/>
      <w:r w:rsidRPr="00E91CBA">
        <w:rPr>
          <w:rFonts w:ascii="Times New Roman" w:hAnsi="Times New Roman"/>
        </w:rPr>
        <w:t>(4) Radou schválený rozsah cenovej regulácie a spôsob jej vykonania úrad vyhlási všeobecne záväzným právnym predpisom do 30. júna kalendárneho roka na nasledujúce regulačné obdobie.</w:t>
      </w:r>
    </w:p>
    <w:p w:rsidR="00AC6B05" w:rsidRPr="00E91CBA" w:rsidP="00AC6B05">
      <w:pPr>
        <w:bidi w:val="0"/>
        <w:jc w:val="both"/>
        <w:rPr>
          <w:rFonts w:ascii="Times New Roman" w:hAnsi="Times New Roman"/>
        </w:rPr>
      </w:pPr>
    </w:p>
    <w:p w:rsidR="00AC6B05" w:rsidRPr="00E91CBA" w:rsidP="00AC6B05">
      <w:pPr>
        <w:bidi w:val="0"/>
        <w:jc w:val="both"/>
        <w:rPr>
          <w:rFonts w:ascii="Times New Roman" w:hAnsi="Times New Roman"/>
        </w:rPr>
      </w:pPr>
      <w:bookmarkStart w:id="30" w:name="f_4673671"/>
      <w:bookmarkEnd w:id="30"/>
      <w:r w:rsidRPr="00E91CBA">
        <w:rPr>
          <w:rFonts w:ascii="Times New Roman" w:hAnsi="Times New Roman"/>
        </w:rPr>
        <w:t>(5) Regulovaný subjekt predloží úradu návrh ceny tovaru alebo ceny služieb vypracovaný spôsobom a v rozsahu podľa odseku 9 (ďalej len „návrh ceny")</w:t>
      </w:r>
    </w:p>
    <w:p w:rsidR="00AC6B05" w:rsidRPr="00E91CBA" w:rsidP="00AC6B05">
      <w:pPr>
        <w:bidi w:val="0"/>
        <w:rPr>
          <w:rFonts w:ascii="Times New Roman" w:hAnsi="Times New Roman"/>
        </w:rPr>
      </w:pPr>
      <w:bookmarkStart w:id="31" w:name="f_4673672"/>
      <w:bookmarkEnd w:id="31"/>
      <w:r w:rsidRPr="00E91CBA">
        <w:rPr>
          <w:rFonts w:ascii="Times New Roman" w:hAnsi="Times New Roman"/>
        </w:rPr>
        <w:t>a) do 31. augusta kalendárneho roka pre činnosti uvedené v odseku 1 písm. a), b), c), d), e), f), i), j), k), p),</w:t>
      </w:r>
    </w:p>
    <w:p w:rsidR="00AC6B05" w:rsidRPr="00E91CBA" w:rsidP="00AC6B05">
      <w:pPr>
        <w:bidi w:val="0"/>
        <w:rPr>
          <w:rFonts w:ascii="Times New Roman" w:hAnsi="Times New Roman"/>
        </w:rPr>
      </w:pPr>
      <w:bookmarkStart w:id="32" w:name="f_4673673"/>
      <w:bookmarkEnd w:id="32"/>
      <w:r w:rsidRPr="00E91CBA">
        <w:rPr>
          <w:rFonts w:ascii="Times New Roman" w:hAnsi="Times New Roman"/>
        </w:rPr>
        <w:t>b) do 30. septembra kalendárneho roka pre činnosti uvedené v odseku 1 písm. g), n) a o),</w:t>
      </w:r>
    </w:p>
    <w:p w:rsidR="00AC6B05" w:rsidRPr="00E91CBA" w:rsidP="00AC6B05">
      <w:pPr>
        <w:bidi w:val="0"/>
        <w:rPr>
          <w:rFonts w:ascii="Times New Roman" w:hAnsi="Times New Roman"/>
        </w:rPr>
      </w:pPr>
      <w:bookmarkStart w:id="33" w:name="f_5002529"/>
      <w:bookmarkEnd w:id="33"/>
      <w:r w:rsidRPr="00E91CBA">
        <w:rPr>
          <w:rFonts w:ascii="Times New Roman" w:hAnsi="Times New Roman"/>
        </w:rPr>
        <w:t>c) do 31. októbra kalendárneho roka pre ostatné činnosti uvedené v odseku 1,</w:t>
      </w:r>
    </w:p>
    <w:p w:rsidR="00AC6B05" w:rsidRPr="00E91CBA" w:rsidP="00AC6B05">
      <w:pPr>
        <w:bidi w:val="0"/>
        <w:jc w:val="both"/>
        <w:rPr>
          <w:rFonts w:ascii="Times New Roman" w:hAnsi="Times New Roman"/>
        </w:rPr>
      </w:pPr>
      <w:bookmarkStart w:id="34" w:name="f_5110920"/>
      <w:bookmarkEnd w:id="34"/>
      <w:r w:rsidRPr="00E91CBA">
        <w:rPr>
          <w:rFonts w:ascii="Times New Roman" w:hAnsi="Times New Roman"/>
        </w:rPr>
        <w:t>d) do 30. novembra kalendárneho roka pre dodávku pitnej vody verejným vodovodom, ktorú regulovaný subjekt nakupuje od iného regulovaného subjektu.</w:t>
      </w:r>
    </w:p>
    <w:p w:rsidR="00AC6B05" w:rsidRPr="00E91CBA" w:rsidP="00AC6B05">
      <w:pPr>
        <w:bidi w:val="0"/>
        <w:jc w:val="both"/>
        <w:rPr>
          <w:rFonts w:ascii="Times New Roman" w:hAnsi="Times New Roman"/>
        </w:rPr>
      </w:pPr>
    </w:p>
    <w:p w:rsidR="00AC6B05" w:rsidRPr="00E91CBA" w:rsidP="00AC6B05">
      <w:pPr>
        <w:bidi w:val="0"/>
        <w:jc w:val="both"/>
        <w:rPr>
          <w:rFonts w:ascii="Times New Roman" w:hAnsi="Times New Roman"/>
        </w:rPr>
      </w:pPr>
      <w:bookmarkStart w:id="35" w:name="f_5273957"/>
      <w:bookmarkStart w:id="36" w:name="f_4673675"/>
      <w:bookmarkEnd w:id="35"/>
      <w:bookmarkEnd w:id="36"/>
      <w:r w:rsidRPr="00E91CBA">
        <w:rPr>
          <w:rFonts w:ascii="Times New Roman" w:hAnsi="Times New Roman"/>
        </w:rPr>
        <w:t>(6) Spôsob vykonania cenovej regulácie tovaru alebo služby, ktorého dodanie alebo poskytnutie je regulovanou činnosťou podľa tohto zákona, môže byť určený ako</w:t>
      </w:r>
    </w:p>
    <w:p w:rsidR="00AC6B05" w:rsidRPr="00E91CBA" w:rsidP="00AC6B05">
      <w:pPr>
        <w:bidi w:val="0"/>
        <w:jc w:val="both"/>
        <w:rPr>
          <w:rFonts w:ascii="Times New Roman" w:hAnsi="Times New Roman"/>
        </w:rPr>
      </w:pPr>
      <w:bookmarkStart w:id="37" w:name="f_4673676"/>
      <w:bookmarkEnd w:id="37"/>
      <w:r w:rsidRPr="00E91CBA">
        <w:rPr>
          <w:rFonts w:ascii="Times New Roman" w:hAnsi="Times New Roman"/>
        </w:rPr>
        <w:t>a) priame určenie maximálnej ceny alebo minimálnej ceny, alebo minimálnej ceny a maximálnej ceny alebo pevnej ceny, alebo porovnateľnej ceny alebo tarify alebo</w:t>
      </w:r>
    </w:p>
    <w:p w:rsidR="00AC6B05" w:rsidRPr="00E91CBA" w:rsidP="00AC6B05">
      <w:pPr>
        <w:bidi w:val="0"/>
        <w:jc w:val="both"/>
        <w:rPr>
          <w:rFonts w:ascii="Times New Roman" w:hAnsi="Times New Roman"/>
        </w:rPr>
      </w:pPr>
      <w:bookmarkStart w:id="38" w:name="f_4673677"/>
      <w:bookmarkEnd w:id="38"/>
      <w:r w:rsidRPr="00E91CBA">
        <w:rPr>
          <w:rFonts w:ascii="Times New Roman" w:hAnsi="Times New Roman"/>
        </w:rPr>
        <w:t>b) určenie spôsobu výpočtu maximálnej ceny alebo pevnej ceny, alebo porovnateľnej ceny alebo tarify, pričom spôsob výpočtu ceny musí zohľadňovať oprávnené náklady a primeraný zisk vrátane rozsahu investícií, ktoré možno do ceny započítať alebo oprávnené náklady a primeraný zisk, ktoré boli započítané v cene schválenej alebo určenej úradom za predchádzajúci rok; rozsah oprávnených nákladov musí zohľadňovať rozsah potrebných investícií na zabezpečenie dlhodobej prevádzkyschopnosti sústavy a siete vrátane alikvótnej časti povinných odvodov na likvidáciu jadrovoenergetických zariadení a nakladania                s vyhoretým jadrovým palivom a rádioaktívnymi odpadmi odvádzanými podľa osobitného predpisu,</w:t>
      </w:r>
      <w:hyperlink r:id="rId11" w:history="1">
        <w:r w:rsidRPr="00E91CBA">
          <w:rPr>
            <w:rFonts w:ascii="Times New Roman" w:hAnsi="Times New Roman"/>
            <w:vertAlign w:val="superscript"/>
          </w:rPr>
          <w:t>6b</w:t>
        </w:r>
        <w:r w:rsidRPr="00E91CBA">
          <w:rPr>
            <w:rFonts w:ascii="Times New Roman" w:hAnsi="Times New Roman"/>
          </w:rPr>
          <w:t>)</w:t>
        </w:r>
      </w:hyperlink>
      <w:r w:rsidRPr="00E91CBA">
        <w:rPr>
          <w:rFonts w:ascii="Times New Roman" w:hAnsi="Times New Roman"/>
        </w:rPr>
        <w:t xml:space="preserve"> alebo</w:t>
      </w:r>
    </w:p>
    <w:p w:rsidR="00AC6B05" w:rsidRPr="00E91CBA" w:rsidP="00AC6B05">
      <w:pPr>
        <w:bidi w:val="0"/>
        <w:jc w:val="both"/>
        <w:rPr>
          <w:rFonts w:ascii="Times New Roman" w:hAnsi="Times New Roman"/>
        </w:rPr>
      </w:pPr>
      <w:bookmarkStart w:id="39" w:name="f_4673678"/>
      <w:bookmarkEnd w:id="39"/>
      <w:r w:rsidRPr="00E91CBA">
        <w:rPr>
          <w:rFonts w:ascii="Times New Roman" w:hAnsi="Times New Roman"/>
        </w:rPr>
        <w:t>c) určenie rozsahu oprávnených nákladov, ktoré možno do ceny započítať; rozsah oprávnených nákladov musí zohľadňovať rozsah potrebných investícií na zabezpečenie dlhodobej prevádzkyschopnosti sústavy a siete vrátane alikvótnej časti povinných odvodov   na likvidáciu jadrovoenergetických zariadení a nakladania s vyhoretým jadrovým palivom     a rádioaktívnymi odpadmi odvádzanými podľa osobitného predpisu,</w:t>
      </w:r>
      <w:hyperlink r:id="rId11" w:history="1">
        <w:r w:rsidRPr="00E91CBA">
          <w:rPr>
            <w:rFonts w:ascii="Times New Roman" w:hAnsi="Times New Roman"/>
            <w:vertAlign w:val="superscript"/>
          </w:rPr>
          <w:t>6b</w:t>
        </w:r>
        <w:r w:rsidRPr="00E91CBA">
          <w:rPr>
            <w:rFonts w:ascii="Times New Roman" w:hAnsi="Times New Roman"/>
          </w:rPr>
          <w:t>)</w:t>
        </w:r>
      </w:hyperlink>
      <w:r w:rsidRPr="00E91CBA">
        <w:rPr>
          <w:rFonts w:ascii="Times New Roman" w:hAnsi="Times New Roman"/>
        </w:rPr>
        <w:t xml:space="preserve"> a rozsah potrebných investícií do sústavy a siete zohľadní potrebu pravidelnej údržby a obnovy sústavy a siete alebo</w:t>
      </w:r>
    </w:p>
    <w:p w:rsidR="00AC6B05" w:rsidRPr="00E91CBA" w:rsidP="00AC6B05">
      <w:pPr>
        <w:bidi w:val="0"/>
        <w:jc w:val="both"/>
        <w:rPr>
          <w:rFonts w:ascii="Times New Roman" w:hAnsi="Times New Roman"/>
        </w:rPr>
      </w:pPr>
      <w:bookmarkStart w:id="40" w:name="f_4673679"/>
      <w:bookmarkEnd w:id="40"/>
      <w:r w:rsidRPr="00E91CBA">
        <w:rPr>
          <w:rFonts w:ascii="Times New Roman" w:hAnsi="Times New Roman"/>
        </w:rPr>
        <w:t>d) určenie výšky primeraného zisku vrátane rozsahu investícií, ktoré možno započítať, pričom výška primeraného zisku musí zohľadňovať rozsah potrebných investícií na zabezpečenie dlhodobej prevádzkyschopnosti sústavy a siete. Pri určení výšky primeraného zisku sa zohľadní aj alikvótna časť povinných odvodov na likvidáciu jadrovoenergetických zariadení   a nakladania s vyhoretým jadrovým palivom a rádioaktívnymi odpadmi odvádzanými podľa osobitného predpisu,</w:t>
      </w:r>
      <w:hyperlink r:id="rId11" w:history="1">
        <w:r w:rsidRPr="00E91CBA">
          <w:rPr>
            <w:rFonts w:ascii="Times New Roman" w:hAnsi="Times New Roman"/>
            <w:vertAlign w:val="superscript"/>
          </w:rPr>
          <w:t>6b</w:t>
        </w:r>
        <w:r w:rsidRPr="00E91CBA">
          <w:rPr>
            <w:rFonts w:ascii="Times New Roman" w:hAnsi="Times New Roman"/>
            <w:bCs/>
          </w:rPr>
          <w:t>)</w:t>
        </w:r>
      </w:hyperlink>
    </w:p>
    <w:p w:rsidR="00AC6B05" w:rsidRPr="00E91CBA" w:rsidP="00AC6B05">
      <w:pPr>
        <w:bidi w:val="0"/>
        <w:jc w:val="both"/>
        <w:rPr>
          <w:rFonts w:ascii="Times New Roman" w:hAnsi="Times New Roman"/>
        </w:rPr>
      </w:pPr>
      <w:bookmarkStart w:id="41" w:name="f_5002530"/>
      <w:bookmarkEnd w:id="41"/>
      <w:r w:rsidRPr="00E91CBA">
        <w:rPr>
          <w:rFonts w:ascii="Times New Roman" w:hAnsi="Times New Roman"/>
        </w:rPr>
        <w:t>e) určenie ceny využitím trhových opatrení, ako sú najmä aukcie.</w:t>
      </w:r>
      <w:hyperlink r:id="rId12" w:history="1">
        <w:r w:rsidRPr="00E91CBA">
          <w:rPr>
            <w:rFonts w:ascii="Times New Roman" w:hAnsi="Times New Roman"/>
            <w:bCs/>
            <w:vertAlign w:val="superscript"/>
          </w:rPr>
          <w:t>6c</w:t>
        </w:r>
        <w:r w:rsidRPr="00E91CBA">
          <w:rPr>
            <w:rFonts w:ascii="Times New Roman" w:hAnsi="Times New Roman"/>
            <w:bCs/>
          </w:rPr>
          <w:t>)</w:t>
        </w:r>
      </w:hyperlink>
    </w:p>
    <w:p w:rsidR="00AC6B05" w:rsidRPr="00E91CBA" w:rsidP="00AC6B05">
      <w:pPr>
        <w:bidi w:val="0"/>
        <w:jc w:val="both"/>
        <w:rPr>
          <w:rFonts w:ascii="Times New Roman" w:hAnsi="Times New Roman"/>
        </w:rPr>
      </w:pPr>
      <w:bookmarkStart w:id="42" w:name="f_4673680"/>
      <w:bookmarkEnd w:id="42"/>
    </w:p>
    <w:p w:rsidR="00AC6B05" w:rsidP="00AC6B05">
      <w:pPr>
        <w:bidi w:val="0"/>
        <w:jc w:val="both"/>
        <w:rPr>
          <w:rFonts w:ascii="Times New Roman" w:hAnsi="Times New Roman"/>
        </w:rPr>
      </w:pPr>
      <w:r w:rsidRPr="00E91CBA">
        <w:rPr>
          <w:rFonts w:ascii="Times New Roman" w:hAnsi="Times New Roman"/>
        </w:rPr>
        <w:t>(7) Jednotlivé spôsoby cenovej regulácie podľa odseku 6 možno spájať alebo kombinovať. Spôsob cenovej regulácie prepravy plynu sa určí ako priame určenie porovnateľnej ceny, ktorá sa určí porovnaním ceny za prepravu plynu v Slovenskej republike s cenami za prepravu plynu v ostatných členských štátoch; pri tomto spôsobe určenia ceny za prepravu plynu úrad zohľadní zmluvy o tranzite plynu cez územie Slovenskej republiky uzatvorené pred nadobudnutím účinnosti tohto zákona.</w:t>
      </w:r>
      <w:r w:rsidRPr="00E91CBA">
        <w:rPr>
          <w:rFonts w:ascii="Times New Roman" w:hAnsi="Times New Roman"/>
          <w:sz w:val="18"/>
          <w:szCs w:val="18"/>
        </w:rPr>
        <w:t xml:space="preserve"> </w:t>
      </w:r>
      <w:bookmarkStart w:id="43" w:name="f_5002531"/>
      <w:bookmarkEnd w:id="43"/>
    </w:p>
    <w:p w:rsidR="001C6B62" w:rsidRPr="00E91CBA" w:rsidP="00AC6B05">
      <w:pPr>
        <w:bidi w:val="0"/>
        <w:jc w:val="both"/>
        <w:rPr>
          <w:rFonts w:ascii="Times New Roman" w:hAnsi="Times New Roman"/>
        </w:rPr>
      </w:pPr>
    </w:p>
    <w:p w:rsidR="00AC6B05" w:rsidRPr="00E91CBA" w:rsidP="00AC6B05">
      <w:pPr>
        <w:bidi w:val="0"/>
        <w:jc w:val="both"/>
        <w:rPr>
          <w:rFonts w:ascii="Times New Roman" w:hAnsi="Times New Roman"/>
        </w:rPr>
      </w:pPr>
      <w:r w:rsidRPr="00E91CBA">
        <w:rPr>
          <w:rFonts w:ascii="Times New Roman" w:hAnsi="Times New Roman"/>
        </w:rPr>
        <w:t xml:space="preserve">(8) Pri určení spôsobu cenovej regulácie môže úrad určiť individuálne </w:t>
      </w:r>
      <w:r w:rsidR="001C6B62">
        <w:rPr>
          <w:rFonts w:ascii="Times New Roman" w:hAnsi="Times New Roman"/>
        </w:rPr>
        <w:t>ceny</w:t>
      </w:r>
      <w:r w:rsidRPr="00E91CBA">
        <w:rPr>
          <w:rFonts w:ascii="Times New Roman" w:hAnsi="Times New Roman"/>
        </w:rPr>
        <w:t xml:space="preserve"> pre jednotlivých odberateľov </w:t>
      </w:r>
      <w:r w:rsidR="005043AA">
        <w:rPr>
          <w:rFonts w:ascii="Times New Roman" w:hAnsi="Times New Roman"/>
        </w:rPr>
        <w:t xml:space="preserve">elektriny alebo plynu </w:t>
      </w:r>
      <w:r w:rsidRPr="00E91CBA">
        <w:rPr>
          <w:rFonts w:ascii="Times New Roman" w:hAnsi="Times New Roman"/>
        </w:rPr>
        <w:t xml:space="preserve">s vyrovnaným </w:t>
      </w:r>
      <w:r w:rsidR="005043AA">
        <w:rPr>
          <w:rFonts w:ascii="Times New Roman" w:hAnsi="Times New Roman"/>
        </w:rPr>
        <w:t xml:space="preserve">charakterom </w:t>
      </w:r>
      <w:r w:rsidRPr="00E91CBA">
        <w:rPr>
          <w:rFonts w:ascii="Times New Roman" w:hAnsi="Times New Roman"/>
        </w:rPr>
        <w:t>odber</w:t>
      </w:r>
      <w:r w:rsidR="005043AA">
        <w:rPr>
          <w:rFonts w:ascii="Times New Roman" w:hAnsi="Times New Roman"/>
        </w:rPr>
        <w:t xml:space="preserve">u </w:t>
      </w:r>
      <w:r w:rsidRPr="00E91CBA">
        <w:rPr>
          <w:rFonts w:ascii="Times New Roman" w:hAnsi="Times New Roman"/>
        </w:rPr>
        <w:t>elektriny</w:t>
      </w:r>
      <w:r w:rsidR="005043AA">
        <w:rPr>
          <w:rFonts w:ascii="Times New Roman" w:hAnsi="Times New Roman"/>
        </w:rPr>
        <w:t xml:space="preserve"> alebo plynu a s veľkým množstvom odobratej elektriny alebo plynu</w:t>
      </w:r>
      <w:r w:rsidRPr="00E91CBA">
        <w:rPr>
          <w:rFonts w:ascii="Times New Roman" w:hAnsi="Times New Roman"/>
        </w:rPr>
        <w:t xml:space="preserve">. Podrobnosti o individuálnych </w:t>
      </w:r>
      <w:r w:rsidR="005043AA">
        <w:rPr>
          <w:rFonts w:ascii="Times New Roman" w:hAnsi="Times New Roman"/>
        </w:rPr>
        <w:t xml:space="preserve">cenách </w:t>
      </w:r>
      <w:r w:rsidRPr="00E91CBA">
        <w:rPr>
          <w:rFonts w:ascii="Times New Roman" w:hAnsi="Times New Roman"/>
        </w:rPr>
        <w:t xml:space="preserve">a o kritériách na ich prideľovanie jednotlivým odberateľom </w:t>
      </w:r>
      <w:r w:rsidR="005043AA">
        <w:rPr>
          <w:rFonts w:ascii="Times New Roman" w:hAnsi="Times New Roman"/>
        </w:rPr>
        <w:t xml:space="preserve">elektriny alebo plynu </w:t>
      </w:r>
      <w:r w:rsidRPr="00E91CBA">
        <w:rPr>
          <w:rFonts w:ascii="Times New Roman" w:hAnsi="Times New Roman"/>
        </w:rPr>
        <w:t>ustanoví všeobecne záväzný právny predpis, ktorý vydá úrad.</w:t>
      </w:r>
    </w:p>
    <w:p w:rsidR="00AC6B05" w:rsidP="00AC6B05">
      <w:pPr>
        <w:bidi w:val="0"/>
        <w:jc w:val="both"/>
        <w:rPr>
          <w:rFonts w:ascii="Times New Roman" w:hAnsi="Times New Roman"/>
        </w:rPr>
      </w:pPr>
      <w:bookmarkStart w:id="44" w:name="f_4673681"/>
      <w:bookmarkEnd w:id="44"/>
    </w:p>
    <w:p w:rsidR="00AC6B05" w:rsidRPr="00E91CBA" w:rsidP="00AC6B05">
      <w:pPr>
        <w:bidi w:val="0"/>
        <w:jc w:val="both"/>
        <w:rPr>
          <w:rFonts w:ascii="Times New Roman" w:hAnsi="Times New Roman"/>
        </w:rPr>
      </w:pPr>
      <w:r w:rsidRPr="00E91CBA">
        <w:rPr>
          <w:rFonts w:ascii="Times New Roman" w:hAnsi="Times New Roman"/>
        </w:rPr>
        <w:t>(9) Všeobecne záväzný právny predpis, ktorý vydá úrad, ustanoví</w:t>
      </w:r>
    </w:p>
    <w:p w:rsidR="00AC6B05" w:rsidRPr="00E91CBA" w:rsidP="00AC6B05">
      <w:pPr>
        <w:bidi w:val="0"/>
        <w:jc w:val="both"/>
        <w:rPr>
          <w:rFonts w:ascii="Times New Roman" w:hAnsi="Times New Roman"/>
        </w:rPr>
      </w:pPr>
      <w:bookmarkStart w:id="45" w:name="f_5110921"/>
      <w:bookmarkEnd w:id="45"/>
      <w:r w:rsidRPr="00E91CBA">
        <w:rPr>
          <w:rFonts w:ascii="Times New Roman" w:hAnsi="Times New Roman"/>
        </w:rPr>
        <w:t>a) priame určenie maximálnej ceny, alebo minimálnej ceny, alebo pevnej ceny, alebo porovnateľnej ceny, alebo určí spôsob výpočtu maximálnej ceny, alebo pevnej ceny, alebo porovnateľnej ceny; jednotlivé určenia ceny a spôsoby výpočtu ceny možno vzájomne spájať alebo kombinovať,</w:t>
      </w:r>
    </w:p>
    <w:p w:rsidR="00AC6B05" w:rsidRPr="00E91CBA" w:rsidP="00AC6B05">
      <w:pPr>
        <w:bidi w:val="0"/>
        <w:jc w:val="both"/>
        <w:rPr>
          <w:rFonts w:ascii="Times New Roman" w:hAnsi="Times New Roman"/>
        </w:rPr>
      </w:pPr>
      <w:bookmarkStart w:id="46" w:name="f_5110922"/>
      <w:bookmarkEnd w:id="46"/>
      <w:r w:rsidRPr="00E91CBA">
        <w:rPr>
          <w:rFonts w:ascii="Times New Roman" w:hAnsi="Times New Roman"/>
        </w:rPr>
        <w:t>b) postup a podmienky uplatňovania cien,</w:t>
      </w:r>
    </w:p>
    <w:p w:rsidR="00AC6B05" w:rsidRPr="00E91CBA" w:rsidP="00AC6B05">
      <w:pPr>
        <w:bidi w:val="0"/>
        <w:jc w:val="both"/>
        <w:rPr>
          <w:rFonts w:ascii="Times New Roman" w:hAnsi="Times New Roman"/>
        </w:rPr>
      </w:pPr>
      <w:bookmarkStart w:id="47" w:name="f_5110923"/>
      <w:bookmarkEnd w:id="47"/>
      <w:r w:rsidRPr="00E91CBA">
        <w:rPr>
          <w:rFonts w:ascii="Times New Roman" w:hAnsi="Times New Roman"/>
        </w:rPr>
        <w:t>c) rozsah, štruktúru a výšku oprávnených nákladov a spôsob ich úhrady,</w:t>
      </w:r>
    </w:p>
    <w:p w:rsidR="00AC6B05" w:rsidRPr="00E91CBA" w:rsidP="00AC6B05">
      <w:pPr>
        <w:bidi w:val="0"/>
        <w:jc w:val="both"/>
        <w:rPr>
          <w:rFonts w:ascii="Times New Roman" w:hAnsi="Times New Roman"/>
        </w:rPr>
      </w:pPr>
      <w:bookmarkStart w:id="48" w:name="f_5110924"/>
      <w:bookmarkEnd w:id="48"/>
      <w:r w:rsidRPr="00E91CBA">
        <w:rPr>
          <w:rFonts w:ascii="Times New Roman" w:hAnsi="Times New Roman"/>
        </w:rPr>
        <w:t>d) termín a spôsob zúčtovania plánovaných a skutočných oprávnených nákladov započítaných do ceny poskytnutých regulovaných tovarov a služieb,</w:t>
      </w:r>
    </w:p>
    <w:p w:rsidR="00AC6B05" w:rsidRPr="00E91CBA" w:rsidP="00AC6B05">
      <w:pPr>
        <w:bidi w:val="0"/>
        <w:jc w:val="both"/>
        <w:rPr>
          <w:rFonts w:ascii="Times New Roman" w:hAnsi="Times New Roman"/>
        </w:rPr>
      </w:pPr>
      <w:bookmarkStart w:id="49" w:name="f_5110925"/>
      <w:bookmarkEnd w:id="49"/>
      <w:r w:rsidRPr="00E91CBA">
        <w:rPr>
          <w:rFonts w:ascii="Times New Roman" w:hAnsi="Times New Roman"/>
        </w:rPr>
        <w:t>e) rozsah investícií súvisiacich s regulovanou činnosťou,</w:t>
      </w:r>
    </w:p>
    <w:p w:rsidR="00AC6B05" w:rsidRPr="00E91CBA" w:rsidP="00AC6B05">
      <w:pPr>
        <w:bidi w:val="0"/>
        <w:jc w:val="both"/>
        <w:rPr>
          <w:rFonts w:ascii="Times New Roman" w:hAnsi="Times New Roman"/>
        </w:rPr>
      </w:pPr>
      <w:bookmarkStart w:id="50" w:name="f_5110926"/>
      <w:bookmarkEnd w:id="50"/>
      <w:r w:rsidRPr="00E91CBA">
        <w:rPr>
          <w:rFonts w:ascii="Times New Roman" w:hAnsi="Times New Roman"/>
        </w:rPr>
        <w:t>f) spôsob určenia výšky primeraného zisku; v tomto predpise môže v záujme predchádzania stavu núdze a odstránenia stavu núdze a vo všeobecnom hospodárskom záujme ustanoviť aj najvyššiu mieru primeraného zisku,</w:t>
      </w:r>
    </w:p>
    <w:p w:rsidR="00AC6B05" w:rsidRPr="00E91CBA" w:rsidP="00AC6B05">
      <w:pPr>
        <w:bidi w:val="0"/>
        <w:jc w:val="both"/>
        <w:rPr>
          <w:rFonts w:ascii="Times New Roman" w:hAnsi="Times New Roman"/>
        </w:rPr>
      </w:pPr>
      <w:bookmarkStart w:id="51" w:name="f_5110927"/>
      <w:bookmarkEnd w:id="51"/>
      <w:r w:rsidRPr="00E91CBA">
        <w:rPr>
          <w:rFonts w:ascii="Times New Roman" w:hAnsi="Times New Roman"/>
        </w:rPr>
        <w:t>g) podrobnosti o návrhu ceny a spôsobe predkladania návrhu ceny,</w:t>
      </w:r>
    </w:p>
    <w:p w:rsidR="00AC6B05" w:rsidRPr="00E91CBA" w:rsidP="00AC6B05">
      <w:pPr>
        <w:bidi w:val="0"/>
        <w:jc w:val="both"/>
        <w:rPr>
          <w:rFonts w:ascii="Times New Roman" w:hAnsi="Times New Roman"/>
        </w:rPr>
      </w:pPr>
      <w:bookmarkStart w:id="52" w:name="f_5110928"/>
      <w:bookmarkEnd w:id="52"/>
      <w:r w:rsidRPr="00E91CBA">
        <w:rPr>
          <w:rFonts w:ascii="Times New Roman" w:hAnsi="Times New Roman"/>
        </w:rPr>
        <w:t xml:space="preserve">h) spôsob, postupy a podmienky pre predmet regulácie podľa </w:t>
      </w:r>
      <w:hyperlink r:id="rId13" w:history="1">
        <w:r w:rsidRPr="00E91CBA">
          <w:rPr>
            <w:rFonts w:ascii="Times New Roman" w:hAnsi="Times New Roman"/>
            <w:bCs/>
          </w:rPr>
          <w:t>§ 3</w:t>
        </w:r>
      </w:hyperlink>
      <w:r w:rsidRPr="00E91CBA">
        <w:rPr>
          <w:rFonts w:ascii="Times New Roman" w:hAnsi="Times New Roman"/>
        </w:rPr>
        <w:t>,</w:t>
      </w:r>
    </w:p>
    <w:p w:rsidR="00AC6B05" w:rsidRPr="00E91CBA" w:rsidP="00AC6B05">
      <w:pPr>
        <w:bidi w:val="0"/>
        <w:jc w:val="both"/>
        <w:rPr>
          <w:rFonts w:ascii="Times New Roman" w:hAnsi="Times New Roman"/>
        </w:rPr>
      </w:pPr>
      <w:r w:rsidRPr="00E91CBA">
        <w:rPr>
          <w:rFonts w:ascii="Times New Roman" w:hAnsi="Times New Roman"/>
        </w:rPr>
        <w:t>i) postup a podmienky vyňatia z regulácie podľa § 5 ods. 1 písm. j).</w:t>
      </w:r>
    </w:p>
    <w:p w:rsidR="00AC6B05" w:rsidRPr="00E91CBA" w:rsidP="00AC6B05">
      <w:pPr>
        <w:bidi w:val="0"/>
        <w:jc w:val="both"/>
        <w:rPr>
          <w:rFonts w:ascii="Times New Roman" w:hAnsi="Times New Roman"/>
        </w:rPr>
      </w:pPr>
    </w:p>
    <w:p w:rsidR="00AC6B05" w:rsidRPr="00E91CBA" w:rsidP="00AC6B05">
      <w:pPr>
        <w:bidi w:val="0"/>
        <w:rPr>
          <w:rFonts w:ascii="Times New Roman" w:hAnsi="Times New Roman"/>
        </w:rPr>
      </w:pPr>
      <w:bookmarkStart w:id="53" w:name="f_4673682"/>
      <w:bookmarkEnd w:id="53"/>
      <w:r w:rsidRPr="00E91CBA">
        <w:rPr>
          <w:rFonts w:ascii="Times New Roman" w:hAnsi="Times New Roman"/>
        </w:rPr>
        <w:t>(10) Na účely tohto zákona</w:t>
      </w:r>
    </w:p>
    <w:p w:rsidR="00AC6B05" w:rsidRPr="00E91CBA" w:rsidP="00AC6B05">
      <w:pPr>
        <w:bidi w:val="0"/>
        <w:rPr>
          <w:rFonts w:ascii="Times New Roman" w:hAnsi="Times New Roman"/>
        </w:rPr>
      </w:pPr>
      <w:bookmarkStart w:id="54" w:name="f_4673683"/>
      <w:bookmarkEnd w:id="54"/>
      <w:r w:rsidRPr="00E91CBA">
        <w:rPr>
          <w:rFonts w:ascii="Times New Roman" w:hAnsi="Times New Roman"/>
        </w:rPr>
        <w:t>a) maximálnou cenou je cena, ktorú nie je možné prekročiť,</w:t>
      </w:r>
    </w:p>
    <w:p w:rsidR="00AC6B05" w:rsidRPr="00E91CBA" w:rsidP="00AC6B05">
      <w:pPr>
        <w:bidi w:val="0"/>
        <w:rPr>
          <w:rFonts w:ascii="Times New Roman" w:hAnsi="Times New Roman"/>
        </w:rPr>
      </w:pPr>
      <w:bookmarkStart w:id="55" w:name="f_5002532"/>
      <w:bookmarkEnd w:id="55"/>
      <w:r w:rsidRPr="00E91CBA">
        <w:rPr>
          <w:rFonts w:ascii="Times New Roman" w:hAnsi="Times New Roman"/>
        </w:rPr>
        <w:t>b) minimálnou cenou je cena, ktorú nie je možné znížiť,</w:t>
      </w:r>
    </w:p>
    <w:p w:rsidR="00AC6B05" w:rsidRPr="00E91CBA" w:rsidP="00AC6B05">
      <w:pPr>
        <w:bidi w:val="0"/>
        <w:rPr>
          <w:rFonts w:ascii="Times New Roman" w:hAnsi="Times New Roman"/>
        </w:rPr>
      </w:pPr>
      <w:bookmarkStart w:id="56" w:name="f_4673684"/>
      <w:bookmarkEnd w:id="56"/>
      <w:r w:rsidRPr="00E91CBA">
        <w:rPr>
          <w:rFonts w:ascii="Times New Roman" w:hAnsi="Times New Roman"/>
        </w:rPr>
        <w:t>c) pevnou cenou je cena, ktorú nie je možné meniť,</w:t>
      </w:r>
    </w:p>
    <w:p w:rsidR="00AC6B05" w:rsidRPr="00E91CBA" w:rsidP="00AC6B05">
      <w:pPr>
        <w:bidi w:val="0"/>
        <w:rPr>
          <w:rFonts w:ascii="Times New Roman" w:hAnsi="Times New Roman"/>
        </w:rPr>
      </w:pPr>
      <w:bookmarkStart w:id="57" w:name="f_4673685"/>
      <w:bookmarkEnd w:id="57"/>
      <w:r w:rsidRPr="00E91CBA">
        <w:rPr>
          <w:rFonts w:ascii="Times New Roman" w:hAnsi="Times New Roman"/>
        </w:rPr>
        <w:t>d) porovnateľnou cenou je cena určená porovnaním</w:t>
      </w:r>
    </w:p>
    <w:p w:rsidR="00AC6B05" w:rsidRPr="00E91CBA" w:rsidP="00AC6B05">
      <w:pPr>
        <w:bidi w:val="0"/>
        <w:jc w:val="both"/>
        <w:rPr>
          <w:rFonts w:ascii="Times New Roman" w:hAnsi="Times New Roman"/>
        </w:rPr>
      </w:pPr>
      <w:bookmarkStart w:id="58" w:name="f_4673686"/>
      <w:bookmarkEnd w:id="58"/>
      <w:r w:rsidRPr="00E91CBA">
        <w:rPr>
          <w:rFonts w:ascii="Times New Roman" w:hAnsi="Times New Roman"/>
        </w:rPr>
        <w:t>1. oprávnených nákladov alebo nákladových položiek regulovaných činností s oprávnenými nákladmi alebo s nákladovými položkami rovnakej činnosti alebo porovnateľnej činnosti, ako je regulovaná činnosť v Slovenskej republike alebo v členských štátoch Európskej únie</w:t>
      </w:r>
      <w:r w:rsidRPr="00E91CBA">
        <w:rPr>
          <w:rFonts w:ascii="Times New Roman" w:hAnsi="Times New Roman"/>
          <w:b/>
          <w:color w:val="0000FF"/>
        </w:rPr>
        <w:t>,</w:t>
      </w:r>
      <w:r w:rsidRPr="00E91CBA">
        <w:rPr>
          <w:rFonts w:ascii="Times New Roman" w:hAnsi="Times New Roman"/>
        </w:rPr>
        <w:t xml:space="preserve"> alebo</w:t>
      </w:r>
    </w:p>
    <w:p w:rsidR="00AC6B05" w:rsidRPr="00E91CBA" w:rsidP="00AC6B05">
      <w:pPr>
        <w:bidi w:val="0"/>
        <w:jc w:val="both"/>
        <w:rPr>
          <w:rFonts w:ascii="Times New Roman" w:hAnsi="Times New Roman"/>
        </w:rPr>
      </w:pPr>
      <w:bookmarkStart w:id="59" w:name="f_4673687"/>
      <w:bookmarkEnd w:id="59"/>
      <w:r w:rsidRPr="00E91CBA">
        <w:rPr>
          <w:rFonts w:ascii="Times New Roman" w:hAnsi="Times New Roman"/>
        </w:rPr>
        <w:t>2. oprávnených nákladov alebo nákladových položiek jednotlivých procesov, ktoré tvoria činnosť, s nákladmi alebo s nákladovými položkami, z ktorých sa skladajú jednotlivé procesy tvoriace regulovanú činnosť v Slovenskej republike alebo v ostatných členských štátoch, alebo</w:t>
      </w:r>
    </w:p>
    <w:p w:rsidR="00AC6B05" w:rsidRPr="00E91CBA" w:rsidP="00AC6B05">
      <w:pPr>
        <w:bidi w:val="0"/>
        <w:jc w:val="both"/>
        <w:rPr>
          <w:rFonts w:ascii="Times New Roman" w:hAnsi="Times New Roman"/>
        </w:rPr>
      </w:pPr>
      <w:bookmarkStart w:id="60" w:name="f_4673688"/>
      <w:bookmarkEnd w:id="60"/>
      <w:r w:rsidRPr="00E91CBA">
        <w:rPr>
          <w:rFonts w:ascii="Times New Roman" w:hAnsi="Times New Roman"/>
        </w:rPr>
        <w:t>3. štandardných položiek tvoriacich štruktúru ceny regulovanej činnosti so štandardnými položkami tvoriacimi štruktúru ceny regulovanej činnosti v ostatných členských štátoch,</w:t>
      </w:r>
    </w:p>
    <w:p w:rsidR="00AC6B05" w:rsidRPr="00E91CBA" w:rsidP="00AC6B05">
      <w:pPr>
        <w:bidi w:val="0"/>
        <w:jc w:val="both"/>
        <w:rPr>
          <w:rFonts w:ascii="Times New Roman" w:hAnsi="Times New Roman"/>
        </w:rPr>
      </w:pPr>
      <w:bookmarkStart w:id="61" w:name="f_4673689"/>
      <w:bookmarkEnd w:id="61"/>
      <w:r w:rsidRPr="00E91CBA">
        <w:rPr>
          <w:rFonts w:ascii="Times New Roman" w:hAnsi="Times New Roman"/>
        </w:rPr>
        <w:t>4. ceny za regulovanú činnosť s cenami regulovaných činností v ostatných členských štátoch,</w:t>
      </w:r>
    </w:p>
    <w:p w:rsidR="00AC6B05" w:rsidRPr="00E91CBA" w:rsidP="00AC6B05">
      <w:pPr>
        <w:bidi w:val="0"/>
        <w:jc w:val="both"/>
        <w:rPr>
          <w:rFonts w:ascii="Times New Roman" w:hAnsi="Times New Roman"/>
        </w:rPr>
      </w:pPr>
      <w:bookmarkStart w:id="62" w:name="f_4673690"/>
      <w:bookmarkEnd w:id="62"/>
      <w:r w:rsidRPr="00E91CBA">
        <w:rPr>
          <w:rFonts w:ascii="Times New Roman" w:hAnsi="Times New Roman"/>
        </w:rPr>
        <w:t>e) tarifou je pevná cena tovaru alebo pevná cena služby viažuca sa na technickú jednotku,</w:t>
      </w:r>
    </w:p>
    <w:p w:rsidR="00AC6B05" w:rsidRPr="00E91CBA" w:rsidP="00AC6B05">
      <w:pPr>
        <w:bidi w:val="0"/>
        <w:jc w:val="both"/>
        <w:rPr>
          <w:rFonts w:ascii="Times New Roman" w:hAnsi="Times New Roman"/>
        </w:rPr>
      </w:pPr>
      <w:bookmarkStart w:id="63" w:name="f_5110929"/>
      <w:bookmarkEnd w:id="63"/>
      <w:r w:rsidRPr="00E91CBA">
        <w:rPr>
          <w:rFonts w:ascii="Times New Roman" w:hAnsi="Times New Roman"/>
        </w:rPr>
        <w:t>f) primeranosťou vynaložených nákladov je výška nákladov porovnateľná so všeobecnou hodnotou</w:t>
      </w:r>
      <w:hyperlink r:id="rId14" w:history="1">
        <w:r w:rsidRPr="00E91CBA">
          <w:rPr>
            <w:rFonts w:ascii="Times New Roman" w:hAnsi="Times New Roman"/>
            <w:bCs/>
            <w:vertAlign w:val="superscript"/>
          </w:rPr>
          <w:t>6d</w:t>
        </w:r>
        <w:r w:rsidRPr="00E91CBA">
          <w:rPr>
            <w:rFonts w:ascii="Times New Roman" w:hAnsi="Times New Roman"/>
            <w:bCs/>
          </w:rPr>
          <w:t>)</w:t>
        </w:r>
      </w:hyperlink>
      <w:r w:rsidRPr="00E91CBA">
        <w:rPr>
          <w:rFonts w:ascii="Times New Roman" w:hAnsi="Times New Roman"/>
        </w:rPr>
        <w:t xml:space="preserve"> alebo s hodnotou dosiahnutou konaním v súlade s dobrými mravmi.</w:t>
      </w:r>
      <w:hyperlink r:id="rId15" w:history="1">
        <w:r w:rsidRPr="00E91CBA">
          <w:rPr>
            <w:rFonts w:ascii="Times New Roman" w:hAnsi="Times New Roman"/>
            <w:bCs/>
            <w:vertAlign w:val="superscript"/>
          </w:rPr>
          <w:t>6e</w:t>
        </w:r>
        <w:r w:rsidRPr="00E91CBA">
          <w:rPr>
            <w:rFonts w:ascii="Times New Roman" w:hAnsi="Times New Roman"/>
            <w:bCs/>
          </w:rPr>
          <w:t>)</w:t>
        </w:r>
      </w:hyperlink>
    </w:p>
    <w:p w:rsidR="00AC6B05" w:rsidRPr="00E91CBA" w:rsidP="00AC6B05">
      <w:pPr>
        <w:bidi w:val="0"/>
        <w:jc w:val="both"/>
        <w:rPr>
          <w:rFonts w:ascii="Times New Roman" w:hAnsi="Times New Roman"/>
        </w:rPr>
      </w:pPr>
    </w:p>
    <w:p w:rsidR="00AC6B05" w:rsidRPr="00E91CBA" w:rsidP="00AC6B05">
      <w:pPr>
        <w:bidi w:val="0"/>
        <w:jc w:val="both"/>
        <w:rPr>
          <w:rFonts w:ascii="Times New Roman" w:hAnsi="Times New Roman"/>
        </w:rPr>
      </w:pPr>
      <w:bookmarkStart w:id="64" w:name="f_5002533"/>
      <w:bookmarkEnd w:id="64"/>
      <w:r w:rsidRPr="00E91CBA">
        <w:rPr>
          <w:rFonts w:ascii="Times New Roman" w:hAnsi="Times New Roman"/>
        </w:rPr>
        <w:t>(11) Ak je to potrebné na dosiahnutie účelu regulácie podľa § 3 ods. 4, úrad môže cenovo regulovať aj iný tovar alebo službu, okrem tých, ktoré sú uvedené v odseku 1 (ďalej len „mimoriadna regulácia“).</w:t>
      </w:r>
    </w:p>
    <w:p w:rsidR="00AC6B05" w:rsidRPr="00E91CBA" w:rsidP="00AC6B05">
      <w:pPr>
        <w:bidi w:val="0"/>
        <w:jc w:val="both"/>
        <w:rPr>
          <w:rFonts w:ascii="Times New Roman" w:hAnsi="Times New Roman"/>
        </w:rPr>
      </w:pPr>
    </w:p>
    <w:p w:rsidR="00AC6B05" w:rsidRPr="00E91CBA" w:rsidP="00AC6B05">
      <w:pPr>
        <w:bidi w:val="0"/>
        <w:ind w:left="360" w:hanging="360"/>
        <w:jc w:val="both"/>
        <w:rPr>
          <w:rFonts w:ascii="Times New Roman" w:hAnsi="Times New Roman"/>
        </w:rPr>
      </w:pPr>
      <w:r w:rsidRPr="00E91CBA">
        <w:rPr>
          <w:rFonts w:ascii="Times New Roman" w:hAnsi="Times New Roman"/>
        </w:rPr>
        <w:t xml:space="preserve">(12) Konanie o mimoriadnej regulácii sa začína z podnetu úradu. </w:t>
      </w:r>
    </w:p>
    <w:p w:rsidR="00AC6B05" w:rsidRPr="00E91CBA" w:rsidP="00AC6B05">
      <w:pPr>
        <w:bidi w:val="0"/>
        <w:jc w:val="both"/>
        <w:rPr>
          <w:rFonts w:ascii="Times New Roman" w:hAnsi="Times New Roman"/>
        </w:rPr>
      </w:pPr>
    </w:p>
    <w:p w:rsidR="00AC6B05" w:rsidRPr="00E91CBA" w:rsidP="00AC6B05">
      <w:pPr>
        <w:bidi w:val="0"/>
        <w:jc w:val="both"/>
        <w:rPr>
          <w:rFonts w:ascii="Times New Roman" w:hAnsi="Times New Roman"/>
        </w:rPr>
      </w:pPr>
      <w:r w:rsidRPr="00E91CBA">
        <w:rPr>
          <w:rFonts w:ascii="Times New Roman" w:hAnsi="Times New Roman"/>
        </w:rPr>
        <w:t>(13) Úrad môže začať konanie o mimoriadnej regulácii aj vtedy, ak to vyplýva zo všeobecného hospodárskeho záujmu.</w:t>
      </w:r>
      <w:r w:rsidRPr="00E91CBA">
        <w:rPr>
          <w:rFonts w:ascii="Times New Roman" w:hAnsi="Times New Roman"/>
          <w:vertAlign w:val="superscript"/>
        </w:rPr>
        <w:t>6ea</w:t>
      </w:r>
      <w:r w:rsidRPr="00E91CBA">
        <w:rPr>
          <w:rFonts w:ascii="Times New Roman" w:hAnsi="Times New Roman"/>
        </w:rPr>
        <w:t>)</w:t>
      </w:r>
    </w:p>
    <w:p w:rsidR="00AC6B05" w:rsidRPr="00E91CBA" w:rsidP="00AC6B05">
      <w:pPr>
        <w:bidi w:val="0"/>
        <w:ind w:left="360" w:hanging="360"/>
        <w:jc w:val="both"/>
        <w:rPr>
          <w:rFonts w:ascii="Times New Roman" w:hAnsi="Times New Roman"/>
        </w:rPr>
      </w:pPr>
    </w:p>
    <w:p w:rsidR="00AC6B05" w:rsidRPr="00E91CBA" w:rsidP="00AC6B05">
      <w:pPr>
        <w:bidi w:val="0"/>
        <w:jc w:val="both"/>
        <w:rPr>
          <w:rFonts w:ascii="Times New Roman" w:hAnsi="Times New Roman"/>
        </w:rPr>
      </w:pPr>
      <w:r w:rsidRPr="00E91CBA">
        <w:rPr>
          <w:rFonts w:ascii="Times New Roman" w:hAnsi="Times New Roman"/>
        </w:rPr>
        <w:t xml:space="preserve">(14) Úrad v konaní o mimoriadnej regulácii môže rozhodnúť o regulácii ďalšej činnosti alebo služby v sieťových odvetviach okrem tých, ktoré sú uvedené v odseku 1 a  </w:t>
      </w:r>
    </w:p>
    <w:p w:rsidR="00AC6B05" w:rsidRPr="00E91CBA" w:rsidP="00AC6B05">
      <w:pPr>
        <w:bidi w:val="0"/>
        <w:ind w:left="360" w:hanging="360"/>
        <w:jc w:val="both"/>
        <w:rPr>
          <w:rFonts w:ascii="Times New Roman" w:hAnsi="Times New Roman"/>
        </w:rPr>
      </w:pPr>
      <w:r w:rsidRPr="00E91CBA">
        <w:rPr>
          <w:rFonts w:ascii="Times New Roman" w:hAnsi="Times New Roman"/>
        </w:rPr>
        <w:t xml:space="preserve">a) </w:t>
      </w:r>
      <w:r w:rsidRPr="00E91CBA" w:rsidR="006B5A58">
        <w:rPr>
          <w:rFonts w:ascii="Times New Roman" w:hAnsi="Times New Roman"/>
        </w:rPr>
        <w:t xml:space="preserve">určiť cenu </w:t>
      </w:r>
      <w:r w:rsidRPr="00E91CBA">
        <w:rPr>
          <w:rFonts w:ascii="Times New Roman" w:hAnsi="Times New Roman"/>
        </w:rPr>
        <w:t>alebo</w:t>
      </w:r>
    </w:p>
    <w:p w:rsidR="00AC6B05" w:rsidRPr="00E91CBA" w:rsidP="00AC6B05">
      <w:pPr>
        <w:bidi w:val="0"/>
        <w:jc w:val="both"/>
        <w:rPr>
          <w:rFonts w:ascii="Times New Roman" w:hAnsi="Times New Roman"/>
        </w:rPr>
      </w:pPr>
      <w:r w:rsidRPr="00E91CBA">
        <w:rPr>
          <w:rFonts w:ascii="Times New Roman" w:hAnsi="Times New Roman"/>
        </w:rPr>
        <w:t>b</w:t>
      </w:r>
      <w:r w:rsidRPr="00E91CBA" w:rsidR="006B5A58">
        <w:rPr>
          <w:rFonts w:ascii="Times New Roman" w:hAnsi="Times New Roman"/>
        </w:rPr>
        <w:t>) prijať opatrenie spočívajúce v uložení povinnosti a jej podmienok.</w:t>
      </w:r>
    </w:p>
    <w:p w:rsidR="00AC6B05" w:rsidRPr="00E91CBA" w:rsidP="00AC6B05">
      <w:pPr>
        <w:bidi w:val="0"/>
        <w:jc w:val="both"/>
        <w:rPr>
          <w:rFonts w:ascii="Times New Roman" w:hAnsi="Times New Roman"/>
        </w:rPr>
      </w:pPr>
    </w:p>
    <w:p w:rsidR="00AC6B05" w:rsidRPr="00E91CBA" w:rsidP="00AC6B05">
      <w:pPr>
        <w:bidi w:val="0"/>
        <w:jc w:val="both"/>
        <w:rPr>
          <w:rFonts w:ascii="Times New Roman" w:hAnsi="Times New Roman"/>
        </w:rPr>
      </w:pPr>
      <w:r w:rsidRPr="00E91CBA">
        <w:rPr>
          <w:rFonts w:ascii="Times New Roman" w:hAnsi="Times New Roman"/>
        </w:rPr>
        <w:t>(15) V konaní o mimoriadnej regulácii sa primerane postupuje podľa § 14 alebo 15.</w:t>
      </w:r>
    </w:p>
    <w:p w:rsidR="00AC6B05" w:rsidRPr="00E91CBA" w:rsidP="00AC6B05">
      <w:pPr>
        <w:bidi w:val="0"/>
        <w:jc w:val="both"/>
        <w:rPr>
          <w:rFonts w:ascii="Times New Roman" w:hAnsi="Times New Roman"/>
        </w:rPr>
      </w:pPr>
    </w:p>
    <w:p w:rsidR="00AC6B05" w:rsidRPr="00E91CBA" w:rsidP="00AC6B05">
      <w:pPr>
        <w:bidi w:val="0"/>
        <w:jc w:val="both"/>
        <w:rPr>
          <w:rFonts w:ascii="Times New Roman" w:hAnsi="Times New Roman"/>
        </w:rPr>
      </w:pPr>
      <w:r w:rsidRPr="00E91CBA">
        <w:rPr>
          <w:rFonts w:ascii="Times New Roman" w:hAnsi="Times New Roman"/>
        </w:rPr>
        <w:t>Poznámky pod čiarou k odkazom 6c a 6ea znejú:</w:t>
      </w:r>
    </w:p>
    <w:p w:rsidR="00AC6B05" w:rsidRPr="00E91CBA" w:rsidP="00AC6B05">
      <w:pPr>
        <w:shd w:val="clear" w:color="auto" w:fill="FFFFFF"/>
        <w:bidi w:val="0"/>
        <w:rPr>
          <w:rFonts w:ascii="Times New Roman" w:hAnsi="Times New Roman"/>
          <w:sz w:val="20"/>
          <w:szCs w:val="20"/>
        </w:rPr>
      </w:pPr>
      <w:r w:rsidRPr="00E91CBA">
        <w:rPr>
          <w:rFonts w:ascii="Times New Roman" w:hAnsi="Times New Roman"/>
          <w:sz w:val="20"/>
          <w:szCs w:val="20"/>
        </w:rPr>
        <w:t>„</w:t>
      </w:r>
      <w:r w:rsidRPr="00E91CBA">
        <w:rPr>
          <w:rFonts w:ascii="Times New Roman" w:hAnsi="Times New Roman"/>
          <w:sz w:val="20"/>
          <w:szCs w:val="20"/>
          <w:vertAlign w:val="superscript"/>
        </w:rPr>
        <w:t>6c</w:t>
      </w:r>
      <w:r w:rsidRPr="00E91CBA">
        <w:rPr>
          <w:rFonts w:ascii="Times New Roman" w:hAnsi="Times New Roman"/>
          <w:sz w:val="20"/>
          <w:szCs w:val="20"/>
        </w:rPr>
        <w:t>) Čl. 13 ods. 1 Nariadenie Európskeho parlamentu a Rady (ES) č. 715/2009.</w:t>
      </w:r>
    </w:p>
    <w:p w:rsidR="00AC6B05" w:rsidRPr="00E91CBA" w:rsidP="00AC6B05">
      <w:pPr>
        <w:shd w:val="clear" w:color="auto" w:fill="FFFFFF"/>
        <w:bidi w:val="0"/>
        <w:rPr>
          <w:rFonts w:ascii="Times New Roman" w:hAnsi="Times New Roman"/>
          <w:sz w:val="20"/>
          <w:szCs w:val="20"/>
        </w:rPr>
      </w:pPr>
      <w:r w:rsidRPr="00E91CBA">
        <w:rPr>
          <w:rFonts w:ascii="Times New Roman" w:hAnsi="Times New Roman"/>
          <w:sz w:val="20"/>
          <w:szCs w:val="20"/>
          <w:vertAlign w:val="superscript"/>
        </w:rPr>
        <w:t>6ea</w:t>
      </w:r>
      <w:r w:rsidRPr="00E91CBA">
        <w:rPr>
          <w:rFonts w:ascii="Times New Roman" w:hAnsi="Times New Roman"/>
          <w:sz w:val="20"/>
          <w:szCs w:val="20"/>
        </w:rPr>
        <w:t>) § 15 zákona č. 656/2004 Z. z. v znení neskorších predpisov.“.</w:t>
      </w:r>
    </w:p>
    <w:p w:rsidR="00D501BD" w:rsidRPr="00E91CBA" w:rsidP="00D501BD">
      <w:pPr>
        <w:bidi w:val="0"/>
        <w:jc w:val="both"/>
        <w:rPr>
          <w:rFonts w:ascii="Times New Roman" w:hAnsi="Times New Roman"/>
        </w:rPr>
      </w:pPr>
    </w:p>
    <w:p w:rsidR="005C5110" w:rsidRPr="00E91CBA" w:rsidP="00247971">
      <w:pPr>
        <w:bidi w:val="0"/>
        <w:jc w:val="both"/>
        <w:rPr>
          <w:rFonts w:ascii="Times New Roman" w:hAnsi="Times New Roman"/>
        </w:rPr>
      </w:pPr>
      <w:r w:rsidRPr="00E91CBA">
        <w:rPr>
          <w:rFonts w:ascii="Times New Roman" w:hAnsi="Times New Roman"/>
        </w:rPr>
        <w:t>29. V § 12a ods. 2 písm. r) sa na konci pripájajú slová „v elektroenergetike“.</w:t>
      </w:r>
    </w:p>
    <w:p w:rsidR="005C5110" w:rsidRPr="00E91CBA" w:rsidP="00247971">
      <w:pPr>
        <w:bidi w:val="0"/>
        <w:jc w:val="both"/>
        <w:rPr>
          <w:rFonts w:ascii="Times New Roman" w:hAnsi="Times New Roman"/>
        </w:rPr>
      </w:pPr>
    </w:p>
    <w:p w:rsidR="00433745" w:rsidRPr="00E91CBA" w:rsidP="00247971">
      <w:pPr>
        <w:bidi w:val="0"/>
        <w:jc w:val="both"/>
        <w:rPr>
          <w:rFonts w:ascii="Times New Roman" w:hAnsi="Times New Roman"/>
        </w:rPr>
      </w:pPr>
      <w:bookmarkStart w:id="65" w:name="f_5110930"/>
      <w:bookmarkEnd w:id="65"/>
      <w:r w:rsidRPr="00E91CBA" w:rsidR="006B5A58">
        <w:rPr>
          <w:rFonts w:ascii="Times New Roman" w:hAnsi="Times New Roman"/>
        </w:rPr>
        <w:t>30</w:t>
      </w:r>
      <w:r w:rsidRPr="00E91CBA">
        <w:rPr>
          <w:rFonts w:ascii="Times New Roman" w:hAnsi="Times New Roman"/>
        </w:rPr>
        <w:t>. V § 12a sa odsek 2 dopĺňa písmenami t) a u), ktoré znejú:</w:t>
      </w:r>
    </w:p>
    <w:p w:rsidR="00433745" w:rsidRPr="00E91CBA" w:rsidP="00433745">
      <w:pPr>
        <w:bidi w:val="0"/>
        <w:jc w:val="both"/>
        <w:rPr>
          <w:rFonts w:ascii="Times New Roman" w:hAnsi="Times New Roman"/>
        </w:rPr>
      </w:pPr>
      <w:r w:rsidRPr="00E91CBA">
        <w:rPr>
          <w:rFonts w:ascii="Times New Roman" w:hAnsi="Times New Roman"/>
        </w:rPr>
        <w:t xml:space="preserve">„t) </w:t>
      </w:r>
      <w:r w:rsidRPr="00E91CBA" w:rsidR="005A4170">
        <w:rPr>
          <w:rFonts w:ascii="Times New Roman" w:hAnsi="Times New Roman"/>
        </w:rPr>
        <w:t>uchovávania a rozsah údajov o zmluvách o dodávke elektriny a derivátoch elektriny a zmluvách o dodávke plynu a derivátoch plynu,</w:t>
      </w:r>
    </w:p>
    <w:p w:rsidR="00433745" w:rsidRPr="00E91CBA" w:rsidP="005A4170">
      <w:pPr>
        <w:tabs>
          <w:tab w:val="left" w:pos="360"/>
        </w:tabs>
        <w:bidi w:val="0"/>
        <w:jc w:val="both"/>
        <w:rPr>
          <w:rFonts w:ascii="Times New Roman" w:hAnsi="Times New Roman"/>
        </w:rPr>
      </w:pPr>
      <w:r w:rsidRPr="00E91CBA">
        <w:rPr>
          <w:rFonts w:ascii="Times New Roman" w:hAnsi="Times New Roman"/>
        </w:rPr>
        <w:t>u)</w:t>
        <w:tab/>
      </w:r>
      <w:r w:rsidRPr="00E91CBA" w:rsidR="005A4170">
        <w:rPr>
          <w:rFonts w:ascii="Times New Roman" w:hAnsi="Times New Roman"/>
        </w:rPr>
        <w:t>ochrany zraniteľných odberateľov</w:t>
      </w:r>
      <w:r w:rsidRPr="00E91CBA">
        <w:rPr>
          <w:rFonts w:ascii="Times New Roman" w:hAnsi="Times New Roman"/>
        </w:rPr>
        <w:t>.“.</w:t>
      </w:r>
    </w:p>
    <w:p w:rsidR="007340E8" w:rsidRPr="00E91CBA" w:rsidP="00247971">
      <w:pPr>
        <w:bidi w:val="0"/>
        <w:jc w:val="both"/>
        <w:rPr>
          <w:rFonts w:ascii="Times New Roman" w:hAnsi="Times New Roman"/>
        </w:rPr>
      </w:pPr>
    </w:p>
    <w:p w:rsidR="00A32204" w:rsidRPr="00E91CBA" w:rsidP="000F5D71">
      <w:pPr>
        <w:tabs>
          <w:tab w:val="left" w:pos="360"/>
        </w:tabs>
        <w:bidi w:val="0"/>
        <w:jc w:val="both"/>
        <w:rPr>
          <w:rFonts w:ascii="Times New Roman" w:hAnsi="Times New Roman"/>
        </w:rPr>
      </w:pPr>
      <w:r w:rsidRPr="00E91CBA" w:rsidR="00BB5EA8">
        <w:rPr>
          <w:rFonts w:ascii="Times New Roman" w:hAnsi="Times New Roman"/>
        </w:rPr>
        <w:t>3</w:t>
      </w:r>
      <w:r w:rsidRPr="00E91CBA" w:rsidR="006B5A58">
        <w:rPr>
          <w:rFonts w:ascii="Times New Roman" w:hAnsi="Times New Roman"/>
        </w:rPr>
        <w:t>1</w:t>
      </w:r>
      <w:r w:rsidRPr="00E91CBA">
        <w:rPr>
          <w:rFonts w:ascii="Times New Roman" w:hAnsi="Times New Roman"/>
        </w:rPr>
        <w:t>.</w:t>
      </w:r>
      <w:r w:rsidRPr="00E91CBA" w:rsidR="000F5D71">
        <w:rPr>
          <w:rFonts w:ascii="Times New Roman" w:hAnsi="Times New Roman"/>
        </w:rPr>
        <w:t xml:space="preserve"> </w:t>
      </w:r>
      <w:r w:rsidRPr="00E91CBA">
        <w:rPr>
          <w:rFonts w:ascii="Times New Roman" w:hAnsi="Times New Roman"/>
        </w:rPr>
        <w:t xml:space="preserve">V 12a ods. 5 sa vypúšťajú slová „do troch mesiacov od nadobudnutia účinnosti tohto zákona“. </w:t>
      </w:r>
    </w:p>
    <w:p w:rsidR="00A32204" w:rsidRPr="00E91CBA" w:rsidP="00247971">
      <w:pPr>
        <w:bidi w:val="0"/>
        <w:jc w:val="both"/>
        <w:rPr>
          <w:rFonts w:ascii="Times New Roman" w:hAnsi="Times New Roman"/>
        </w:rPr>
      </w:pPr>
    </w:p>
    <w:p w:rsidR="00A32204" w:rsidRPr="00E91CBA" w:rsidP="00247971">
      <w:pPr>
        <w:bidi w:val="0"/>
        <w:jc w:val="both"/>
        <w:rPr>
          <w:rFonts w:ascii="Times New Roman" w:hAnsi="Times New Roman"/>
        </w:rPr>
      </w:pPr>
      <w:r w:rsidRPr="00E91CBA" w:rsidR="00BB5EA8">
        <w:rPr>
          <w:rFonts w:ascii="Times New Roman" w:hAnsi="Times New Roman"/>
        </w:rPr>
        <w:t>3</w:t>
      </w:r>
      <w:r w:rsidRPr="00E91CBA" w:rsidR="006B5A58">
        <w:rPr>
          <w:rFonts w:ascii="Times New Roman" w:hAnsi="Times New Roman"/>
        </w:rPr>
        <w:t>2</w:t>
      </w:r>
      <w:r w:rsidRPr="00E91CBA">
        <w:rPr>
          <w:rFonts w:ascii="Times New Roman" w:hAnsi="Times New Roman"/>
        </w:rPr>
        <w:t>. V § 12a odsek 6 znie:</w:t>
      </w:r>
    </w:p>
    <w:p w:rsidR="00F41706" w:rsidRPr="00E91CBA" w:rsidP="00F41706">
      <w:pPr>
        <w:bidi w:val="0"/>
        <w:jc w:val="both"/>
        <w:rPr>
          <w:rFonts w:ascii="Times New Roman" w:hAnsi="Times New Roman"/>
        </w:rPr>
      </w:pPr>
      <w:r w:rsidRPr="00E91CBA">
        <w:rPr>
          <w:rFonts w:ascii="Times New Roman" w:hAnsi="Times New Roman"/>
        </w:rPr>
        <w:t xml:space="preserve">„(6) Prevádzkovateľ sústavy, organizátor krátkodobého trhu s elektrinou, prevádzkovateľ siete alebo prevádzkovateľ zásobníka je povinný predložiť úradu na schválenie návrh prevádzkového poriadku do </w:t>
      </w:r>
      <w:r w:rsidRPr="00E91CBA" w:rsidR="00E25F06">
        <w:rPr>
          <w:rFonts w:ascii="Times New Roman" w:hAnsi="Times New Roman"/>
        </w:rPr>
        <w:t xml:space="preserve">60 </w:t>
      </w:r>
      <w:r w:rsidRPr="00E91CBA">
        <w:rPr>
          <w:rFonts w:ascii="Times New Roman" w:hAnsi="Times New Roman"/>
        </w:rPr>
        <w:t xml:space="preserve">dní od právoplatnosti rozhodnutia o povolení alebo návrh na zmenu prevádzkového poriadku do </w:t>
      </w:r>
      <w:r w:rsidRPr="00E91CBA" w:rsidR="00E25F06">
        <w:rPr>
          <w:rFonts w:ascii="Times New Roman" w:hAnsi="Times New Roman"/>
        </w:rPr>
        <w:t xml:space="preserve">60 </w:t>
      </w:r>
      <w:r w:rsidRPr="00E91CBA">
        <w:rPr>
          <w:rFonts w:ascii="Times New Roman" w:hAnsi="Times New Roman"/>
        </w:rPr>
        <w:t>dní odo dňa, kedy sa zmenili podmienky, na základe ktorých bol prevádzkový poriadok schválený, vrátane zmien vyplývajúcich zo všeobecne záväzných právnych predpisov. Úradom schválený prevádzkový poriadok je záväzný pre účastníkov trhu.“.</w:t>
      </w:r>
    </w:p>
    <w:p w:rsidR="00A32204" w:rsidRPr="00E91CBA" w:rsidP="00247971">
      <w:pPr>
        <w:bidi w:val="0"/>
        <w:jc w:val="both"/>
        <w:rPr>
          <w:rFonts w:ascii="Times New Roman" w:hAnsi="Times New Roman"/>
        </w:rPr>
      </w:pPr>
    </w:p>
    <w:p w:rsidR="00DD4693" w:rsidRPr="00E91CBA" w:rsidP="00247971">
      <w:pPr>
        <w:bidi w:val="0"/>
        <w:jc w:val="both"/>
        <w:rPr>
          <w:rFonts w:ascii="Times New Roman" w:hAnsi="Times New Roman"/>
        </w:rPr>
      </w:pPr>
      <w:r w:rsidRPr="00E91CBA" w:rsidR="00BB5EA8">
        <w:rPr>
          <w:rFonts w:ascii="Times New Roman" w:hAnsi="Times New Roman"/>
        </w:rPr>
        <w:t>3</w:t>
      </w:r>
      <w:r w:rsidRPr="00E91CBA" w:rsidR="006B5A58">
        <w:rPr>
          <w:rFonts w:ascii="Times New Roman" w:hAnsi="Times New Roman"/>
        </w:rPr>
        <w:t>3</w:t>
      </w:r>
      <w:r w:rsidRPr="00E91CBA" w:rsidR="007340E8">
        <w:rPr>
          <w:rFonts w:ascii="Times New Roman" w:hAnsi="Times New Roman"/>
        </w:rPr>
        <w:t>. V § 13 ods. 2 písm</w:t>
      </w:r>
      <w:r w:rsidRPr="00E91CBA">
        <w:rPr>
          <w:rFonts w:ascii="Times New Roman" w:hAnsi="Times New Roman"/>
        </w:rPr>
        <w:t xml:space="preserve">eno </w:t>
      </w:r>
      <w:r w:rsidRPr="00E91CBA" w:rsidR="007340E8">
        <w:rPr>
          <w:rFonts w:ascii="Times New Roman" w:hAnsi="Times New Roman"/>
        </w:rPr>
        <w:t xml:space="preserve">c) </w:t>
      </w:r>
      <w:r w:rsidRPr="00E91CBA">
        <w:rPr>
          <w:rFonts w:ascii="Times New Roman" w:hAnsi="Times New Roman"/>
        </w:rPr>
        <w:t xml:space="preserve">znie: </w:t>
      </w:r>
    </w:p>
    <w:p w:rsidR="007340E8" w:rsidRPr="00E91CBA" w:rsidP="00247971">
      <w:pPr>
        <w:bidi w:val="0"/>
        <w:jc w:val="both"/>
        <w:rPr>
          <w:rFonts w:ascii="Times New Roman" w:hAnsi="Times New Roman"/>
        </w:rPr>
      </w:pPr>
      <w:r w:rsidRPr="00E91CBA" w:rsidR="00DD4693">
        <w:rPr>
          <w:rFonts w:ascii="Times New Roman" w:hAnsi="Times New Roman"/>
        </w:rPr>
        <w:t>„c) predložiť návrh na určenie ceny tovaru alebo služby, ktorých cena je regulovaná, v lehote</w:t>
      </w:r>
      <w:r w:rsidRPr="00E91CBA" w:rsidR="00DD4693">
        <w:rPr>
          <w:rFonts w:ascii="Times New Roman" w:hAnsi="Times New Roman"/>
          <w:b/>
        </w:rPr>
        <w:t xml:space="preserve"> </w:t>
      </w:r>
      <w:r w:rsidRPr="00E91CBA" w:rsidR="00DD4693">
        <w:rPr>
          <w:rFonts w:ascii="Times New Roman" w:hAnsi="Times New Roman"/>
        </w:rPr>
        <w:t>podľa § 12 ods. 5</w:t>
      </w:r>
      <w:r w:rsidRPr="00E91CBA" w:rsidR="00DD4693">
        <w:rPr>
          <w:rFonts w:ascii="Times New Roman" w:hAnsi="Times New Roman"/>
          <w:b/>
        </w:rPr>
        <w:t xml:space="preserve"> </w:t>
      </w:r>
      <w:r w:rsidRPr="00E91CBA" w:rsidR="00DD4693">
        <w:rPr>
          <w:rFonts w:ascii="Times New Roman" w:hAnsi="Times New Roman"/>
        </w:rPr>
        <w:t xml:space="preserve">spôsobom a v rozsahu podľa všeobecne záväzného právneho predpisu vydaného úradom </w:t>
      </w:r>
      <w:r w:rsidRPr="00E91CBA" w:rsidR="00DD4693">
        <w:rPr>
          <w:rFonts w:ascii="Times New Roman" w:hAnsi="Times New Roman"/>
          <w:bCs/>
        </w:rPr>
        <w:t xml:space="preserve">podľa </w:t>
      </w:r>
      <w:hyperlink r:id="rId16" w:history="1">
        <w:r w:rsidRPr="00E91CBA" w:rsidR="00DD4693">
          <w:rPr>
            <w:rFonts w:ascii="Times New Roman" w:hAnsi="Times New Roman"/>
            <w:bCs/>
          </w:rPr>
          <w:t>§ 12 ods. 9</w:t>
        </w:r>
      </w:hyperlink>
      <w:r w:rsidRPr="00E91CBA" w:rsidR="00DD4693">
        <w:rPr>
          <w:rFonts w:ascii="Times New Roman" w:hAnsi="Times New Roman"/>
        </w:rPr>
        <w:t>,“.</w:t>
      </w:r>
    </w:p>
    <w:p w:rsidR="007340E8" w:rsidRPr="00E91CBA" w:rsidP="00247971">
      <w:pPr>
        <w:bidi w:val="0"/>
        <w:jc w:val="both"/>
        <w:rPr>
          <w:rFonts w:ascii="Times New Roman" w:hAnsi="Times New Roman"/>
        </w:rPr>
      </w:pPr>
    </w:p>
    <w:p w:rsidR="00433745" w:rsidRPr="00E91CBA" w:rsidP="00433745">
      <w:pPr>
        <w:bidi w:val="0"/>
        <w:ind w:left="360" w:hanging="360"/>
        <w:jc w:val="both"/>
        <w:rPr>
          <w:rFonts w:ascii="Times New Roman" w:hAnsi="Times New Roman"/>
        </w:rPr>
      </w:pPr>
      <w:r w:rsidRPr="00E91CBA" w:rsidR="00BB5EA8">
        <w:rPr>
          <w:rFonts w:ascii="Times New Roman" w:hAnsi="Times New Roman"/>
        </w:rPr>
        <w:t>3</w:t>
      </w:r>
      <w:r w:rsidRPr="00E91CBA" w:rsidR="006B5A58">
        <w:rPr>
          <w:rFonts w:ascii="Times New Roman" w:hAnsi="Times New Roman"/>
        </w:rPr>
        <w:t>4</w:t>
      </w:r>
      <w:r w:rsidRPr="00E91CBA">
        <w:rPr>
          <w:rFonts w:ascii="Times New Roman" w:hAnsi="Times New Roman"/>
        </w:rPr>
        <w:t xml:space="preserve">. V 13 sa odsek 2 dopĺňa písmenami </w:t>
      </w:r>
      <w:r w:rsidRPr="00E91CBA" w:rsidR="007340E8">
        <w:rPr>
          <w:rFonts w:ascii="Times New Roman" w:hAnsi="Times New Roman"/>
        </w:rPr>
        <w:t>s</w:t>
      </w:r>
      <w:r w:rsidRPr="00E91CBA">
        <w:rPr>
          <w:rFonts w:ascii="Times New Roman" w:hAnsi="Times New Roman"/>
        </w:rPr>
        <w:t>) a </w:t>
      </w:r>
      <w:r w:rsidRPr="00E91CBA" w:rsidR="007340E8">
        <w:rPr>
          <w:rFonts w:ascii="Times New Roman" w:hAnsi="Times New Roman"/>
        </w:rPr>
        <w:t>t</w:t>
      </w:r>
      <w:r w:rsidRPr="00E91CBA">
        <w:rPr>
          <w:rFonts w:ascii="Times New Roman" w:hAnsi="Times New Roman"/>
        </w:rPr>
        <w:t>), ktoré znejú:</w:t>
      </w:r>
    </w:p>
    <w:p w:rsidR="00433745" w:rsidRPr="00E91CBA" w:rsidP="00433745">
      <w:pPr>
        <w:bidi w:val="0"/>
        <w:ind w:left="360" w:hanging="360"/>
        <w:jc w:val="both"/>
        <w:rPr>
          <w:rFonts w:ascii="Times New Roman" w:hAnsi="Times New Roman"/>
        </w:rPr>
      </w:pPr>
      <w:r w:rsidRPr="00E91CBA">
        <w:rPr>
          <w:rFonts w:ascii="Times New Roman" w:hAnsi="Times New Roman"/>
        </w:rPr>
        <w:t>„</w:t>
      </w:r>
      <w:r w:rsidRPr="00E91CBA" w:rsidR="000A0695">
        <w:rPr>
          <w:rFonts w:ascii="Times New Roman" w:hAnsi="Times New Roman"/>
        </w:rPr>
        <w:t>s</w:t>
      </w:r>
      <w:r w:rsidRPr="00E91CBA">
        <w:rPr>
          <w:rFonts w:ascii="Times New Roman" w:hAnsi="Times New Roman"/>
        </w:rPr>
        <w:t>) dodržiavať podmienky, na základe ktorých bolo vydané rozhodnutie o certifikácii,</w:t>
      </w:r>
    </w:p>
    <w:p w:rsidR="00433745" w:rsidRPr="00E91CBA" w:rsidP="00433745">
      <w:pPr>
        <w:bidi w:val="0"/>
        <w:jc w:val="both"/>
        <w:rPr>
          <w:rFonts w:ascii="Times New Roman" w:hAnsi="Times New Roman"/>
        </w:rPr>
      </w:pPr>
      <w:r w:rsidRPr="00E91CBA" w:rsidR="000A0695">
        <w:rPr>
          <w:rFonts w:ascii="Times New Roman" w:hAnsi="Times New Roman"/>
        </w:rPr>
        <w:t>t</w:t>
      </w:r>
      <w:r w:rsidRPr="00E91CBA">
        <w:rPr>
          <w:rFonts w:ascii="Times New Roman" w:hAnsi="Times New Roman"/>
        </w:rPr>
        <w:t xml:space="preserve">) umožniť úradu vykonať dohľad podľa § 13a ods. </w:t>
      </w:r>
      <w:smartTag w:uri="urn:schemas-microsoft-com:office:smarttags" w:element="metricconverter">
        <w:smartTagPr>
          <w:attr w:name="ProductID" w:val="17 a"/>
        </w:smartTagPr>
        <w:r w:rsidRPr="00E91CBA">
          <w:rPr>
            <w:rFonts w:ascii="Times New Roman" w:hAnsi="Times New Roman"/>
          </w:rPr>
          <w:t>17 a</w:t>
        </w:r>
      </w:smartTag>
      <w:r w:rsidRPr="00E91CBA">
        <w:rPr>
          <w:rFonts w:ascii="Times New Roman" w:hAnsi="Times New Roman"/>
        </w:rPr>
        <w:t xml:space="preserve"> § 13b ods. </w:t>
      </w:r>
      <w:r w:rsidRPr="00E91CBA" w:rsidR="00383ED9">
        <w:rPr>
          <w:rFonts w:ascii="Times New Roman" w:hAnsi="Times New Roman"/>
        </w:rPr>
        <w:t>10</w:t>
      </w:r>
      <w:r w:rsidRPr="00E91CBA">
        <w:rPr>
          <w:rFonts w:ascii="Times New Roman" w:hAnsi="Times New Roman"/>
        </w:rPr>
        <w:t xml:space="preserve">.“. </w:t>
      </w:r>
    </w:p>
    <w:p w:rsidR="00433745" w:rsidRPr="00E91CBA" w:rsidP="00433745">
      <w:pPr>
        <w:bidi w:val="0"/>
        <w:rPr>
          <w:rFonts w:ascii="Times New Roman" w:hAnsi="Times New Roman"/>
        </w:rPr>
      </w:pPr>
    </w:p>
    <w:p w:rsidR="00433745" w:rsidRPr="00E91CBA" w:rsidP="00433745">
      <w:pPr>
        <w:bidi w:val="0"/>
        <w:rPr>
          <w:rFonts w:ascii="Times New Roman" w:hAnsi="Times New Roman"/>
        </w:rPr>
      </w:pPr>
      <w:r w:rsidRPr="00E91CBA" w:rsidR="00BB5EA8">
        <w:rPr>
          <w:rFonts w:ascii="Times New Roman" w:hAnsi="Times New Roman"/>
        </w:rPr>
        <w:t>3</w:t>
      </w:r>
      <w:r w:rsidRPr="00E91CBA" w:rsidR="006B5A58">
        <w:rPr>
          <w:rFonts w:ascii="Times New Roman" w:hAnsi="Times New Roman"/>
        </w:rPr>
        <w:t>5</w:t>
      </w:r>
      <w:r w:rsidRPr="00E91CBA">
        <w:rPr>
          <w:rFonts w:ascii="Times New Roman" w:hAnsi="Times New Roman"/>
        </w:rPr>
        <w:t>. Za § 13 sa vkladajú § 13a a 13b, ktoré vrátane nadpisu znejú:</w:t>
      </w:r>
    </w:p>
    <w:p w:rsidR="00433745" w:rsidRPr="00E91CBA" w:rsidP="00433745">
      <w:pPr>
        <w:bidi w:val="0"/>
        <w:rPr>
          <w:rFonts w:ascii="Times New Roman" w:hAnsi="Times New Roman"/>
        </w:rPr>
      </w:pPr>
    </w:p>
    <w:p w:rsidR="00433745" w:rsidRPr="00E91CBA" w:rsidP="00433745">
      <w:pPr>
        <w:bidi w:val="0"/>
        <w:jc w:val="center"/>
        <w:rPr>
          <w:rFonts w:ascii="Times New Roman" w:hAnsi="Times New Roman"/>
        </w:rPr>
      </w:pPr>
      <w:r w:rsidRPr="00E91CBA">
        <w:rPr>
          <w:rFonts w:ascii="Times New Roman" w:hAnsi="Times New Roman"/>
        </w:rPr>
        <w:t xml:space="preserve">„§ 13a </w:t>
      </w:r>
    </w:p>
    <w:p w:rsidR="00433745" w:rsidRPr="00E91CBA" w:rsidP="00433745">
      <w:pPr>
        <w:bidi w:val="0"/>
        <w:jc w:val="center"/>
        <w:rPr>
          <w:rFonts w:ascii="Times New Roman" w:hAnsi="Times New Roman"/>
        </w:rPr>
      </w:pPr>
      <w:r w:rsidRPr="00E91CBA">
        <w:rPr>
          <w:rFonts w:ascii="Times New Roman" w:hAnsi="Times New Roman"/>
        </w:rPr>
        <w:t xml:space="preserve">Certifikácia a určenie prevádzkovateľa prenosovej sústavy a prevádzkovateľa prepravnej siete </w:t>
      </w:r>
    </w:p>
    <w:p w:rsidR="00433745" w:rsidRPr="00E91CBA" w:rsidP="00433745">
      <w:pPr>
        <w:bidi w:val="0"/>
        <w:jc w:val="center"/>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(1) Certifikácia prevádzkovateľa prenosovej sústavy alebo certifikácia prevádzkovateľa prepravnej siete (ďalej len „certifikácia“) je konanie úradu na účely zistenia nezávislosti prevádzkovateľa prenosovej sústavy alebo prevádzkovateľa prepravnej siete podľa osobitného predpisu.</w:t>
      </w:r>
      <w:r w:rsidRPr="00E91CBA">
        <w:rPr>
          <w:rFonts w:ascii="Times New Roman" w:hAnsi="Times New Roman"/>
          <w:vertAlign w:val="superscript"/>
        </w:rPr>
        <w:t>6eb</w:t>
      </w:r>
      <w:r w:rsidRPr="00E91CBA">
        <w:rPr>
          <w:rFonts w:ascii="Times New Roman" w:hAnsi="Times New Roman"/>
        </w:rPr>
        <w:t>)</w:t>
      </w:r>
    </w:p>
    <w:p w:rsidR="00433745" w:rsidRPr="00E91CBA" w:rsidP="00433745">
      <w:pPr>
        <w:bidi w:val="0"/>
        <w:jc w:val="both"/>
        <w:rPr>
          <w:rFonts w:ascii="Times New Roman" w:hAnsi="Times New Roman"/>
        </w:rPr>
      </w:pPr>
    </w:p>
    <w:p w:rsidR="00433745" w:rsidRPr="00E91CBA" w:rsidP="00433745">
      <w:pPr>
        <w:bidi w:val="0"/>
        <w:ind w:left="360" w:hanging="360"/>
        <w:jc w:val="both"/>
        <w:rPr>
          <w:rFonts w:ascii="Times New Roman" w:hAnsi="Times New Roman"/>
        </w:rPr>
      </w:pPr>
      <w:r w:rsidRPr="00E91CBA">
        <w:rPr>
          <w:rFonts w:ascii="Times New Roman" w:hAnsi="Times New Roman"/>
        </w:rPr>
        <w:t>(2) Konanie o certifikácii začína</w:t>
      </w:r>
    </w:p>
    <w:p w:rsidR="00433745" w:rsidRPr="00E91CBA" w:rsidP="004C0727">
      <w:pPr>
        <w:numPr>
          <w:numId w:val="5"/>
        </w:numPr>
        <w:tabs>
          <w:tab w:val="clear" w:pos="720"/>
        </w:tabs>
        <w:bidi w:val="0"/>
        <w:ind w:left="360"/>
        <w:jc w:val="both"/>
        <w:rPr>
          <w:rFonts w:ascii="Times New Roman" w:hAnsi="Times New Roman"/>
        </w:rPr>
      </w:pPr>
      <w:r w:rsidRPr="00E91CBA">
        <w:rPr>
          <w:rFonts w:ascii="Times New Roman" w:hAnsi="Times New Roman"/>
        </w:rPr>
        <w:t>na návrh navrhovateľa, ktorým je prevádzkovateľ prenosovej sústavy alebo prevádzkovateľ prepravnej siete, ktorý žiada o certifikáciu a je zapísaný v obchodnom registri,</w:t>
      </w:r>
    </w:p>
    <w:p w:rsidR="00433745" w:rsidRPr="00E91CBA" w:rsidP="004C0727">
      <w:pPr>
        <w:numPr>
          <w:numId w:val="5"/>
        </w:numPr>
        <w:tabs>
          <w:tab w:val="clear" w:pos="720"/>
        </w:tabs>
        <w:bidi w:val="0"/>
        <w:ind w:left="360"/>
        <w:jc w:val="both"/>
        <w:rPr>
          <w:rFonts w:ascii="Times New Roman" w:hAnsi="Times New Roman"/>
        </w:rPr>
      </w:pPr>
      <w:r w:rsidRPr="00E91CBA">
        <w:rPr>
          <w:rFonts w:ascii="Times New Roman" w:hAnsi="Times New Roman"/>
        </w:rPr>
        <w:t>z podnetu úradu, ak má podozrenie, že boli porušené podmienky nezávislosti podľa osobitného predpisu</w:t>
      </w:r>
      <w:r w:rsidRPr="00E91CBA">
        <w:rPr>
          <w:rFonts w:ascii="Times New Roman" w:hAnsi="Times New Roman"/>
          <w:vertAlign w:val="superscript"/>
        </w:rPr>
        <w:t>6eb</w:t>
      </w:r>
      <w:r w:rsidRPr="00E91CBA">
        <w:rPr>
          <w:rFonts w:ascii="Times New Roman" w:hAnsi="Times New Roman"/>
        </w:rPr>
        <w:t xml:space="preserve">) alebo by mohlo dôjsť k ich porušeniu, </w:t>
      </w:r>
    </w:p>
    <w:p w:rsidR="00433745" w:rsidRPr="00E91CBA" w:rsidP="004C0727">
      <w:pPr>
        <w:numPr>
          <w:numId w:val="5"/>
        </w:numPr>
        <w:tabs>
          <w:tab w:val="clear" w:pos="720"/>
        </w:tabs>
        <w:bidi w:val="0"/>
        <w:ind w:left="360"/>
        <w:jc w:val="both"/>
        <w:rPr>
          <w:rFonts w:ascii="Times New Roman" w:hAnsi="Times New Roman"/>
        </w:rPr>
      </w:pPr>
      <w:r w:rsidRPr="00E91CBA">
        <w:rPr>
          <w:rFonts w:ascii="Times New Roman" w:hAnsi="Times New Roman"/>
        </w:rPr>
        <w:t>z podnetu Európskej komisie.</w:t>
      </w:r>
    </w:p>
    <w:p w:rsidR="00433745" w:rsidRPr="00E91CBA" w:rsidP="00433745">
      <w:pPr>
        <w:tabs>
          <w:tab w:val="left" w:pos="360"/>
        </w:tabs>
        <w:bidi w:val="0"/>
        <w:jc w:val="both"/>
        <w:rPr>
          <w:rFonts w:ascii="Times New Roman" w:hAnsi="Times New Roman"/>
        </w:rPr>
      </w:pPr>
      <w:r w:rsidRPr="00E91CBA">
        <w:rPr>
          <w:rFonts w:ascii="Times New Roman" w:hAnsi="Times New Roman"/>
        </w:rPr>
        <w:t>(3) Návrh na certifikáciu obsahuje</w:t>
      </w:r>
    </w:p>
    <w:p w:rsidR="00433745" w:rsidRPr="00E91CBA" w:rsidP="004C0727">
      <w:pPr>
        <w:numPr>
          <w:ilvl w:val="1"/>
          <w:numId w:val="6"/>
        </w:numPr>
        <w:tabs>
          <w:tab w:val="left" w:pos="360"/>
        </w:tabs>
        <w:bidi w:val="0"/>
        <w:ind w:hanging="1440"/>
        <w:jc w:val="both"/>
        <w:rPr>
          <w:rFonts w:ascii="Times New Roman" w:hAnsi="Times New Roman"/>
        </w:rPr>
      </w:pPr>
      <w:r w:rsidRPr="00E91CBA">
        <w:rPr>
          <w:rFonts w:ascii="Times New Roman" w:hAnsi="Times New Roman"/>
        </w:rPr>
        <w:t>obchodné meno a sídlo navrhovateľa,</w:t>
      </w:r>
    </w:p>
    <w:p w:rsidR="00433745" w:rsidRPr="00E91CBA" w:rsidP="004C0727">
      <w:pPr>
        <w:numPr>
          <w:ilvl w:val="1"/>
          <w:numId w:val="6"/>
        </w:numPr>
        <w:tabs>
          <w:tab w:val="left" w:pos="360"/>
        </w:tabs>
        <w:bidi w:val="0"/>
        <w:ind w:hanging="1440"/>
        <w:jc w:val="both"/>
        <w:rPr>
          <w:rFonts w:ascii="Times New Roman" w:hAnsi="Times New Roman"/>
        </w:rPr>
      </w:pPr>
      <w:r w:rsidRPr="00E91CBA">
        <w:rPr>
          <w:rFonts w:ascii="Times New Roman" w:hAnsi="Times New Roman"/>
        </w:rPr>
        <w:t xml:space="preserve">regulovanú činnosť, ktorú  bude navrhovateľ vykonávať, </w:t>
      </w:r>
    </w:p>
    <w:p w:rsidR="00433745" w:rsidRPr="00E91CBA" w:rsidP="004C0727">
      <w:pPr>
        <w:numPr>
          <w:ilvl w:val="1"/>
          <w:numId w:val="6"/>
        </w:numPr>
        <w:tabs>
          <w:tab w:val="clear" w:pos="1440"/>
        </w:tabs>
        <w:bidi w:val="0"/>
        <w:ind w:left="360"/>
        <w:jc w:val="both"/>
        <w:rPr>
          <w:rFonts w:ascii="Times New Roman" w:hAnsi="Times New Roman"/>
        </w:rPr>
      </w:pPr>
      <w:r w:rsidRPr="00E91CBA">
        <w:rPr>
          <w:rFonts w:ascii="Times New Roman" w:hAnsi="Times New Roman"/>
        </w:rPr>
        <w:t xml:space="preserve">výpis z obchodného registra navrhovateľa, nie starší ako tri mesiace, </w:t>
      </w:r>
    </w:p>
    <w:p w:rsidR="00433745" w:rsidRPr="00E91CBA" w:rsidP="004C0727">
      <w:pPr>
        <w:numPr>
          <w:ilvl w:val="1"/>
          <w:numId w:val="6"/>
        </w:numPr>
        <w:tabs>
          <w:tab w:val="clear" w:pos="1440"/>
        </w:tabs>
        <w:bidi w:val="0"/>
        <w:ind w:left="360"/>
        <w:jc w:val="both"/>
        <w:rPr>
          <w:rFonts w:ascii="Times New Roman" w:hAnsi="Times New Roman"/>
        </w:rPr>
      </w:pPr>
      <w:r w:rsidRPr="00E91CBA">
        <w:rPr>
          <w:rFonts w:ascii="Times New Roman" w:hAnsi="Times New Roman"/>
        </w:rPr>
        <w:t>zakladateľskú zmluvu, spoločenskú zmluvu alebo zakladateľskú listinu a stanovy navrhovateľa.</w:t>
      </w:r>
    </w:p>
    <w:p w:rsidR="00433745" w:rsidRPr="00E91CBA" w:rsidP="00433745">
      <w:pPr>
        <w:bidi w:val="0"/>
        <w:jc w:val="both"/>
        <w:rPr>
          <w:rFonts w:ascii="Times New Roman" w:hAnsi="Times New Roman"/>
          <w:i/>
        </w:rPr>
      </w:pPr>
      <w:r w:rsidRPr="00E91CBA">
        <w:rPr>
          <w:rFonts w:ascii="Times New Roman" w:hAnsi="Times New Roman"/>
          <w:i/>
        </w:rPr>
        <w:t xml:space="preserve"> </w:t>
      </w:r>
    </w:p>
    <w:p w:rsidR="00433745" w:rsidRPr="00E91CBA" w:rsidP="00433745">
      <w:pPr>
        <w:bidi w:val="0"/>
        <w:jc w:val="both"/>
        <w:rPr>
          <w:rFonts w:ascii="Times New Roman" w:hAnsi="Times New Roman"/>
          <w:i/>
        </w:rPr>
      </w:pPr>
      <w:r w:rsidRPr="00E91CBA">
        <w:rPr>
          <w:rFonts w:ascii="Times New Roman" w:hAnsi="Times New Roman"/>
        </w:rPr>
        <w:t>(4) Navrhovateľ, ktorý nie je súčasťou vertikálne integrovaného podniku, k návrhu na certifikáciu prikladá</w:t>
      </w:r>
    </w:p>
    <w:p w:rsidR="00433745" w:rsidRPr="00E91CBA" w:rsidP="004C0727">
      <w:pPr>
        <w:numPr>
          <w:numId w:val="8"/>
        </w:numPr>
        <w:tabs>
          <w:tab w:val="num" w:pos="-2880"/>
          <w:tab w:val="clear" w:pos="1440"/>
        </w:tabs>
        <w:bidi w:val="0"/>
        <w:ind w:left="360"/>
        <w:jc w:val="both"/>
        <w:rPr>
          <w:rFonts w:ascii="Times New Roman" w:hAnsi="Times New Roman"/>
        </w:rPr>
      </w:pPr>
      <w:r w:rsidRPr="00E91CBA">
        <w:rPr>
          <w:rFonts w:ascii="Times New Roman" w:hAnsi="Times New Roman"/>
        </w:rPr>
        <w:t>doklad, ktorým preukazuje vlastníctvo aktív potrebných na prenos elektriny alebo prepravu plynu,</w:t>
      </w:r>
    </w:p>
    <w:p w:rsidR="00433745" w:rsidRPr="00E91CBA" w:rsidP="004C0727">
      <w:pPr>
        <w:numPr>
          <w:numId w:val="8"/>
        </w:numPr>
        <w:tabs>
          <w:tab w:val="num" w:pos="-2880"/>
          <w:tab w:val="left" w:pos="360"/>
          <w:tab w:val="clear" w:pos="1440"/>
        </w:tabs>
        <w:bidi w:val="0"/>
        <w:ind w:left="360"/>
        <w:jc w:val="both"/>
        <w:rPr>
          <w:rFonts w:ascii="Times New Roman" w:hAnsi="Times New Roman"/>
          <w:u w:val="single"/>
        </w:rPr>
      </w:pPr>
      <w:r w:rsidRPr="00E91CBA">
        <w:rPr>
          <w:rFonts w:ascii="Times New Roman" w:hAnsi="Times New Roman"/>
        </w:rPr>
        <w:t xml:space="preserve">zoznam akcionárov alebo spoločníkov, </w:t>
      </w:r>
    </w:p>
    <w:p w:rsidR="00433745" w:rsidRPr="00E91CBA" w:rsidP="004C0727">
      <w:pPr>
        <w:numPr>
          <w:numId w:val="8"/>
        </w:numPr>
        <w:tabs>
          <w:tab w:val="num" w:pos="-2880"/>
          <w:tab w:val="left" w:pos="360"/>
          <w:tab w:val="clear" w:pos="1440"/>
        </w:tabs>
        <w:bidi w:val="0"/>
        <w:ind w:left="360"/>
        <w:jc w:val="both"/>
        <w:rPr>
          <w:rFonts w:ascii="Times New Roman" w:hAnsi="Times New Roman"/>
        </w:rPr>
      </w:pPr>
      <w:r w:rsidRPr="00E91CBA">
        <w:rPr>
          <w:rFonts w:ascii="Times New Roman" w:hAnsi="Times New Roman"/>
        </w:rPr>
        <w:t>výpis zo živnostenského registra, ak ide o akcionára – fyzickú osobu alebo spoločníka – fyzickú osobu a výpis z obchodného registra, ak ide o akcionára - právnickú osobu alebo spoločníka – fyzickú osobu.</w:t>
      </w:r>
    </w:p>
    <w:p w:rsidR="00433745" w:rsidRPr="00E91CBA" w:rsidP="00433745">
      <w:pPr>
        <w:bidi w:val="0"/>
        <w:ind w:left="108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(5) Navrhovateľ, ktorý je súčasťou vertikálne integrovaného podniku, k návrhu  na certifikáciu prikladá</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doklad, ktorým preukazuje vlastnícky alebo nájomný vzťah k aktívam potrebným na prenos elektriny alebo prepravu plynu,</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 xml:space="preserve">organizačnú štruktúru navrhovateľa a zoznam zamestnancov v členení podľa organizačnej štruktúry, </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 xml:space="preserve">zmluvy o poskytovaní služieb s vertikálne integrovaným podnikom, </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doklad o sprístupnení finančných zdrojov zo strany vertikálne integrovaného podniku na budúce investície,</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adresy pracovísk navrhovateľa, ak má pracoviská mimo svojho sídla,</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názvy a adresy  dodávateľov a poradcov informačných technológií navrhovateľa,</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názvy a adresy dodávateľov systémov na ochranu pred neoprávneným vstupom do priestorov navrhovateľa,</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 xml:space="preserve">názvy a adresy audítorov, ktorí overujú účtovníctvo navrhovateľa,   </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názov zamestnávateľa a funkciu členov predstavenstva, dozornej rady a vedúcich zamestnancov v prevádzke, údržbe a rozvoji prenosovej sústavy alebo prepravnej siete navrhovateľa počas posledných troch rokov pred voľbou,</w:t>
      </w:r>
    </w:p>
    <w:p w:rsidR="00433745" w:rsidRPr="00E91CBA" w:rsidP="004C0727">
      <w:pPr>
        <w:numPr>
          <w:ilvl w:val="1"/>
          <w:numId w:val="7"/>
        </w:numPr>
        <w:tabs>
          <w:tab w:val="num" w:pos="360"/>
          <w:tab w:val="clear" w:pos="1440"/>
        </w:tabs>
        <w:bidi w:val="0"/>
        <w:ind w:left="360"/>
        <w:jc w:val="both"/>
        <w:rPr>
          <w:rFonts w:ascii="Times New Roman" w:hAnsi="Times New Roman"/>
        </w:rPr>
      </w:pPr>
      <w:r w:rsidRPr="00E91CBA">
        <w:rPr>
          <w:rFonts w:ascii="Times New Roman" w:hAnsi="Times New Roman"/>
        </w:rPr>
        <w:t>doklad o tom, že nevlastní podiel v žiadnej časti vertikálne integrovaného podniku, ktorý vykonáva výrobnú alebo dodávateľskú činnosť.</w:t>
      </w:r>
    </w:p>
    <w:p w:rsidR="00433745" w:rsidRPr="00E91CBA" w:rsidP="00433745">
      <w:pPr>
        <w:bidi w:val="0"/>
        <w:ind w:left="360" w:hanging="36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 xml:space="preserve">(6) Úrad pripraví návrh rozhodnutia o certifikácii do štyroch mesiacov odo dňa doručenia návrhu </w:t>
      </w:r>
      <w:r w:rsidRPr="00E91CBA" w:rsidR="00AE7CD3">
        <w:rPr>
          <w:rFonts w:ascii="Times New Roman" w:hAnsi="Times New Roman"/>
        </w:rPr>
        <w:t>na certifikáciu</w:t>
      </w:r>
      <w:r w:rsidRPr="00E91CBA" w:rsidR="00AE7CD3">
        <w:rPr>
          <w:rFonts w:ascii="Times New Roman" w:hAnsi="Times New Roman"/>
          <w:b/>
          <w:color w:val="0000FF"/>
        </w:rPr>
        <w:t xml:space="preserve"> </w:t>
      </w:r>
      <w:r w:rsidRPr="00E91CBA">
        <w:rPr>
          <w:rFonts w:ascii="Times New Roman" w:hAnsi="Times New Roman"/>
        </w:rPr>
        <w:t>alebo odo dňa začatia konania z podnetu úradu a zašle ho na vyjadrenie Európskej komisii spolu so všetkými informáciami týkajúcimi sa návrhu na certifikáciu. Ak úrad návrh rozhodnutia o certifikácii nepripraví do štyroch mesiacov, oznámi túto skutočnosť Európskej komisii a zašle jej všetky informácie týkajúce sa návrhu na certifikáciu.</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 xml:space="preserve">(7) Ak sa Európska komisia do dvoch mesiacov odo dňa doručenia návrhu rozhodnutia o certifikácii nevyjadrí, platí, že nemá pripomienky k návrhu rozhodnutia o certifikácii. Ak si Európska komisia vyžiada stanovisko agentúry a nevyjadrí sa do štyroch mesiacov odo dňa doručenia návrhu rozhodnutia o certifikácii, platí, že nemá pripomienky k  návrhu rozhodnutia o certifikácii.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(8) Stanovisko Európskej komisie úrad zohľadní v najväčšej možnej miere.</w:t>
      </w:r>
      <w:r w:rsidRPr="00E91CBA">
        <w:rPr>
          <w:rFonts w:ascii="Times New Roman" w:hAnsi="Times New Roman"/>
          <w:vertAlign w:val="superscript"/>
        </w:rPr>
        <w:t>1neb</w:t>
      </w:r>
      <w:r w:rsidRPr="00E91CBA">
        <w:rPr>
          <w:rFonts w:ascii="Times New Roman" w:hAnsi="Times New Roman"/>
        </w:rPr>
        <w:t xml:space="preserve">)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(9) Úrad konanie o certifikácii zastaví, ak navrhovateľ nepreukáže splnenie podmienok podľa tohto zákona alebo osobitného predpisu</w:t>
      </w:r>
      <w:r w:rsidRPr="00E91CBA">
        <w:rPr>
          <w:rFonts w:ascii="Times New Roman" w:hAnsi="Times New Roman"/>
          <w:vertAlign w:val="superscript"/>
        </w:rPr>
        <w:t>6eb</w:t>
      </w:r>
      <w:r w:rsidRPr="00E91CBA">
        <w:rPr>
          <w:rFonts w:ascii="Times New Roman" w:hAnsi="Times New Roman"/>
        </w:rPr>
        <w:t xml:space="preserve">) a oznámi to Európskej komisii a navrhovateľovi do 30 dní </w:t>
      </w:r>
      <w:r w:rsidRPr="00E91CBA" w:rsidR="00124822">
        <w:rPr>
          <w:rFonts w:ascii="Times New Roman" w:hAnsi="Times New Roman"/>
        </w:rPr>
        <w:t>od rozhodnutia o zastavení konania</w:t>
      </w:r>
      <w:r w:rsidRPr="00E91CBA">
        <w:rPr>
          <w:rFonts w:ascii="Times New Roman" w:hAnsi="Times New Roman"/>
        </w:rPr>
        <w:t>.</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 xml:space="preserve">(10) Ak navrhovateľ spĺňa podmienky nezávislosti prevádzkovateľa prenosovej sústavy alebo prevádzkovateľa prepravnej siete, vydá úrad do dvoch mesiacov odo dňa doručenia stanoviska Európskej komisie rozhodnutie o certifikácii, ktorým ho zároveň určí za nezávislého prevádzkovateľa prenosovej sústavy alebo nezávislého prevádzkovateľa prepravnej siete. Proti tomuto rozhodnutiu nie je prípustné odvolanie.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 xml:space="preserve">(11) Úrad rozhodnutie o certifikácii spolu so stanoviskom Európskej komisie zverejní na svojom webovom sídle. Rozhodnutie o certifikácii nadobúda právoplatnosť dňom jeho oznámenia navrhovateľovi.  </w:t>
      </w:r>
    </w:p>
    <w:p w:rsidR="00433745" w:rsidRPr="00E91CBA" w:rsidP="00433745">
      <w:pPr>
        <w:bidi w:val="0"/>
        <w:jc w:val="both"/>
        <w:rPr>
          <w:rFonts w:ascii="Times New Roman" w:hAnsi="Times New Roman"/>
        </w:rPr>
      </w:pPr>
    </w:p>
    <w:p w:rsidR="006D5E3F" w:rsidRPr="00E91CBA" w:rsidP="006D5E3F">
      <w:pPr>
        <w:bidi w:val="0"/>
        <w:jc w:val="both"/>
        <w:rPr>
          <w:rFonts w:ascii="Times New Roman" w:hAnsi="Times New Roman"/>
        </w:rPr>
      </w:pPr>
      <w:r w:rsidRPr="00E91CBA" w:rsidR="00433745">
        <w:rPr>
          <w:rFonts w:ascii="Times New Roman" w:hAnsi="Times New Roman"/>
        </w:rPr>
        <w:t xml:space="preserve">(12) </w:t>
      </w:r>
      <w:r w:rsidRPr="00E91CBA">
        <w:rPr>
          <w:rFonts w:ascii="Times New Roman" w:hAnsi="Times New Roman"/>
        </w:rPr>
        <w:t xml:space="preserve">Prevádzkovateľ prenosovej sústavy a prevádzkovateľ prepravnej siete je povinný oznámiť úradu najneskôr 60 dní pred plánovaným uskutočnením zmeny </w:t>
      </w:r>
    </w:p>
    <w:p w:rsidR="006D5E3F" w:rsidRPr="00E91CBA" w:rsidP="006D5E3F">
      <w:pPr>
        <w:bidi w:val="0"/>
        <w:jc w:val="both"/>
        <w:rPr>
          <w:rFonts w:ascii="Times New Roman" w:hAnsi="Times New Roman"/>
        </w:rPr>
      </w:pPr>
      <w:r w:rsidRPr="00E91CBA">
        <w:rPr>
          <w:rFonts w:ascii="Times New Roman" w:hAnsi="Times New Roman"/>
        </w:rPr>
        <w:t>a) všetky plánované zmeny, ktoré môžu spôsobiť porušenie podmienok, na základe ktorých bolo vydané rozhodnutie o certifikácii,</w:t>
      </w:r>
    </w:p>
    <w:p w:rsidR="006D5E3F" w:rsidRPr="00E91CBA" w:rsidP="006D5E3F">
      <w:pPr>
        <w:bidi w:val="0"/>
        <w:jc w:val="both"/>
        <w:rPr>
          <w:rFonts w:ascii="Times New Roman" w:hAnsi="Times New Roman"/>
        </w:rPr>
      </w:pPr>
      <w:r w:rsidRPr="00E91CBA">
        <w:rPr>
          <w:rFonts w:ascii="Times New Roman" w:hAnsi="Times New Roman"/>
        </w:rPr>
        <w:t>b) plánované zmeny vplyvu na prenosovú sústavu alebo prepravnú sieť,</w:t>
      </w:r>
    </w:p>
    <w:p w:rsidR="006D5E3F" w:rsidRPr="00E91CBA" w:rsidP="006D5E3F">
      <w:pPr>
        <w:bidi w:val="0"/>
        <w:jc w:val="both"/>
        <w:rPr>
          <w:rFonts w:ascii="Times New Roman" w:hAnsi="Times New Roman"/>
        </w:rPr>
      </w:pPr>
      <w:r w:rsidRPr="00E91CBA">
        <w:rPr>
          <w:rFonts w:ascii="Times New Roman" w:hAnsi="Times New Roman"/>
        </w:rPr>
        <w:t>c) plánované zmeny vplyvu nad prevádzkovateľom prenosovej sústavy alebo prevádzkovateľom prepravnej siete.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 xml:space="preserve">(13) Úrad posúdi vplyv plánovaných zmien na splnenie podmienok nezávislosti prevádzkovateľa prenosovej sústavy alebo prevádzkovateľa prepravnej siete. Ak úrad zistí, že plánované zmeny budú mať vplyv na splnenie podmienok nezávislosti prevádzkovateľa prenosovej sústavy alebo prevádzkovateľa prepravnej siete, začne konanie o certifikácii.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(14) Úrad rozhodnutie o certifikácii zruší, ak zistí, že určený prevádzkovateľ prenosovej sústavy alebo prevádzkovateľ prepravnej siete prestal spĺňať podmienky podľa tohto zákona alebo osobitného predpisu</w:t>
      </w:r>
      <w:r w:rsidRPr="00E91CBA">
        <w:rPr>
          <w:rFonts w:ascii="Times New Roman" w:hAnsi="Times New Roman"/>
          <w:vertAlign w:val="superscript"/>
        </w:rPr>
        <w:t>6eb</w:t>
      </w:r>
      <w:r w:rsidRPr="00E91CBA">
        <w:rPr>
          <w:rFonts w:ascii="Times New Roman" w:hAnsi="Times New Roman"/>
        </w:rPr>
        <w:t xml:space="preserve">) na vydanie rozhodnutia o certifikácii.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(15) Ak úrad nezistí dôvody na začatie konania o certifikácii, oznámi to Európskej komisii a prevádzkovateľovi prenosovej sústavy alebo prevádzkovateľovi prepravnej siete do 30 dní odo dňa doručenia oznámenia podľa odseku 12.</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 xml:space="preserve">(16) Prevádzkovateľ prenosovej sústavy a prevádzkovateľ prepravnej siete a držiteľ povolenia na výrobu a dodávku elektriny a plynu je povinný poskytnúť úradu a Európskej komisii akékoľvek informácie potrebné na konanie o certifikácii a na vykonávanie dohľadu nad nezávislosťou prevádzkovateľa prenosovej sústavy alebo prevádzkovateľa prepravnej siete, pričom úrad zachováva dôvernosť informácií, ktorých poskytnutie tretej osobe by ho mohlo poškodiť.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(17) Nad prevádzkovateľom prenosovej sústavy a prevádzkovateľom prepravnej siete vykonáva úrad dohľad; dohľad nad prevádzkovateľom prenosovej sústavy a prevádzkovateľom prepravnej siete je trvalé sledovanie plnenia podmienok certifikácie prevádzkovateľa prenosovej sústavy alebo prevádzkovateľa prepravnej siete a dodržiavani</w:t>
      </w:r>
      <w:r w:rsidRPr="00E91CBA" w:rsidR="00AE7CD3">
        <w:rPr>
          <w:rFonts w:ascii="Times New Roman" w:hAnsi="Times New Roman"/>
        </w:rPr>
        <w:t>a</w:t>
      </w:r>
      <w:r w:rsidRPr="00E91CBA">
        <w:rPr>
          <w:rFonts w:ascii="Times New Roman" w:hAnsi="Times New Roman"/>
        </w:rPr>
        <w:t xml:space="preserve"> povinností podľa osobitného predpisu.</w:t>
      </w:r>
      <w:r w:rsidRPr="00E91CBA">
        <w:rPr>
          <w:rFonts w:ascii="Times New Roman" w:hAnsi="Times New Roman"/>
          <w:vertAlign w:val="superscript"/>
        </w:rPr>
        <w:t xml:space="preserve"> 6eb</w:t>
      </w:r>
      <w:r w:rsidRPr="00E91CBA">
        <w:rPr>
          <w:rFonts w:ascii="Times New Roman" w:hAnsi="Times New Roman"/>
        </w:rPr>
        <w:t xml:space="preserve">) </w:t>
      </w:r>
    </w:p>
    <w:p w:rsidR="00433745" w:rsidRPr="00E91CBA" w:rsidP="00433745">
      <w:pPr>
        <w:bidi w:val="0"/>
        <w:rPr>
          <w:rFonts w:ascii="Times New Roman" w:hAnsi="Times New Roman"/>
        </w:rPr>
      </w:pPr>
    </w:p>
    <w:p w:rsidR="00C11752" w:rsidRPr="00E91CBA" w:rsidP="00C11752">
      <w:pPr>
        <w:bidi w:val="0"/>
        <w:rPr>
          <w:rFonts w:ascii="Times New Roman" w:hAnsi="Times New Roman"/>
        </w:rPr>
      </w:pPr>
      <w:r w:rsidRPr="00E91CBA">
        <w:rPr>
          <w:rFonts w:ascii="Times New Roman" w:hAnsi="Times New Roman"/>
        </w:rPr>
        <w:t>(18) Na konanie o certifikácii sa vzťahuje všeobecný predpis o správnom konaní</w:t>
      </w:r>
      <w:r w:rsidRPr="00E91CBA" w:rsidR="00E4218D">
        <w:rPr>
          <w:rFonts w:ascii="Times New Roman" w:hAnsi="Times New Roman"/>
        </w:rPr>
        <w:t xml:space="preserve"> s výnimkou </w:t>
      </w:r>
      <w:hyperlink r:id="rId17" w:tgtFrame="_blank" w:history="1">
        <w:r w:rsidRPr="00E91CBA" w:rsidR="00E4218D">
          <w:rPr>
            <w:rFonts w:ascii="Times New Roman" w:hAnsi="Times New Roman"/>
          </w:rPr>
          <w:t>oddielov 2 až 4 štvrtej časti</w:t>
        </w:r>
      </w:hyperlink>
      <w:r w:rsidRPr="00E91CBA" w:rsidR="00E4218D">
        <w:rPr>
          <w:rFonts w:ascii="Times New Roman" w:hAnsi="Times New Roman"/>
        </w:rPr>
        <w:t xml:space="preserve"> a </w:t>
      </w:r>
      <w:hyperlink r:id="rId18" w:tgtFrame="_blank" w:history="1">
        <w:r w:rsidRPr="00E91CBA" w:rsidR="00E4218D">
          <w:rPr>
            <w:rFonts w:ascii="Times New Roman" w:hAnsi="Times New Roman"/>
          </w:rPr>
          <w:t>piatej časti</w:t>
        </w:r>
      </w:hyperlink>
      <w:r w:rsidRPr="00E91CBA" w:rsidR="00E4218D">
        <w:rPr>
          <w:rFonts w:ascii="Times New Roman" w:hAnsi="Times New Roman"/>
        </w:rPr>
        <w:t>, ak tento zákon neustanovuje inak.</w:t>
      </w:r>
    </w:p>
    <w:p w:rsidR="00433745" w:rsidRPr="00E91CBA" w:rsidP="00433745">
      <w:pPr>
        <w:bidi w:val="0"/>
        <w:jc w:val="center"/>
        <w:rPr>
          <w:rFonts w:ascii="Times New Roman" w:hAnsi="Times New Roman"/>
        </w:rPr>
      </w:pPr>
      <w:r w:rsidRPr="00E91CBA">
        <w:rPr>
          <w:rFonts w:ascii="Times New Roman" w:hAnsi="Times New Roman"/>
        </w:rPr>
        <w:t>§ 13b</w:t>
      </w:r>
    </w:p>
    <w:p w:rsidR="00433745" w:rsidRPr="00E91CBA" w:rsidP="00433745">
      <w:pPr>
        <w:bidi w:val="0"/>
        <w:jc w:val="center"/>
        <w:rPr>
          <w:rFonts w:ascii="Times New Roman" w:hAnsi="Times New Roman"/>
        </w:rPr>
      </w:pPr>
      <w:r w:rsidRPr="00E91CBA">
        <w:rPr>
          <w:rFonts w:ascii="Times New Roman" w:hAnsi="Times New Roman"/>
        </w:rPr>
        <w:t>Certifikácia a určenie prevádzkovateľa prenosovej sústavy alebo prevádzkovateľa prepravnej siete, na ktorého má vplyv osoba z tretieho štátu</w:t>
      </w:r>
    </w:p>
    <w:p w:rsidR="00433745" w:rsidRPr="00E91CBA" w:rsidP="00433745">
      <w:pPr>
        <w:bidi w:val="0"/>
        <w:jc w:val="center"/>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 xml:space="preserve">(1) Ak certifikáciu navrhuje navrhovateľ, na ktorého má vplyv osoba z tretieho štátu, úrad túto skutočnosť oznámi Európskej komisii.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 xml:space="preserve">(2) Navrhovateľ, na ktorého má vplyv osoba z tretieho štátu a ktorý nie je súčasťou vertikálne integrovaného podniku k návrhu prikladá doklady a informácie podľa § 13a ods. </w:t>
      </w:r>
      <w:smartTag w:uri="urn:schemas-microsoft-com:office:smarttags" w:element="metricconverter">
        <w:smartTagPr>
          <w:attr w:name="ProductID" w:val="3 a"/>
        </w:smartTagPr>
        <w:r w:rsidRPr="00E91CBA">
          <w:rPr>
            <w:rFonts w:ascii="Times New Roman" w:hAnsi="Times New Roman"/>
          </w:rPr>
          <w:t>3 a</w:t>
        </w:r>
      </w:smartTag>
      <w:r w:rsidRPr="00E91CBA">
        <w:rPr>
          <w:rFonts w:ascii="Times New Roman" w:hAnsi="Times New Roman"/>
        </w:rPr>
        <w:t xml:space="preserve"> 4. </w:t>
      </w:r>
    </w:p>
    <w:p w:rsidR="00433745" w:rsidRPr="00E91CBA" w:rsidP="00433745">
      <w:pPr>
        <w:bidi w:val="0"/>
        <w:jc w:val="both"/>
        <w:rPr>
          <w:rFonts w:ascii="Times New Roman" w:hAnsi="Times New Roman"/>
        </w:rPr>
      </w:pPr>
      <w:r w:rsidRPr="00E91CBA">
        <w:rPr>
          <w:rFonts w:ascii="Times New Roman" w:hAnsi="Times New Roman"/>
        </w:rPr>
        <w:t xml:space="preserve"> </w:t>
      </w:r>
    </w:p>
    <w:p w:rsidR="00433745" w:rsidRPr="00E91CBA" w:rsidP="00433745">
      <w:pPr>
        <w:bidi w:val="0"/>
        <w:jc w:val="both"/>
        <w:rPr>
          <w:rFonts w:ascii="Times New Roman" w:hAnsi="Times New Roman"/>
        </w:rPr>
      </w:pPr>
      <w:r w:rsidRPr="00E91CBA">
        <w:rPr>
          <w:rFonts w:ascii="Times New Roman" w:hAnsi="Times New Roman"/>
        </w:rPr>
        <w:t xml:space="preserve">(3) Navrhovateľ, na ktorého má vplyv osoba z tretieho štátu a ktorý je súčasťou vertikálne integrovaného podniku k návrhu prikladá doklady a informácie podľa § 13a ods. </w:t>
      </w:r>
      <w:smartTag w:uri="urn:schemas-microsoft-com:office:smarttags" w:element="metricconverter">
        <w:smartTagPr>
          <w:attr w:name="ProductID" w:val="3 a"/>
        </w:smartTagPr>
        <w:r w:rsidRPr="00E91CBA">
          <w:rPr>
            <w:rFonts w:ascii="Times New Roman" w:hAnsi="Times New Roman"/>
          </w:rPr>
          <w:t>3 a</w:t>
        </w:r>
      </w:smartTag>
      <w:r w:rsidRPr="00E91CBA">
        <w:rPr>
          <w:rFonts w:ascii="Times New Roman" w:hAnsi="Times New Roman"/>
        </w:rPr>
        <w:t xml:space="preserve"> 5.</w:t>
      </w:r>
    </w:p>
    <w:p w:rsidR="00433745" w:rsidRPr="00E91CBA" w:rsidP="00433745">
      <w:pPr>
        <w:bidi w:val="0"/>
        <w:jc w:val="both"/>
        <w:rPr>
          <w:rFonts w:ascii="Times New Roman" w:hAnsi="Times New Roman"/>
        </w:rPr>
      </w:pPr>
      <w:r w:rsidRPr="00E91CBA">
        <w:rPr>
          <w:rFonts w:ascii="Times New Roman" w:hAnsi="Times New Roman"/>
        </w:rPr>
        <w:t xml:space="preserve">  </w:t>
      </w:r>
    </w:p>
    <w:p w:rsidR="00433745" w:rsidRPr="00E91CBA" w:rsidP="00433745">
      <w:pPr>
        <w:bidi w:val="0"/>
        <w:jc w:val="both"/>
        <w:rPr>
          <w:rFonts w:ascii="Times New Roman" w:hAnsi="Times New Roman"/>
        </w:rPr>
      </w:pPr>
      <w:r w:rsidRPr="00E91CBA">
        <w:rPr>
          <w:rFonts w:ascii="Times New Roman" w:hAnsi="Times New Roman"/>
        </w:rPr>
        <w:t>(4) Pri certifikácii navrhovateľa, na ktorého má vplyv osoba z tretieho štátu, úrad posudzuje okrem splnenia podmienok podľa tohto zákona a osobitného predpisu</w:t>
      </w:r>
      <w:r w:rsidRPr="00E91CBA">
        <w:rPr>
          <w:rFonts w:ascii="Times New Roman" w:hAnsi="Times New Roman"/>
          <w:vertAlign w:val="superscript"/>
        </w:rPr>
        <w:t>6eb</w:t>
      </w:r>
      <w:r w:rsidRPr="00E91CBA">
        <w:rPr>
          <w:rFonts w:ascii="Times New Roman" w:hAnsi="Times New Roman"/>
        </w:rPr>
        <w:t xml:space="preserve">) aj dodržanie bezpečnosti dodávky elektriny alebo plynu na území Európskej únie, pričom prihliada na práva a povinnosti Slovenskej republiky alebo Európskej únie vo vzťahu k tretiemu štátu, ktoré vyplývajú z medzinárodného práva, vrátane akejkoľvek dohody uzavretej s tretím štátom, ktorej zmluvnou stranou je Európska únia a ktoré upravujú otázky bezpečnosti dodávky elektriny alebo plynu.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(5) Pri certifikácii navrhovateľa, na ktorého má vplyv osoba z tretieho štátu, môže úrad požiadať ministerstvo o vydanie stanoviska o ohrození bezpečnosti dodávok elektriny alebo plynu na území Európskej únie. Ministerstvo vydá stanovisko do 30 dní odo dňa doručenia žiadosti o vydanie stanoviska.</w:t>
      </w:r>
    </w:p>
    <w:p w:rsidR="00433745" w:rsidRPr="00E91CBA" w:rsidP="00433745">
      <w:pPr>
        <w:bidi w:val="0"/>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(6) Na konanie o certifikácii navrhovateľa, na ktorého má vplyv osoba z tretieho štátu sa vzťahujú ustanovenia § 13a ods. 6 až 8, 10 a</w:t>
      </w:r>
      <w:r w:rsidRPr="00E91CBA" w:rsidR="006D5E3F">
        <w:rPr>
          <w:rFonts w:ascii="Times New Roman" w:hAnsi="Times New Roman"/>
        </w:rPr>
        <w:t> </w:t>
      </w:r>
      <w:r w:rsidRPr="00E91CBA">
        <w:rPr>
          <w:rFonts w:ascii="Times New Roman" w:hAnsi="Times New Roman"/>
        </w:rPr>
        <w:t>11</w:t>
      </w:r>
      <w:r w:rsidRPr="00E91CBA" w:rsidR="006D5E3F">
        <w:rPr>
          <w:rFonts w:ascii="Times New Roman" w:hAnsi="Times New Roman"/>
        </w:rPr>
        <w:t xml:space="preserve"> až</w:t>
      </w:r>
      <w:r w:rsidRPr="00E91CBA" w:rsidR="00C11752">
        <w:rPr>
          <w:rFonts w:ascii="Times New Roman" w:hAnsi="Times New Roman"/>
        </w:rPr>
        <w:t xml:space="preserve"> 13, 15, </w:t>
      </w:r>
      <w:smartTag w:uri="urn:schemas-microsoft-com:office:smarttags" w:element="metricconverter">
        <w:smartTagPr>
          <w:attr w:name="ProductID" w:val="16 a"/>
        </w:smartTagPr>
        <w:r w:rsidRPr="00E91CBA">
          <w:rPr>
            <w:rFonts w:ascii="Times New Roman" w:hAnsi="Times New Roman"/>
          </w:rPr>
          <w:t>16</w:t>
        </w:r>
        <w:r w:rsidRPr="00E91CBA" w:rsidR="00C11752">
          <w:rPr>
            <w:rFonts w:ascii="Times New Roman" w:hAnsi="Times New Roman"/>
          </w:rPr>
          <w:t xml:space="preserve"> a</w:t>
        </w:r>
      </w:smartTag>
      <w:r w:rsidRPr="00E91CBA" w:rsidR="00C11752">
        <w:rPr>
          <w:rFonts w:ascii="Times New Roman" w:hAnsi="Times New Roman"/>
        </w:rPr>
        <w:t xml:space="preserve"> 18</w:t>
      </w:r>
      <w:r w:rsidRPr="00E91CBA">
        <w:rPr>
          <w:rFonts w:ascii="Times New Roman" w:hAnsi="Times New Roman"/>
        </w:rPr>
        <w:t>.</w:t>
      </w:r>
    </w:p>
    <w:p w:rsidR="00433745" w:rsidRPr="00E91CBA" w:rsidP="00433745">
      <w:pPr>
        <w:bidi w:val="0"/>
        <w:jc w:val="both"/>
        <w:rPr>
          <w:rFonts w:ascii="Times New Roman" w:hAnsi="Times New Roman"/>
        </w:rPr>
      </w:pPr>
    </w:p>
    <w:p w:rsidR="00124822" w:rsidRPr="00E91CBA" w:rsidP="00124822">
      <w:pPr>
        <w:bidi w:val="0"/>
        <w:jc w:val="both"/>
        <w:rPr>
          <w:rFonts w:ascii="Times New Roman" w:hAnsi="Times New Roman"/>
        </w:rPr>
      </w:pPr>
      <w:r w:rsidRPr="00E91CBA" w:rsidR="00433745">
        <w:rPr>
          <w:rFonts w:ascii="Times New Roman" w:hAnsi="Times New Roman"/>
        </w:rPr>
        <w:t>(7) Úrad  konanie o certifikácii zastaví, ak navrhovateľ, na ktorého má vplyv osoba z tretieho štátu, nepreukáže splnenie podmienok podľa tohto zákona a osobitného predpisu</w:t>
      </w:r>
      <w:r w:rsidRPr="00E91CBA" w:rsidR="00433745">
        <w:rPr>
          <w:rFonts w:ascii="Times New Roman" w:hAnsi="Times New Roman"/>
          <w:vertAlign w:val="superscript"/>
        </w:rPr>
        <w:t>6eb</w:t>
      </w:r>
      <w:r w:rsidRPr="00E91CBA" w:rsidR="00433745">
        <w:rPr>
          <w:rFonts w:ascii="Times New Roman" w:hAnsi="Times New Roman"/>
        </w:rPr>
        <w:t xml:space="preserve">) alebo ak navrhovateľ, na ktorého má vplyv osoba z tretieho štátu nepreukáže, že sa certifikáciou neohrozí bezpečnosť dodávky elektriny alebo plynu na vymedzenom území a na území Európskej únie. Zastavenie konania o certifikácii  oznámi úrad Európskej komisii a navrhovateľovi, na ktorého má vplyv osoba z tretieho štátu, do 30 dní </w:t>
      </w:r>
      <w:r w:rsidRPr="00E91CBA">
        <w:rPr>
          <w:rFonts w:ascii="Times New Roman" w:hAnsi="Times New Roman"/>
        </w:rPr>
        <w:t>od rozhodnutia o zastavení konania.</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w:t>
      </w:r>
      <w:r w:rsidRPr="00E91CBA" w:rsidR="006D5E3F">
        <w:rPr>
          <w:rFonts w:ascii="Times New Roman" w:hAnsi="Times New Roman"/>
        </w:rPr>
        <w:t>8</w:t>
      </w:r>
      <w:r w:rsidRPr="00E91CBA">
        <w:rPr>
          <w:rFonts w:ascii="Times New Roman" w:hAnsi="Times New Roman"/>
        </w:rPr>
        <w:t xml:space="preserve">) Úrad bezodkladne informuje Európsku komisiu o každej situácii, v dôsledku ktorej by osoba z tretej krajiny získala vplyv nad prenosovou sústavou alebo prepravnou sieťou alebo prevádzkovateľom prenosovej sústavy alebo prevádzkovateľom prepravnej siete. </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w:t>
      </w:r>
      <w:r w:rsidRPr="00E91CBA" w:rsidR="006D5E3F">
        <w:rPr>
          <w:rFonts w:ascii="Times New Roman" w:hAnsi="Times New Roman"/>
        </w:rPr>
        <w:t>9</w:t>
      </w:r>
      <w:r w:rsidRPr="00E91CBA">
        <w:rPr>
          <w:rFonts w:ascii="Times New Roman" w:hAnsi="Times New Roman"/>
        </w:rPr>
        <w:t>) Úrad rozhodnutie o certifikácii zruší, ak zistí, že určený prevádzkovateľ prenosovej sústavy alebo prevádzkovateľ prepravnej siete, na ktorého má vplyv osoba z tretieho štátu, prestal spĺňať podmienky podľa tohto zákona alebo osobitného predpisu</w:t>
      </w:r>
      <w:r w:rsidRPr="00E91CBA">
        <w:rPr>
          <w:rFonts w:ascii="Times New Roman" w:hAnsi="Times New Roman"/>
          <w:vertAlign w:val="superscript"/>
        </w:rPr>
        <w:t>6eb</w:t>
      </w:r>
      <w:r w:rsidRPr="00E91CBA">
        <w:rPr>
          <w:rFonts w:ascii="Times New Roman" w:hAnsi="Times New Roman"/>
        </w:rPr>
        <w:t>) na vydanie rozhodnutia o certifikácii alebo nastala zmena vplyvu na prenosovú sústavu alebo prepravnú sieť alebo nad prevádzkovateľom prenosovej sústavy alebo prevádzkovateľom prepravnej siete, ktorá by mohla viesť k narušeniu bezpečnosti dodávky elektriny alebo plynu na území Európskej únie.</w:t>
      </w:r>
    </w:p>
    <w:p w:rsidR="00433745" w:rsidRPr="00E91CBA" w:rsidP="00433745">
      <w:pPr>
        <w:bidi w:val="0"/>
        <w:jc w:val="both"/>
        <w:rPr>
          <w:rFonts w:ascii="Times New Roman" w:hAnsi="Times New Roman"/>
        </w:rPr>
      </w:pPr>
    </w:p>
    <w:p w:rsidR="00433745" w:rsidRPr="00E91CBA" w:rsidP="00433745">
      <w:pPr>
        <w:bidi w:val="0"/>
        <w:jc w:val="both"/>
        <w:rPr>
          <w:rFonts w:ascii="Times New Roman" w:hAnsi="Times New Roman"/>
        </w:rPr>
      </w:pPr>
      <w:r w:rsidRPr="00E91CBA">
        <w:rPr>
          <w:rFonts w:ascii="Times New Roman" w:hAnsi="Times New Roman"/>
        </w:rPr>
        <w:t>(1</w:t>
      </w:r>
      <w:r w:rsidRPr="00E91CBA" w:rsidR="006D5E3F">
        <w:rPr>
          <w:rFonts w:ascii="Times New Roman" w:hAnsi="Times New Roman"/>
        </w:rPr>
        <w:t>0</w:t>
      </w:r>
      <w:r w:rsidRPr="00E91CBA">
        <w:rPr>
          <w:rFonts w:ascii="Times New Roman" w:hAnsi="Times New Roman"/>
        </w:rPr>
        <w:t>) Nad prevádzkovateľom prenosovej sústavy a prevádzkovateľom prepravnej siete, na ktorého má vplyv osoba z tretieho štátu, vykonáva úrad dohľad; dohľad nad prevádzkovateľom prenosovej sústavy a prevádzkovateľom prepravnej siete, na ktorého má vplyv osoba z tretieho štátu, je trvalé sledovanie plnenia podmienok certifikácie prevádzkovateľa prenosovej sústavy alebo prevádzkovateľa prepravnej siete, na ktorého má vplyv osoba z tretieho štátu a dodržiavani</w:t>
      </w:r>
      <w:r w:rsidRPr="00E91CBA" w:rsidR="00AE7CD3">
        <w:rPr>
          <w:rFonts w:ascii="Times New Roman" w:hAnsi="Times New Roman"/>
        </w:rPr>
        <w:t>a</w:t>
      </w:r>
      <w:r w:rsidRPr="00E91CBA">
        <w:rPr>
          <w:rFonts w:ascii="Times New Roman" w:hAnsi="Times New Roman"/>
        </w:rPr>
        <w:t xml:space="preserve"> povinností podľa osobitného predpisu.</w:t>
      </w:r>
      <w:r w:rsidRPr="00E91CBA">
        <w:rPr>
          <w:rFonts w:ascii="Times New Roman" w:hAnsi="Times New Roman"/>
          <w:vertAlign w:val="superscript"/>
        </w:rPr>
        <w:t xml:space="preserve"> 6eb</w:t>
      </w:r>
      <w:r w:rsidRPr="00E91CBA">
        <w:rPr>
          <w:rFonts w:ascii="Times New Roman" w:hAnsi="Times New Roman"/>
        </w:rPr>
        <w:t xml:space="preserve">)“. </w:t>
      </w:r>
    </w:p>
    <w:p w:rsidR="00433745" w:rsidRPr="00E91CBA" w:rsidP="00433745">
      <w:pPr>
        <w:bidi w:val="0"/>
        <w:rPr>
          <w:rFonts w:ascii="Times New Roman" w:hAnsi="Times New Roman"/>
        </w:rPr>
      </w:pPr>
    </w:p>
    <w:p w:rsidR="00433745" w:rsidRPr="00E91CBA" w:rsidP="00433745">
      <w:pPr>
        <w:bidi w:val="0"/>
        <w:rPr>
          <w:rFonts w:ascii="Times New Roman" w:hAnsi="Times New Roman"/>
        </w:rPr>
      </w:pPr>
      <w:r w:rsidRPr="00E91CBA">
        <w:rPr>
          <w:rFonts w:ascii="Times New Roman" w:hAnsi="Times New Roman"/>
        </w:rPr>
        <w:t>Poznámka pod čiarou k odkaz</w:t>
      </w:r>
      <w:r w:rsidRPr="00E91CBA" w:rsidR="00E4218D">
        <w:rPr>
          <w:rFonts w:ascii="Times New Roman" w:hAnsi="Times New Roman"/>
        </w:rPr>
        <w:t>om</w:t>
      </w:r>
      <w:r w:rsidRPr="00E91CBA">
        <w:rPr>
          <w:rFonts w:ascii="Times New Roman" w:hAnsi="Times New Roman"/>
        </w:rPr>
        <w:t xml:space="preserve"> 6eb </w:t>
      </w:r>
      <w:r w:rsidRPr="00E91CBA" w:rsidR="00E4218D">
        <w:rPr>
          <w:rFonts w:ascii="Times New Roman" w:hAnsi="Times New Roman"/>
        </w:rPr>
        <w:t xml:space="preserve">a 6ec </w:t>
      </w:r>
      <w:r w:rsidRPr="00E91CBA">
        <w:rPr>
          <w:rFonts w:ascii="Times New Roman" w:hAnsi="Times New Roman"/>
        </w:rPr>
        <w:t>zne</w:t>
      </w:r>
      <w:r w:rsidRPr="00E91CBA" w:rsidR="00E4218D">
        <w:rPr>
          <w:rFonts w:ascii="Times New Roman" w:hAnsi="Times New Roman"/>
        </w:rPr>
        <w:t>jú</w:t>
      </w:r>
      <w:r w:rsidRPr="00E91CBA">
        <w:rPr>
          <w:rFonts w:ascii="Times New Roman" w:hAnsi="Times New Roman"/>
        </w:rPr>
        <w:t>:</w:t>
      </w:r>
    </w:p>
    <w:p w:rsidR="00433745" w:rsidRPr="00E91CBA" w:rsidP="00401FEF">
      <w:pPr>
        <w:pStyle w:val="FootnoteText"/>
        <w:bidi w:val="0"/>
        <w:jc w:val="both"/>
        <w:rPr>
          <w:rFonts w:ascii="Times New Roman" w:hAnsi="Times New Roman"/>
          <w:sz w:val="24"/>
          <w:szCs w:val="24"/>
        </w:rPr>
      </w:pPr>
      <w:r w:rsidRPr="00E91CBA">
        <w:rPr>
          <w:rFonts w:ascii="Times New Roman" w:hAnsi="Times New Roman"/>
          <w:sz w:val="24"/>
          <w:szCs w:val="24"/>
        </w:rPr>
        <w:t>„</w:t>
      </w:r>
      <w:r w:rsidRPr="00E91CBA">
        <w:rPr>
          <w:rFonts w:ascii="Times New Roman" w:hAnsi="Times New Roman"/>
          <w:sz w:val="24"/>
          <w:szCs w:val="24"/>
          <w:vertAlign w:val="superscript"/>
        </w:rPr>
        <w:t>6eb</w:t>
      </w:r>
      <w:r w:rsidRPr="00E91CBA">
        <w:rPr>
          <w:rFonts w:ascii="Times New Roman" w:hAnsi="Times New Roman"/>
          <w:sz w:val="24"/>
          <w:szCs w:val="24"/>
        </w:rPr>
        <w:t xml:space="preserve">) § 23, § 23b až 23e, § 42, § 42b až 42e zákona č. 656/2004 Z. z. v znení zákona </w:t>
      </w:r>
      <w:r w:rsidRPr="00E91CBA" w:rsidR="00401FEF">
        <w:rPr>
          <w:rFonts w:ascii="Times New Roman" w:hAnsi="Times New Roman"/>
          <w:sz w:val="24"/>
          <w:szCs w:val="24"/>
        </w:rPr>
        <w:br/>
      </w:r>
      <w:r w:rsidRPr="00E91CBA">
        <w:rPr>
          <w:rFonts w:ascii="Times New Roman" w:hAnsi="Times New Roman"/>
          <w:sz w:val="24"/>
          <w:szCs w:val="24"/>
        </w:rPr>
        <w:t>č. .../2011 Z. z.</w:t>
      </w:r>
    </w:p>
    <w:p w:rsidR="00E4218D" w:rsidRPr="00E91CBA" w:rsidP="00E4218D">
      <w:pPr>
        <w:bidi w:val="0"/>
        <w:jc w:val="both"/>
        <w:rPr>
          <w:rFonts w:ascii="Times New Roman" w:hAnsi="Times New Roman"/>
          <w:b/>
        </w:rPr>
      </w:pPr>
      <w:r w:rsidRPr="00E91CBA">
        <w:rPr>
          <w:rFonts w:ascii="Times New Roman" w:hAnsi="Times New Roman"/>
          <w:vertAlign w:val="superscript"/>
        </w:rPr>
        <w:t>6ec</w:t>
      </w:r>
      <w:r w:rsidRPr="00E91CBA">
        <w:rPr>
          <w:rFonts w:ascii="Times New Roman" w:hAnsi="Times New Roman"/>
        </w:rPr>
        <w:t xml:space="preserve">) Zákon č. </w:t>
      </w:r>
      <w:hyperlink r:id="rId19" w:tgtFrame="_blank" w:history="1">
        <w:r w:rsidRPr="00E91CBA">
          <w:rPr>
            <w:rFonts w:ascii="Times New Roman" w:hAnsi="Times New Roman"/>
            <w:bCs/>
          </w:rPr>
          <w:t>71/1967 Zb.</w:t>
        </w:r>
      </w:hyperlink>
      <w:r w:rsidRPr="00E91CBA">
        <w:rPr>
          <w:rFonts w:ascii="Times New Roman" w:hAnsi="Times New Roman"/>
        </w:rPr>
        <w:t xml:space="preserve"> o správnom konaní (správny poriadok) v znení neskorších predpisov.“.</w:t>
      </w:r>
    </w:p>
    <w:p w:rsidR="001B78ED" w:rsidRPr="00E91CBA" w:rsidP="00E4218D">
      <w:pPr>
        <w:bidi w:val="0"/>
        <w:rPr>
          <w:rFonts w:ascii="Times New Roman" w:hAnsi="Times New Roman"/>
        </w:rPr>
      </w:pPr>
    </w:p>
    <w:p w:rsidR="00CA1CCD" w:rsidRPr="00E91CBA" w:rsidP="00CA1CCD">
      <w:pPr>
        <w:bidi w:val="0"/>
        <w:jc w:val="both"/>
        <w:rPr>
          <w:rFonts w:ascii="Times New Roman" w:hAnsi="Times New Roman"/>
        </w:rPr>
      </w:pPr>
      <w:r w:rsidRPr="00E91CBA" w:rsidR="00BB5EA8">
        <w:rPr>
          <w:rFonts w:ascii="Times New Roman" w:hAnsi="Times New Roman"/>
        </w:rPr>
        <w:t>3</w:t>
      </w:r>
      <w:r w:rsidRPr="00E91CBA" w:rsidR="006B5A58">
        <w:rPr>
          <w:rFonts w:ascii="Times New Roman" w:hAnsi="Times New Roman"/>
        </w:rPr>
        <w:t>6</w:t>
      </w:r>
      <w:r w:rsidRPr="00E91CBA" w:rsidR="00D93D63">
        <w:rPr>
          <w:rFonts w:ascii="Times New Roman" w:hAnsi="Times New Roman"/>
        </w:rPr>
        <w:t xml:space="preserve">. </w:t>
      </w:r>
      <w:r w:rsidRPr="00E91CBA">
        <w:rPr>
          <w:rFonts w:ascii="Times New Roman" w:hAnsi="Times New Roman"/>
        </w:rPr>
        <w:t>§ 14 vrátane nadpisu znie:</w:t>
      </w:r>
    </w:p>
    <w:p w:rsidR="00CA1CCD" w:rsidRPr="00E91CBA" w:rsidP="00CA1CCD">
      <w:pPr>
        <w:bidi w:val="0"/>
        <w:jc w:val="both"/>
        <w:rPr>
          <w:rFonts w:ascii="Times New Roman" w:hAnsi="Times New Roman"/>
        </w:rPr>
      </w:pPr>
    </w:p>
    <w:p w:rsidR="00CA1CCD" w:rsidRPr="00E91CBA" w:rsidP="00CA1CCD">
      <w:pPr>
        <w:bidi w:val="0"/>
        <w:jc w:val="center"/>
        <w:rPr>
          <w:rFonts w:ascii="Times New Roman" w:hAnsi="Times New Roman"/>
        </w:rPr>
      </w:pPr>
      <w:r w:rsidRPr="00E91CBA">
        <w:rPr>
          <w:rFonts w:ascii="Times New Roman" w:hAnsi="Times New Roman"/>
        </w:rPr>
        <w:t>„</w:t>
      </w:r>
      <w:r w:rsidRPr="00E91CBA" w:rsidR="00083B9B">
        <w:rPr>
          <w:rFonts w:ascii="Times New Roman" w:hAnsi="Times New Roman"/>
        </w:rPr>
        <w:t>§ 14</w:t>
      </w:r>
    </w:p>
    <w:p w:rsidR="00CA1CCD" w:rsidRPr="00E91CBA" w:rsidP="00CA1CCD">
      <w:pPr>
        <w:bidi w:val="0"/>
        <w:jc w:val="center"/>
        <w:rPr>
          <w:rFonts w:ascii="Times New Roman" w:hAnsi="Times New Roman"/>
        </w:rPr>
      </w:pPr>
      <w:bookmarkStart w:id="66" w:name="f_116215"/>
      <w:bookmarkEnd w:id="66"/>
      <w:r w:rsidRPr="00E91CBA" w:rsidR="00083B9B">
        <w:rPr>
          <w:rFonts w:ascii="Times New Roman" w:hAnsi="Times New Roman"/>
        </w:rPr>
        <w:t>Konanie o cenovej regulácii</w:t>
      </w:r>
    </w:p>
    <w:p w:rsidR="00CA1CCD" w:rsidRPr="00E91CBA" w:rsidP="00CA1CCD">
      <w:pPr>
        <w:bidi w:val="0"/>
        <w:rPr>
          <w:rFonts w:ascii="Times New Roman" w:hAnsi="Times New Roman"/>
        </w:rPr>
      </w:pPr>
    </w:p>
    <w:p w:rsidR="00CA1CCD" w:rsidRPr="00E91CBA" w:rsidP="00CA1CCD">
      <w:pPr>
        <w:bidi w:val="0"/>
        <w:jc w:val="both"/>
        <w:rPr>
          <w:rFonts w:ascii="Times New Roman" w:hAnsi="Times New Roman"/>
        </w:rPr>
      </w:pPr>
      <w:bookmarkStart w:id="67" w:name="f_116216"/>
      <w:bookmarkEnd w:id="67"/>
      <w:r w:rsidRPr="00E91CBA">
        <w:rPr>
          <w:rFonts w:ascii="Times New Roman" w:hAnsi="Times New Roman"/>
        </w:rPr>
        <w:t>(1) Konanie o cenovej regulácii (ďalej len „cenové konanie") sa začína podaním návrhu ceny regulovaným subjektom úradu alebo z podnetu úradu.</w:t>
      </w:r>
    </w:p>
    <w:p w:rsidR="00CA1CCD" w:rsidRPr="00E91CBA" w:rsidP="00CA1CCD">
      <w:pPr>
        <w:bidi w:val="0"/>
        <w:rPr>
          <w:rFonts w:ascii="Times New Roman" w:hAnsi="Times New Roman"/>
        </w:rPr>
      </w:pPr>
      <w:bookmarkStart w:id="68" w:name="f_116217"/>
      <w:bookmarkEnd w:id="68"/>
    </w:p>
    <w:p w:rsidR="00CA1CCD" w:rsidRPr="00E91CBA" w:rsidP="00CA1CCD">
      <w:pPr>
        <w:bidi w:val="0"/>
        <w:jc w:val="both"/>
        <w:rPr>
          <w:rFonts w:ascii="Times New Roman" w:hAnsi="Times New Roman"/>
        </w:rPr>
      </w:pPr>
      <w:r w:rsidRPr="00E91CBA">
        <w:rPr>
          <w:rFonts w:ascii="Times New Roman" w:hAnsi="Times New Roman"/>
        </w:rPr>
        <w:t>(2) Účastníkom cenového konania je regulovaný subjekt, ktorý predložil cenový ná</w:t>
      </w:r>
      <w:r w:rsidRPr="00E91CBA" w:rsidR="007340E8">
        <w:rPr>
          <w:rFonts w:ascii="Times New Roman" w:hAnsi="Times New Roman"/>
        </w:rPr>
        <w:t>vrh</w:t>
      </w:r>
      <w:r w:rsidRPr="00E91CBA">
        <w:rPr>
          <w:rFonts w:ascii="Times New Roman" w:hAnsi="Times New Roman"/>
        </w:rPr>
        <w:t>.</w:t>
      </w:r>
      <w:r w:rsidRPr="00E91CBA">
        <w:rPr>
          <w:rFonts w:ascii="Times New Roman" w:hAnsi="Times New Roman"/>
          <w:sz w:val="18"/>
          <w:szCs w:val="18"/>
        </w:rPr>
        <w:t xml:space="preserve"> </w:t>
      </w:r>
      <w:r w:rsidRPr="00E91CBA">
        <w:rPr>
          <w:rFonts w:ascii="Times New Roman" w:hAnsi="Times New Roman"/>
        </w:rPr>
        <w:t>Účastníkom cenového konania začatého z podnetu úradu je regulovaný subjekt, ktorému úrad doručí oznámenie o začatí cenového konania.</w:t>
      </w:r>
    </w:p>
    <w:p w:rsidR="00CA1CCD" w:rsidRPr="00E91CBA" w:rsidP="00CA1CCD">
      <w:pPr>
        <w:bidi w:val="0"/>
        <w:rPr>
          <w:rFonts w:ascii="Times New Roman" w:hAnsi="Times New Roman"/>
        </w:rPr>
      </w:pPr>
      <w:bookmarkStart w:id="69" w:name="f_116218"/>
      <w:bookmarkEnd w:id="69"/>
    </w:p>
    <w:p w:rsidR="00CA1CCD" w:rsidRPr="00E91CBA" w:rsidP="00CA1CCD">
      <w:pPr>
        <w:bidi w:val="0"/>
        <w:rPr>
          <w:rFonts w:ascii="Times New Roman" w:hAnsi="Times New Roman"/>
        </w:rPr>
      </w:pPr>
      <w:r w:rsidRPr="00E91CBA">
        <w:rPr>
          <w:rFonts w:ascii="Times New Roman" w:hAnsi="Times New Roman"/>
        </w:rPr>
        <w:t>(3) Návrh ceny obsahuje</w:t>
      </w:r>
    </w:p>
    <w:p w:rsidR="00CA1CCD" w:rsidRPr="00E91CBA" w:rsidP="00CA1CCD">
      <w:pPr>
        <w:bidi w:val="0"/>
        <w:rPr>
          <w:rFonts w:ascii="Times New Roman" w:hAnsi="Times New Roman"/>
        </w:rPr>
      </w:pPr>
      <w:bookmarkStart w:id="70" w:name="f_4673755"/>
      <w:bookmarkEnd w:id="70"/>
      <w:r w:rsidRPr="00E91CBA">
        <w:rPr>
          <w:rFonts w:ascii="Times New Roman" w:hAnsi="Times New Roman"/>
        </w:rPr>
        <w:t>a) označenie regulovaného subjektu,</w:t>
      </w:r>
    </w:p>
    <w:p w:rsidR="00CA1CCD" w:rsidRPr="00E91CBA" w:rsidP="00CA1CCD">
      <w:pPr>
        <w:bidi w:val="0"/>
        <w:rPr>
          <w:rFonts w:ascii="Times New Roman" w:hAnsi="Times New Roman"/>
        </w:rPr>
      </w:pPr>
      <w:bookmarkStart w:id="71" w:name="f_4673756"/>
      <w:bookmarkEnd w:id="71"/>
      <w:r w:rsidRPr="00E91CBA">
        <w:rPr>
          <w:rFonts w:ascii="Times New Roman" w:hAnsi="Times New Roman"/>
        </w:rPr>
        <w:t>b) návrh ceny podľa schváleného</w:t>
      </w:r>
      <w:r w:rsidRPr="00E91CBA" w:rsidR="000770CD">
        <w:rPr>
          <w:rFonts w:ascii="Times New Roman" w:hAnsi="Times New Roman"/>
          <w:b/>
          <w:color w:val="0000FF"/>
        </w:rPr>
        <w:t xml:space="preserve"> </w:t>
      </w:r>
      <w:r w:rsidRPr="00E91CBA" w:rsidR="000770CD">
        <w:rPr>
          <w:rFonts w:ascii="Times New Roman" w:hAnsi="Times New Roman"/>
        </w:rPr>
        <w:t>rozsahu a</w:t>
      </w:r>
      <w:r w:rsidRPr="00E91CBA">
        <w:rPr>
          <w:rFonts w:ascii="Times New Roman" w:hAnsi="Times New Roman"/>
        </w:rPr>
        <w:t xml:space="preserve"> spôsobu určenia ceny,</w:t>
      </w:r>
    </w:p>
    <w:p w:rsidR="00CA1CCD" w:rsidRPr="00E91CBA" w:rsidP="00CA1CCD">
      <w:pPr>
        <w:bidi w:val="0"/>
        <w:jc w:val="both"/>
        <w:rPr>
          <w:rFonts w:ascii="Times New Roman" w:hAnsi="Times New Roman"/>
        </w:rPr>
      </w:pPr>
      <w:bookmarkStart w:id="72" w:name="f_4673757"/>
      <w:bookmarkEnd w:id="72"/>
      <w:r w:rsidRPr="00E91CBA">
        <w:rPr>
          <w:rFonts w:ascii="Times New Roman" w:hAnsi="Times New Roman"/>
        </w:rPr>
        <w:t>c) ostatné podklady určené všeobecne záväzným právnym predpisom, ktorý vydá úrad.</w:t>
      </w:r>
    </w:p>
    <w:p w:rsidR="00CA1CCD" w:rsidRPr="00E91CBA" w:rsidP="00CA1CCD">
      <w:pPr>
        <w:bidi w:val="0"/>
        <w:jc w:val="both"/>
        <w:rPr>
          <w:rFonts w:ascii="Times New Roman" w:hAnsi="Times New Roman"/>
        </w:rPr>
      </w:pPr>
    </w:p>
    <w:p w:rsidR="00CA1CCD" w:rsidRPr="00E91CBA" w:rsidP="00CA1CCD">
      <w:pPr>
        <w:bidi w:val="0"/>
        <w:jc w:val="both"/>
        <w:rPr>
          <w:rFonts w:ascii="Times New Roman" w:hAnsi="Times New Roman"/>
        </w:rPr>
      </w:pPr>
      <w:r w:rsidRPr="00E91CBA">
        <w:rPr>
          <w:rFonts w:ascii="Times New Roman" w:hAnsi="Times New Roman"/>
        </w:rPr>
        <w:t>(4) Regulovaný subjekt, ktorý je obchodnou spoločnosťou, predkladá návrh ceny a iné návrhy v cenovom konaní schválené valným zhromaždením podľa osobitného predpisu,</w:t>
      </w:r>
      <w:r w:rsidRPr="00E91CBA">
        <w:rPr>
          <w:rFonts w:ascii="Times New Roman" w:hAnsi="Times New Roman"/>
          <w:vertAlign w:val="superscript"/>
        </w:rPr>
        <w:t>6g</w:t>
      </w:r>
      <w:r w:rsidRPr="00E91CBA">
        <w:rPr>
          <w:rFonts w:ascii="Times New Roman" w:hAnsi="Times New Roman"/>
        </w:rPr>
        <w:t>) pričom návrh ceny a iné návrhy v cenovom konaní musia byť schválené valným zhromaždením pred ich predložením úradu</w:t>
      </w:r>
      <w:r w:rsidRPr="00E91CBA" w:rsidR="00DD4693">
        <w:rPr>
          <w:rFonts w:ascii="Times New Roman" w:hAnsi="Times New Roman"/>
        </w:rPr>
        <w:t xml:space="preserve">, inak </w:t>
      </w:r>
      <w:r w:rsidRPr="00E91CBA" w:rsidR="00AD7BCB">
        <w:rPr>
          <w:rFonts w:ascii="Times New Roman" w:hAnsi="Times New Roman"/>
        </w:rPr>
        <w:t xml:space="preserve">cenové konanie </w:t>
      </w:r>
      <w:r w:rsidRPr="00E91CBA" w:rsidR="00D2613C">
        <w:rPr>
          <w:rFonts w:ascii="Times New Roman" w:hAnsi="Times New Roman"/>
        </w:rPr>
        <w:t>nezačne</w:t>
      </w:r>
      <w:r w:rsidRPr="00E91CBA" w:rsidR="00DD4693">
        <w:rPr>
          <w:rFonts w:ascii="Times New Roman" w:hAnsi="Times New Roman"/>
        </w:rPr>
        <w:t>.</w:t>
      </w:r>
    </w:p>
    <w:p w:rsidR="00CA1CCD" w:rsidRPr="00E91CBA" w:rsidP="00CA1CCD">
      <w:pPr>
        <w:bidi w:val="0"/>
        <w:jc w:val="both"/>
        <w:rPr>
          <w:rFonts w:ascii="Times New Roman" w:hAnsi="Times New Roman"/>
        </w:rPr>
      </w:pPr>
    </w:p>
    <w:p w:rsidR="00DD4693" w:rsidRPr="00E91CBA" w:rsidP="00CA1CCD">
      <w:pPr>
        <w:bidi w:val="0"/>
        <w:jc w:val="both"/>
        <w:rPr>
          <w:rFonts w:ascii="Times New Roman" w:hAnsi="Times New Roman"/>
        </w:rPr>
      </w:pPr>
      <w:bookmarkStart w:id="73" w:name="f_116219"/>
      <w:bookmarkEnd w:id="73"/>
      <w:r w:rsidRPr="00E91CBA" w:rsidR="00CA1CCD">
        <w:rPr>
          <w:rFonts w:ascii="Times New Roman" w:hAnsi="Times New Roman"/>
        </w:rPr>
        <w:t xml:space="preserve">(5) Ak je návrh ceny neúplný alebo je v rozpore s </w:t>
      </w:r>
      <w:hyperlink r:id="rId16" w:history="1">
        <w:r w:rsidRPr="00E91CBA" w:rsidR="00010A80">
          <w:rPr>
            <w:rFonts w:ascii="Times New Roman" w:hAnsi="Times New Roman"/>
            <w:bCs/>
          </w:rPr>
          <w:t>§ 12 ods. 9</w:t>
        </w:r>
      </w:hyperlink>
      <w:r w:rsidRPr="00E91CBA" w:rsidR="00010A80">
        <w:rPr>
          <w:rFonts w:ascii="Times New Roman" w:hAnsi="Times New Roman"/>
        </w:rPr>
        <w:t xml:space="preserve"> </w:t>
      </w:r>
      <w:r w:rsidRPr="00E91CBA" w:rsidR="00CA1CCD">
        <w:rPr>
          <w:rFonts w:ascii="Times New Roman" w:hAnsi="Times New Roman"/>
        </w:rPr>
        <w:t xml:space="preserve">a </w:t>
      </w:r>
      <w:hyperlink r:id="rId20" w:history="1">
        <w:r w:rsidRPr="00E91CBA" w:rsidR="00CA1CCD">
          <w:rPr>
            <w:rFonts w:ascii="Times New Roman" w:hAnsi="Times New Roman"/>
            <w:bCs/>
          </w:rPr>
          <w:t>§ 14 ods. 3 písm. c)</w:t>
        </w:r>
      </w:hyperlink>
      <w:r w:rsidRPr="00E91CBA" w:rsidR="00CA1CCD">
        <w:rPr>
          <w:rFonts w:ascii="Times New Roman" w:hAnsi="Times New Roman"/>
        </w:rPr>
        <w:t xml:space="preserve">, úrad vyzve účastníka cenového konania, aby v ním určenej lehote odstránil nedostatky. </w:t>
      </w:r>
    </w:p>
    <w:p w:rsidR="00824C50" w:rsidRPr="00E91CBA" w:rsidP="00CA1CCD">
      <w:pPr>
        <w:bidi w:val="0"/>
        <w:jc w:val="both"/>
        <w:rPr>
          <w:rFonts w:ascii="Times New Roman" w:hAnsi="Times New Roman"/>
        </w:rPr>
      </w:pPr>
    </w:p>
    <w:p w:rsidR="00CA1CCD" w:rsidRPr="00E91CBA" w:rsidP="00CA1CCD">
      <w:pPr>
        <w:bidi w:val="0"/>
        <w:jc w:val="both"/>
        <w:rPr>
          <w:rFonts w:ascii="Times New Roman" w:hAnsi="Times New Roman"/>
        </w:rPr>
      </w:pPr>
      <w:r w:rsidRPr="00E91CBA">
        <w:rPr>
          <w:rFonts w:ascii="Times New Roman" w:hAnsi="Times New Roman"/>
        </w:rPr>
        <w:t>(</w:t>
      </w:r>
      <w:r w:rsidRPr="00E91CBA" w:rsidR="00DD4693">
        <w:rPr>
          <w:rFonts w:ascii="Times New Roman" w:hAnsi="Times New Roman"/>
        </w:rPr>
        <w:t>6</w:t>
      </w:r>
      <w:r w:rsidRPr="00E91CBA">
        <w:rPr>
          <w:rFonts w:ascii="Times New Roman" w:hAnsi="Times New Roman"/>
        </w:rPr>
        <w:t xml:space="preserve">) Úrad v cenovom konaní rozhodne do 30 dní od začatia konania pre činnosti podľa § 12 ods. 1 písm. a) až l), p) až </w:t>
      </w:r>
      <w:r w:rsidR="00CE5DA6">
        <w:rPr>
          <w:rFonts w:ascii="Times New Roman" w:hAnsi="Times New Roman"/>
        </w:rPr>
        <w:t>s</w:t>
      </w:r>
      <w:r w:rsidRPr="00E91CBA">
        <w:rPr>
          <w:rFonts w:ascii="Times New Roman" w:hAnsi="Times New Roman"/>
        </w:rPr>
        <w:t xml:space="preserve">) a do 60 dní od začatia konania pre činnosti podľa § 12 ods. 1 písm. m), n) a o). </w:t>
      </w:r>
    </w:p>
    <w:p w:rsidR="00CA1CCD" w:rsidRPr="00E91CBA" w:rsidP="00CA1CCD">
      <w:pPr>
        <w:bidi w:val="0"/>
        <w:jc w:val="both"/>
        <w:rPr>
          <w:rFonts w:ascii="Times New Roman" w:hAnsi="Times New Roman"/>
        </w:rPr>
      </w:pPr>
    </w:p>
    <w:p w:rsidR="00CA1CCD" w:rsidRPr="00E91CBA" w:rsidP="00CA1CCD">
      <w:pPr>
        <w:bidi w:val="0"/>
        <w:jc w:val="both"/>
        <w:rPr>
          <w:rFonts w:ascii="Times New Roman" w:hAnsi="Times New Roman"/>
        </w:rPr>
      </w:pPr>
      <w:r w:rsidRPr="00E91CBA">
        <w:rPr>
          <w:rFonts w:ascii="Times New Roman" w:hAnsi="Times New Roman"/>
        </w:rPr>
        <w:t>(</w:t>
      </w:r>
      <w:r w:rsidRPr="00E91CBA" w:rsidR="00DD4693">
        <w:rPr>
          <w:rFonts w:ascii="Times New Roman" w:hAnsi="Times New Roman"/>
        </w:rPr>
        <w:t>7</w:t>
      </w:r>
      <w:r w:rsidRPr="00E91CBA">
        <w:rPr>
          <w:rFonts w:ascii="Times New Roman" w:hAnsi="Times New Roman"/>
        </w:rPr>
        <w:t xml:space="preserve">) Úrad v cenovom konaní schváli alebo určí cenu regulovanému subjektu vydaním cenového rozhodnutia. Úrad môže v cenovom rozhodnutí schváliť alebo určiť aj podmienky uplatnenia ceny. </w:t>
      </w:r>
    </w:p>
    <w:p w:rsidR="00CA1CCD" w:rsidRPr="00E91CBA" w:rsidP="00CA1CCD">
      <w:pPr>
        <w:bidi w:val="0"/>
        <w:jc w:val="both"/>
        <w:rPr>
          <w:rFonts w:ascii="Times New Roman" w:hAnsi="Times New Roman"/>
        </w:rPr>
      </w:pPr>
    </w:p>
    <w:p w:rsidR="00CA1CCD" w:rsidRPr="00E91CBA" w:rsidP="00CA1CCD">
      <w:pPr>
        <w:bidi w:val="0"/>
        <w:jc w:val="both"/>
        <w:rPr>
          <w:rFonts w:ascii="Times New Roman" w:hAnsi="Times New Roman"/>
        </w:rPr>
      </w:pPr>
      <w:r w:rsidRPr="00E91CBA">
        <w:rPr>
          <w:rFonts w:ascii="Times New Roman" w:hAnsi="Times New Roman"/>
        </w:rPr>
        <w:t>(</w:t>
      </w:r>
      <w:r w:rsidRPr="00E91CBA" w:rsidR="00DD4693">
        <w:rPr>
          <w:rFonts w:ascii="Times New Roman" w:hAnsi="Times New Roman"/>
        </w:rPr>
        <w:t>8</w:t>
      </w:r>
      <w:r w:rsidRPr="00E91CBA">
        <w:rPr>
          <w:rFonts w:ascii="Times New Roman" w:hAnsi="Times New Roman"/>
        </w:rPr>
        <w:t>) Úrad na návrh účastníka konania alebo z vlastného podnetu zmení alebo zruší rozhodnutie, ak</w:t>
      </w:r>
    </w:p>
    <w:p w:rsidR="00CA1CCD" w:rsidRPr="00E91CBA" w:rsidP="00CA1CCD">
      <w:pPr>
        <w:numPr>
          <w:numId w:val="9"/>
        </w:numPr>
        <w:bidi w:val="0"/>
        <w:jc w:val="both"/>
        <w:rPr>
          <w:rFonts w:ascii="Times New Roman" w:hAnsi="Times New Roman"/>
        </w:rPr>
      </w:pPr>
      <w:r w:rsidRPr="00E91CBA">
        <w:rPr>
          <w:rFonts w:ascii="Times New Roman" w:hAnsi="Times New Roman"/>
        </w:rPr>
        <w:t>bolo vydané na základe nepravdivých alebo nesprávnych údajov predložených účastníkom konania,</w:t>
      </w:r>
    </w:p>
    <w:p w:rsidR="00CA1CCD" w:rsidRPr="00E91CBA" w:rsidP="00CA1CCD">
      <w:pPr>
        <w:numPr>
          <w:numId w:val="9"/>
        </w:numPr>
        <w:bidi w:val="0"/>
        <w:jc w:val="both"/>
        <w:rPr>
          <w:rFonts w:ascii="Times New Roman" w:hAnsi="Times New Roman"/>
        </w:rPr>
      </w:pPr>
      <w:r w:rsidRPr="00E91CBA">
        <w:rPr>
          <w:rFonts w:ascii="Times New Roman" w:hAnsi="Times New Roman"/>
        </w:rPr>
        <w:t>ide o stav núdze,</w:t>
      </w:r>
      <w:r w:rsidRPr="00E91CBA">
        <w:rPr>
          <w:rStyle w:val="FootnoteReference"/>
          <w:rFonts w:ascii="Times New Roman" w:hAnsi="Times New Roman"/>
          <w:b w:val="0"/>
          <w:bCs w:val="0"/>
        </w:rPr>
        <w:t>7</w:t>
      </w:r>
      <w:r w:rsidRPr="00E91CBA">
        <w:rPr>
          <w:rFonts w:ascii="Times New Roman" w:hAnsi="Times New Roman"/>
        </w:rPr>
        <w:t xml:space="preserve">) </w:t>
      </w:r>
    </w:p>
    <w:p w:rsidR="00CA1CCD" w:rsidRPr="00E91CBA" w:rsidP="00CA1CCD">
      <w:pPr>
        <w:numPr>
          <w:numId w:val="9"/>
        </w:numPr>
        <w:bidi w:val="0"/>
        <w:jc w:val="both"/>
        <w:rPr>
          <w:rFonts w:ascii="Times New Roman" w:hAnsi="Times New Roman"/>
        </w:rPr>
      </w:pPr>
      <w:r w:rsidRPr="00E91CBA">
        <w:rPr>
          <w:rFonts w:ascii="Times New Roman" w:hAnsi="Times New Roman"/>
        </w:rPr>
        <w:t>sa zmenil rozsah cenovej regulácie alebo spôsob</w:t>
      </w:r>
      <w:r w:rsidRPr="00E91CBA">
        <w:rPr>
          <w:rFonts w:ascii="Times New Roman" w:hAnsi="Times New Roman"/>
        </w:rPr>
        <w:t xml:space="preserve"> </w:t>
      </w:r>
      <w:r w:rsidRPr="00E91CBA">
        <w:rPr>
          <w:rFonts w:ascii="Times New Roman" w:hAnsi="Times New Roman"/>
        </w:rPr>
        <w:t>vykonávania cenovej regulácie,</w:t>
      </w:r>
    </w:p>
    <w:p w:rsidR="00CA1CCD" w:rsidRPr="00E91CBA" w:rsidP="00CA1CCD">
      <w:pPr>
        <w:numPr>
          <w:numId w:val="9"/>
        </w:numPr>
        <w:bidi w:val="0"/>
        <w:jc w:val="both"/>
        <w:rPr>
          <w:rFonts w:ascii="Times New Roman" w:hAnsi="Times New Roman"/>
        </w:rPr>
      </w:pPr>
      <w:r w:rsidRPr="00E91CBA">
        <w:rPr>
          <w:rFonts w:ascii="Times New Roman" w:hAnsi="Times New Roman"/>
        </w:rPr>
        <w:t>sa výrazne zmenili ekonomické parametre, z ktorých sa vychádzalo pri určení ceny,</w:t>
      </w:r>
    </w:p>
    <w:p w:rsidR="00CA1CCD" w:rsidRPr="00E91CBA" w:rsidP="00CA1CCD">
      <w:pPr>
        <w:numPr>
          <w:numId w:val="9"/>
        </w:numPr>
        <w:bidi w:val="0"/>
        <w:jc w:val="both"/>
        <w:rPr>
          <w:rFonts w:ascii="Times New Roman" w:hAnsi="Times New Roman"/>
        </w:rPr>
      </w:pPr>
      <w:r w:rsidRPr="00E91CBA">
        <w:rPr>
          <w:rFonts w:ascii="Times New Roman" w:hAnsi="Times New Roman"/>
        </w:rPr>
        <w:t>regulovaný subjekt zanikol, bol vyňatý z regulácie alebo prestal vykonávať regulovanú činnosť</w:t>
      </w:r>
      <w:r w:rsidRPr="00E91CBA" w:rsidR="0047529B">
        <w:rPr>
          <w:rFonts w:ascii="Times New Roman" w:hAnsi="Times New Roman"/>
        </w:rPr>
        <w:t xml:space="preserve">. </w:t>
      </w:r>
    </w:p>
    <w:p w:rsidR="0090070D" w:rsidRPr="00E91CBA" w:rsidP="00CA1CCD">
      <w:pPr>
        <w:bidi w:val="0"/>
        <w:ind w:left="360" w:hanging="360"/>
        <w:jc w:val="both"/>
        <w:rPr>
          <w:rFonts w:ascii="Times New Roman" w:hAnsi="Times New Roman"/>
        </w:rPr>
      </w:pPr>
    </w:p>
    <w:p w:rsidR="00E2422E" w:rsidRPr="00E91CBA" w:rsidP="0090070D">
      <w:pPr>
        <w:bidi w:val="0"/>
        <w:jc w:val="both"/>
        <w:rPr>
          <w:rFonts w:ascii="Times New Roman" w:hAnsi="Times New Roman"/>
          <w:spacing w:val="-10"/>
        </w:rPr>
      </w:pPr>
      <w:r w:rsidRPr="00E91CBA" w:rsidR="0090070D">
        <w:rPr>
          <w:rFonts w:ascii="Times New Roman" w:hAnsi="Times New Roman"/>
        </w:rPr>
        <w:t>(</w:t>
      </w:r>
      <w:r w:rsidRPr="00E91CBA" w:rsidR="00DD4693">
        <w:rPr>
          <w:rFonts w:ascii="Times New Roman" w:hAnsi="Times New Roman"/>
        </w:rPr>
        <w:t>9</w:t>
      </w:r>
      <w:r w:rsidRPr="00E91CBA" w:rsidR="0090070D">
        <w:rPr>
          <w:rFonts w:ascii="Times New Roman" w:hAnsi="Times New Roman"/>
        </w:rPr>
        <w:t xml:space="preserve">) Úrad z vlastného podnetu zmení alebo zruší </w:t>
      </w:r>
      <w:r w:rsidRPr="00E91CBA" w:rsidR="0090070D">
        <w:rPr>
          <w:rFonts w:ascii="Times New Roman" w:hAnsi="Times New Roman"/>
          <w:spacing w:val="-8"/>
        </w:rPr>
        <w:t>rozhodnutie, ak</w:t>
      </w:r>
      <w:r w:rsidRPr="00E91CBA" w:rsidR="0090070D">
        <w:rPr>
          <w:rFonts w:ascii="Times New Roman" w:hAnsi="Times New Roman"/>
          <w:spacing w:val="-10"/>
        </w:rPr>
        <w:t xml:space="preserve"> </w:t>
      </w:r>
    </w:p>
    <w:p w:rsidR="00E2422E" w:rsidRPr="00E91CBA" w:rsidP="00E2422E">
      <w:pPr>
        <w:bidi w:val="0"/>
        <w:jc w:val="both"/>
        <w:rPr>
          <w:rFonts w:ascii="Times New Roman" w:hAnsi="Times New Roman"/>
        </w:rPr>
      </w:pPr>
      <w:r w:rsidRPr="00E91CBA">
        <w:rPr>
          <w:rFonts w:ascii="Times New Roman" w:hAnsi="Times New Roman"/>
          <w:spacing w:val="-10"/>
        </w:rPr>
        <w:t xml:space="preserve">a)  </w:t>
      </w:r>
      <w:r w:rsidRPr="00E91CBA" w:rsidR="00CA1CCD">
        <w:rPr>
          <w:rFonts w:ascii="Times New Roman" w:hAnsi="Times New Roman"/>
          <w:spacing w:val="-10"/>
        </w:rPr>
        <w:t xml:space="preserve">je to potrebné na </w:t>
      </w:r>
      <w:r w:rsidRPr="00E91CBA" w:rsidR="0090070D">
        <w:rPr>
          <w:rFonts w:ascii="Times New Roman" w:hAnsi="Times New Roman"/>
          <w:spacing w:val="-10"/>
        </w:rPr>
        <w:t>d</w:t>
      </w:r>
      <w:r w:rsidRPr="00E91CBA" w:rsidR="00CA1CCD">
        <w:rPr>
          <w:rFonts w:ascii="Times New Roman" w:hAnsi="Times New Roman"/>
          <w:spacing w:val="-10"/>
        </w:rPr>
        <w:t>osiahnutie</w:t>
      </w:r>
      <w:r w:rsidRPr="00E91CBA" w:rsidR="0090070D">
        <w:rPr>
          <w:rFonts w:ascii="Times New Roman" w:hAnsi="Times New Roman"/>
          <w:spacing w:val="-10"/>
        </w:rPr>
        <w:t xml:space="preserve"> </w:t>
      </w:r>
      <w:r w:rsidRPr="00E91CBA" w:rsidR="00CA1CCD">
        <w:rPr>
          <w:rFonts w:ascii="Times New Roman" w:hAnsi="Times New Roman"/>
        </w:rPr>
        <w:t>účelu regulácie podľa § 3 ods. 4</w:t>
      </w:r>
      <w:r w:rsidRPr="00E91CBA">
        <w:rPr>
          <w:rFonts w:ascii="Times New Roman" w:hAnsi="Times New Roman"/>
        </w:rPr>
        <w:t>,</w:t>
      </w:r>
    </w:p>
    <w:p w:rsidR="00E2422E" w:rsidRPr="00E91CBA" w:rsidP="00E2422E">
      <w:pPr>
        <w:bidi w:val="0"/>
        <w:jc w:val="both"/>
        <w:rPr>
          <w:rFonts w:ascii="Times New Roman" w:hAnsi="Times New Roman"/>
        </w:rPr>
      </w:pPr>
      <w:r w:rsidRPr="00E91CBA">
        <w:rPr>
          <w:rFonts w:ascii="Times New Roman" w:hAnsi="Times New Roman"/>
        </w:rPr>
        <w:t>b) o to požiada Európska komisia</w:t>
      </w:r>
      <w:r w:rsidRPr="00E91CBA" w:rsidR="0047529B">
        <w:rPr>
          <w:rFonts w:ascii="Times New Roman" w:hAnsi="Times New Roman"/>
        </w:rPr>
        <w:t>.</w:t>
      </w:r>
    </w:p>
    <w:p w:rsidR="00E2422E" w:rsidRPr="00E91CBA" w:rsidP="0090070D">
      <w:pPr>
        <w:bidi w:val="0"/>
        <w:jc w:val="both"/>
        <w:rPr>
          <w:rFonts w:ascii="Times New Roman" w:hAnsi="Times New Roman"/>
        </w:rPr>
      </w:pPr>
    </w:p>
    <w:p w:rsidR="00CA1CCD" w:rsidRPr="00E91CBA" w:rsidP="00CA1CCD">
      <w:pPr>
        <w:bidi w:val="0"/>
        <w:jc w:val="both"/>
        <w:rPr>
          <w:rFonts w:ascii="Times New Roman" w:hAnsi="Times New Roman"/>
        </w:rPr>
      </w:pPr>
      <w:bookmarkStart w:id="74" w:name="f_4673760"/>
      <w:bookmarkEnd w:id="74"/>
      <w:r w:rsidRPr="00E91CBA">
        <w:rPr>
          <w:rFonts w:ascii="Times New Roman" w:hAnsi="Times New Roman"/>
        </w:rPr>
        <w:t>(</w:t>
      </w:r>
      <w:r w:rsidRPr="00E91CBA" w:rsidR="00DD4693">
        <w:rPr>
          <w:rFonts w:ascii="Times New Roman" w:hAnsi="Times New Roman"/>
        </w:rPr>
        <w:t>10</w:t>
      </w:r>
      <w:r w:rsidRPr="00E91CBA">
        <w:rPr>
          <w:rFonts w:ascii="Times New Roman" w:hAnsi="Times New Roman"/>
        </w:rPr>
        <w:t>) Úrad rozhodnutím zastaví konanie</w:t>
      </w:r>
      <w:r w:rsidRPr="00E91CBA" w:rsidR="003E075E">
        <w:rPr>
          <w:rFonts w:ascii="Times New Roman" w:hAnsi="Times New Roman"/>
        </w:rPr>
        <w:t xml:space="preserve"> podľa odseku </w:t>
      </w:r>
      <w:smartTag w:uri="urn:schemas-microsoft-com:office:smarttags" w:element="metricconverter">
        <w:smartTagPr>
          <w:attr w:name="ProductID" w:val="8 a"/>
        </w:smartTagPr>
        <w:r w:rsidRPr="00E91CBA" w:rsidR="00DD4693">
          <w:rPr>
            <w:rFonts w:ascii="Times New Roman" w:hAnsi="Times New Roman"/>
          </w:rPr>
          <w:t>8 a</w:t>
        </w:r>
      </w:smartTag>
      <w:r w:rsidRPr="00E91CBA" w:rsidR="00DD4693">
        <w:rPr>
          <w:rFonts w:ascii="Times New Roman" w:hAnsi="Times New Roman"/>
        </w:rPr>
        <w:t xml:space="preserve"> 9</w:t>
      </w:r>
      <w:r w:rsidRPr="00E91CBA">
        <w:rPr>
          <w:rFonts w:ascii="Times New Roman" w:hAnsi="Times New Roman"/>
        </w:rPr>
        <w:t xml:space="preserve">, ak </w:t>
      </w:r>
    </w:p>
    <w:p w:rsidR="00CA1CCD" w:rsidRPr="00E91CBA" w:rsidP="00CA1CCD">
      <w:pPr>
        <w:bidi w:val="0"/>
        <w:jc w:val="both"/>
        <w:rPr>
          <w:rFonts w:ascii="Times New Roman" w:hAnsi="Times New Roman"/>
        </w:rPr>
      </w:pPr>
      <w:r w:rsidRPr="00E91CBA">
        <w:rPr>
          <w:rFonts w:ascii="Times New Roman" w:hAnsi="Times New Roman"/>
        </w:rPr>
        <w:t>a) o zmene toho istého rozhodnutia už koná,</w:t>
      </w:r>
    </w:p>
    <w:p w:rsidR="00CA1CCD" w:rsidRPr="00E91CBA" w:rsidP="00CA1CCD">
      <w:pPr>
        <w:bidi w:val="0"/>
        <w:jc w:val="both"/>
        <w:rPr>
          <w:rFonts w:ascii="Times New Roman" w:hAnsi="Times New Roman"/>
        </w:rPr>
      </w:pPr>
      <w:r w:rsidRPr="00E91CBA">
        <w:rPr>
          <w:rFonts w:ascii="Times New Roman" w:hAnsi="Times New Roman"/>
        </w:rPr>
        <w:t>b) zistí, že nie sú dôvody na zmenu alebo zrušenie rozhodnutia.</w:t>
      </w:r>
    </w:p>
    <w:p w:rsidR="00CA1CCD" w:rsidRPr="00E91CBA" w:rsidP="00CA1CCD">
      <w:pPr>
        <w:bidi w:val="0"/>
        <w:jc w:val="both"/>
        <w:rPr>
          <w:rFonts w:ascii="Times New Roman" w:hAnsi="Times New Roman"/>
        </w:rPr>
      </w:pPr>
    </w:p>
    <w:p w:rsidR="00CA1CCD" w:rsidRPr="00E91CBA" w:rsidP="00CA1CCD">
      <w:pPr>
        <w:bidi w:val="0"/>
        <w:jc w:val="both"/>
        <w:rPr>
          <w:rFonts w:ascii="Times New Roman" w:hAnsi="Times New Roman"/>
        </w:rPr>
      </w:pPr>
      <w:r w:rsidRPr="00E91CBA">
        <w:rPr>
          <w:rFonts w:ascii="Times New Roman" w:hAnsi="Times New Roman"/>
        </w:rPr>
        <w:t>(</w:t>
      </w:r>
      <w:r w:rsidRPr="00E91CBA" w:rsidR="00DD4693">
        <w:rPr>
          <w:rFonts w:ascii="Times New Roman" w:hAnsi="Times New Roman"/>
        </w:rPr>
        <w:t>11</w:t>
      </w:r>
      <w:r w:rsidRPr="00E91CBA">
        <w:rPr>
          <w:rFonts w:ascii="Times New Roman" w:hAnsi="Times New Roman"/>
        </w:rPr>
        <w:t>) Ak účastník cenového konania požiada úrad o poskytnutie informácie o spôsobe určenia ceny, na základe ktorej vydal rozhodnutie, úrad je povinný túto informáciu poskytnúť.</w:t>
      </w:r>
    </w:p>
    <w:p w:rsidR="00CA1CCD" w:rsidRPr="00E91CBA" w:rsidP="00CA1CCD">
      <w:pPr>
        <w:bidi w:val="0"/>
        <w:jc w:val="both"/>
        <w:rPr>
          <w:rFonts w:ascii="Times New Roman" w:hAnsi="Times New Roman"/>
        </w:rPr>
      </w:pPr>
      <w:bookmarkStart w:id="75" w:name="f_4673761"/>
      <w:bookmarkEnd w:id="75"/>
    </w:p>
    <w:p w:rsidR="00CA1CCD" w:rsidRPr="00E91CBA" w:rsidP="00CA1CCD">
      <w:pPr>
        <w:bidi w:val="0"/>
        <w:jc w:val="both"/>
        <w:rPr>
          <w:rFonts w:ascii="Times New Roman" w:hAnsi="Times New Roman"/>
        </w:rPr>
      </w:pPr>
      <w:r w:rsidRPr="00E91CBA">
        <w:rPr>
          <w:rFonts w:ascii="Times New Roman" w:hAnsi="Times New Roman"/>
        </w:rPr>
        <w:t>(</w:t>
      </w:r>
      <w:r w:rsidRPr="00E91CBA" w:rsidR="00DD4693">
        <w:rPr>
          <w:rFonts w:ascii="Times New Roman" w:hAnsi="Times New Roman"/>
        </w:rPr>
        <w:t>12</w:t>
      </w:r>
      <w:r w:rsidRPr="00E91CBA">
        <w:rPr>
          <w:rFonts w:ascii="Times New Roman" w:hAnsi="Times New Roman"/>
        </w:rPr>
        <w:t xml:space="preserve">) Zamestnanci úradu sú povinní zachovávať mlčanlivosť o skutočnostiach, o ktorých sa dozvedeli pri cenovom konaní, ak ich od tejto povinnosti písomne neoslobodí účastník cenového konania. </w:t>
      </w:r>
    </w:p>
    <w:p w:rsidR="00CA1CCD" w:rsidRPr="00E91CBA" w:rsidP="00CA1CCD">
      <w:pPr>
        <w:bidi w:val="0"/>
        <w:jc w:val="both"/>
        <w:rPr>
          <w:rFonts w:ascii="Times New Roman" w:hAnsi="Times New Roman"/>
        </w:rPr>
      </w:pPr>
    </w:p>
    <w:p w:rsidR="00CA1CCD" w:rsidRPr="00E91CBA" w:rsidP="00CA1CCD">
      <w:pPr>
        <w:bidi w:val="0"/>
        <w:jc w:val="both"/>
        <w:rPr>
          <w:rFonts w:ascii="Times New Roman" w:hAnsi="Times New Roman"/>
        </w:rPr>
      </w:pPr>
      <w:r w:rsidRPr="00E91CBA">
        <w:rPr>
          <w:rFonts w:ascii="Times New Roman" w:hAnsi="Times New Roman"/>
        </w:rPr>
        <w:t>(</w:t>
      </w:r>
      <w:r w:rsidRPr="00E91CBA" w:rsidR="00DD4693">
        <w:rPr>
          <w:rFonts w:ascii="Times New Roman" w:hAnsi="Times New Roman"/>
        </w:rPr>
        <w:t>13</w:t>
      </w:r>
      <w:r w:rsidRPr="00E91CBA">
        <w:rPr>
          <w:rFonts w:ascii="Times New Roman" w:hAnsi="Times New Roman"/>
        </w:rPr>
        <w:t>) Na cenové konanie sa vzťahuje všeobecný predpis o správnom konaní</w:t>
      </w:r>
      <w:r w:rsidRPr="00E91CBA" w:rsidR="00535D86">
        <w:rPr>
          <w:rFonts w:ascii="Times New Roman" w:hAnsi="Times New Roman"/>
          <w:vertAlign w:val="superscript"/>
        </w:rPr>
        <w:t>6ec</w:t>
      </w:r>
      <w:r w:rsidRPr="00E91CBA" w:rsidR="00535D86">
        <w:rPr>
          <w:rFonts w:ascii="Times New Roman" w:hAnsi="Times New Roman"/>
        </w:rPr>
        <w:t>)</w:t>
      </w:r>
      <w:r w:rsidRPr="00E91CBA">
        <w:rPr>
          <w:rFonts w:ascii="Times New Roman" w:hAnsi="Times New Roman"/>
        </w:rPr>
        <w:t xml:space="preserve"> s výnimkou </w:t>
      </w:r>
      <w:hyperlink r:id="rId17" w:tgtFrame="_blank" w:history="1">
        <w:r w:rsidRPr="00E91CBA">
          <w:rPr>
            <w:rFonts w:ascii="Times New Roman" w:hAnsi="Times New Roman"/>
          </w:rPr>
          <w:t>oddielov 2 až 4 štvrtej časti</w:t>
        </w:r>
      </w:hyperlink>
      <w:r w:rsidRPr="00E91CBA">
        <w:rPr>
          <w:rFonts w:ascii="Times New Roman" w:hAnsi="Times New Roman"/>
        </w:rPr>
        <w:t xml:space="preserve"> a </w:t>
      </w:r>
      <w:hyperlink r:id="rId18" w:tgtFrame="_blank" w:history="1">
        <w:r w:rsidRPr="00E91CBA">
          <w:rPr>
            <w:rFonts w:ascii="Times New Roman" w:hAnsi="Times New Roman"/>
          </w:rPr>
          <w:t>piatej časti</w:t>
        </w:r>
      </w:hyperlink>
      <w:r w:rsidRPr="00E91CBA">
        <w:rPr>
          <w:rFonts w:ascii="Times New Roman" w:hAnsi="Times New Roman"/>
        </w:rPr>
        <w:t>, ak tento zákon neustanovuje inak.</w:t>
      </w:r>
    </w:p>
    <w:p w:rsidR="00CA1CCD" w:rsidRPr="00E91CBA" w:rsidP="00CA1CCD">
      <w:pPr>
        <w:bidi w:val="0"/>
        <w:rPr>
          <w:rFonts w:ascii="Times New Roman" w:hAnsi="Times New Roman"/>
        </w:rPr>
      </w:pPr>
      <w:bookmarkStart w:id="76" w:name="f_4673767"/>
      <w:bookmarkEnd w:id="76"/>
    </w:p>
    <w:p w:rsidR="00CA1CCD" w:rsidRPr="00E91CBA" w:rsidP="00CA1CCD">
      <w:pPr>
        <w:bidi w:val="0"/>
        <w:jc w:val="both"/>
        <w:rPr>
          <w:rFonts w:ascii="Times New Roman" w:hAnsi="Times New Roman"/>
        </w:rPr>
      </w:pPr>
      <w:r w:rsidRPr="00E91CBA">
        <w:rPr>
          <w:rFonts w:ascii="Times New Roman" w:hAnsi="Times New Roman"/>
        </w:rPr>
        <w:t>(</w:t>
      </w:r>
      <w:r w:rsidRPr="00E91CBA" w:rsidR="00DD4693">
        <w:rPr>
          <w:rFonts w:ascii="Times New Roman" w:hAnsi="Times New Roman"/>
        </w:rPr>
        <w:t>14</w:t>
      </w:r>
      <w:r w:rsidRPr="00E91CBA">
        <w:rPr>
          <w:rFonts w:ascii="Times New Roman" w:hAnsi="Times New Roman"/>
        </w:rPr>
        <w:t xml:space="preserve">) Proti rozhodnutiu vydanému v cenovom konaní </w:t>
      </w:r>
      <w:r w:rsidRPr="00E91CBA" w:rsidR="003E075E">
        <w:rPr>
          <w:rFonts w:ascii="Times New Roman" w:hAnsi="Times New Roman"/>
        </w:rPr>
        <w:t xml:space="preserve">má účastník cenového konania právo podať odvolanie v lehote </w:t>
      </w:r>
      <w:r w:rsidRPr="00E91CBA">
        <w:rPr>
          <w:rFonts w:ascii="Times New Roman" w:hAnsi="Times New Roman"/>
        </w:rPr>
        <w:t>40 dní</w:t>
      </w:r>
      <w:r w:rsidRPr="00E91CBA" w:rsidR="003E075E">
        <w:rPr>
          <w:rFonts w:ascii="Times New Roman" w:hAnsi="Times New Roman"/>
        </w:rPr>
        <w:t xml:space="preserve"> odo dňa oznámenia rozhodnutia</w:t>
      </w:r>
      <w:r w:rsidRPr="00E91CBA">
        <w:rPr>
          <w:rFonts w:ascii="Times New Roman" w:hAnsi="Times New Roman"/>
        </w:rPr>
        <w:t>. Odvolanie vo veciach cien nemá odkladný účinok.</w:t>
      </w:r>
    </w:p>
    <w:p w:rsidR="00CA1CCD" w:rsidRPr="00E91CBA" w:rsidP="00CA1CCD">
      <w:pPr>
        <w:bidi w:val="0"/>
        <w:jc w:val="both"/>
        <w:rPr>
          <w:rFonts w:ascii="Times New Roman" w:hAnsi="Times New Roman"/>
        </w:rPr>
      </w:pPr>
      <w:bookmarkStart w:id="77" w:name="f_4673768"/>
      <w:bookmarkEnd w:id="77"/>
    </w:p>
    <w:p w:rsidR="00CA1CCD" w:rsidRPr="00E91CBA" w:rsidP="00CA1CCD">
      <w:pPr>
        <w:bidi w:val="0"/>
        <w:jc w:val="both"/>
        <w:rPr>
          <w:rFonts w:ascii="Times New Roman" w:hAnsi="Times New Roman"/>
        </w:rPr>
      </w:pPr>
      <w:r w:rsidRPr="00E91CBA">
        <w:rPr>
          <w:rFonts w:ascii="Times New Roman" w:hAnsi="Times New Roman"/>
        </w:rPr>
        <w:t>(</w:t>
      </w:r>
      <w:r w:rsidRPr="00E91CBA" w:rsidR="00DD4693">
        <w:rPr>
          <w:rFonts w:ascii="Times New Roman" w:hAnsi="Times New Roman"/>
        </w:rPr>
        <w:t>15</w:t>
      </w:r>
      <w:r w:rsidRPr="00E91CBA">
        <w:rPr>
          <w:rFonts w:ascii="Times New Roman" w:hAnsi="Times New Roman"/>
        </w:rPr>
        <w:t>) Ustanovenia všeobecného predpisu o konaní pred súdmi o odložení vykonateľnosti rozhodnutia sa nepoužijú.</w:t>
      </w:r>
    </w:p>
    <w:p w:rsidR="00D93D63" w:rsidRPr="00E91CBA" w:rsidP="00CA1CCD">
      <w:pPr>
        <w:bidi w:val="0"/>
        <w:rPr>
          <w:rFonts w:ascii="Times New Roman" w:hAnsi="Times New Roman"/>
        </w:rPr>
      </w:pPr>
    </w:p>
    <w:p w:rsidR="00CA1CCD" w:rsidRPr="00E91CBA" w:rsidP="00CA1CCD">
      <w:pPr>
        <w:bidi w:val="0"/>
        <w:rPr>
          <w:rFonts w:ascii="Times New Roman" w:hAnsi="Times New Roman"/>
        </w:rPr>
      </w:pPr>
      <w:r w:rsidRPr="00E91CBA">
        <w:rPr>
          <w:rFonts w:ascii="Times New Roman" w:hAnsi="Times New Roman"/>
        </w:rPr>
        <w:t>Poznámka pod čiarou k odkazu 6g znie:</w:t>
      </w:r>
    </w:p>
    <w:p w:rsidR="00CA1CCD" w:rsidRPr="00E91CBA" w:rsidP="00CA1CCD">
      <w:pPr>
        <w:pStyle w:val="FootnoteText"/>
        <w:bidi w:val="0"/>
        <w:jc w:val="both"/>
        <w:rPr>
          <w:rFonts w:ascii="Times New Roman" w:hAnsi="Times New Roman"/>
          <w:sz w:val="24"/>
          <w:szCs w:val="24"/>
        </w:rPr>
      </w:pPr>
      <w:r w:rsidRPr="00E91CBA">
        <w:rPr>
          <w:rFonts w:ascii="Times New Roman" w:hAnsi="Times New Roman"/>
          <w:sz w:val="24"/>
          <w:szCs w:val="24"/>
        </w:rPr>
        <w:t xml:space="preserve">„6g) Zákon č. 429/2008 Z. z. o podávaní cenových návrhov obchodných spoločností a o zmene a doplnení zákona č. 513/1991 Zb. Obchodný zákonník v znení neskorších predpisov v znení zákona č. 309/2009 Z. z.“. </w:t>
      </w:r>
    </w:p>
    <w:p w:rsidR="00CA1CCD" w:rsidRPr="00E91CBA" w:rsidP="00CA1CCD">
      <w:pPr>
        <w:bidi w:val="0"/>
        <w:rPr>
          <w:rFonts w:ascii="Times New Roman" w:hAnsi="Times New Roman"/>
        </w:rPr>
      </w:pPr>
    </w:p>
    <w:p w:rsidR="00CA1CCD" w:rsidRPr="00E91CBA" w:rsidP="00CA1CCD">
      <w:pPr>
        <w:bidi w:val="0"/>
        <w:rPr>
          <w:rFonts w:ascii="Times New Roman" w:hAnsi="Times New Roman"/>
        </w:rPr>
      </w:pPr>
      <w:r w:rsidRPr="00E91CBA" w:rsidR="00BB5EA8">
        <w:rPr>
          <w:rFonts w:ascii="Times New Roman" w:hAnsi="Times New Roman"/>
        </w:rPr>
        <w:t>3</w:t>
      </w:r>
      <w:r w:rsidRPr="00E91CBA" w:rsidR="006B5A58">
        <w:rPr>
          <w:rFonts w:ascii="Times New Roman" w:hAnsi="Times New Roman"/>
        </w:rPr>
        <w:t>7</w:t>
      </w:r>
      <w:r w:rsidRPr="00E91CBA">
        <w:rPr>
          <w:rFonts w:ascii="Times New Roman" w:hAnsi="Times New Roman"/>
        </w:rPr>
        <w:t>. Poznámk</w:t>
      </w:r>
      <w:r w:rsidRPr="00E91CBA" w:rsidR="00535D86">
        <w:rPr>
          <w:rFonts w:ascii="Times New Roman" w:hAnsi="Times New Roman"/>
        </w:rPr>
        <w:t>y</w:t>
      </w:r>
      <w:r w:rsidRPr="00E91CBA">
        <w:rPr>
          <w:rFonts w:ascii="Times New Roman" w:hAnsi="Times New Roman"/>
        </w:rPr>
        <w:t xml:space="preserve"> pod čiarou k odkaz</w:t>
      </w:r>
      <w:r w:rsidRPr="00E91CBA" w:rsidR="00535D86">
        <w:rPr>
          <w:rFonts w:ascii="Times New Roman" w:hAnsi="Times New Roman"/>
        </w:rPr>
        <w:t>om</w:t>
      </w:r>
      <w:r w:rsidRPr="00E91CBA">
        <w:rPr>
          <w:rFonts w:ascii="Times New Roman" w:hAnsi="Times New Roman"/>
        </w:rPr>
        <w:t xml:space="preserve"> </w:t>
      </w:r>
      <w:smartTag w:uri="urn:schemas-microsoft-com:office:smarttags" w:element="metricconverter">
        <w:smartTagPr>
          <w:attr w:name="ProductID" w:val="8 a"/>
        </w:smartTagPr>
        <w:r w:rsidRPr="00E91CBA" w:rsidR="00535D86">
          <w:rPr>
            <w:rFonts w:ascii="Times New Roman" w:hAnsi="Times New Roman"/>
          </w:rPr>
          <w:t xml:space="preserve">8 </w:t>
        </w:r>
        <w:r w:rsidRPr="00E91CBA" w:rsidR="00213ED1">
          <w:rPr>
            <w:rFonts w:ascii="Times New Roman" w:hAnsi="Times New Roman"/>
          </w:rPr>
          <w:t>a</w:t>
        </w:r>
      </w:smartTag>
      <w:r w:rsidRPr="00E91CBA" w:rsidR="00535D86">
        <w:rPr>
          <w:rFonts w:ascii="Times New Roman" w:hAnsi="Times New Roman"/>
        </w:rPr>
        <w:t xml:space="preserve"> </w:t>
      </w:r>
      <w:r w:rsidRPr="00E91CBA">
        <w:rPr>
          <w:rFonts w:ascii="Times New Roman" w:hAnsi="Times New Roman"/>
        </w:rPr>
        <w:t>8a sa vypúšťa</w:t>
      </w:r>
      <w:r w:rsidRPr="00E91CBA" w:rsidR="00535D86">
        <w:rPr>
          <w:rFonts w:ascii="Times New Roman" w:hAnsi="Times New Roman"/>
        </w:rPr>
        <w:t>jú</w:t>
      </w:r>
      <w:r w:rsidRPr="00E91CBA">
        <w:rPr>
          <w:rFonts w:ascii="Times New Roman" w:hAnsi="Times New Roman"/>
        </w:rPr>
        <w:t>.</w:t>
      </w:r>
    </w:p>
    <w:p w:rsidR="00CA1CCD" w:rsidRPr="00E91CBA" w:rsidP="00CA1CCD">
      <w:pPr>
        <w:bidi w:val="0"/>
        <w:rPr>
          <w:rFonts w:ascii="Times New Roman" w:hAnsi="Times New Roman"/>
        </w:rPr>
      </w:pPr>
    </w:p>
    <w:p w:rsidR="00CA1CCD" w:rsidRPr="00E91CBA" w:rsidP="008D0799">
      <w:pPr>
        <w:bidi w:val="0"/>
        <w:jc w:val="both"/>
        <w:rPr>
          <w:rFonts w:ascii="Times New Roman" w:hAnsi="Times New Roman"/>
        </w:rPr>
      </w:pPr>
      <w:r w:rsidRPr="00E91CBA" w:rsidR="00BB5EA8">
        <w:rPr>
          <w:rFonts w:ascii="Times New Roman" w:hAnsi="Times New Roman"/>
        </w:rPr>
        <w:t>3</w:t>
      </w:r>
      <w:r w:rsidRPr="00E91CBA" w:rsidR="006B5A58">
        <w:rPr>
          <w:rFonts w:ascii="Times New Roman" w:hAnsi="Times New Roman"/>
        </w:rPr>
        <w:t>8</w:t>
      </w:r>
      <w:r w:rsidRPr="00E91CBA">
        <w:rPr>
          <w:rFonts w:ascii="Times New Roman" w:hAnsi="Times New Roman"/>
        </w:rPr>
        <w:t xml:space="preserve">. V § 15 ods. 1 sa za </w:t>
      </w:r>
      <w:r w:rsidRPr="00E91CBA" w:rsidR="008D0799">
        <w:rPr>
          <w:rFonts w:ascii="Times New Roman" w:hAnsi="Times New Roman"/>
        </w:rPr>
        <w:t xml:space="preserve">slovom tt) spojka „a“ nahrádza čiarkou a za </w:t>
      </w:r>
      <w:r w:rsidRPr="00E91CBA">
        <w:rPr>
          <w:rFonts w:ascii="Times New Roman" w:hAnsi="Times New Roman"/>
        </w:rPr>
        <w:t xml:space="preserve">slovo „uu)“ </w:t>
      </w:r>
      <w:r w:rsidRPr="00E91CBA" w:rsidR="008D0799">
        <w:rPr>
          <w:rFonts w:ascii="Times New Roman" w:hAnsi="Times New Roman"/>
        </w:rPr>
        <w:t xml:space="preserve">sa </w:t>
      </w:r>
      <w:r w:rsidRPr="00E91CBA">
        <w:rPr>
          <w:rFonts w:ascii="Times New Roman" w:hAnsi="Times New Roman"/>
        </w:rPr>
        <w:t>vkladajú slová „</w:t>
      </w:r>
      <w:r w:rsidRPr="00E91CBA" w:rsidR="0033240B">
        <w:rPr>
          <w:rFonts w:ascii="Times New Roman" w:hAnsi="Times New Roman"/>
        </w:rPr>
        <w:t>aah</w:t>
      </w:r>
      <w:r w:rsidRPr="00E91CBA">
        <w:rPr>
          <w:rFonts w:ascii="Times New Roman" w:hAnsi="Times New Roman"/>
        </w:rPr>
        <w:t xml:space="preserve">) a </w:t>
      </w:r>
      <w:r w:rsidRPr="00E91CBA" w:rsidR="0033240B">
        <w:rPr>
          <w:rFonts w:ascii="Times New Roman" w:hAnsi="Times New Roman"/>
        </w:rPr>
        <w:t>aai</w:t>
      </w:r>
      <w:r w:rsidRPr="00E91CBA">
        <w:rPr>
          <w:rFonts w:ascii="Times New Roman" w:hAnsi="Times New Roman"/>
        </w:rPr>
        <w:t>)“.</w:t>
      </w:r>
    </w:p>
    <w:p w:rsidR="003E075E" w:rsidRPr="00E91CBA" w:rsidP="003E075E">
      <w:pPr>
        <w:bidi w:val="0"/>
        <w:jc w:val="both"/>
        <w:rPr>
          <w:rFonts w:ascii="Times New Roman" w:hAnsi="Times New Roman"/>
        </w:rPr>
      </w:pPr>
    </w:p>
    <w:p w:rsidR="002A0704" w:rsidRPr="00E91CBA" w:rsidP="003E075E">
      <w:pPr>
        <w:bidi w:val="0"/>
        <w:jc w:val="both"/>
        <w:rPr>
          <w:rFonts w:ascii="Times New Roman" w:hAnsi="Times New Roman"/>
        </w:rPr>
      </w:pPr>
      <w:r w:rsidRPr="00E91CBA" w:rsidR="00BB5EA8">
        <w:rPr>
          <w:rFonts w:ascii="Times New Roman" w:hAnsi="Times New Roman"/>
        </w:rPr>
        <w:t>3</w:t>
      </w:r>
      <w:r w:rsidRPr="00E91CBA" w:rsidR="006B5A58">
        <w:rPr>
          <w:rFonts w:ascii="Times New Roman" w:hAnsi="Times New Roman"/>
        </w:rPr>
        <w:t>9</w:t>
      </w:r>
      <w:r w:rsidRPr="00E91CBA" w:rsidR="008D0799">
        <w:rPr>
          <w:rFonts w:ascii="Times New Roman" w:hAnsi="Times New Roman"/>
        </w:rPr>
        <w:t xml:space="preserve">. V § 15 ods. 2 </w:t>
      </w:r>
      <w:r w:rsidRPr="00E91CBA">
        <w:rPr>
          <w:rFonts w:ascii="Times New Roman" w:hAnsi="Times New Roman"/>
        </w:rPr>
        <w:t>sa za slovom tt) spojka „a“ nahrádza čiarkou a za slovo „uu)“ sa vkladajú slová „aah) okrem štvrtého bodu a písm. aai)“</w:t>
      </w:r>
      <w:r w:rsidRPr="00E91CBA" w:rsidR="00EC12C3">
        <w:rPr>
          <w:rFonts w:ascii="Times New Roman" w:hAnsi="Times New Roman"/>
        </w:rPr>
        <w:t>.</w:t>
      </w:r>
    </w:p>
    <w:p w:rsidR="00225774" w:rsidRPr="00E91CBA" w:rsidP="003E075E">
      <w:pPr>
        <w:bidi w:val="0"/>
        <w:jc w:val="both"/>
        <w:rPr>
          <w:rFonts w:ascii="Times New Roman" w:hAnsi="Times New Roman"/>
        </w:rPr>
      </w:pPr>
    </w:p>
    <w:p w:rsidR="00D0109E" w:rsidRPr="00E91CBA" w:rsidP="003E075E">
      <w:pPr>
        <w:bidi w:val="0"/>
        <w:jc w:val="both"/>
        <w:rPr>
          <w:rFonts w:ascii="Times New Roman" w:hAnsi="Times New Roman"/>
        </w:rPr>
      </w:pPr>
      <w:r w:rsidRPr="00E91CBA" w:rsidR="006B5A58">
        <w:rPr>
          <w:rFonts w:ascii="Times New Roman" w:hAnsi="Times New Roman"/>
        </w:rPr>
        <w:t>40</w:t>
      </w:r>
      <w:r w:rsidRPr="00E91CBA">
        <w:rPr>
          <w:rFonts w:ascii="Times New Roman" w:hAnsi="Times New Roman"/>
        </w:rPr>
        <w:t>. V § 15 odsek 3 znie:</w:t>
      </w:r>
    </w:p>
    <w:p w:rsidR="00D0109E" w:rsidRPr="00E91CBA" w:rsidP="00D0109E">
      <w:pPr>
        <w:bidi w:val="0"/>
        <w:jc w:val="both"/>
        <w:rPr>
          <w:rFonts w:ascii="Times New Roman" w:hAnsi="Times New Roman"/>
        </w:rPr>
      </w:pPr>
      <w:r w:rsidRPr="00E91CBA">
        <w:rPr>
          <w:rFonts w:ascii="Times New Roman" w:hAnsi="Times New Roman"/>
        </w:rPr>
        <w:t>„(3) V konaní na prvom stupni rozhoduje vecne príslušný organizačný útvar úradu okrem konaní podľa § 5 ods. 1 písm. cc</w:t>
      </w:r>
      <w:r w:rsidRPr="00E91CBA" w:rsidR="00005700">
        <w:rPr>
          <w:rFonts w:ascii="Times New Roman" w:hAnsi="Times New Roman"/>
        </w:rPr>
        <w:t>), kk</w:t>
      </w:r>
      <w:r w:rsidRPr="00E91CBA">
        <w:rPr>
          <w:rFonts w:ascii="Times New Roman" w:hAnsi="Times New Roman"/>
        </w:rPr>
        <w:t>) a mm) a § 14, v ktorých rozhoduje predseda úradu.</w:t>
      </w:r>
      <w:r w:rsidRPr="00E91CBA" w:rsidR="00EC12C3">
        <w:rPr>
          <w:rFonts w:ascii="Times New Roman" w:hAnsi="Times New Roman"/>
        </w:rPr>
        <w:t>“.</w:t>
      </w:r>
    </w:p>
    <w:p w:rsidR="00D0109E" w:rsidP="003E075E">
      <w:pPr>
        <w:bidi w:val="0"/>
        <w:jc w:val="both"/>
        <w:rPr>
          <w:rFonts w:ascii="Times New Roman" w:hAnsi="Times New Roman"/>
        </w:rPr>
      </w:pPr>
    </w:p>
    <w:p w:rsidR="005C7646" w:rsidP="003E075E">
      <w:pPr>
        <w:bidi w:val="0"/>
        <w:jc w:val="both"/>
        <w:rPr>
          <w:rFonts w:ascii="Times New Roman" w:hAnsi="Times New Roman"/>
        </w:rPr>
      </w:pPr>
    </w:p>
    <w:p w:rsidR="005C7646" w:rsidRPr="00E91CBA" w:rsidP="003E075E">
      <w:pPr>
        <w:bidi w:val="0"/>
        <w:jc w:val="both"/>
        <w:rPr>
          <w:rFonts w:ascii="Times New Roman" w:hAnsi="Times New Roman"/>
        </w:rPr>
      </w:pPr>
    </w:p>
    <w:p w:rsidR="00CA1CCD" w:rsidRPr="00E91CBA" w:rsidP="00CA1CCD">
      <w:pPr>
        <w:bidi w:val="0"/>
        <w:rPr>
          <w:rFonts w:ascii="Times New Roman" w:hAnsi="Times New Roman"/>
        </w:rPr>
      </w:pPr>
      <w:r w:rsidRPr="00E91CBA" w:rsidR="00BB5EA8">
        <w:rPr>
          <w:rFonts w:ascii="Times New Roman" w:hAnsi="Times New Roman"/>
        </w:rPr>
        <w:t>4</w:t>
      </w:r>
      <w:r w:rsidRPr="00E91CBA" w:rsidR="006B5A58">
        <w:rPr>
          <w:rFonts w:ascii="Times New Roman" w:hAnsi="Times New Roman"/>
        </w:rPr>
        <w:t>1</w:t>
      </w:r>
      <w:r w:rsidRPr="00E91CBA">
        <w:rPr>
          <w:rFonts w:ascii="Times New Roman" w:hAnsi="Times New Roman"/>
        </w:rPr>
        <w:t>. V § 15 sa za odsek 4 vklad</w:t>
      </w:r>
      <w:r w:rsidRPr="00E91CBA" w:rsidR="00C07539">
        <w:rPr>
          <w:rFonts w:ascii="Times New Roman" w:hAnsi="Times New Roman"/>
        </w:rPr>
        <w:t>á</w:t>
      </w:r>
      <w:r w:rsidRPr="00E91CBA">
        <w:rPr>
          <w:rFonts w:ascii="Times New Roman" w:hAnsi="Times New Roman"/>
        </w:rPr>
        <w:t xml:space="preserve"> nov</w:t>
      </w:r>
      <w:r w:rsidRPr="00E91CBA" w:rsidR="00C07539">
        <w:rPr>
          <w:rFonts w:ascii="Times New Roman" w:hAnsi="Times New Roman"/>
        </w:rPr>
        <w:t>ý</w:t>
      </w:r>
      <w:r w:rsidRPr="00E91CBA">
        <w:rPr>
          <w:rFonts w:ascii="Times New Roman" w:hAnsi="Times New Roman"/>
        </w:rPr>
        <w:t xml:space="preserve"> odsek 5, ktor</w:t>
      </w:r>
      <w:r w:rsidRPr="00E91CBA" w:rsidR="00C07539">
        <w:rPr>
          <w:rFonts w:ascii="Times New Roman" w:hAnsi="Times New Roman"/>
        </w:rPr>
        <w:t>ý</w:t>
      </w:r>
      <w:r w:rsidRPr="00E91CBA">
        <w:rPr>
          <w:rFonts w:ascii="Times New Roman" w:hAnsi="Times New Roman"/>
        </w:rPr>
        <w:t xml:space="preserve"> zn</w:t>
      </w:r>
      <w:r w:rsidRPr="00E91CBA" w:rsidR="00C07539">
        <w:rPr>
          <w:rFonts w:ascii="Times New Roman" w:hAnsi="Times New Roman"/>
        </w:rPr>
        <w:t>ie</w:t>
      </w:r>
      <w:r w:rsidRPr="00E91CBA">
        <w:rPr>
          <w:rFonts w:ascii="Times New Roman" w:hAnsi="Times New Roman"/>
        </w:rPr>
        <w:t>:</w:t>
      </w:r>
    </w:p>
    <w:p w:rsidR="00CA1CCD" w:rsidRPr="00E91CBA" w:rsidP="00CA1CCD">
      <w:pPr>
        <w:bidi w:val="0"/>
        <w:jc w:val="both"/>
        <w:rPr>
          <w:rFonts w:ascii="Times New Roman" w:hAnsi="Times New Roman"/>
        </w:rPr>
      </w:pPr>
      <w:r w:rsidRPr="00E91CBA">
        <w:rPr>
          <w:rFonts w:ascii="Times New Roman" w:hAnsi="Times New Roman"/>
        </w:rPr>
        <w:t xml:space="preserve">„(5) Úrad v konaní podľa § 5 ods. 1 písm. </w:t>
      </w:r>
      <w:r w:rsidRPr="00E91CBA" w:rsidR="0033240B">
        <w:rPr>
          <w:rFonts w:ascii="Times New Roman" w:hAnsi="Times New Roman"/>
        </w:rPr>
        <w:t>aah</w:t>
      </w:r>
      <w:r w:rsidRPr="00E91CBA">
        <w:rPr>
          <w:rFonts w:ascii="Times New Roman" w:hAnsi="Times New Roman"/>
        </w:rPr>
        <w:t>) druhého a tretieho bodu rozhodne do 21 dní od začatia konania.</w:t>
      </w:r>
      <w:r w:rsidRPr="00E91CBA" w:rsidR="00C07539">
        <w:rPr>
          <w:rFonts w:ascii="Times New Roman" w:hAnsi="Times New Roman"/>
        </w:rPr>
        <w:t>“.</w:t>
      </w:r>
    </w:p>
    <w:p w:rsidR="00CA1CCD" w:rsidRPr="00E91CBA" w:rsidP="00CA1CCD">
      <w:pPr>
        <w:bidi w:val="0"/>
        <w:rPr>
          <w:rFonts w:ascii="Times New Roman" w:hAnsi="Times New Roman"/>
        </w:rPr>
      </w:pPr>
    </w:p>
    <w:p w:rsidR="00E001B1" w:rsidRPr="00E91CBA" w:rsidP="00CA1CCD">
      <w:pPr>
        <w:bidi w:val="0"/>
        <w:rPr>
          <w:rFonts w:ascii="Times New Roman" w:hAnsi="Times New Roman"/>
        </w:rPr>
      </w:pPr>
      <w:r w:rsidRPr="00E91CBA">
        <w:rPr>
          <w:rFonts w:ascii="Times New Roman" w:hAnsi="Times New Roman"/>
        </w:rPr>
        <w:t xml:space="preserve">Doterajší odsek 5 sa označuje ako odsek </w:t>
      </w:r>
      <w:r w:rsidRPr="00E91CBA" w:rsidR="00BE4AF9">
        <w:rPr>
          <w:rFonts w:ascii="Times New Roman" w:hAnsi="Times New Roman"/>
        </w:rPr>
        <w:t>6</w:t>
      </w:r>
      <w:r w:rsidRPr="00E91CBA">
        <w:rPr>
          <w:rFonts w:ascii="Times New Roman" w:hAnsi="Times New Roman"/>
        </w:rPr>
        <w:t>.</w:t>
      </w:r>
    </w:p>
    <w:p w:rsidR="008117A5" w:rsidRPr="00E91CBA" w:rsidP="008117A5">
      <w:pPr>
        <w:bidi w:val="0"/>
        <w:jc w:val="both"/>
        <w:rPr>
          <w:rFonts w:ascii="Times New Roman" w:hAnsi="Times New Roman"/>
        </w:rPr>
      </w:pPr>
    </w:p>
    <w:p w:rsidR="007C44C8" w:rsidRPr="00E91CBA" w:rsidP="00CA1CCD">
      <w:pPr>
        <w:bidi w:val="0"/>
        <w:rPr>
          <w:rFonts w:ascii="Times New Roman" w:hAnsi="Times New Roman"/>
        </w:rPr>
      </w:pPr>
      <w:r w:rsidRPr="00E91CBA" w:rsidR="00BB5EA8">
        <w:rPr>
          <w:rFonts w:ascii="Times New Roman" w:hAnsi="Times New Roman"/>
        </w:rPr>
        <w:t>4</w:t>
      </w:r>
      <w:r w:rsidRPr="00E91CBA" w:rsidR="006B5A58">
        <w:rPr>
          <w:rFonts w:ascii="Times New Roman" w:hAnsi="Times New Roman"/>
        </w:rPr>
        <w:t>2</w:t>
      </w:r>
      <w:r w:rsidRPr="00E91CBA" w:rsidR="001D3FEA">
        <w:rPr>
          <w:rFonts w:ascii="Times New Roman" w:hAnsi="Times New Roman"/>
        </w:rPr>
        <w:t>. § 15a vrátane nadpisu znie:</w:t>
      </w:r>
    </w:p>
    <w:p w:rsidR="001D3FEA" w:rsidRPr="00E91CBA" w:rsidP="001D3FEA">
      <w:pPr>
        <w:bidi w:val="0"/>
        <w:jc w:val="center"/>
        <w:rPr>
          <w:rFonts w:ascii="Times New Roman" w:hAnsi="Times New Roman"/>
        </w:rPr>
      </w:pPr>
    </w:p>
    <w:p w:rsidR="001D3FEA" w:rsidRPr="00E91CBA" w:rsidP="001D3FEA">
      <w:pPr>
        <w:bidi w:val="0"/>
        <w:jc w:val="center"/>
        <w:rPr>
          <w:rFonts w:ascii="Times New Roman" w:hAnsi="Times New Roman"/>
        </w:rPr>
      </w:pPr>
      <w:r w:rsidRPr="00E91CBA">
        <w:rPr>
          <w:rFonts w:ascii="Times New Roman" w:hAnsi="Times New Roman"/>
        </w:rPr>
        <w:t>„§ 15a</w:t>
      </w:r>
    </w:p>
    <w:p w:rsidR="001D3FEA" w:rsidRPr="00E91CBA" w:rsidP="001D3FEA">
      <w:pPr>
        <w:bidi w:val="0"/>
        <w:jc w:val="center"/>
        <w:rPr>
          <w:rFonts w:ascii="Times New Roman" w:hAnsi="Times New Roman"/>
        </w:rPr>
      </w:pPr>
      <w:bookmarkStart w:id="78" w:name="f_4673774"/>
      <w:bookmarkEnd w:id="78"/>
      <w:r w:rsidRPr="00E91CBA">
        <w:rPr>
          <w:rFonts w:ascii="Times New Roman" w:hAnsi="Times New Roman"/>
        </w:rPr>
        <w:t>Kontrola</w:t>
      </w:r>
    </w:p>
    <w:p w:rsidR="00CA5C6A" w:rsidRPr="00E91CBA" w:rsidP="001D3FEA">
      <w:pPr>
        <w:bidi w:val="0"/>
        <w:rPr>
          <w:rFonts w:ascii="Times New Roman" w:hAnsi="Times New Roman"/>
        </w:rPr>
      </w:pPr>
    </w:p>
    <w:p w:rsidR="001D3FEA" w:rsidRPr="00E91CBA" w:rsidP="001D3FEA">
      <w:pPr>
        <w:bidi w:val="0"/>
        <w:jc w:val="both"/>
        <w:rPr>
          <w:rFonts w:ascii="Times New Roman" w:hAnsi="Times New Roman"/>
        </w:rPr>
      </w:pPr>
      <w:bookmarkStart w:id="79" w:name="f_4673775"/>
      <w:bookmarkEnd w:id="79"/>
      <w:r w:rsidRPr="00E91CBA">
        <w:rPr>
          <w:rFonts w:ascii="Times New Roman" w:hAnsi="Times New Roman"/>
        </w:rPr>
        <w:t>(1) Predmetom kontroly v kontrolovanom subjekte je</w:t>
      </w:r>
    </w:p>
    <w:p w:rsidR="001D3FEA" w:rsidRPr="00E91CBA" w:rsidP="001D3FEA">
      <w:pPr>
        <w:bidi w:val="0"/>
        <w:jc w:val="both"/>
        <w:rPr>
          <w:rFonts w:ascii="Times New Roman" w:hAnsi="Times New Roman"/>
        </w:rPr>
      </w:pPr>
      <w:bookmarkStart w:id="80" w:name="f_4673776"/>
      <w:bookmarkEnd w:id="80"/>
      <w:r w:rsidRPr="00E91CBA">
        <w:rPr>
          <w:rFonts w:ascii="Times New Roman" w:hAnsi="Times New Roman"/>
        </w:rPr>
        <w:t>a) dodržiavanie zákonov, všeobecne záväzných právnych predpisov a vydaných rozhodnutí    v oblasti regulácie sieťových odvetví,</w:t>
      </w:r>
    </w:p>
    <w:p w:rsidR="001D3FEA" w:rsidRPr="00E91CBA" w:rsidP="001D3FEA">
      <w:pPr>
        <w:bidi w:val="0"/>
        <w:jc w:val="both"/>
        <w:rPr>
          <w:rFonts w:ascii="Times New Roman" w:hAnsi="Times New Roman"/>
        </w:rPr>
      </w:pPr>
      <w:bookmarkStart w:id="81" w:name="f_4673777"/>
      <w:bookmarkEnd w:id="81"/>
      <w:r w:rsidRPr="00E91CBA">
        <w:rPr>
          <w:rFonts w:ascii="Times New Roman" w:hAnsi="Times New Roman"/>
        </w:rPr>
        <w:t>b) overovanie správnosti a pravdivosti dokladov predkladaných úradu,</w:t>
      </w:r>
    </w:p>
    <w:p w:rsidR="001D3FEA" w:rsidRPr="00E91CBA" w:rsidP="001D3FEA">
      <w:pPr>
        <w:bidi w:val="0"/>
        <w:jc w:val="both"/>
        <w:rPr>
          <w:rFonts w:ascii="Times New Roman" w:hAnsi="Times New Roman"/>
        </w:rPr>
      </w:pPr>
      <w:bookmarkStart w:id="82" w:name="f_4673778"/>
      <w:bookmarkEnd w:id="82"/>
      <w:r w:rsidRPr="00E91CBA">
        <w:rPr>
          <w:rFonts w:ascii="Times New Roman" w:hAnsi="Times New Roman"/>
        </w:rPr>
        <w:t>c) overovanie plnenia uložených opatrení na nápravu zistených nedostatkov,</w:t>
      </w:r>
    </w:p>
    <w:p w:rsidR="001D3FEA" w:rsidRPr="00E91CBA" w:rsidP="001D3FEA">
      <w:pPr>
        <w:bidi w:val="0"/>
        <w:jc w:val="both"/>
        <w:rPr>
          <w:rFonts w:ascii="Times New Roman" w:hAnsi="Times New Roman"/>
        </w:rPr>
      </w:pPr>
      <w:bookmarkStart w:id="83" w:name="f_5110932"/>
      <w:bookmarkEnd w:id="83"/>
      <w:r w:rsidRPr="00E91CBA">
        <w:rPr>
          <w:rFonts w:ascii="Times New Roman" w:hAnsi="Times New Roman"/>
          <w:bCs/>
        </w:rPr>
        <w:t>d) overovanie primeranosti nákladov</w:t>
      </w:r>
      <w:hyperlink r:id="rId21" w:history="1">
        <w:r w:rsidRPr="00E91CBA">
          <w:rPr>
            <w:rFonts w:ascii="Times New Roman" w:hAnsi="Times New Roman"/>
            <w:bCs/>
            <w:vertAlign w:val="superscript"/>
          </w:rPr>
          <w:t>11aa</w:t>
        </w:r>
        <w:r w:rsidRPr="00E91CBA">
          <w:rPr>
            <w:rFonts w:ascii="Times New Roman" w:hAnsi="Times New Roman"/>
            <w:bCs/>
          </w:rPr>
          <w:t>)</w:t>
        </w:r>
      </w:hyperlink>
      <w:r w:rsidRPr="00E91CBA">
        <w:rPr>
          <w:rFonts w:ascii="Times New Roman" w:hAnsi="Times New Roman"/>
          <w:bCs/>
        </w:rPr>
        <w:t xml:space="preserve"> súvisiacich s činnosťami v sieťových odvetviach</w:t>
      </w:r>
      <w:r w:rsidRPr="00E91CBA">
        <w:rPr>
          <w:rFonts w:ascii="Times New Roman" w:hAnsi="Times New Roman"/>
        </w:rPr>
        <w:t>,</w:t>
      </w:r>
    </w:p>
    <w:p w:rsidR="001D3FEA" w:rsidRPr="00E91CBA" w:rsidP="001D3FEA">
      <w:pPr>
        <w:bidi w:val="0"/>
        <w:jc w:val="both"/>
        <w:rPr>
          <w:rFonts w:ascii="Times New Roman" w:hAnsi="Times New Roman"/>
        </w:rPr>
      </w:pPr>
      <w:bookmarkStart w:id="84" w:name="f_4673779"/>
      <w:bookmarkEnd w:id="84"/>
      <w:r w:rsidRPr="00E91CBA">
        <w:rPr>
          <w:rFonts w:ascii="Times New Roman" w:hAnsi="Times New Roman"/>
        </w:rPr>
        <w:t>e) overovanie skutočností potrebných na vykonávanie pôsobnosti úradu podľa § 5.</w:t>
      </w:r>
    </w:p>
    <w:p w:rsidR="001D3FEA" w:rsidRPr="00E91CBA" w:rsidP="001D3FEA">
      <w:pPr>
        <w:bidi w:val="0"/>
        <w:jc w:val="both"/>
        <w:rPr>
          <w:rFonts w:ascii="Times New Roman" w:hAnsi="Times New Roman"/>
        </w:rPr>
      </w:pPr>
      <w:bookmarkStart w:id="85" w:name="f_4673780"/>
      <w:bookmarkEnd w:id="85"/>
    </w:p>
    <w:p w:rsidR="001D3FEA" w:rsidRPr="00E91CBA" w:rsidP="001D3FEA">
      <w:pPr>
        <w:bidi w:val="0"/>
        <w:jc w:val="both"/>
        <w:rPr>
          <w:rFonts w:ascii="Times New Roman" w:hAnsi="Times New Roman"/>
        </w:rPr>
      </w:pPr>
      <w:r w:rsidRPr="00E91CBA">
        <w:rPr>
          <w:rFonts w:ascii="Times New Roman" w:hAnsi="Times New Roman"/>
        </w:rPr>
        <w:t>(2) Kontrola začína dňom predloženia písomného poverenia úradu na vykonanie kontroly (ďalej len „poverenie“) zamestnancom úradu štatutárnemu zástupcovi kontrolovaného subjektu. Poverenie je dokladom, ktorý oprávňuje zamestnanca kontroly vykonať kontrolu v kontrolovanom subjekte. Poverenie vydáva úrad v jednom vyhotovení.</w:t>
      </w:r>
    </w:p>
    <w:p w:rsidR="001D3FEA" w:rsidRPr="00E91CBA" w:rsidP="001D3FEA">
      <w:pPr>
        <w:bidi w:val="0"/>
        <w:jc w:val="both"/>
        <w:rPr>
          <w:rFonts w:ascii="Times New Roman" w:hAnsi="Times New Roman"/>
        </w:rPr>
      </w:pPr>
    </w:p>
    <w:p w:rsidR="001D3FEA" w:rsidRPr="00E91CBA" w:rsidP="001D3FEA">
      <w:pPr>
        <w:bidi w:val="0"/>
        <w:jc w:val="both"/>
        <w:rPr>
          <w:rFonts w:ascii="Times New Roman" w:hAnsi="Times New Roman"/>
        </w:rPr>
      </w:pPr>
      <w:r w:rsidRPr="00E91CBA">
        <w:rPr>
          <w:rFonts w:ascii="Times New Roman" w:hAnsi="Times New Roman"/>
        </w:rPr>
        <w:t>(3) Poverenie úradu na výkon kontroly obsahuje</w:t>
      </w:r>
      <w:bookmarkStart w:id="86" w:name="f_4673781"/>
      <w:bookmarkEnd w:id="86"/>
      <w:r w:rsidRPr="00E91CBA">
        <w:rPr>
          <w:rFonts w:ascii="Times New Roman" w:hAnsi="Times New Roman"/>
        </w:rPr>
        <w:t xml:space="preserve"> najmä</w:t>
      </w:r>
    </w:p>
    <w:p w:rsidR="00C11630" w:rsidRPr="00E91CBA" w:rsidP="00C11630">
      <w:pPr>
        <w:bidi w:val="0"/>
        <w:jc w:val="both"/>
        <w:rPr>
          <w:rFonts w:ascii="Times New Roman" w:hAnsi="Times New Roman"/>
        </w:rPr>
      </w:pPr>
      <w:r w:rsidRPr="00E91CBA" w:rsidR="001D3FEA">
        <w:rPr>
          <w:rFonts w:ascii="Times New Roman" w:hAnsi="Times New Roman"/>
        </w:rPr>
        <w:t xml:space="preserve">a) </w:t>
      </w:r>
      <w:r w:rsidRPr="00E91CBA" w:rsidR="0088549D">
        <w:rPr>
          <w:rFonts w:ascii="Times New Roman" w:hAnsi="Times New Roman"/>
        </w:rPr>
        <w:t>označenie</w:t>
      </w:r>
      <w:r w:rsidRPr="00E91CBA">
        <w:rPr>
          <w:rFonts w:ascii="Times New Roman" w:hAnsi="Times New Roman"/>
        </w:rPr>
        <w:t xml:space="preserve"> subjektu, </w:t>
      </w:r>
    </w:p>
    <w:p w:rsidR="001D3FEA" w:rsidRPr="00E91CBA" w:rsidP="001D3FEA">
      <w:pPr>
        <w:bidi w:val="0"/>
        <w:jc w:val="both"/>
        <w:rPr>
          <w:rFonts w:ascii="Times New Roman" w:hAnsi="Times New Roman"/>
        </w:rPr>
      </w:pPr>
      <w:bookmarkStart w:id="87" w:name="f_4673782"/>
      <w:bookmarkEnd w:id="87"/>
      <w:r w:rsidRPr="00E91CBA">
        <w:rPr>
          <w:rFonts w:ascii="Times New Roman" w:hAnsi="Times New Roman"/>
        </w:rPr>
        <w:t>b) mená a priezviská osôb poverených výkonom kontroly,</w:t>
      </w:r>
    </w:p>
    <w:p w:rsidR="001D3FEA" w:rsidRPr="00E91CBA" w:rsidP="001D3FEA">
      <w:pPr>
        <w:bidi w:val="0"/>
        <w:jc w:val="both"/>
        <w:rPr>
          <w:rFonts w:ascii="Times New Roman" w:hAnsi="Times New Roman"/>
        </w:rPr>
      </w:pPr>
      <w:bookmarkStart w:id="88" w:name="f_4673783"/>
      <w:bookmarkEnd w:id="88"/>
      <w:r w:rsidRPr="00E91CBA">
        <w:rPr>
          <w:rFonts w:ascii="Times New Roman" w:hAnsi="Times New Roman"/>
        </w:rPr>
        <w:t>c) predmet kontroly,</w:t>
      </w:r>
    </w:p>
    <w:p w:rsidR="001D3FEA" w:rsidRPr="00E91CBA" w:rsidP="001D3FEA">
      <w:pPr>
        <w:bidi w:val="0"/>
        <w:jc w:val="both"/>
        <w:rPr>
          <w:rFonts w:ascii="Times New Roman" w:hAnsi="Times New Roman"/>
        </w:rPr>
      </w:pPr>
      <w:bookmarkStart w:id="89" w:name="f_4673784"/>
      <w:bookmarkEnd w:id="89"/>
      <w:r w:rsidRPr="00E91CBA">
        <w:rPr>
          <w:rFonts w:ascii="Times New Roman" w:hAnsi="Times New Roman"/>
        </w:rPr>
        <w:t>d) deň začatia kontroly,</w:t>
      </w:r>
    </w:p>
    <w:p w:rsidR="001D3FEA" w:rsidRPr="00E91CBA" w:rsidP="001D3FEA">
      <w:pPr>
        <w:bidi w:val="0"/>
        <w:jc w:val="both"/>
        <w:rPr>
          <w:rFonts w:ascii="Times New Roman" w:hAnsi="Times New Roman"/>
        </w:rPr>
      </w:pPr>
      <w:bookmarkStart w:id="90" w:name="f_4673785"/>
      <w:bookmarkEnd w:id="90"/>
      <w:r w:rsidRPr="00E91CBA">
        <w:rPr>
          <w:rFonts w:ascii="Times New Roman" w:hAnsi="Times New Roman"/>
        </w:rPr>
        <w:t>e) dátum a miesto vyhotovenia poverenia,</w:t>
      </w:r>
    </w:p>
    <w:p w:rsidR="001D3FEA" w:rsidRPr="00E91CBA" w:rsidP="001D3FEA">
      <w:pPr>
        <w:bidi w:val="0"/>
        <w:jc w:val="both"/>
        <w:rPr>
          <w:rFonts w:ascii="Times New Roman" w:hAnsi="Times New Roman"/>
        </w:rPr>
      </w:pPr>
      <w:bookmarkStart w:id="91" w:name="f_4673786"/>
      <w:bookmarkEnd w:id="91"/>
      <w:r w:rsidRPr="00E91CBA">
        <w:rPr>
          <w:rFonts w:ascii="Times New Roman" w:hAnsi="Times New Roman"/>
        </w:rPr>
        <w:t>f) odtlačok pečiatky úradu a meno, priezvisko, funkciu a podpis zamestnanca úradu oprávneného na udelenie poverenia.</w:t>
      </w:r>
    </w:p>
    <w:p w:rsidR="003F2EF8" w:rsidRPr="00E91CBA" w:rsidP="001D3FEA">
      <w:pPr>
        <w:bidi w:val="0"/>
        <w:jc w:val="both"/>
        <w:rPr>
          <w:rFonts w:ascii="Times New Roman" w:hAnsi="Times New Roman"/>
        </w:rPr>
      </w:pPr>
      <w:bookmarkStart w:id="92" w:name="f_4673787"/>
      <w:bookmarkEnd w:id="92"/>
    </w:p>
    <w:p w:rsidR="001D3FEA" w:rsidRPr="00E91CBA" w:rsidP="001D3FEA">
      <w:pPr>
        <w:bidi w:val="0"/>
        <w:jc w:val="both"/>
        <w:rPr>
          <w:rFonts w:ascii="Times New Roman" w:hAnsi="Times New Roman"/>
        </w:rPr>
      </w:pPr>
      <w:r w:rsidRPr="00E91CBA">
        <w:rPr>
          <w:rFonts w:ascii="Times New Roman" w:hAnsi="Times New Roman"/>
        </w:rPr>
        <w:t xml:space="preserve">(4) Ak úrad v priebehu kontroly zistí skutočnosti odôvodňujúce rozšírenie predmetu kontroly, kontrolovaného obdobia alebo má dôvody poveriť výkonom kontroly ďalšiu osobu, vydá písomný dodatok k povereniu. </w:t>
      </w:r>
    </w:p>
    <w:p w:rsidR="001D3FEA" w:rsidRPr="00E91CBA" w:rsidP="001D3FEA">
      <w:pPr>
        <w:bidi w:val="0"/>
        <w:jc w:val="both"/>
        <w:rPr>
          <w:rFonts w:ascii="Times New Roman" w:hAnsi="Times New Roman"/>
        </w:rPr>
      </w:pPr>
    </w:p>
    <w:p w:rsidR="004C1092" w:rsidRPr="00E91CBA" w:rsidP="001D3FEA">
      <w:pPr>
        <w:bidi w:val="0"/>
        <w:jc w:val="both"/>
        <w:rPr>
          <w:rFonts w:ascii="Times New Roman" w:hAnsi="Times New Roman"/>
        </w:rPr>
      </w:pPr>
      <w:r w:rsidRPr="00E91CBA" w:rsidR="001D3FEA">
        <w:rPr>
          <w:rFonts w:ascii="Times New Roman" w:hAnsi="Times New Roman"/>
        </w:rPr>
        <w:t>(5) Osoba poverená výkonom kontroly je povinná pri začatí kontroly, oznámiť kontrolovanému subjektu predmet kontroly a preukázať sa poverením spolu so služobným preukazom.</w:t>
      </w:r>
    </w:p>
    <w:p w:rsidR="001D3FEA" w:rsidRPr="00E91CBA" w:rsidP="001D3FEA">
      <w:pPr>
        <w:bidi w:val="0"/>
        <w:jc w:val="both"/>
        <w:rPr>
          <w:rFonts w:ascii="Times New Roman" w:hAnsi="Times New Roman"/>
        </w:rPr>
      </w:pPr>
    </w:p>
    <w:p w:rsidR="001D3FEA" w:rsidRPr="00E91CBA" w:rsidP="001D3FEA">
      <w:pPr>
        <w:bidi w:val="0"/>
        <w:jc w:val="both"/>
        <w:rPr>
          <w:rFonts w:ascii="Times New Roman" w:hAnsi="Times New Roman"/>
        </w:rPr>
      </w:pPr>
      <w:r w:rsidRPr="00E91CBA">
        <w:rPr>
          <w:rFonts w:ascii="Times New Roman" w:hAnsi="Times New Roman"/>
        </w:rPr>
        <w:t>(</w:t>
      </w:r>
      <w:r w:rsidRPr="00E91CBA" w:rsidR="009E6CEC">
        <w:rPr>
          <w:rFonts w:ascii="Times New Roman" w:hAnsi="Times New Roman"/>
        </w:rPr>
        <w:t>6</w:t>
      </w:r>
      <w:r w:rsidRPr="00E91CBA">
        <w:rPr>
          <w:rFonts w:ascii="Times New Roman" w:hAnsi="Times New Roman"/>
        </w:rPr>
        <w:t xml:space="preserve">) O prerokovaní protokolu o výsledku vykonanej kontroly (ďalej len „protokol“) vypracuje osoba poverená výkonom kontroly zápisnicu, ktorá obsahuje najmä </w:t>
      </w:r>
    </w:p>
    <w:p w:rsidR="001D3FEA" w:rsidRPr="00E91CBA" w:rsidP="001D3FEA">
      <w:pPr>
        <w:tabs>
          <w:tab w:val="left" w:pos="0"/>
        </w:tabs>
        <w:bidi w:val="0"/>
        <w:jc w:val="both"/>
        <w:rPr>
          <w:rFonts w:ascii="Times New Roman" w:hAnsi="Times New Roman"/>
        </w:rPr>
      </w:pPr>
      <w:r w:rsidRPr="00E91CBA">
        <w:rPr>
          <w:rFonts w:ascii="Times New Roman" w:hAnsi="Times New Roman"/>
        </w:rPr>
        <w:t xml:space="preserve">a) dátum oboznámenia štatutárneho zástupcu kontrolovaného subjektu s protokolom, </w:t>
      </w:r>
    </w:p>
    <w:p w:rsidR="001D3FEA" w:rsidRPr="00E91CBA" w:rsidP="001D3FEA">
      <w:pPr>
        <w:tabs>
          <w:tab w:val="left" w:pos="0"/>
        </w:tabs>
        <w:bidi w:val="0"/>
        <w:jc w:val="both"/>
        <w:rPr>
          <w:rFonts w:ascii="Times New Roman" w:hAnsi="Times New Roman"/>
        </w:rPr>
      </w:pPr>
      <w:r w:rsidRPr="00E91CBA">
        <w:rPr>
          <w:rFonts w:ascii="Times New Roman" w:hAnsi="Times New Roman"/>
        </w:rPr>
        <w:t xml:space="preserve">b) dátum prerokovania protokolu, </w:t>
      </w:r>
    </w:p>
    <w:p w:rsidR="001D3FEA" w:rsidRPr="00E91CBA" w:rsidP="001D3FEA">
      <w:pPr>
        <w:tabs>
          <w:tab w:val="left" w:pos="0"/>
        </w:tabs>
        <w:bidi w:val="0"/>
        <w:jc w:val="both"/>
        <w:rPr>
          <w:rFonts w:ascii="Times New Roman" w:hAnsi="Times New Roman"/>
        </w:rPr>
      </w:pPr>
      <w:r w:rsidRPr="00E91CBA">
        <w:rPr>
          <w:rFonts w:ascii="Times New Roman" w:hAnsi="Times New Roman"/>
        </w:rPr>
        <w:t xml:space="preserve">c) mená a priezviská osôb prítomných na prerokovaní protokolu a ich vlastnoručné podpisy, </w:t>
      </w:r>
    </w:p>
    <w:p w:rsidR="001D3FEA" w:rsidRPr="00E91CBA" w:rsidP="001D3FEA">
      <w:pPr>
        <w:tabs>
          <w:tab w:val="left" w:pos="0"/>
        </w:tabs>
        <w:bidi w:val="0"/>
        <w:jc w:val="both"/>
        <w:rPr>
          <w:rFonts w:ascii="Times New Roman" w:hAnsi="Times New Roman"/>
        </w:rPr>
      </w:pPr>
      <w:r w:rsidRPr="00E91CBA">
        <w:rPr>
          <w:rFonts w:ascii="Times New Roman" w:hAnsi="Times New Roman"/>
        </w:rPr>
        <w:t>d) opatrenia uložené úradom na odstránenie a nápravu nedostatkov zistených pri vykonávaní kontroly, vrátane lehoty určenej na odstránenie a nápravu nedostatkov zistených pri vykonávaní kontroly.</w:t>
      </w:r>
    </w:p>
    <w:p w:rsidR="001D3FEA" w:rsidRPr="00E91CBA" w:rsidP="001D3FEA">
      <w:pPr>
        <w:bidi w:val="0"/>
        <w:jc w:val="both"/>
        <w:rPr>
          <w:rFonts w:ascii="Times New Roman" w:hAnsi="Times New Roman"/>
        </w:rPr>
      </w:pPr>
    </w:p>
    <w:p w:rsidR="001D3FEA" w:rsidRPr="00E91CBA" w:rsidP="001D3FEA">
      <w:pPr>
        <w:bidi w:val="0"/>
        <w:jc w:val="both"/>
        <w:rPr>
          <w:rFonts w:ascii="Times New Roman" w:hAnsi="Times New Roman"/>
        </w:rPr>
      </w:pPr>
      <w:r w:rsidRPr="00E91CBA">
        <w:rPr>
          <w:rFonts w:ascii="Times New Roman" w:hAnsi="Times New Roman"/>
        </w:rPr>
        <w:t>(</w:t>
      </w:r>
      <w:r w:rsidRPr="00E91CBA" w:rsidR="009E6CEC">
        <w:rPr>
          <w:rFonts w:ascii="Times New Roman" w:hAnsi="Times New Roman"/>
        </w:rPr>
        <w:t>7</w:t>
      </w:r>
      <w:r w:rsidRPr="00E91CBA">
        <w:rPr>
          <w:rFonts w:ascii="Times New Roman" w:hAnsi="Times New Roman"/>
        </w:rPr>
        <w:t>) Osoby poverené výkonom kontroly a kontrolované subjekty postupujú pri výkone kontroly podľa odseku 1 primerane podľa základných pravidiel kontrolnej činnosti ustanovených v osobitnom predpise.</w:t>
      </w:r>
      <w:hyperlink r:id="rId22" w:history="1">
        <w:r w:rsidRPr="00E91CBA">
          <w:rPr>
            <w:rFonts w:ascii="Times New Roman" w:hAnsi="Times New Roman"/>
            <w:vertAlign w:val="superscript"/>
          </w:rPr>
          <w:t>11a</w:t>
        </w:r>
        <w:r w:rsidRPr="00E91CBA">
          <w:rPr>
            <w:rFonts w:ascii="Times New Roman" w:hAnsi="Times New Roman"/>
          </w:rPr>
          <w:t>)</w:t>
        </w:r>
      </w:hyperlink>
      <w:bookmarkStart w:id="93" w:name="f_116227"/>
      <w:bookmarkEnd w:id="93"/>
      <w:r w:rsidRPr="00E91CBA">
        <w:rPr>
          <w:rFonts w:ascii="Times New Roman" w:hAnsi="Times New Roman"/>
        </w:rPr>
        <w:t>“.</w:t>
      </w:r>
    </w:p>
    <w:p w:rsidR="001D3FEA" w:rsidRPr="00E91CBA" w:rsidP="001D3FEA">
      <w:pPr>
        <w:bidi w:val="0"/>
        <w:jc w:val="both"/>
        <w:rPr>
          <w:rFonts w:ascii="Times New Roman" w:hAnsi="Times New Roman"/>
        </w:rPr>
      </w:pPr>
    </w:p>
    <w:p w:rsidR="001D3FEA" w:rsidRPr="00E91CBA" w:rsidP="001D3FEA">
      <w:pPr>
        <w:bidi w:val="0"/>
        <w:jc w:val="both"/>
        <w:rPr>
          <w:rFonts w:ascii="Times New Roman" w:hAnsi="Times New Roman"/>
        </w:rPr>
      </w:pPr>
      <w:r w:rsidRPr="00E91CBA">
        <w:rPr>
          <w:rFonts w:ascii="Times New Roman" w:hAnsi="Times New Roman"/>
        </w:rPr>
        <w:t>Poznámka pod čiarou k odkazu 11a znie:</w:t>
      </w:r>
    </w:p>
    <w:p w:rsidR="001D3FEA" w:rsidRPr="00E91CBA" w:rsidP="001D3FEA">
      <w:pPr>
        <w:bidi w:val="0"/>
        <w:jc w:val="both"/>
        <w:rPr>
          <w:rFonts w:ascii="Times New Roman" w:hAnsi="Times New Roman"/>
        </w:rPr>
      </w:pPr>
      <w:r w:rsidRPr="00E91CBA">
        <w:rPr>
          <w:rFonts w:ascii="Times New Roman" w:hAnsi="Times New Roman"/>
        </w:rPr>
        <w:t>„</w:t>
      </w:r>
      <w:r w:rsidRPr="00E91CBA">
        <w:rPr>
          <w:rFonts w:ascii="Times New Roman" w:hAnsi="Times New Roman"/>
          <w:vertAlign w:val="superscript"/>
        </w:rPr>
        <w:t>11a</w:t>
      </w:r>
      <w:r w:rsidRPr="00E91CBA">
        <w:rPr>
          <w:rFonts w:ascii="Times New Roman" w:hAnsi="Times New Roman"/>
        </w:rPr>
        <w:t>) § 10, § 11 ods. 1, § 11 ods. 2 písm. b) až g), j) a k), § 11 ods. 3 prvá veta, § 12 ods. 1 až 4,</w:t>
      </w:r>
      <w:r w:rsidRPr="00E91CBA">
        <w:rPr>
          <w:rFonts w:ascii="Times New Roman" w:hAnsi="Times New Roman"/>
          <w:color w:val="FF0000"/>
        </w:rPr>
        <w:t xml:space="preserve"> </w:t>
      </w:r>
      <w:r w:rsidRPr="00E91CBA">
        <w:rPr>
          <w:rFonts w:ascii="Times New Roman" w:hAnsi="Times New Roman"/>
        </w:rPr>
        <w:t xml:space="preserve">§ 13 ods. 1 písm. a) až m), § 13 ods. 2 až 5, § 13 ods. 7 a 8, § 14 ods. </w:t>
      </w:r>
      <w:smartTag w:uri="urn:schemas-microsoft-com:office:smarttags" w:element="metricconverter">
        <w:smartTagPr>
          <w:attr w:name="ProductID" w:val="1 a"/>
        </w:smartTagPr>
        <w:r w:rsidRPr="00E91CBA">
          <w:rPr>
            <w:rFonts w:ascii="Times New Roman" w:hAnsi="Times New Roman"/>
          </w:rPr>
          <w:t>1 a</w:t>
        </w:r>
      </w:smartTag>
      <w:r w:rsidRPr="00E91CBA">
        <w:rPr>
          <w:rFonts w:ascii="Times New Roman" w:hAnsi="Times New Roman"/>
        </w:rPr>
        <w:t xml:space="preserve"> </w:t>
      </w:r>
      <w:smartTag w:uri="urn:schemas-microsoft-com:office:smarttags" w:element="metricconverter">
        <w:smartTagPr>
          <w:attr w:name="ProductID" w:val="2 a"/>
        </w:smartTagPr>
        <w:r w:rsidRPr="00E91CBA">
          <w:rPr>
            <w:rFonts w:ascii="Times New Roman" w:hAnsi="Times New Roman"/>
          </w:rPr>
          <w:t>2 a</w:t>
        </w:r>
      </w:smartTag>
      <w:r w:rsidRPr="00E91CBA">
        <w:rPr>
          <w:rFonts w:ascii="Times New Roman" w:hAnsi="Times New Roman"/>
        </w:rPr>
        <w:t xml:space="preserve"> § </w:t>
      </w:r>
      <w:smartTag w:uri="urn:schemas-microsoft-com:office:smarttags" w:element="metricconverter">
        <w:smartTagPr>
          <w:attr w:name="ProductID" w:val="15 a"/>
        </w:smartTagPr>
        <w:r w:rsidRPr="00E91CBA">
          <w:rPr>
            <w:rFonts w:ascii="Times New Roman" w:hAnsi="Times New Roman"/>
          </w:rPr>
          <w:t>15 a</w:t>
        </w:r>
      </w:smartTag>
      <w:r w:rsidRPr="00E91CBA">
        <w:rPr>
          <w:rFonts w:ascii="Times New Roman" w:hAnsi="Times New Roman"/>
        </w:rPr>
        <w:t xml:space="preserve"> 16 zákona č. 10/1996 Z. z. o kontrole v štátnej správe v znení neskorších predpisov.“. </w:t>
      </w:r>
    </w:p>
    <w:p w:rsidR="001D3FEA" w:rsidRPr="00E91CBA" w:rsidP="00CA1CCD">
      <w:pPr>
        <w:bidi w:val="0"/>
        <w:rPr>
          <w:rFonts w:ascii="Times New Roman" w:hAnsi="Times New Roman"/>
        </w:rPr>
      </w:pPr>
    </w:p>
    <w:p w:rsidR="007613C9" w:rsidRPr="00E91CBA" w:rsidP="007613C9">
      <w:pPr>
        <w:bidi w:val="0"/>
        <w:jc w:val="both"/>
        <w:rPr>
          <w:rFonts w:ascii="Times New Roman" w:hAnsi="Times New Roman"/>
        </w:rPr>
      </w:pPr>
      <w:r w:rsidRPr="00E91CBA" w:rsidR="00BB5EA8">
        <w:rPr>
          <w:rFonts w:ascii="Times New Roman" w:hAnsi="Times New Roman"/>
        </w:rPr>
        <w:t>4</w:t>
      </w:r>
      <w:r w:rsidRPr="00E91CBA" w:rsidR="006B5A58">
        <w:rPr>
          <w:rFonts w:ascii="Times New Roman" w:hAnsi="Times New Roman"/>
        </w:rPr>
        <w:t>3</w:t>
      </w:r>
      <w:r w:rsidRPr="00E91CBA">
        <w:rPr>
          <w:rFonts w:ascii="Times New Roman" w:hAnsi="Times New Roman"/>
        </w:rPr>
        <w:t>. § 16 vrátane nadpisu znie:</w:t>
      </w:r>
    </w:p>
    <w:p w:rsidR="007613C9" w:rsidRPr="00E91CBA" w:rsidP="007613C9">
      <w:pPr>
        <w:bidi w:val="0"/>
        <w:jc w:val="center"/>
        <w:rPr>
          <w:rFonts w:ascii="Times New Roman" w:hAnsi="Times New Roman"/>
        </w:rPr>
      </w:pPr>
      <w:r w:rsidRPr="00E91CBA">
        <w:rPr>
          <w:rFonts w:ascii="Times New Roman" w:hAnsi="Times New Roman"/>
        </w:rPr>
        <w:t>„§ 16</w:t>
      </w:r>
    </w:p>
    <w:p w:rsidR="007613C9" w:rsidRPr="00E91CBA" w:rsidP="007613C9">
      <w:pPr>
        <w:bidi w:val="0"/>
        <w:jc w:val="center"/>
        <w:rPr>
          <w:rFonts w:ascii="Times New Roman" w:hAnsi="Times New Roman"/>
        </w:rPr>
      </w:pPr>
      <w:bookmarkStart w:id="94" w:name="f_116228"/>
      <w:bookmarkEnd w:id="94"/>
      <w:r w:rsidRPr="00E91CBA">
        <w:rPr>
          <w:rFonts w:ascii="Times New Roman" w:hAnsi="Times New Roman"/>
        </w:rPr>
        <w:t>Správne delikty</w:t>
      </w:r>
    </w:p>
    <w:p w:rsidR="007613C9" w:rsidRPr="00E91CBA" w:rsidP="007613C9">
      <w:pPr>
        <w:bidi w:val="0"/>
        <w:jc w:val="both"/>
        <w:rPr>
          <w:rFonts w:ascii="Times New Roman" w:hAnsi="Times New Roman"/>
        </w:rPr>
      </w:pPr>
    </w:p>
    <w:p w:rsidR="007613C9" w:rsidRPr="00E91CBA" w:rsidP="007613C9">
      <w:pPr>
        <w:bidi w:val="0"/>
        <w:jc w:val="both"/>
        <w:rPr>
          <w:rFonts w:ascii="Times New Roman" w:hAnsi="Times New Roman"/>
        </w:rPr>
      </w:pPr>
      <w:r w:rsidRPr="00E91CBA">
        <w:rPr>
          <w:rFonts w:ascii="Times New Roman" w:hAnsi="Times New Roman"/>
        </w:rPr>
        <w:t>(1) Úrad regulovanému subjektu uloží pokutu za porušenie tohto zákona</w:t>
      </w:r>
    </w:p>
    <w:p w:rsidR="007613C9" w:rsidRPr="00E91CBA" w:rsidP="007613C9">
      <w:pPr>
        <w:bidi w:val="0"/>
        <w:jc w:val="both"/>
        <w:rPr>
          <w:rFonts w:ascii="Times New Roman" w:hAnsi="Times New Roman"/>
        </w:rPr>
      </w:pPr>
      <w:bookmarkStart w:id="95" w:name="f_5273978"/>
      <w:bookmarkEnd w:id="95"/>
      <w:r w:rsidRPr="00E91CBA">
        <w:rPr>
          <w:rFonts w:ascii="Times New Roman" w:hAnsi="Times New Roman"/>
        </w:rPr>
        <w:t>a) od</w:t>
      </w:r>
      <w:bookmarkStart w:id="96" w:name="f_5273979"/>
      <w:bookmarkEnd w:id="96"/>
    </w:p>
    <w:p w:rsidR="007613C9" w:rsidRPr="00E91CBA" w:rsidP="007613C9">
      <w:pPr>
        <w:bidi w:val="0"/>
        <w:jc w:val="both"/>
        <w:rPr>
          <w:rFonts w:ascii="Times New Roman" w:hAnsi="Times New Roman"/>
        </w:rPr>
      </w:pPr>
      <w:r w:rsidRPr="00E91CBA">
        <w:rPr>
          <w:rFonts w:ascii="Times New Roman" w:hAnsi="Times New Roman"/>
        </w:rPr>
        <w:t xml:space="preserve">1. 100 eur do 10 000 000 eur za porušenie § 11 ods. 1, § 12a ods. 6, za prekročenie primeranosti vynaložených nákladov podľa § 12 ods. </w:t>
      </w:r>
      <w:r w:rsidRPr="00E91CBA" w:rsidR="00E96F71">
        <w:rPr>
          <w:rFonts w:ascii="Times New Roman" w:hAnsi="Times New Roman"/>
        </w:rPr>
        <w:t xml:space="preserve">10 </w:t>
      </w:r>
      <w:r w:rsidRPr="00E91CBA">
        <w:rPr>
          <w:rFonts w:ascii="Times New Roman" w:hAnsi="Times New Roman"/>
        </w:rPr>
        <w:t>písm. f), za porušenie § 13 ods. 2, § 13a ods. 12, za porušenie záväzných pravidiel schválených podľa osobitného predpisu,</w:t>
      </w:r>
      <w:r w:rsidRPr="00E91CBA">
        <w:rPr>
          <w:rFonts w:ascii="Times New Roman" w:hAnsi="Times New Roman"/>
          <w:vertAlign w:val="superscript"/>
        </w:rPr>
        <w:t>11ab</w:t>
      </w:r>
      <w:r w:rsidRPr="00E91CBA">
        <w:rPr>
          <w:rFonts w:ascii="Times New Roman" w:hAnsi="Times New Roman"/>
        </w:rPr>
        <w:t>), za porušenie povinností podľa osobitných predpisov,</w:t>
      </w:r>
      <w:r w:rsidRPr="00E91CBA">
        <w:rPr>
          <w:rFonts w:ascii="Times New Roman" w:hAnsi="Times New Roman"/>
          <w:vertAlign w:val="superscript"/>
        </w:rPr>
        <w:t>1l</w:t>
      </w:r>
      <w:r w:rsidRPr="00E91CBA">
        <w:rPr>
          <w:rFonts w:ascii="Times New Roman" w:hAnsi="Times New Roman"/>
        </w:rPr>
        <w:t>)</w:t>
      </w:r>
    </w:p>
    <w:p w:rsidR="007613C9" w:rsidRPr="00E91CBA" w:rsidP="007613C9">
      <w:pPr>
        <w:bidi w:val="0"/>
        <w:jc w:val="both"/>
        <w:rPr>
          <w:rFonts w:ascii="Times New Roman" w:hAnsi="Times New Roman"/>
        </w:rPr>
      </w:pPr>
      <w:bookmarkStart w:id="97" w:name="f_5273980"/>
      <w:bookmarkEnd w:id="97"/>
      <w:r w:rsidRPr="00E91CBA">
        <w:rPr>
          <w:rFonts w:ascii="Times New Roman" w:hAnsi="Times New Roman"/>
        </w:rPr>
        <w:t>2. 100 eur do 150 000 eur pre regulované subjekty, ktoré prevádzkujú III. kategóriu verejného vodovodu alebo III. kategóriu verejnej kanalizácie,</w:t>
      </w:r>
      <w:r w:rsidRPr="00E91CBA">
        <w:rPr>
          <w:rFonts w:ascii="Times New Roman" w:hAnsi="Times New Roman"/>
          <w:vertAlign w:val="superscript"/>
        </w:rPr>
        <w:t>11b</w:t>
      </w:r>
      <w:r w:rsidRPr="00E91CBA">
        <w:rPr>
          <w:rFonts w:ascii="Times New Roman" w:hAnsi="Times New Roman"/>
        </w:rPr>
        <w:t>)</w:t>
      </w:r>
    </w:p>
    <w:p w:rsidR="007613C9" w:rsidRPr="00E91CBA" w:rsidP="007613C9">
      <w:pPr>
        <w:bidi w:val="0"/>
        <w:jc w:val="both"/>
        <w:rPr>
          <w:rFonts w:ascii="Times New Roman" w:hAnsi="Times New Roman"/>
        </w:rPr>
      </w:pPr>
    </w:p>
    <w:p w:rsidR="007613C9" w:rsidRPr="00E91CBA" w:rsidP="007613C9">
      <w:pPr>
        <w:bidi w:val="0"/>
        <w:jc w:val="both"/>
        <w:rPr>
          <w:rFonts w:ascii="Times New Roman" w:hAnsi="Times New Roman"/>
        </w:rPr>
      </w:pPr>
      <w:bookmarkStart w:id="98" w:name="f_5273981"/>
      <w:bookmarkEnd w:id="98"/>
      <w:r w:rsidRPr="00E91CBA">
        <w:rPr>
          <w:rFonts w:ascii="Times New Roman" w:hAnsi="Times New Roman"/>
        </w:rPr>
        <w:t xml:space="preserve">b) do výšky kladného rozdielu medzi uplatnenou cenou a cenou </w:t>
      </w:r>
      <w:r w:rsidRPr="00E91CBA" w:rsidR="007B712B">
        <w:rPr>
          <w:rFonts w:ascii="Times New Roman" w:hAnsi="Times New Roman"/>
        </w:rPr>
        <w:t xml:space="preserve">zahrňujúcou </w:t>
      </w:r>
      <w:r w:rsidRPr="00E91CBA">
        <w:rPr>
          <w:rFonts w:ascii="Times New Roman" w:hAnsi="Times New Roman"/>
        </w:rPr>
        <w:t>oprávnené náklady a primeraný zisk,</w:t>
      </w:r>
    </w:p>
    <w:p w:rsidR="007613C9" w:rsidRPr="00E91CBA" w:rsidP="007613C9">
      <w:pPr>
        <w:bidi w:val="0"/>
        <w:jc w:val="both"/>
        <w:rPr>
          <w:rFonts w:ascii="Times New Roman" w:hAnsi="Times New Roman"/>
        </w:rPr>
      </w:pPr>
    </w:p>
    <w:p w:rsidR="007613C9" w:rsidRPr="00E91CBA" w:rsidP="007613C9">
      <w:pPr>
        <w:bidi w:val="0"/>
        <w:jc w:val="both"/>
        <w:rPr>
          <w:rFonts w:ascii="Times New Roman" w:hAnsi="Times New Roman"/>
        </w:rPr>
      </w:pPr>
      <w:bookmarkStart w:id="99" w:name="f_5273982"/>
      <w:bookmarkEnd w:id="99"/>
      <w:r w:rsidRPr="00E91CBA">
        <w:rPr>
          <w:rFonts w:ascii="Times New Roman" w:hAnsi="Times New Roman"/>
        </w:rPr>
        <w:t>c) do výšky vyčísleného rozsahu prospechu získaného z nedodržania úradom určeného spôsobu regulácie ceny alebo z nedodržania rozhodnutia úradu.</w:t>
      </w:r>
    </w:p>
    <w:p w:rsidR="00BE22A6" w:rsidRPr="00E91CBA" w:rsidP="00BE22A6">
      <w:pPr>
        <w:bidi w:val="0"/>
        <w:jc w:val="both"/>
        <w:rPr>
          <w:rFonts w:ascii="Times New Roman" w:hAnsi="Times New Roman"/>
        </w:rPr>
      </w:pPr>
      <w:bookmarkStart w:id="100" w:name="f_116229"/>
      <w:bookmarkStart w:id="101" w:name="f_116236"/>
      <w:bookmarkEnd w:id="100"/>
      <w:bookmarkEnd w:id="101"/>
    </w:p>
    <w:p w:rsidR="00BE22A6" w:rsidRPr="00E91CBA" w:rsidP="004C0727">
      <w:pPr>
        <w:numPr>
          <w:numId w:val="6"/>
        </w:numPr>
        <w:tabs>
          <w:tab w:val="left" w:pos="360"/>
          <w:tab w:val="clear" w:pos="720"/>
        </w:tabs>
        <w:autoSpaceDE w:val="0"/>
        <w:autoSpaceDN w:val="0"/>
        <w:bidi w:val="0"/>
        <w:adjustRightInd w:val="0"/>
        <w:ind w:left="0" w:firstLine="0"/>
        <w:jc w:val="both"/>
        <w:rPr>
          <w:rFonts w:ascii="Times New Roman" w:hAnsi="Times New Roman"/>
        </w:rPr>
      </w:pPr>
      <w:r w:rsidRPr="00E91CBA">
        <w:rPr>
          <w:rFonts w:ascii="Times New Roman" w:hAnsi="Times New Roman"/>
        </w:rPr>
        <w:t xml:space="preserve">Správneho deliktu podľa tohto zákona sa dopustí aj osoba, ktorá </w:t>
      </w:r>
    </w:p>
    <w:p w:rsidR="00BE22A6" w:rsidRPr="00E91CBA" w:rsidP="00BE22A6">
      <w:pPr>
        <w:tabs>
          <w:tab w:val="left" w:pos="180"/>
        </w:tabs>
        <w:autoSpaceDE w:val="0"/>
        <w:autoSpaceDN w:val="0"/>
        <w:bidi w:val="0"/>
        <w:adjustRightInd w:val="0"/>
        <w:jc w:val="both"/>
        <w:rPr>
          <w:rFonts w:ascii="Times New Roman" w:hAnsi="Times New Roman"/>
        </w:rPr>
      </w:pPr>
      <w:r w:rsidRPr="00E91CBA">
        <w:rPr>
          <w:rFonts w:ascii="Times New Roman" w:hAnsi="Times New Roman"/>
        </w:rPr>
        <w:t xml:space="preserve">a) </w:t>
      </w:r>
      <w:r w:rsidRPr="00E91CBA" w:rsidR="002F2711">
        <w:rPr>
          <w:rFonts w:ascii="Times New Roman" w:hAnsi="Times New Roman"/>
        </w:rPr>
        <w:t>vykonáva regulovanú činnosť</w:t>
      </w:r>
      <w:r w:rsidRPr="00E91CBA">
        <w:rPr>
          <w:rFonts w:ascii="Times New Roman" w:hAnsi="Times New Roman"/>
        </w:rPr>
        <w:t xml:space="preserve"> bez povolenia,</w:t>
      </w:r>
      <w:r w:rsidRPr="00E91CBA">
        <w:rPr>
          <w:rFonts w:ascii="Times New Roman" w:hAnsi="Times New Roman"/>
          <w:vertAlign w:val="superscript"/>
        </w:rPr>
        <w:t>1ba</w:t>
      </w:r>
      <w:r w:rsidRPr="00E91CBA">
        <w:rPr>
          <w:rFonts w:ascii="Times New Roman" w:hAnsi="Times New Roman"/>
        </w:rPr>
        <w:t>) potvrdenia o splnení oznamovacej povinnosti</w:t>
      </w:r>
      <w:r w:rsidRPr="00E91CBA">
        <w:rPr>
          <w:rFonts w:ascii="Times New Roman" w:hAnsi="Times New Roman"/>
          <w:vertAlign w:val="superscript"/>
        </w:rPr>
        <w:t>1bb</w:t>
      </w:r>
      <w:r w:rsidRPr="00E91CBA">
        <w:rPr>
          <w:rFonts w:ascii="Times New Roman" w:hAnsi="Times New Roman"/>
        </w:rPr>
        <w:t xml:space="preserve">) alebo </w:t>
      </w:r>
      <w:r w:rsidRPr="00E91CBA" w:rsidR="003B2C2F">
        <w:rPr>
          <w:rFonts w:ascii="Times New Roman" w:hAnsi="Times New Roman"/>
        </w:rPr>
        <w:t>potvrdenia o oprávnení dodávať elektrinu alebo dodávať plyn na vymedzenom území</w:t>
      </w:r>
      <w:r w:rsidRPr="00E91CBA">
        <w:rPr>
          <w:rFonts w:ascii="Times New Roman" w:hAnsi="Times New Roman"/>
        </w:rPr>
        <w:t>,</w:t>
      </w:r>
      <w:r w:rsidRPr="00E91CBA">
        <w:rPr>
          <w:rFonts w:ascii="Times New Roman" w:hAnsi="Times New Roman"/>
          <w:vertAlign w:val="superscript"/>
        </w:rPr>
        <w:t>1bc</w:t>
      </w:r>
      <w:r w:rsidRPr="00E91CBA">
        <w:rPr>
          <w:rFonts w:ascii="Times New Roman" w:hAnsi="Times New Roman"/>
        </w:rPr>
        <w:t xml:space="preserve">) </w:t>
      </w:r>
    </w:p>
    <w:p w:rsidR="00BE22A6" w:rsidRPr="00E91CBA" w:rsidP="00BE22A6">
      <w:pPr>
        <w:autoSpaceDE w:val="0"/>
        <w:autoSpaceDN w:val="0"/>
        <w:bidi w:val="0"/>
        <w:adjustRightInd w:val="0"/>
        <w:jc w:val="both"/>
        <w:rPr>
          <w:rFonts w:ascii="Times New Roman" w:hAnsi="Times New Roman"/>
        </w:rPr>
      </w:pPr>
      <w:r w:rsidRPr="00E91CBA">
        <w:rPr>
          <w:rFonts w:ascii="Times New Roman" w:hAnsi="Times New Roman"/>
        </w:rPr>
        <w:t>b) vykonáva regulovanú činnosť vo vodárenstve bez úradom určenej alebo schválenej ceny,</w:t>
      </w:r>
    </w:p>
    <w:p w:rsidR="00BE22A6" w:rsidRPr="00E91CBA" w:rsidP="00BE22A6">
      <w:pPr>
        <w:autoSpaceDE w:val="0"/>
        <w:autoSpaceDN w:val="0"/>
        <w:bidi w:val="0"/>
        <w:adjustRightInd w:val="0"/>
        <w:jc w:val="both"/>
        <w:rPr>
          <w:rFonts w:ascii="Times New Roman" w:hAnsi="Times New Roman"/>
        </w:rPr>
      </w:pPr>
      <w:r w:rsidRPr="00E91CBA">
        <w:rPr>
          <w:rFonts w:ascii="Times New Roman" w:hAnsi="Times New Roman"/>
        </w:rPr>
        <w:t>c) nesplní oznamovaciu povinnosť podľa osobitného predpisu.</w:t>
      </w:r>
      <w:r w:rsidRPr="00E91CBA">
        <w:rPr>
          <w:rFonts w:ascii="Times New Roman" w:hAnsi="Times New Roman"/>
          <w:vertAlign w:val="superscript"/>
        </w:rPr>
        <w:t>11c</w:t>
      </w:r>
      <w:r w:rsidRPr="00E91CBA">
        <w:rPr>
          <w:rFonts w:ascii="Times New Roman" w:hAnsi="Times New Roman"/>
        </w:rPr>
        <w:t>)</w:t>
      </w:r>
    </w:p>
    <w:p w:rsidR="00BE22A6" w:rsidRPr="00E91CBA" w:rsidP="00BE22A6">
      <w:pPr>
        <w:bidi w:val="0"/>
        <w:jc w:val="both"/>
        <w:rPr>
          <w:rFonts w:ascii="Times New Roman" w:hAnsi="Times New Roman"/>
        </w:rPr>
      </w:pPr>
    </w:p>
    <w:p w:rsidR="00BE22A6" w:rsidRPr="00E91CBA" w:rsidP="00BE22A6">
      <w:pPr>
        <w:bidi w:val="0"/>
        <w:jc w:val="both"/>
        <w:rPr>
          <w:rFonts w:ascii="Times New Roman" w:hAnsi="Times New Roman"/>
        </w:rPr>
      </w:pPr>
      <w:r w:rsidRPr="00E91CBA">
        <w:rPr>
          <w:rFonts w:ascii="Times New Roman" w:hAnsi="Times New Roman"/>
        </w:rPr>
        <w:t>(3) Úrad uloží pokutu za správny delikt osobe podľa odseku 2 od 100 eur do  100 000 eur.</w:t>
      </w:r>
    </w:p>
    <w:p w:rsidR="00BE22A6" w:rsidRPr="00E91CBA" w:rsidP="00BE22A6">
      <w:pPr>
        <w:bidi w:val="0"/>
        <w:jc w:val="both"/>
        <w:rPr>
          <w:rFonts w:ascii="Times New Roman" w:hAnsi="Times New Roman"/>
        </w:rPr>
      </w:pPr>
    </w:p>
    <w:p w:rsidR="00BE22A6" w:rsidRPr="00E91CBA" w:rsidP="00BE22A6">
      <w:pPr>
        <w:autoSpaceDE w:val="0"/>
        <w:autoSpaceDN w:val="0"/>
        <w:bidi w:val="0"/>
        <w:adjustRightInd w:val="0"/>
        <w:jc w:val="both"/>
        <w:rPr>
          <w:rFonts w:ascii="Times New Roman" w:hAnsi="Times New Roman"/>
        </w:rPr>
      </w:pPr>
      <w:r w:rsidRPr="00E91CBA">
        <w:rPr>
          <w:rFonts w:ascii="Times New Roman" w:hAnsi="Times New Roman"/>
        </w:rPr>
        <w:t>(4) Ak poruší povinnosti podľa tohto zákona alebo podľa osobitného predpisu</w:t>
      </w:r>
      <w:r w:rsidRPr="00E91CBA">
        <w:rPr>
          <w:rFonts w:ascii="Times New Roman" w:hAnsi="Times New Roman"/>
          <w:vertAlign w:val="superscript"/>
        </w:rPr>
        <w:t>1</w:t>
      </w:r>
      <w:r w:rsidRPr="00E91CBA" w:rsidR="00CF7B90">
        <w:rPr>
          <w:rFonts w:ascii="Times New Roman" w:hAnsi="Times New Roman"/>
          <w:vertAlign w:val="superscript"/>
        </w:rPr>
        <w:t>l</w:t>
      </w:r>
      <w:r w:rsidRPr="00E91CBA">
        <w:rPr>
          <w:rFonts w:ascii="Times New Roman" w:hAnsi="Times New Roman"/>
        </w:rPr>
        <w:t xml:space="preserve">) vertikálne integrovaný podnik, uloží mu úrad pokutu od 0,001 % do 10 % obratu za rok predchádzajúci roku, v ktorom vertikálne integrovaný podnik povinnosť porušil. </w:t>
      </w:r>
    </w:p>
    <w:p w:rsidR="009A47E6" w:rsidRPr="00E91CBA" w:rsidP="00BE22A6">
      <w:pPr>
        <w:bidi w:val="0"/>
        <w:jc w:val="both"/>
        <w:rPr>
          <w:rFonts w:ascii="Times New Roman" w:hAnsi="Times New Roman"/>
        </w:rPr>
      </w:pPr>
    </w:p>
    <w:p w:rsidR="007613C9" w:rsidRPr="00E91CBA" w:rsidP="00BE22A6">
      <w:pPr>
        <w:bidi w:val="0"/>
        <w:jc w:val="both"/>
        <w:rPr>
          <w:rFonts w:ascii="Times New Roman" w:hAnsi="Times New Roman"/>
        </w:rPr>
      </w:pPr>
      <w:r w:rsidRPr="00E91CBA">
        <w:rPr>
          <w:rFonts w:ascii="Times New Roman" w:hAnsi="Times New Roman"/>
        </w:rPr>
        <w:t>(5) Pokuty podľa odseku 1 písmeno a</w:t>
      </w:r>
      <w:r w:rsidRPr="00E91CBA" w:rsidR="009A47E6">
        <w:rPr>
          <w:rFonts w:ascii="Times New Roman" w:hAnsi="Times New Roman"/>
        </w:rPr>
        <w:t xml:space="preserve">) </w:t>
      </w:r>
      <w:r w:rsidRPr="00E91CBA">
        <w:rPr>
          <w:rFonts w:ascii="Times New Roman" w:hAnsi="Times New Roman"/>
        </w:rPr>
        <w:t>možno kombinovať s pokutami podľa odseku 1 písm. b) alebo c).</w:t>
      </w:r>
    </w:p>
    <w:p w:rsidR="007613C9" w:rsidRPr="00E91CBA" w:rsidP="007613C9">
      <w:pPr>
        <w:bidi w:val="0"/>
        <w:jc w:val="both"/>
        <w:rPr>
          <w:rFonts w:ascii="Times New Roman" w:hAnsi="Times New Roman"/>
        </w:rPr>
      </w:pPr>
      <w:bookmarkStart w:id="102" w:name="f_116237"/>
      <w:bookmarkEnd w:id="102"/>
    </w:p>
    <w:p w:rsidR="007613C9" w:rsidRPr="00E91CBA" w:rsidP="007613C9">
      <w:pPr>
        <w:bidi w:val="0"/>
        <w:jc w:val="both"/>
        <w:rPr>
          <w:rFonts w:ascii="Times New Roman" w:hAnsi="Times New Roman"/>
        </w:rPr>
      </w:pPr>
      <w:r w:rsidRPr="00E91CBA">
        <w:rPr>
          <w:rFonts w:ascii="Times New Roman" w:hAnsi="Times New Roman"/>
        </w:rPr>
        <w:t>(6) Pri ukladaní pokuty sa prihliada najmä na závažnosť, spôsob, čas trvania, mieru zavinenia a možné následky porušenia povinnosti.</w:t>
      </w:r>
    </w:p>
    <w:p w:rsidR="007613C9" w:rsidRPr="00E91CBA" w:rsidP="007613C9">
      <w:pPr>
        <w:bidi w:val="0"/>
        <w:jc w:val="both"/>
        <w:rPr>
          <w:rFonts w:ascii="Times New Roman" w:hAnsi="Times New Roman"/>
        </w:rPr>
      </w:pPr>
      <w:bookmarkStart w:id="103" w:name="f_116238"/>
      <w:bookmarkEnd w:id="103"/>
    </w:p>
    <w:p w:rsidR="007613C9" w:rsidRPr="00E91CBA" w:rsidP="007613C9">
      <w:pPr>
        <w:bidi w:val="0"/>
        <w:jc w:val="both"/>
        <w:rPr>
          <w:rFonts w:ascii="Times New Roman" w:hAnsi="Times New Roman"/>
        </w:rPr>
      </w:pPr>
      <w:r w:rsidRPr="00E91CBA">
        <w:rPr>
          <w:rFonts w:ascii="Times New Roman" w:hAnsi="Times New Roman"/>
        </w:rPr>
        <w:t>(7) Pokutu možno uložiť do jedného roka odo dňa, keď úrad porušenie povinnosti zistil, najneskôr však do troch rokov odo dňa, keď k porušeniu povinnosti došlo.</w:t>
      </w:r>
    </w:p>
    <w:p w:rsidR="007613C9" w:rsidRPr="00E91CBA" w:rsidP="007613C9">
      <w:pPr>
        <w:bidi w:val="0"/>
        <w:jc w:val="both"/>
        <w:rPr>
          <w:rFonts w:ascii="Times New Roman" w:hAnsi="Times New Roman"/>
        </w:rPr>
      </w:pPr>
      <w:bookmarkStart w:id="104" w:name="f_116239"/>
      <w:bookmarkEnd w:id="104"/>
    </w:p>
    <w:p w:rsidR="007613C9" w:rsidRPr="00E91CBA" w:rsidP="007613C9">
      <w:pPr>
        <w:bidi w:val="0"/>
        <w:jc w:val="both"/>
        <w:rPr>
          <w:rFonts w:ascii="Times New Roman" w:hAnsi="Times New Roman"/>
        </w:rPr>
      </w:pPr>
      <w:r w:rsidRPr="00E91CBA">
        <w:rPr>
          <w:rFonts w:ascii="Times New Roman" w:hAnsi="Times New Roman"/>
        </w:rPr>
        <w:t>(8) Pokuty uložené úradom sú príjmom štátneho rozpočtu. Správu pokút uložených úradom vykonáva úrad.</w:t>
      </w:r>
      <w:bookmarkStart w:id="105" w:name="f_116240"/>
      <w:bookmarkEnd w:id="105"/>
      <w:r w:rsidRPr="00E91CBA">
        <w:rPr>
          <w:rFonts w:ascii="Times New Roman" w:hAnsi="Times New Roman"/>
        </w:rPr>
        <w:t>“.</w:t>
      </w:r>
    </w:p>
    <w:p w:rsidR="009A47E6" w:rsidRPr="00E91CBA" w:rsidP="009A47E6">
      <w:pPr>
        <w:bidi w:val="0"/>
        <w:jc w:val="both"/>
        <w:rPr>
          <w:rFonts w:ascii="Times New Roman" w:hAnsi="Times New Roman"/>
        </w:rPr>
      </w:pPr>
    </w:p>
    <w:p w:rsidR="009A47E6" w:rsidRPr="00E91CBA" w:rsidP="009A47E6">
      <w:pPr>
        <w:bidi w:val="0"/>
        <w:jc w:val="both"/>
        <w:rPr>
          <w:rFonts w:ascii="Times New Roman" w:hAnsi="Times New Roman"/>
        </w:rPr>
      </w:pPr>
      <w:r w:rsidRPr="00E91CBA">
        <w:rPr>
          <w:rFonts w:ascii="Times New Roman" w:hAnsi="Times New Roman"/>
        </w:rPr>
        <w:t>Poznámka pod čiarou k odkazu 11c znie:</w:t>
      </w:r>
    </w:p>
    <w:p w:rsidR="009A47E6" w:rsidRPr="00E91CBA" w:rsidP="009A47E6">
      <w:pPr>
        <w:pStyle w:val="FootnoteText"/>
        <w:bidi w:val="0"/>
        <w:jc w:val="both"/>
        <w:rPr>
          <w:rFonts w:ascii="Times New Roman" w:hAnsi="Times New Roman"/>
        </w:rPr>
      </w:pPr>
      <w:r w:rsidRPr="00E91CBA">
        <w:rPr>
          <w:rFonts w:ascii="Times New Roman" w:hAnsi="Times New Roman"/>
        </w:rPr>
        <w:t xml:space="preserve"> „</w:t>
      </w:r>
      <w:r w:rsidRPr="00E91CBA">
        <w:rPr>
          <w:rFonts w:ascii="Times New Roman" w:hAnsi="Times New Roman"/>
          <w:vertAlign w:val="superscript"/>
        </w:rPr>
        <w:t>11c</w:t>
      </w:r>
      <w:r w:rsidRPr="00E91CBA">
        <w:rPr>
          <w:rFonts w:ascii="Times New Roman" w:hAnsi="Times New Roman"/>
        </w:rPr>
        <w:t>) § 4 ods. 2 zákona č. 656/2004 Z. z. v znení neskorších predpisov.</w:t>
      </w:r>
    </w:p>
    <w:p w:rsidR="009A47E6" w:rsidRPr="00E91CBA" w:rsidP="009A47E6">
      <w:pPr>
        <w:pStyle w:val="FootnoteText"/>
        <w:bidi w:val="0"/>
        <w:jc w:val="both"/>
        <w:rPr>
          <w:rFonts w:ascii="Times New Roman" w:hAnsi="Times New Roman"/>
        </w:rPr>
      </w:pPr>
      <w:r w:rsidRPr="00E91CBA" w:rsidR="00A36FBD">
        <w:rPr>
          <w:rFonts w:ascii="Times New Roman" w:hAnsi="Times New Roman"/>
        </w:rPr>
        <w:t xml:space="preserve">§ 11 zákona č. </w:t>
      </w:r>
      <w:r w:rsidRPr="00E91CBA">
        <w:rPr>
          <w:rFonts w:ascii="Times New Roman" w:hAnsi="Times New Roman"/>
        </w:rPr>
        <w:t>657/2004 Z. z. v znení neskorších predpisov</w:t>
      </w:r>
      <w:r w:rsidRPr="00E91CBA" w:rsidR="00A36FBD">
        <w:rPr>
          <w:rFonts w:ascii="Times New Roman" w:hAnsi="Times New Roman"/>
        </w:rPr>
        <w:t>.</w:t>
      </w:r>
      <w:r w:rsidRPr="00E91CBA" w:rsidR="00625D1D">
        <w:rPr>
          <w:rFonts w:ascii="Times New Roman" w:hAnsi="Times New Roman"/>
        </w:rPr>
        <w:t>“.</w:t>
      </w:r>
    </w:p>
    <w:p w:rsidR="00F73149" w:rsidRPr="00E91CBA" w:rsidP="00E001B1">
      <w:pPr>
        <w:pStyle w:val="FootnoteText"/>
        <w:bidi w:val="0"/>
        <w:jc w:val="both"/>
        <w:rPr>
          <w:rFonts w:ascii="Times New Roman" w:hAnsi="Times New Roman"/>
          <w:sz w:val="24"/>
          <w:szCs w:val="24"/>
        </w:rPr>
      </w:pPr>
    </w:p>
    <w:p w:rsidR="00E001B1" w:rsidRPr="00E91CBA" w:rsidP="00E001B1">
      <w:pPr>
        <w:pStyle w:val="FootnoteText"/>
        <w:bidi w:val="0"/>
        <w:jc w:val="both"/>
        <w:rPr>
          <w:rFonts w:ascii="Times New Roman" w:hAnsi="Times New Roman"/>
          <w:sz w:val="24"/>
          <w:szCs w:val="24"/>
        </w:rPr>
      </w:pPr>
      <w:r w:rsidRPr="00E91CBA" w:rsidR="00BB5EA8">
        <w:rPr>
          <w:rFonts w:ascii="Times New Roman" w:hAnsi="Times New Roman"/>
          <w:sz w:val="24"/>
          <w:szCs w:val="24"/>
        </w:rPr>
        <w:t>4</w:t>
      </w:r>
      <w:r w:rsidRPr="00E91CBA" w:rsidR="006B5A58">
        <w:rPr>
          <w:rFonts w:ascii="Times New Roman" w:hAnsi="Times New Roman"/>
          <w:sz w:val="24"/>
          <w:szCs w:val="24"/>
        </w:rPr>
        <w:t>4</w:t>
      </w:r>
      <w:r w:rsidRPr="00E91CBA">
        <w:rPr>
          <w:rFonts w:ascii="Times New Roman" w:hAnsi="Times New Roman"/>
          <w:sz w:val="24"/>
          <w:szCs w:val="24"/>
        </w:rPr>
        <w:t>. Za § 19b sa vklad</w:t>
      </w:r>
      <w:r w:rsidRPr="00E91CBA" w:rsidR="00F65905">
        <w:rPr>
          <w:rFonts w:ascii="Times New Roman" w:hAnsi="Times New Roman"/>
          <w:sz w:val="24"/>
          <w:szCs w:val="24"/>
        </w:rPr>
        <w:t>ajú</w:t>
      </w:r>
      <w:r w:rsidRPr="00E91CBA">
        <w:rPr>
          <w:rFonts w:ascii="Times New Roman" w:hAnsi="Times New Roman"/>
          <w:sz w:val="24"/>
          <w:szCs w:val="24"/>
        </w:rPr>
        <w:t xml:space="preserve"> § 19c</w:t>
      </w:r>
      <w:r w:rsidRPr="00E91CBA" w:rsidR="00F65905">
        <w:rPr>
          <w:rFonts w:ascii="Times New Roman" w:hAnsi="Times New Roman"/>
          <w:sz w:val="24"/>
          <w:szCs w:val="24"/>
        </w:rPr>
        <w:t xml:space="preserve"> a 19d</w:t>
      </w:r>
      <w:r w:rsidRPr="00E91CBA">
        <w:rPr>
          <w:rFonts w:ascii="Times New Roman" w:hAnsi="Times New Roman"/>
          <w:sz w:val="24"/>
          <w:szCs w:val="24"/>
        </w:rPr>
        <w:t xml:space="preserve">, </w:t>
      </w:r>
      <w:r w:rsidRPr="00E91CBA" w:rsidR="00F65905">
        <w:rPr>
          <w:rFonts w:ascii="Times New Roman" w:hAnsi="Times New Roman"/>
          <w:sz w:val="24"/>
          <w:szCs w:val="24"/>
        </w:rPr>
        <w:t xml:space="preserve">ktoré </w:t>
      </w:r>
      <w:r w:rsidRPr="00E91CBA">
        <w:rPr>
          <w:rFonts w:ascii="Times New Roman" w:hAnsi="Times New Roman"/>
          <w:sz w:val="24"/>
          <w:szCs w:val="24"/>
        </w:rPr>
        <w:t>vrátane nadpisu zne</w:t>
      </w:r>
      <w:r w:rsidRPr="00E91CBA" w:rsidR="00F65905">
        <w:rPr>
          <w:rFonts w:ascii="Times New Roman" w:hAnsi="Times New Roman"/>
          <w:sz w:val="24"/>
          <w:szCs w:val="24"/>
        </w:rPr>
        <w:t>jú</w:t>
      </w:r>
      <w:r w:rsidRPr="00E91CBA">
        <w:rPr>
          <w:rFonts w:ascii="Times New Roman" w:hAnsi="Times New Roman"/>
          <w:sz w:val="24"/>
          <w:szCs w:val="24"/>
        </w:rPr>
        <w:t>:</w:t>
      </w:r>
    </w:p>
    <w:p w:rsidR="00E001B1" w:rsidRPr="00E91CBA" w:rsidP="00E001B1">
      <w:pPr>
        <w:pStyle w:val="FootnoteText"/>
        <w:bidi w:val="0"/>
        <w:jc w:val="both"/>
        <w:rPr>
          <w:rFonts w:ascii="Times New Roman" w:hAnsi="Times New Roman"/>
          <w:sz w:val="24"/>
          <w:szCs w:val="24"/>
        </w:rPr>
      </w:pPr>
    </w:p>
    <w:p w:rsidR="00E001B1" w:rsidRPr="00E91CBA" w:rsidP="00E001B1">
      <w:pPr>
        <w:tabs>
          <w:tab w:val="left" w:pos="360"/>
        </w:tabs>
        <w:bidi w:val="0"/>
        <w:jc w:val="center"/>
        <w:rPr>
          <w:rFonts w:ascii="Times New Roman" w:hAnsi="Times New Roman"/>
        </w:rPr>
      </w:pPr>
      <w:r w:rsidRPr="00E91CBA">
        <w:rPr>
          <w:rFonts w:ascii="Times New Roman" w:hAnsi="Times New Roman"/>
        </w:rPr>
        <w:t>„§ 19c</w:t>
      </w:r>
    </w:p>
    <w:p w:rsidR="00E001B1" w:rsidRPr="00E91CBA" w:rsidP="00E001B1">
      <w:pPr>
        <w:bidi w:val="0"/>
        <w:jc w:val="center"/>
        <w:rPr>
          <w:rFonts w:ascii="Times New Roman" w:hAnsi="Times New Roman"/>
        </w:rPr>
      </w:pPr>
      <w:r w:rsidRPr="00E91CBA">
        <w:rPr>
          <w:rFonts w:ascii="Times New Roman" w:hAnsi="Times New Roman"/>
        </w:rPr>
        <w:t xml:space="preserve">Prechodné </w:t>
      </w:r>
      <w:r w:rsidRPr="00E91CBA" w:rsidR="008A3665">
        <w:rPr>
          <w:rFonts w:ascii="Times New Roman" w:hAnsi="Times New Roman"/>
        </w:rPr>
        <w:t xml:space="preserve">ustanovenia </w:t>
      </w:r>
      <w:r w:rsidRPr="00E91CBA" w:rsidR="00EA570C">
        <w:rPr>
          <w:rFonts w:ascii="Times New Roman" w:hAnsi="Times New Roman"/>
        </w:rPr>
        <w:t xml:space="preserve">k úpravám </w:t>
      </w:r>
      <w:r w:rsidRPr="00E91CBA">
        <w:rPr>
          <w:rFonts w:ascii="Times New Roman" w:hAnsi="Times New Roman"/>
        </w:rPr>
        <w:t>účinn</w:t>
      </w:r>
      <w:r w:rsidRPr="00E91CBA" w:rsidR="00EA570C">
        <w:rPr>
          <w:rFonts w:ascii="Times New Roman" w:hAnsi="Times New Roman"/>
        </w:rPr>
        <w:t>ým</w:t>
      </w:r>
      <w:r w:rsidRPr="00E91CBA">
        <w:rPr>
          <w:rFonts w:ascii="Times New Roman" w:hAnsi="Times New Roman"/>
        </w:rPr>
        <w:t xml:space="preserve"> od </w:t>
      </w:r>
      <w:r w:rsidRPr="00E91CBA" w:rsidR="00B55269">
        <w:rPr>
          <w:rFonts w:ascii="Times New Roman" w:hAnsi="Times New Roman"/>
        </w:rPr>
        <w:t xml:space="preserve">1. </w:t>
      </w:r>
      <w:r w:rsidR="00097664">
        <w:rPr>
          <w:rFonts w:ascii="Times New Roman" w:hAnsi="Times New Roman"/>
        </w:rPr>
        <w:t>júla</w:t>
      </w:r>
      <w:r w:rsidRPr="00E91CBA" w:rsidR="00097664">
        <w:rPr>
          <w:rFonts w:ascii="Times New Roman" w:hAnsi="Times New Roman"/>
        </w:rPr>
        <w:t xml:space="preserve"> </w:t>
      </w:r>
      <w:r w:rsidRPr="00E91CBA" w:rsidR="00B55269">
        <w:rPr>
          <w:rFonts w:ascii="Times New Roman" w:hAnsi="Times New Roman"/>
        </w:rPr>
        <w:t>2011</w:t>
      </w:r>
    </w:p>
    <w:p w:rsidR="008A3665" w:rsidRPr="00E91CBA" w:rsidP="00E001B1">
      <w:pPr>
        <w:bidi w:val="0"/>
        <w:jc w:val="center"/>
        <w:rPr>
          <w:rFonts w:ascii="Times New Roman" w:hAnsi="Times New Roman"/>
        </w:rPr>
      </w:pPr>
    </w:p>
    <w:p w:rsidR="008A3665" w:rsidRPr="00E91CBA" w:rsidP="008A3665">
      <w:pPr>
        <w:bidi w:val="0"/>
        <w:jc w:val="both"/>
        <w:rPr>
          <w:rFonts w:ascii="Times New Roman" w:hAnsi="Times New Roman"/>
        </w:rPr>
      </w:pPr>
      <w:r w:rsidRPr="00E91CBA">
        <w:rPr>
          <w:rFonts w:ascii="Times New Roman" w:hAnsi="Times New Roman"/>
        </w:rPr>
        <w:t>(1) Vláda predloží prvýkrát návrh na vymenovanie predsedu úradu z členov rady prezidentovi Slovenskej republiky do 3</w:t>
      </w:r>
      <w:r w:rsidR="00097664">
        <w:rPr>
          <w:rFonts w:ascii="Times New Roman" w:hAnsi="Times New Roman"/>
        </w:rPr>
        <w:t>1</w:t>
      </w:r>
      <w:r w:rsidRPr="00E91CBA">
        <w:rPr>
          <w:rFonts w:ascii="Times New Roman" w:hAnsi="Times New Roman"/>
        </w:rPr>
        <w:t xml:space="preserve">. </w:t>
      </w:r>
      <w:r w:rsidR="00097664">
        <w:rPr>
          <w:rFonts w:ascii="Times New Roman" w:hAnsi="Times New Roman"/>
        </w:rPr>
        <w:t>augusta</w:t>
      </w:r>
      <w:r w:rsidRPr="00E91CBA">
        <w:rPr>
          <w:rFonts w:ascii="Times New Roman" w:hAnsi="Times New Roman"/>
        </w:rPr>
        <w:t xml:space="preserve"> 2011. Do vymenovania predsedu úradu prezidentom Slovenskej republiky sa predseda Rady pre reguláciu, vykonávajúci pôsobnosť predsedu úradu podľa doterajšieho predpisu, považuje za predsedu úradu. </w:t>
      </w:r>
    </w:p>
    <w:p w:rsidR="008A3665" w:rsidRPr="00E91CBA" w:rsidP="008A3665">
      <w:pPr>
        <w:bidi w:val="0"/>
        <w:jc w:val="both"/>
        <w:rPr>
          <w:rFonts w:ascii="Times New Roman" w:hAnsi="Times New Roman"/>
        </w:rPr>
      </w:pPr>
    </w:p>
    <w:p w:rsidR="008A3665" w:rsidRPr="00E91CBA" w:rsidP="008A3665">
      <w:pPr>
        <w:pStyle w:val="EndnoteText"/>
        <w:bidi w:val="0"/>
        <w:jc w:val="both"/>
        <w:rPr>
          <w:rFonts w:ascii="Times New Roman" w:hAnsi="Times New Roman" w:hint="default"/>
        </w:rPr>
      </w:pPr>
      <w:r w:rsidRPr="00E91CBA">
        <w:rPr>
          <w:rFonts w:ascii="Times New Roman" w:hAnsi="Times New Roman" w:hint="default"/>
        </w:rPr>
        <w:t>(2) Rada pre regulá</w:t>
      </w:r>
      <w:r w:rsidRPr="00E91CBA">
        <w:rPr>
          <w:rFonts w:ascii="Times New Roman" w:hAnsi="Times New Roman" w:hint="default"/>
        </w:rPr>
        <w:t>ciu podľ</w:t>
      </w:r>
      <w:r w:rsidRPr="00E91CBA">
        <w:rPr>
          <w:rFonts w:ascii="Times New Roman" w:hAnsi="Times New Roman" w:hint="default"/>
        </w:rPr>
        <w:t>a doterajš</w:t>
      </w:r>
      <w:r w:rsidRPr="00E91CBA">
        <w:rPr>
          <w:rFonts w:ascii="Times New Roman" w:hAnsi="Times New Roman" w:hint="default"/>
        </w:rPr>
        <w:t>ieho pr</w:t>
      </w:r>
      <w:r w:rsidRPr="00E91CBA">
        <w:rPr>
          <w:rFonts w:ascii="Times New Roman" w:hAnsi="Times New Roman" w:hint="default"/>
        </w:rPr>
        <w:t>edpisu je radou podľ</w:t>
      </w:r>
      <w:r w:rsidRPr="00E91CBA">
        <w:rPr>
          <w:rFonts w:ascii="Times New Roman" w:hAnsi="Times New Roman" w:hint="default"/>
        </w:rPr>
        <w:t>a tohto zá</w:t>
      </w:r>
      <w:r w:rsidRPr="00E91CBA">
        <w:rPr>
          <w:rFonts w:ascii="Times New Roman" w:hAnsi="Times New Roman" w:hint="default"/>
        </w:rPr>
        <w:t>kona. Funkč</w:t>
      </w:r>
      <w:r w:rsidRPr="00E91CBA">
        <w:rPr>
          <w:rFonts w:ascii="Times New Roman" w:hAnsi="Times New Roman" w:hint="default"/>
        </w:rPr>
        <w:t>né</w:t>
      </w:r>
      <w:r w:rsidRPr="00E91CBA">
        <w:rPr>
          <w:rFonts w:ascii="Times New Roman" w:hAnsi="Times New Roman" w:hint="default"/>
        </w:rPr>
        <w:t xml:space="preserve"> obdobie č</w:t>
      </w:r>
      <w:r w:rsidRPr="00E91CBA">
        <w:rPr>
          <w:rFonts w:ascii="Times New Roman" w:hAnsi="Times New Roman" w:hint="default"/>
        </w:rPr>
        <w:t>lenov Rady pre regulá</w:t>
      </w:r>
      <w:r w:rsidRPr="00E91CBA">
        <w:rPr>
          <w:rFonts w:ascii="Times New Roman" w:hAnsi="Times New Roman" w:hint="default"/>
        </w:rPr>
        <w:t>ciu vymenovaný</w:t>
      </w:r>
      <w:r w:rsidRPr="00E91CBA">
        <w:rPr>
          <w:rFonts w:ascii="Times New Roman" w:hAnsi="Times New Roman" w:hint="default"/>
        </w:rPr>
        <w:t>ch podľ</w:t>
      </w:r>
      <w:r w:rsidRPr="00E91CBA">
        <w:rPr>
          <w:rFonts w:ascii="Times New Roman" w:hAnsi="Times New Roman" w:hint="default"/>
        </w:rPr>
        <w:t>a doterajš</w:t>
      </w:r>
      <w:r w:rsidRPr="00E91CBA">
        <w:rPr>
          <w:rFonts w:ascii="Times New Roman" w:hAnsi="Times New Roman" w:hint="default"/>
        </w:rPr>
        <w:t>ieho predpisu skončí</w:t>
      </w:r>
      <w:r w:rsidRPr="00E91CBA">
        <w:rPr>
          <w:rFonts w:ascii="Times New Roman" w:hAnsi="Times New Roman" w:hint="default"/>
        </w:rPr>
        <w:t xml:space="preserve"> uplynutí</w:t>
      </w:r>
      <w:r w:rsidRPr="00E91CBA">
        <w:rPr>
          <w:rFonts w:ascii="Times New Roman" w:hAnsi="Times New Roman" w:hint="default"/>
        </w:rPr>
        <w:t>m funkč</w:t>
      </w:r>
      <w:r w:rsidRPr="00E91CBA">
        <w:rPr>
          <w:rFonts w:ascii="Times New Roman" w:hAnsi="Times New Roman" w:hint="default"/>
        </w:rPr>
        <w:t>né</w:t>
      </w:r>
      <w:r w:rsidRPr="00E91CBA">
        <w:rPr>
          <w:rFonts w:ascii="Times New Roman" w:hAnsi="Times New Roman" w:hint="default"/>
        </w:rPr>
        <w:t>ho obdobia, na ktoré</w:t>
      </w:r>
      <w:r w:rsidRPr="00E91CBA">
        <w:rPr>
          <w:rFonts w:ascii="Times New Roman" w:hAnsi="Times New Roman" w:hint="default"/>
        </w:rPr>
        <w:t xml:space="preserve"> boli vymenovaní</w:t>
      </w:r>
      <w:r w:rsidRPr="00E91CBA">
        <w:rPr>
          <w:rFonts w:ascii="Times New Roman" w:hAnsi="Times New Roman" w:hint="default"/>
        </w:rPr>
        <w:t xml:space="preserve"> podľ</w:t>
      </w:r>
      <w:r w:rsidRPr="00E91CBA">
        <w:rPr>
          <w:rFonts w:ascii="Times New Roman" w:hAnsi="Times New Roman" w:hint="default"/>
        </w:rPr>
        <w:t>a doterajší</w:t>
      </w:r>
      <w:r w:rsidRPr="00E91CBA">
        <w:rPr>
          <w:rFonts w:ascii="Times New Roman" w:hAnsi="Times New Roman" w:hint="default"/>
        </w:rPr>
        <w:t>ch predpisov.</w:t>
      </w:r>
    </w:p>
    <w:p w:rsidR="00625D1D" w:rsidRPr="00E91CBA" w:rsidP="00625D1D">
      <w:pPr>
        <w:tabs>
          <w:tab w:val="num" w:pos="0"/>
        </w:tabs>
        <w:bidi w:val="0"/>
        <w:jc w:val="both"/>
        <w:rPr>
          <w:rFonts w:ascii="Times New Roman" w:hAnsi="Times New Roman"/>
        </w:rPr>
      </w:pPr>
    </w:p>
    <w:p w:rsidR="00625D1D" w:rsidRPr="00E91CBA" w:rsidP="00625D1D">
      <w:pPr>
        <w:tabs>
          <w:tab w:val="num" w:pos="0"/>
        </w:tabs>
        <w:bidi w:val="0"/>
        <w:jc w:val="both"/>
        <w:rPr>
          <w:rFonts w:ascii="Times New Roman" w:hAnsi="Times New Roman"/>
        </w:rPr>
      </w:pPr>
      <w:r w:rsidRPr="00E91CBA">
        <w:rPr>
          <w:rFonts w:ascii="Times New Roman" w:hAnsi="Times New Roman"/>
        </w:rPr>
        <w:t>(3) Regulačná politika na nadchádzajúce regulačné obdobie podľa doterajšieho predpisu je regulačnou politikou podľa tohto zákona.</w:t>
      </w:r>
    </w:p>
    <w:p w:rsidR="008A3665" w:rsidRPr="00E91CBA" w:rsidP="008A3665">
      <w:pPr>
        <w:bidi w:val="0"/>
        <w:jc w:val="both"/>
        <w:rPr>
          <w:rFonts w:ascii="Times New Roman" w:hAnsi="Times New Roman"/>
        </w:rPr>
      </w:pPr>
    </w:p>
    <w:p w:rsidR="008A3665" w:rsidRPr="00E91CBA" w:rsidP="008A3665">
      <w:pPr>
        <w:bidi w:val="0"/>
        <w:jc w:val="both"/>
        <w:rPr>
          <w:rFonts w:ascii="Times New Roman" w:hAnsi="Times New Roman"/>
        </w:rPr>
      </w:pPr>
      <w:r w:rsidRPr="00E91CBA">
        <w:rPr>
          <w:rFonts w:ascii="Times New Roman" w:hAnsi="Times New Roman"/>
        </w:rPr>
        <w:t>(</w:t>
      </w:r>
      <w:r w:rsidRPr="00E91CBA" w:rsidR="00625D1D">
        <w:rPr>
          <w:rFonts w:ascii="Times New Roman" w:hAnsi="Times New Roman"/>
        </w:rPr>
        <w:t>4</w:t>
      </w:r>
      <w:r w:rsidRPr="00E91CBA">
        <w:rPr>
          <w:rFonts w:ascii="Times New Roman" w:hAnsi="Times New Roman"/>
        </w:rPr>
        <w:t>) Konania právoplatne neukončené podľa doterajšieho predpisu sa dokončia podľa tohto zákona.</w:t>
      </w:r>
    </w:p>
    <w:p w:rsidR="008A3665" w:rsidRPr="00E91CBA" w:rsidP="008A3665">
      <w:pPr>
        <w:bidi w:val="0"/>
        <w:jc w:val="both"/>
        <w:rPr>
          <w:rFonts w:ascii="Times New Roman" w:hAnsi="Times New Roman"/>
        </w:rPr>
      </w:pPr>
    </w:p>
    <w:p w:rsidR="008A3665" w:rsidRPr="00E91CBA" w:rsidP="008A3665">
      <w:pPr>
        <w:bidi w:val="0"/>
        <w:jc w:val="both"/>
        <w:rPr>
          <w:rFonts w:ascii="Times New Roman" w:hAnsi="Times New Roman"/>
          <w:lang w:eastAsia="cs-CZ"/>
        </w:rPr>
      </w:pPr>
      <w:r w:rsidRPr="00E91CBA">
        <w:rPr>
          <w:rFonts w:ascii="Times New Roman" w:hAnsi="Times New Roman"/>
        </w:rPr>
        <w:t>(</w:t>
      </w:r>
      <w:r w:rsidRPr="00E91CBA" w:rsidR="00625D1D">
        <w:rPr>
          <w:rFonts w:ascii="Times New Roman" w:hAnsi="Times New Roman"/>
        </w:rPr>
        <w:t>5</w:t>
      </w:r>
      <w:r w:rsidRPr="00E91CBA">
        <w:rPr>
          <w:rFonts w:ascii="Times New Roman" w:hAnsi="Times New Roman"/>
        </w:rPr>
        <w:t xml:space="preserve">) Kontrola </w:t>
      </w:r>
      <w:r w:rsidRPr="00E91CBA">
        <w:rPr>
          <w:rFonts w:ascii="Times New Roman" w:hAnsi="Times New Roman"/>
          <w:lang w:eastAsia="cs-CZ"/>
        </w:rPr>
        <w:t>začatá a neukončená pred účinnosťou tohto zákona sa dokončí podľa doterajších predpisov.</w:t>
      </w:r>
      <w:r w:rsidRPr="00E91CBA">
        <w:rPr>
          <w:rFonts w:ascii="Times New Roman" w:hAnsi="Times New Roman"/>
        </w:rPr>
        <w:t xml:space="preserve"> </w:t>
      </w:r>
    </w:p>
    <w:p w:rsidR="00E001B1" w:rsidRPr="00E91CBA" w:rsidP="00E001B1">
      <w:pPr>
        <w:bidi w:val="0"/>
        <w:jc w:val="both"/>
        <w:rPr>
          <w:rFonts w:ascii="Times New Roman" w:hAnsi="Times New Roman"/>
        </w:rPr>
      </w:pPr>
    </w:p>
    <w:p w:rsidR="00E001B1" w:rsidRPr="00E91CBA" w:rsidP="00E001B1">
      <w:pPr>
        <w:bidi w:val="0"/>
        <w:jc w:val="both"/>
        <w:rPr>
          <w:rFonts w:ascii="Times New Roman" w:hAnsi="Times New Roman"/>
        </w:rPr>
      </w:pPr>
      <w:r w:rsidRPr="00E91CBA" w:rsidR="008A3665">
        <w:rPr>
          <w:rFonts w:ascii="Times New Roman" w:hAnsi="Times New Roman"/>
        </w:rPr>
        <w:t>(</w:t>
      </w:r>
      <w:r w:rsidRPr="00E91CBA" w:rsidR="00625D1D">
        <w:rPr>
          <w:rFonts w:ascii="Times New Roman" w:hAnsi="Times New Roman"/>
        </w:rPr>
        <w:t>6</w:t>
      </w:r>
      <w:r w:rsidRPr="00E91CBA" w:rsidR="008A3665">
        <w:rPr>
          <w:rFonts w:ascii="Times New Roman" w:hAnsi="Times New Roman"/>
        </w:rPr>
        <w:t xml:space="preserve">) </w:t>
      </w:r>
      <w:r w:rsidRPr="00E91CBA" w:rsidR="00833AEC">
        <w:rPr>
          <w:rFonts w:ascii="Times New Roman" w:hAnsi="Times New Roman"/>
        </w:rPr>
        <w:t>Prevádzkovateľ prenosovej sústavy a prevádzkovateľ prepravnej siete je povinný podať návrh na začatie konania o certifikácii najneskôr do</w:t>
      </w:r>
      <w:r w:rsidRPr="00E91CBA" w:rsidR="00EF5DFE">
        <w:rPr>
          <w:rFonts w:ascii="Times New Roman" w:hAnsi="Times New Roman"/>
        </w:rPr>
        <w:t xml:space="preserve"> </w:t>
      </w:r>
      <w:r w:rsidRPr="00E91CBA" w:rsidR="00515504">
        <w:rPr>
          <w:rFonts w:ascii="Times New Roman" w:hAnsi="Times New Roman"/>
        </w:rPr>
        <w:t>3. marca 2013</w:t>
      </w:r>
      <w:r w:rsidRPr="00E91CBA" w:rsidR="00833AEC">
        <w:rPr>
          <w:rFonts w:ascii="Times New Roman" w:hAnsi="Times New Roman"/>
        </w:rPr>
        <w:t xml:space="preserve">. </w:t>
      </w:r>
    </w:p>
    <w:p w:rsidR="00E001B1" w:rsidRPr="00E91CBA" w:rsidP="00E001B1">
      <w:pPr>
        <w:bidi w:val="0"/>
        <w:jc w:val="both"/>
        <w:rPr>
          <w:rFonts w:ascii="Times New Roman" w:hAnsi="Times New Roman"/>
        </w:rPr>
      </w:pPr>
    </w:p>
    <w:p w:rsidR="00F65905" w:rsidRPr="00E91CBA" w:rsidP="00F65905">
      <w:pPr>
        <w:bidi w:val="0"/>
        <w:jc w:val="center"/>
        <w:rPr>
          <w:rFonts w:ascii="Times New Roman" w:hAnsi="Times New Roman"/>
        </w:rPr>
      </w:pPr>
      <w:r w:rsidRPr="00E91CBA">
        <w:rPr>
          <w:rFonts w:ascii="Times New Roman" w:hAnsi="Times New Roman"/>
        </w:rPr>
        <w:t xml:space="preserve">§ 19d </w:t>
      </w:r>
    </w:p>
    <w:p w:rsidR="002215D1" w:rsidRPr="00E91CBA" w:rsidP="00F65905">
      <w:pPr>
        <w:bidi w:val="0"/>
        <w:jc w:val="center"/>
        <w:rPr>
          <w:rFonts w:ascii="Times New Roman" w:hAnsi="Times New Roman"/>
        </w:rPr>
      </w:pPr>
      <w:r w:rsidRPr="00E91CBA">
        <w:rPr>
          <w:rFonts w:ascii="Times New Roman" w:hAnsi="Times New Roman"/>
        </w:rPr>
        <w:t>Zrušovacie ustanovenie</w:t>
      </w:r>
    </w:p>
    <w:p w:rsidR="00F65905" w:rsidRPr="00E91CBA" w:rsidP="00F65905">
      <w:pPr>
        <w:bidi w:val="0"/>
        <w:jc w:val="center"/>
        <w:rPr>
          <w:rFonts w:ascii="Times New Roman" w:hAnsi="Times New Roman"/>
        </w:rPr>
      </w:pPr>
    </w:p>
    <w:p w:rsidR="002215D1" w:rsidRPr="00E91CBA" w:rsidP="00E001B1">
      <w:pPr>
        <w:bidi w:val="0"/>
        <w:jc w:val="both"/>
        <w:rPr>
          <w:rFonts w:ascii="Times New Roman" w:hAnsi="Times New Roman"/>
        </w:rPr>
      </w:pPr>
      <w:r w:rsidRPr="00E91CBA" w:rsidR="00F65905">
        <w:rPr>
          <w:rFonts w:ascii="Times New Roman" w:hAnsi="Times New Roman"/>
        </w:rPr>
        <w:t>Zrušuje sa § 3a zákona č. 276/2001 Z. z. o regulácii v sieťových odvetviach a o zmene a doplnení niektorých zákonov v znení neskorších predpisov.“.</w:t>
      </w:r>
    </w:p>
    <w:p w:rsidR="00F65905" w:rsidRPr="00E91CBA" w:rsidP="00E001B1">
      <w:pPr>
        <w:bidi w:val="0"/>
        <w:jc w:val="both"/>
        <w:rPr>
          <w:rFonts w:ascii="Times New Roman" w:hAnsi="Times New Roman"/>
        </w:rPr>
      </w:pPr>
    </w:p>
    <w:p w:rsidR="00E001B1" w:rsidRPr="00E91CBA" w:rsidP="00E001B1">
      <w:pPr>
        <w:bidi w:val="0"/>
        <w:jc w:val="both"/>
        <w:rPr>
          <w:rFonts w:ascii="Times New Roman" w:hAnsi="Times New Roman"/>
        </w:rPr>
      </w:pPr>
      <w:r w:rsidRPr="00E91CBA" w:rsidR="00BB5EA8">
        <w:rPr>
          <w:rFonts w:ascii="Times New Roman" w:hAnsi="Times New Roman"/>
        </w:rPr>
        <w:t>4</w:t>
      </w:r>
      <w:r w:rsidRPr="00E91CBA" w:rsidR="006B5A58">
        <w:rPr>
          <w:rFonts w:ascii="Times New Roman" w:hAnsi="Times New Roman"/>
        </w:rPr>
        <w:t>5</w:t>
      </w:r>
      <w:r w:rsidRPr="00E91CBA">
        <w:rPr>
          <w:rFonts w:ascii="Times New Roman" w:hAnsi="Times New Roman"/>
        </w:rPr>
        <w:t xml:space="preserve">. Príloha k zákonu č. </w:t>
      </w:r>
      <w:r w:rsidRPr="00E91CBA" w:rsidR="00EF05DD">
        <w:rPr>
          <w:rFonts w:ascii="Times New Roman" w:hAnsi="Times New Roman"/>
        </w:rPr>
        <w:t>276</w:t>
      </w:r>
      <w:r w:rsidRPr="00E91CBA">
        <w:rPr>
          <w:rFonts w:ascii="Times New Roman" w:hAnsi="Times New Roman"/>
        </w:rPr>
        <w:t>/20</w:t>
      </w:r>
      <w:r w:rsidRPr="00E91CBA" w:rsidR="00EF05DD">
        <w:rPr>
          <w:rFonts w:ascii="Times New Roman" w:hAnsi="Times New Roman"/>
        </w:rPr>
        <w:t>0</w:t>
      </w:r>
      <w:r w:rsidRPr="00E91CBA" w:rsidR="00933A42">
        <w:rPr>
          <w:rFonts w:ascii="Times New Roman" w:hAnsi="Times New Roman"/>
        </w:rPr>
        <w:t>1</w:t>
      </w:r>
      <w:r w:rsidRPr="00E91CBA">
        <w:rPr>
          <w:rFonts w:ascii="Times New Roman" w:hAnsi="Times New Roman"/>
        </w:rPr>
        <w:t xml:space="preserve"> Z. z. vrátane nadpisu znie:</w:t>
      </w:r>
    </w:p>
    <w:p w:rsidR="00E001B1" w:rsidRPr="00E91CBA" w:rsidP="00E001B1">
      <w:pPr>
        <w:bidi w:val="0"/>
        <w:jc w:val="both"/>
        <w:rPr>
          <w:rFonts w:ascii="Times New Roman" w:hAnsi="Times New Roman"/>
        </w:rPr>
      </w:pPr>
    </w:p>
    <w:p w:rsidR="00E001B1" w:rsidRPr="00E91CBA" w:rsidP="00F65905">
      <w:pPr>
        <w:bidi w:val="0"/>
        <w:ind w:left="4956"/>
        <w:jc w:val="right"/>
        <w:rPr>
          <w:rFonts w:ascii="Times New Roman" w:hAnsi="Times New Roman"/>
        </w:rPr>
      </w:pPr>
      <w:r w:rsidRPr="00E91CBA">
        <w:rPr>
          <w:rFonts w:ascii="Times New Roman" w:hAnsi="Times New Roman"/>
        </w:rPr>
        <w:t xml:space="preserve">„Príloha k zákonu č. </w:t>
      </w:r>
      <w:r w:rsidRPr="00E91CBA" w:rsidR="00EF05DD">
        <w:rPr>
          <w:rFonts w:ascii="Times New Roman" w:hAnsi="Times New Roman"/>
        </w:rPr>
        <w:t>276</w:t>
      </w:r>
      <w:r w:rsidRPr="00E91CBA">
        <w:rPr>
          <w:rFonts w:ascii="Times New Roman" w:hAnsi="Times New Roman"/>
        </w:rPr>
        <w:t>/20</w:t>
      </w:r>
      <w:r w:rsidRPr="00E91CBA" w:rsidR="00EF05DD">
        <w:rPr>
          <w:rFonts w:ascii="Times New Roman" w:hAnsi="Times New Roman"/>
        </w:rPr>
        <w:t>0</w:t>
      </w:r>
      <w:r w:rsidRPr="00E91CBA" w:rsidR="00933A42">
        <w:rPr>
          <w:rFonts w:ascii="Times New Roman" w:hAnsi="Times New Roman"/>
        </w:rPr>
        <w:t>1</w:t>
      </w:r>
      <w:r w:rsidRPr="00E91CBA">
        <w:rPr>
          <w:rFonts w:ascii="Times New Roman" w:hAnsi="Times New Roman"/>
        </w:rPr>
        <w:t xml:space="preserve"> Z. </w:t>
      </w:r>
      <w:r w:rsidRPr="00E91CBA" w:rsidR="006942EC">
        <w:rPr>
          <w:rFonts w:ascii="Times New Roman" w:hAnsi="Times New Roman"/>
        </w:rPr>
        <w:t>z</w:t>
      </w:r>
      <w:r w:rsidRPr="00E91CBA">
        <w:rPr>
          <w:rFonts w:ascii="Times New Roman" w:hAnsi="Times New Roman"/>
        </w:rPr>
        <w:t>.</w:t>
      </w:r>
    </w:p>
    <w:p w:rsidR="00E001B1" w:rsidRPr="00E91CBA" w:rsidP="00E001B1">
      <w:pPr>
        <w:pStyle w:val="BodyText"/>
        <w:widowControl w:val="0"/>
        <w:bidi w:val="0"/>
        <w:ind w:left="360"/>
        <w:jc w:val="center"/>
        <w:rPr>
          <w:rFonts w:ascii="Times New Roman" w:hAnsi="Times New Roman" w:cs="Times New Roman"/>
          <w:bCs/>
        </w:rPr>
      </w:pPr>
    </w:p>
    <w:p w:rsidR="00E001B1" w:rsidRPr="00E91CBA" w:rsidP="00E001B1">
      <w:pPr>
        <w:pStyle w:val="BodyText"/>
        <w:widowControl w:val="0"/>
        <w:bidi w:val="0"/>
        <w:ind w:left="360"/>
        <w:jc w:val="center"/>
        <w:rPr>
          <w:rFonts w:ascii="Times New Roman" w:hAnsi="Times New Roman" w:cs="Times New Roman"/>
          <w:bCs/>
        </w:rPr>
      </w:pPr>
    </w:p>
    <w:p w:rsidR="00E001B1" w:rsidRPr="00E91CBA" w:rsidP="00E001B1">
      <w:pPr>
        <w:pStyle w:val="BodyText"/>
        <w:widowControl w:val="0"/>
        <w:bidi w:val="0"/>
        <w:ind w:left="360"/>
        <w:jc w:val="center"/>
        <w:rPr>
          <w:rFonts w:ascii="Times New Roman" w:hAnsi="Times New Roman" w:cs="Times New Roman"/>
          <w:bCs/>
        </w:rPr>
      </w:pPr>
      <w:r w:rsidRPr="00E91CBA">
        <w:rPr>
          <w:rFonts w:ascii="Times New Roman" w:hAnsi="Times New Roman" w:cs="Times New Roman"/>
          <w:bCs/>
        </w:rPr>
        <w:t xml:space="preserve">Zoznam preberaných právne záväzných aktov </w:t>
      </w:r>
    </w:p>
    <w:p w:rsidR="00E001B1" w:rsidRPr="00E91CBA" w:rsidP="00E001B1">
      <w:pPr>
        <w:pStyle w:val="BodyText"/>
        <w:widowControl w:val="0"/>
        <w:bidi w:val="0"/>
        <w:ind w:left="360"/>
        <w:jc w:val="center"/>
        <w:rPr>
          <w:rFonts w:ascii="Times New Roman" w:hAnsi="Times New Roman" w:cs="Times New Roman"/>
          <w:bCs/>
        </w:rPr>
      </w:pPr>
      <w:r w:rsidRPr="00E91CBA">
        <w:rPr>
          <w:rFonts w:ascii="Times New Roman" w:hAnsi="Times New Roman" w:cs="Times New Roman"/>
          <w:bCs/>
        </w:rPr>
        <w:t>Európskej únie</w:t>
      </w:r>
    </w:p>
    <w:p w:rsidR="00E001B1" w:rsidRPr="00E91CBA" w:rsidP="00E001B1">
      <w:pPr>
        <w:pStyle w:val="BodyText"/>
        <w:widowControl w:val="0"/>
        <w:bidi w:val="0"/>
        <w:ind w:left="360"/>
        <w:jc w:val="center"/>
        <w:rPr>
          <w:rFonts w:ascii="Times New Roman" w:hAnsi="Times New Roman" w:cs="Times New Roman"/>
          <w:bCs/>
        </w:rPr>
      </w:pPr>
    </w:p>
    <w:p w:rsidR="00E001B1" w:rsidRPr="00E91CBA" w:rsidP="00E001B1">
      <w:pPr>
        <w:tabs>
          <w:tab w:val="left" w:pos="360"/>
        </w:tabs>
        <w:bidi w:val="0"/>
        <w:jc w:val="both"/>
        <w:rPr>
          <w:rFonts w:ascii="Times New Roman" w:hAnsi="Times New Roman"/>
        </w:rPr>
      </w:pPr>
      <w:r w:rsidRPr="00E91CBA">
        <w:rPr>
          <w:rFonts w:ascii="Times New Roman" w:hAnsi="Times New Roman"/>
        </w:rPr>
        <w:t xml:space="preserve">1. </w:t>
        <w:tab/>
        <w:t xml:space="preserve">Smernica Európskeho parlamentu a Rady </w:t>
      </w:r>
      <w:hyperlink r:id="rId23" w:tgtFrame="_blank" w:tooltip="Smernica Európskeho parlamentu a Rady 2005/89/ES z 18. januára 2006 o opatreniach na zabezpečenie bezpečnosti dodávok elektrickej energie a investícií do infraštruktúry (Text s významom pre EHP)" w:history="1">
        <w:r w:rsidRPr="00E91CBA">
          <w:rPr>
            <w:rFonts w:ascii="Times New Roman" w:hAnsi="Times New Roman"/>
            <w:bCs/>
          </w:rPr>
          <w:t>2005/89/ES</w:t>
        </w:r>
      </w:hyperlink>
      <w:r w:rsidRPr="00E91CBA">
        <w:rPr>
          <w:rFonts w:ascii="Times New Roman" w:hAnsi="Times New Roman"/>
        </w:rPr>
        <w:t xml:space="preserve"> z 18. januára 2006 o opatreniach na zabezpečenie bezpečnosti dodávok elektriny a investícií do infraštruktúry (Ú. v. EÚ L 33, 4. 2. 2006).</w:t>
      </w:r>
    </w:p>
    <w:p w:rsidR="00E001B1" w:rsidRPr="00E91CBA" w:rsidP="00E001B1">
      <w:pPr>
        <w:bidi w:val="0"/>
        <w:jc w:val="both"/>
        <w:rPr>
          <w:rFonts w:ascii="Times New Roman" w:hAnsi="Times New Roman"/>
          <w:bCs/>
        </w:rPr>
      </w:pPr>
    </w:p>
    <w:p w:rsidR="00E001B1" w:rsidRPr="00E91CBA" w:rsidP="00E001B1">
      <w:pPr>
        <w:tabs>
          <w:tab w:val="left" w:pos="360"/>
        </w:tabs>
        <w:bidi w:val="0"/>
        <w:jc w:val="both"/>
        <w:rPr>
          <w:rFonts w:ascii="Times New Roman" w:hAnsi="Times New Roman"/>
        </w:rPr>
      </w:pPr>
      <w:r w:rsidRPr="00E91CBA">
        <w:rPr>
          <w:rFonts w:ascii="Times New Roman" w:hAnsi="Times New Roman"/>
          <w:bCs/>
        </w:rPr>
        <w:t>2.</w:t>
        <w:tab/>
        <w:t>Smernica Európskeho parlamentu a Rady 2009/72/ES</w:t>
      </w:r>
      <w:r w:rsidRPr="00E91CBA">
        <w:rPr>
          <w:rFonts w:ascii="Times New Roman" w:hAnsi="Times New Roman"/>
        </w:rPr>
        <w:t xml:space="preserve"> </w:t>
      </w:r>
      <w:r w:rsidRPr="00E91CBA">
        <w:rPr>
          <w:rFonts w:ascii="Times New Roman" w:hAnsi="Times New Roman"/>
          <w:bCs/>
        </w:rPr>
        <w:t>z 13. júla 2009</w:t>
      </w:r>
      <w:r w:rsidRPr="00E91CBA">
        <w:rPr>
          <w:rFonts w:ascii="Times New Roman" w:hAnsi="Times New Roman"/>
        </w:rPr>
        <w:t xml:space="preserve"> </w:t>
      </w:r>
      <w:r w:rsidRPr="00E91CBA">
        <w:rPr>
          <w:rFonts w:ascii="Times New Roman" w:hAnsi="Times New Roman"/>
          <w:bCs/>
        </w:rPr>
        <w:t>o spoločných pravidlách pre vnútorný trh s elektrinou, ktorou sa zrušuje smernica 2003/54/ES</w:t>
      </w:r>
      <w:r w:rsidRPr="00E91CBA">
        <w:rPr>
          <w:rFonts w:ascii="Times New Roman" w:hAnsi="Times New Roman"/>
        </w:rPr>
        <w:t xml:space="preserve"> </w:t>
        <w:br/>
        <w:t>(Ú. v. EÚ L 211, 14.8.2009),</w:t>
      </w:r>
    </w:p>
    <w:p w:rsidR="00E001B1" w:rsidRPr="00E91CBA" w:rsidP="00E001B1">
      <w:pPr>
        <w:tabs>
          <w:tab w:val="left" w:pos="360"/>
        </w:tabs>
        <w:bidi w:val="0"/>
        <w:jc w:val="both"/>
        <w:rPr>
          <w:rFonts w:ascii="Times New Roman" w:hAnsi="Times New Roman"/>
        </w:rPr>
      </w:pPr>
      <w:r w:rsidRPr="00E91CBA">
        <w:rPr>
          <w:rFonts w:ascii="Times New Roman" w:hAnsi="Times New Roman"/>
        </w:rPr>
        <w:br/>
        <w:t>3.</w:t>
        <w:tab/>
      </w:r>
      <w:r w:rsidRPr="00E91CBA">
        <w:rPr>
          <w:rFonts w:ascii="Times New Roman" w:hAnsi="Times New Roman"/>
          <w:bCs/>
        </w:rPr>
        <w:t>Smernica Európskeho parlamentu a Rady 2009/73/ES</w:t>
      </w:r>
      <w:r w:rsidRPr="00E91CBA">
        <w:rPr>
          <w:rFonts w:ascii="Times New Roman" w:hAnsi="Times New Roman"/>
        </w:rPr>
        <w:t xml:space="preserve"> </w:t>
      </w:r>
      <w:r w:rsidRPr="00E91CBA">
        <w:rPr>
          <w:rFonts w:ascii="Times New Roman" w:hAnsi="Times New Roman"/>
          <w:bCs/>
        </w:rPr>
        <w:t>z 13. júla 2009</w:t>
      </w:r>
      <w:r w:rsidRPr="00E91CBA">
        <w:rPr>
          <w:rFonts w:ascii="Times New Roman" w:hAnsi="Times New Roman"/>
        </w:rPr>
        <w:t xml:space="preserve"> </w:t>
      </w:r>
      <w:r w:rsidRPr="00E91CBA">
        <w:rPr>
          <w:rFonts w:ascii="Times New Roman" w:hAnsi="Times New Roman"/>
          <w:bCs/>
        </w:rPr>
        <w:t xml:space="preserve">o spoločných pravidlách pre vnútorný trh so zemným plynom, ktorou sa zrušuje smernica 2003/55/ES </w:t>
        <w:br/>
      </w:r>
      <w:r w:rsidRPr="00E91CBA">
        <w:rPr>
          <w:rFonts w:ascii="Times New Roman" w:hAnsi="Times New Roman"/>
        </w:rPr>
        <w:t>(Ú. v. EÚ L 211, 14.8.2009).“.</w:t>
      </w:r>
    </w:p>
    <w:p w:rsidR="00E001B1" w:rsidRPr="00E91CBA" w:rsidP="00E001B1">
      <w:pPr>
        <w:bidi w:val="0"/>
        <w:jc w:val="both"/>
        <w:rPr>
          <w:rFonts w:ascii="Times New Roman" w:hAnsi="Times New Roman"/>
        </w:rPr>
      </w:pPr>
    </w:p>
    <w:p w:rsidR="00E001B1" w:rsidRPr="00E91CBA" w:rsidP="00EA570C">
      <w:pPr>
        <w:bidi w:val="0"/>
        <w:jc w:val="center"/>
        <w:rPr>
          <w:rFonts w:ascii="Times New Roman" w:hAnsi="Times New Roman"/>
        </w:rPr>
      </w:pPr>
      <w:r w:rsidRPr="00E91CBA" w:rsidR="00EA570C">
        <w:rPr>
          <w:rFonts w:ascii="Times New Roman" w:hAnsi="Times New Roman"/>
        </w:rPr>
        <w:t>Čl. II</w:t>
      </w:r>
    </w:p>
    <w:p w:rsidR="00415323" w:rsidRPr="00E91CBA" w:rsidP="00415323">
      <w:pPr>
        <w:pStyle w:val="BodyText"/>
        <w:bidi w:val="0"/>
        <w:rPr>
          <w:rFonts w:ascii="Times New Roman" w:hAnsi="Times New Roman" w:cs="Times New Roman"/>
        </w:rPr>
      </w:pPr>
    </w:p>
    <w:p w:rsidR="00BF3858" w:rsidRPr="00E91CBA" w:rsidP="00BF3858">
      <w:pPr>
        <w:widowControl w:val="0"/>
        <w:bidi w:val="0"/>
        <w:jc w:val="both"/>
        <w:rPr>
          <w:rFonts w:ascii="Times New Roman" w:hAnsi="Times New Roman"/>
        </w:rPr>
      </w:pPr>
      <w:r w:rsidRPr="00E91CBA">
        <w:rPr>
          <w:rFonts w:ascii="Times New Roman" w:hAnsi="Times New Roman"/>
        </w:rPr>
        <w:t xml:space="preserve">Zákon č. 656/2004 Z. z. o energetike a o zmene niektorých zákonov v znení zákona </w:t>
        <w:br/>
        <w:t xml:space="preserve">č. 555/2005 Z. z., zákona č. 238/2006 Z. z., zákona č. 107/2007 Z. z., zákona č. 68/2008 Z. z.,  zákona č. 112/2008 Z. z., zákona č. 283/2008 Z. z., zákona č. 476/2008 Z. z., zákona </w:t>
        <w:br/>
        <w:t xml:space="preserve">č. 73/2009 Z. z., zákona č. 293/2009 Z. z., zákona č. 309/2009 Z. z., zákona č. 136/2010 Z. z. a zákona č. 142/2010 Z. z. sa mení a dopĺňa takto: </w:t>
      </w:r>
    </w:p>
    <w:p w:rsidR="00BF3858" w:rsidRPr="00E91CBA" w:rsidP="00BF3858">
      <w:pPr>
        <w:bidi w:val="0"/>
        <w:outlineLvl w:val="4"/>
        <w:rPr>
          <w:rFonts w:ascii="Times New Roman" w:hAnsi="Times New Roman"/>
          <w:sz w:val="28"/>
          <w:szCs w:val="28"/>
          <w:u w:val="single"/>
        </w:rPr>
      </w:pPr>
    </w:p>
    <w:p w:rsidR="00BF3858" w:rsidRPr="00E91CBA" w:rsidP="00BF3858">
      <w:pPr>
        <w:bidi w:val="0"/>
        <w:outlineLvl w:val="4"/>
        <w:rPr>
          <w:rFonts w:ascii="Times New Roman" w:hAnsi="Times New Roman"/>
          <w:bCs/>
        </w:rPr>
      </w:pPr>
      <w:r w:rsidRPr="00E91CBA">
        <w:rPr>
          <w:rFonts w:ascii="Times New Roman" w:hAnsi="Times New Roman"/>
          <w:bCs/>
        </w:rPr>
        <w:t xml:space="preserve">1. V </w:t>
      </w:r>
      <w:r w:rsidRPr="00E91CBA">
        <w:rPr>
          <w:rFonts w:ascii="Times New Roman" w:hAnsi="Times New Roman"/>
        </w:rPr>
        <w:t>§ 2 sa písmeno b) dopĺňa bodmi 44 až 48, ktoré znejú:</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„44. prepojenou sústavou niekoľko prenosových sústav a distribučných sústav navzájom prepojených prostredníctvom jedného alebo viacerých spojovacích vedení,</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45. dlhodobý</w:t>
      </w:r>
      <w:r w:rsidRPr="00E91CBA">
        <w:rPr>
          <w:rFonts w:ascii="Times New Roman" w:hAnsi="Times New Roman" w:cs="Times New Roman" w:hint="default"/>
          <w:color w:val="auto"/>
        </w:rPr>
        <w:t>m plá</w:t>
      </w:r>
      <w:r w:rsidRPr="00E91CBA">
        <w:rPr>
          <w:rFonts w:ascii="Times New Roman" w:hAnsi="Times New Roman" w:cs="Times New Roman" w:hint="default"/>
          <w:color w:val="auto"/>
        </w:rPr>
        <w:t>novaní</w:t>
      </w:r>
      <w:r w:rsidRPr="00E91CBA">
        <w:rPr>
          <w:rFonts w:ascii="Times New Roman" w:hAnsi="Times New Roman" w:cs="Times New Roman" w:hint="default"/>
          <w:color w:val="auto"/>
        </w:rPr>
        <w:t>m plá</w:t>
      </w:r>
      <w:r w:rsidRPr="00E91CBA">
        <w:rPr>
          <w:rFonts w:ascii="Times New Roman" w:hAnsi="Times New Roman" w:cs="Times New Roman" w:hint="default"/>
          <w:color w:val="auto"/>
        </w:rPr>
        <w:t>novanie potreby investí</w:t>
      </w:r>
      <w:r w:rsidRPr="00E91CBA">
        <w:rPr>
          <w:rFonts w:ascii="Times New Roman" w:hAnsi="Times New Roman" w:cs="Times New Roman" w:hint="default"/>
          <w:color w:val="auto"/>
        </w:rPr>
        <w:t>cií</w:t>
      </w:r>
      <w:r w:rsidRPr="00E91CBA">
        <w:rPr>
          <w:rFonts w:ascii="Times New Roman" w:hAnsi="Times New Roman" w:cs="Times New Roman" w:hint="default"/>
          <w:color w:val="auto"/>
        </w:rPr>
        <w:t xml:space="preserve"> do vý</w:t>
      </w:r>
      <w:r w:rsidRPr="00E91CBA">
        <w:rPr>
          <w:rFonts w:ascii="Times New Roman" w:hAnsi="Times New Roman" w:cs="Times New Roman" w:hint="default"/>
          <w:color w:val="auto"/>
        </w:rPr>
        <w:t>robnej kapacity, prenosovej  </w:t>
      </w:r>
      <w:r w:rsidRPr="00E91CBA">
        <w:rPr>
          <w:rFonts w:ascii="Times New Roman" w:hAnsi="Times New Roman" w:cs="Times New Roman" w:hint="default"/>
          <w:color w:val="auto"/>
        </w:rPr>
        <w:t>kapacity a distribuč</w:t>
      </w:r>
      <w:r w:rsidRPr="00E91CBA">
        <w:rPr>
          <w:rFonts w:ascii="Times New Roman" w:hAnsi="Times New Roman" w:cs="Times New Roman" w:hint="default"/>
          <w:color w:val="auto"/>
        </w:rPr>
        <w:t>nej kapacity z </w:t>
      </w:r>
      <w:r w:rsidRPr="00E91CBA">
        <w:rPr>
          <w:rFonts w:ascii="Times New Roman" w:hAnsi="Times New Roman" w:cs="Times New Roman" w:hint="default"/>
          <w:color w:val="auto"/>
        </w:rPr>
        <w:t>dlhodobé</w:t>
      </w:r>
      <w:r w:rsidRPr="00E91CBA">
        <w:rPr>
          <w:rFonts w:ascii="Times New Roman" w:hAnsi="Times New Roman" w:cs="Times New Roman" w:hint="default"/>
          <w:color w:val="auto"/>
        </w:rPr>
        <w:t>ho hľ</w:t>
      </w:r>
      <w:r w:rsidRPr="00E91CBA">
        <w:rPr>
          <w:rFonts w:ascii="Times New Roman" w:hAnsi="Times New Roman" w:cs="Times New Roman" w:hint="default"/>
          <w:color w:val="auto"/>
        </w:rPr>
        <w:t>adiska s cieľ</w:t>
      </w:r>
      <w:r w:rsidRPr="00E91CBA">
        <w:rPr>
          <w:rFonts w:ascii="Times New Roman" w:hAnsi="Times New Roman" w:cs="Times New Roman" w:hint="default"/>
          <w:color w:val="auto"/>
        </w:rPr>
        <w:t>om uspokojovať</w:t>
      </w:r>
      <w:r w:rsidRPr="00E91CBA">
        <w:rPr>
          <w:rFonts w:ascii="Times New Roman" w:hAnsi="Times New Roman" w:cs="Times New Roman" w:hint="default"/>
          <w:color w:val="auto"/>
        </w:rPr>
        <w:t xml:space="preserve"> dopyt po elektrine v </w:t>
      </w:r>
      <w:r w:rsidRPr="00E91CBA">
        <w:rPr>
          <w:rFonts w:ascii="Times New Roman" w:hAnsi="Times New Roman" w:cs="Times New Roman" w:hint="default"/>
          <w:color w:val="auto"/>
        </w:rPr>
        <w:t>sú</w:t>
      </w:r>
      <w:r w:rsidRPr="00E91CBA">
        <w:rPr>
          <w:rFonts w:ascii="Times New Roman" w:hAnsi="Times New Roman" w:cs="Times New Roman" w:hint="default"/>
          <w:color w:val="auto"/>
        </w:rPr>
        <w:t>stave a zabezpeč</w:t>
      </w:r>
      <w:r w:rsidRPr="00E91CBA">
        <w:rPr>
          <w:rFonts w:ascii="Times New Roman" w:hAnsi="Times New Roman" w:cs="Times New Roman" w:hint="default"/>
          <w:color w:val="auto"/>
        </w:rPr>
        <w:t>ovať</w:t>
      </w:r>
      <w:r w:rsidRPr="00E91CBA">
        <w:rPr>
          <w:rFonts w:ascii="Times New Roman" w:hAnsi="Times New Roman" w:cs="Times New Roman" w:hint="default"/>
          <w:color w:val="auto"/>
        </w:rPr>
        <w:t xml:space="preserve"> dodá</w:t>
      </w:r>
      <w:r w:rsidRPr="00E91CBA">
        <w:rPr>
          <w:rFonts w:ascii="Times New Roman" w:hAnsi="Times New Roman" w:cs="Times New Roman" w:hint="default"/>
          <w:color w:val="auto"/>
        </w:rPr>
        <w:t>vky odberateľ</w:t>
      </w:r>
      <w:r w:rsidRPr="00E91CBA">
        <w:rPr>
          <w:rFonts w:ascii="Times New Roman" w:hAnsi="Times New Roman" w:cs="Times New Roman" w:hint="default"/>
          <w:color w:val="auto"/>
        </w:rPr>
        <w:t>om elektriny,</w:t>
      </w:r>
    </w:p>
    <w:p w:rsidR="00BF3858" w:rsidRPr="00E91CBA" w:rsidP="00BF3858">
      <w:pPr>
        <w:bidi w:val="0"/>
        <w:jc w:val="both"/>
        <w:rPr>
          <w:rFonts w:ascii="Times New Roman" w:hAnsi="Times New Roman"/>
        </w:rPr>
      </w:pPr>
      <w:r w:rsidRPr="00E91CBA">
        <w:rPr>
          <w:rFonts w:ascii="Times New Roman" w:hAnsi="Times New Roman"/>
        </w:rPr>
        <w:t>46. elektroenergetickým podnikom osoba, ktorá vyrába elektrinu, vykonáva prenos elektriny, distribúciu elektriny, dodávku elektriny alebo nákup elektriny a ktorá je v súvislosti s týmito činnosťami zodpovedná za obchodné úlohy a technické úlohy alebo údržbu; nezahŕňa koncových odberateľov elektriny,</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color w:val="auto"/>
        </w:rPr>
        <w:t>47</w:t>
      </w:r>
      <w:r w:rsidRPr="00E91CBA">
        <w:rPr>
          <w:rFonts w:ascii="Times New Roman" w:hAnsi="Times New Roman" w:cs="Times New Roman"/>
          <w:color w:val="auto"/>
          <w:sz w:val="22"/>
          <w:szCs w:val="22"/>
        </w:rPr>
        <w:t xml:space="preserve">. </w:t>
      </w:r>
      <w:r w:rsidRPr="00E91CBA">
        <w:rPr>
          <w:rFonts w:ascii="Times New Roman" w:hAnsi="Times New Roman" w:cs="Times New Roman" w:hint="default"/>
          <w:color w:val="auto"/>
        </w:rPr>
        <w:t>preť</w:t>
      </w:r>
      <w:r w:rsidRPr="00E91CBA">
        <w:rPr>
          <w:rFonts w:ascii="Times New Roman" w:hAnsi="Times New Roman" w:cs="Times New Roman" w:hint="default"/>
          <w:color w:val="auto"/>
        </w:rPr>
        <w:t>až</w:t>
      </w:r>
      <w:r w:rsidRPr="00E91CBA">
        <w:rPr>
          <w:rFonts w:ascii="Times New Roman" w:hAnsi="Times New Roman" w:cs="Times New Roman" w:hint="default"/>
          <w:color w:val="auto"/>
        </w:rPr>
        <w:t>ení</w:t>
      </w:r>
      <w:r w:rsidRPr="00E91CBA">
        <w:rPr>
          <w:rFonts w:ascii="Times New Roman" w:hAnsi="Times New Roman" w:cs="Times New Roman" w:hint="default"/>
          <w:color w:val="auto"/>
        </w:rPr>
        <w:t>m situá</w:t>
      </w:r>
      <w:r w:rsidRPr="00E91CBA">
        <w:rPr>
          <w:rFonts w:ascii="Times New Roman" w:hAnsi="Times New Roman" w:cs="Times New Roman" w:hint="default"/>
          <w:color w:val="auto"/>
        </w:rPr>
        <w:t>cia, pri ktorej spojovacie vedenie spá</w:t>
      </w:r>
      <w:r w:rsidRPr="00E91CBA">
        <w:rPr>
          <w:rFonts w:ascii="Times New Roman" w:hAnsi="Times New Roman" w:cs="Times New Roman" w:hint="default"/>
          <w:color w:val="auto"/>
        </w:rPr>
        <w:t>jajú</w:t>
      </w:r>
      <w:r w:rsidRPr="00E91CBA">
        <w:rPr>
          <w:rFonts w:ascii="Times New Roman" w:hAnsi="Times New Roman" w:cs="Times New Roman" w:hint="default"/>
          <w:color w:val="auto"/>
        </w:rPr>
        <w:t>ce ná</w:t>
      </w:r>
      <w:r w:rsidRPr="00E91CBA">
        <w:rPr>
          <w:rFonts w:ascii="Times New Roman" w:hAnsi="Times New Roman" w:cs="Times New Roman" w:hint="default"/>
          <w:color w:val="auto"/>
        </w:rPr>
        <w:t>rodné</w:t>
      </w:r>
      <w:r w:rsidRPr="00E91CBA">
        <w:rPr>
          <w:rFonts w:ascii="Times New Roman" w:hAnsi="Times New Roman" w:cs="Times New Roman" w:hint="default"/>
          <w:color w:val="auto"/>
        </w:rPr>
        <w:t xml:space="preserve"> prenosové</w:t>
      </w:r>
      <w:r w:rsidRPr="00E91CBA">
        <w:rPr>
          <w:rFonts w:ascii="Times New Roman" w:hAnsi="Times New Roman" w:cs="Times New Roman" w:hint="default"/>
          <w:color w:val="auto"/>
        </w:rPr>
        <w:t xml:space="preserve"> sú</w:t>
      </w:r>
      <w:r w:rsidRPr="00E91CBA">
        <w:rPr>
          <w:rFonts w:ascii="Times New Roman" w:hAnsi="Times New Roman" w:cs="Times New Roman" w:hint="default"/>
          <w:color w:val="auto"/>
        </w:rPr>
        <w:t>stavy nemôž</w:t>
      </w:r>
      <w:r w:rsidRPr="00E91CBA">
        <w:rPr>
          <w:rFonts w:ascii="Times New Roman" w:hAnsi="Times New Roman" w:cs="Times New Roman" w:hint="default"/>
          <w:color w:val="auto"/>
        </w:rPr>
        <w:t>e prijať</w:t>
      </w:r>
      <w:r w:rsidRPr="00E91CBA">
        <w:rPr>
          <w:rFonts w:ascii="Times New Roman" w:hAnsi="Times New Roman" w:cs="Times New Roman" w:hint="default"/>
          <w:color w:val="auto"/>
        </w:rPr>
        <w:t xml:space="preserve"> vš</w:t>
      </w:r>
      <w:r w:rsidRPr="00E91CBA">
        <w:rPr>
          <w:rFonts w:ascii="Times New Roman" w:hAnsi="Times New Roman" w:cs="Times New Roman" w:hint="default"/>
          <w:color w:val="auto"/>
        </w:rPr>
        <w:t>etky fyzické</w:t>
      </w:r>
      <w:r w:rsidRPr="00E91CBA">
        <w:rPr>
          <w:rFonts w:ascii="Times New Roman" w:hAnsi="Times New Roman" w:cs="Times New Roman" w:hint="default"/>
          <w:color w:val="auto"/>
        </w:rPr>
        <w:t xml:space="preserve"> toky elektriny vyplý</w:t>
      </w:r>
      <w:r w:rsidRPr="00E91CBA">
        <w:rPr>
          <w:rFonts w:ascii="Times New Roman" w:hAnsi="Times New Roman" w:cs="Times New Roman" w:hint="default"/>
          <w:color w:val="auto"/>
        </w:rPr>
        <w:t>vajú</w:t>
      </w:r>
      <w:r w:rsidRPr="00E91CBA">
        <w:rPr>
          <w:rFonts w:ascii="Times New Roman" w:hAnsi="Times New Roman" w:cs="Times New Roman" w:hint="default"/>
          <w:color w:val="auto"/>
        </w:rPr>
        <w:t>ce z medziná</w:t>
      </w:r>
      <w:r w:rsidRPr="00E91CBA">
        <w:rPr>
          <w:rFonts w:ascii="Times New Roman" w:hAnsi="Times New Roman" w:cs="Times New Roman" w:hint="default"/>
          <w:color w:val="auto"/>
        </w:rPr>
        <w:t>rodné</w:t>
      </w:r>
      <w:r w:rsidRPr="00E91CBA">
        <w:rPr>
          <w:rFonts w:ascii="Times New Roman" w:hAnsi="Times New Roman" w:cs="Times New Roman" w:hint="default"/>
          <w:color w:val="auto"/>
        </w:rPr>
        <w:t>ho obchodu pož</w:t>
      </w:r>
      <w:r w:rsidRPr="00E91CBA">
        <w:rPr>
          <w:rFonts w:ascii="Times New Roman" w:hAnsi="Times New Roman" w:cs="Times New Roman" w:hint="default"/>
          <w:color w:val="auto"/>
        </w:rPr>
        <w:t>adované</w:t>
      </w:r>
      <w:r w:rsidRPr="00E91CBA">
        <w:rPr>
          <w:rFonts w:ascii="Times New Roman" w:hAnsi="Times New Roman" w:cs="Times New Roman" w:hint="default"/>
          <w:color w:val="auto"/>
        </w:rPr>
        <w:t>ho úč</w:t>
      </w:r>
      <w:r w:rsidRPr="00E91CBA">
        <w:rPr>
          <w:rFonts w:ascii="Times New Roman" w:hAnsi="Times New Roman" w:cs="Times New Roman" w:hint="default"/>
          <w:color w:val="auto"/>
        </w:rPr>
        <w:t>astní</w:t>
      </w:r>
      <w:r w:rsidRPr="00E91CBA">
        <w:rPr>
          <w:rFonts w:ascii="Times New Roman" w:hAnsi="Times New Roman" w:cs="Times New Roman" w:hint="default"/>
          <w:color w:val="auto"/>
        </w:rPr>
        <w:t xml:space="preserve">kmi trhu s elektrinou z </w:t>
      </w:r>
      <w:r w:rsidRPr="00E91CBA">
        <w:rPr>
          <w:rFonts w:ascii="Times New Roman" w:hAnsi="Times New Roman" w:cs="Times New Roman" w:hint="default"/>
          <w:color w:val="auto"/>
        </w:rPr>
        <w:t>dô</w:t>
      </w:r>
      <w:r w:rsidRPr="00E91CBA">
        <w:rPr>
          <w:rFonts w:ascii="Times New Roman" w:hAnsi="Times New Roman" w:cs="Times New Roman" w:hint="default"/>
          <w:color w:val="auto"/>
        </w:rPr>
        <w:t>vodu nedostatku kapacity spojovací</w:t>
      </w:r>
      <w:r w:rsidRPr="00E91CBA">
        <w:rPr>
          <w:rFonts w:ascii="Times New Roman" w:hAnsi="Times New Roman" w:cs="Times New Roman" w:hint="default"/>
          <w:color w:val="auto"/>
        </w:rPr>
        <w:t>ch vedení</w:t>
      </w:r>
      <w:r w:rsidRPr="00E91CBA">
        <w:rPr>
          <w:rFonts w:ascii="Times New Roman" w:hAnsi="Times New Roman" w:cs="Times New Roman" w:hint="default"/>
          <w:color w:val="auto"/>
        </w:rPr>
        <w:t xml:space="preserve"> alebo dotknutý</w:t>
      </w:r>
      <w:r w:rsidRPr="00E91CBA">
        <w:rPr>
          <w:rFonts w:ascii="Times New Roman" w:hAnsi="Times New Roman" w:cs="Times New Roman" w:hint="default"/>
          <w:color w:val="auto"/>
        </w:rPr>
        <w:t>ch ná</w:t>
      </w:r>
      <w:r w:rsidRPr="00E91CBA">
        <w:rPr>
          <w:rFonts w:ascii="Times New Roman" w:hAnsi="Times New Roman" w:cs="Times New Roman" w:hint="default"/>
          <w:color w:val="auto"/>
        </w:rPr>
        <w:t>rodný</w:t>
      </w:r>
      <w:r w:rsidRPr="00E91CBA">
        <w:rPr>
          <w:rFonts w:ascii="Times New Roman" w:hAnsi="Times New Roman" w:cs="Times New Roman" w:hint="default"/>
          <w:color w:val="auto"/>
        </w:rPr>
        <w:t>ch prenosový</w:t>
      </w:r>
      <w:r w:rsidRPr="00E91CBA">
        <w:rPr>
          <w:rFonts w:ascii="Times New Roman" w:hAnsi="Times New Roman" w:cs="Times New Roman" w:hint="default"/>
          <w:color w:val="auto"/>
        </w:rPr>
        <w:t>ch sú</w:t>
      </w:r>
      <w:r w:rsidRPr="00E91CBA">
        <w:rPr>
          <w:rFonts w:ascii="Times New Roman" w:hAnsi="Times New Roman" w:cs="Times New Roman" w:hint="default"/>
          <w:color w:val="auto"/>
        </w:rPr>
        <w:t>stav,</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48. derivá</w:t>
      </w:r>
      <w:r w:rsidRPr="00E91CBA">
        <w:rPr>
          <w:rFonts w:ascii="Times New Roman" w:hAnsi="Times New Roman" w:cs="Times New Roman" w:hint="default"/>
          <w:color w:val="auto"/>
        </w:rPr>
        <w:t>tom na elektrinu finanč</w:t>
      </w:r>
      <w:r w:rsidRPr="00E91CBA">
        <w:rPr>
          <w:rFonts w:ascii="Times New Roman" w:hAnsi="Times New Roman" w:cs="Times New Roman" w:hint="default"/>
          <w:color w:val="auto"/>
        </w:rPr>
        <w:t>ný</w:t>
      </w:r>
      <w:r w:rsidRPr="00E91CBA">
        <w:rPr>
          <w:rFonts w:ascii="Times New Roman" w:hAnsi="Times New Roman" w:cs="Times New Roman" w:hint="default"/>
          <w:color w:val="auto"/>
        </w:rPr>
        <w:t xml:space="preserve"> ná</w:t>
      </w:r>
      <w:r w:rsidRPr="00E91CBA">
        <w:rPr>
          <w:rFonts w:ascii="Times New Roman" w:hAnsi="Times New Roman" w:cs="Times New Roman" w:hint="default"/>
          <w:color w:val="auto"/>
        </w:rPr>
        <w:t>stroj, ktorý</w:t>
      </w:r>
      <w:r w:rsidRPr="00E91CBA">
        <w:rPr>
          <w:rFonts w:ascii="Times New Roman" w:hAnsi="Times New Roman" w:cs="Times New Roman" w:hint="default"/>
          <w:color w:val="auto"/>
        </w:rPr>
        <w:t>m sú</w:t>
      </w:r>
      <w:r w:rsidRPr="00E91CBA">
        <w:rPr>
          <w:rFonts w:ascii="Times New Roman" w:hAnsi="Times New Roman" w:cs="Times New Roman" w:hint="default"/>
          <w:color w:val="auto"/>
        </w:rPr>
        <w:t xml:space="preserve"> opcie, futures, swapy, dohody o </w:t>
      </w:r>
      <w:r w:rsidRPr="00E91CBA">
        <w:rPr>
          <w:rFonts w:ascii="Times New Roman" w:hAnsi="Times New Roman" w:cs="Times New Roman" w:hint="default"/>
          <w:color w:val="auto"/>
        </w:rPr>
        <w:t>budú</w:t>
      </w:r>
      <w:r w:rsidRPr="00E91CBA">
        <w:rPr>
          <w:rFonts w:ascii="Times New Roman" w:hAnsi="Times New Roman" w:cs="Times New Roman" w:hint="default"/>
          <w:color w:val="auto"/>
        </w:rPr>
        <w:t>cich ú</w:t>
      </w:r>
      <w:r w:rsidRPr="00E91CBA">
        <w:rPr>
          <w:rFonts w:ascii="Times New Roman" w:hAnsi="Times New Roman" w:cs="Times New Roman" w:hint="default"/>
          <w:color w:val="auto"/>
        </w:rPr>
        <w:t>rokový</w:t>
      </w:r>
      <w:r w:rsidRPr="00E91CBA">
        <w:rPr>
          <w:rFonts w:ascii="Times New Roman" w:hAnsi="Times New Roman" w:cs="Times New Roman" w:hint="default"/>
          <w:color w:val="auto"/>
        </w:rPr>
        <w:t>ch mierach a </w:t>
      </w:r>
      <w:r w:rsidRPr="00E91CBA">
        <w:rPr>
          <w:rFonts w:ascii="Times New Roman" w:hAnsi="Times New Roman" w:cs="Times New Roman" w:hint="default"/>
          <w:color w:val="auto"/>
        </w:rPr>
        <w:t>iné</w:t>
      </w:r>
      <w:r w:rsidRPr="00E91CBA">
        <w:rPr>
          <w:rFonts w:ascii="Times New Roman" w:hAnsi="Times New Roman" w:cs="Times New Roman" w:hint="default"/>
          <w:color w:val="auto"/>
        </w:rPr>
        <w:t xml:space="preserve"> derivá</w:t>
      </w:r>
      <w:r w:rsidRPr="00E91CBA">
        <w:rPr>
          <w:rFonts w:ascii="Times New Roman" w:hAnsi="Times New Roman" w:cs="Times New Roman" w:hint="default"/>
          <w:color w:val="auto"/>
        </w:rPr>
        <w:t>tové</w:t>
      </w:r>
      <w:r w:rsidRPr="00E91CBA">
        <w:rPr>
          <w:rFonts w:ascii="Times New Roman" w:hAnsi="Times New Roman" w:cs="Times New Roman" w:hint="default"/>
          <w:color w:val="auto"/>
        </w:rPr>
        <w:t xml:space="preserve"> kontrakty tý</w:t>
      </w:r>
      <w:r w:rsidRPr="00E91CBA">
        <w:rPr>
          <w:rFonts w:ascii="Times New Roman" w:hAnsi="Times New Roman" w:cs="Times New Roman" w:hint="default"/>
          <w:color w:val="auto"/>
        </w:rPr>
        <w:t>kajú</w:t>
      </w:r>
      <w:r w:rsidRPr="00E91CBA">
        <w:rPr>
          <w:rFonts w:ascii="Times New Roman" w:hAnsi="Times New Roman" w:cs="Times New Roman" w:hint="default"/>
          <w:color w:val="auto"/>
        </w:rPr>
        <w:t>ce sa elektriny.</w:t>
      </w:r>
      <w:r w:rsidRPr="00E91CBA">
        <w:rPr>
          <w:rFonts w:ascii="Times New Roman" w:hAnsi="Times New Roman" w:cs="Times New Roman" w:hint="default"/>
          <w:color w:val="auto"/>
        </w:rPr>
        <w:t>“.</w:t>
      </w:r>
    </w:p>
    <w:p w:rsidR="00BF3858" w:rsidRPr="00E91CBA" w:rsidP="00BF3858">
      <w:pPr>
        <w:bidi w:val="0"/>
        <w:rPr>
          <w:rFonts w:ascii="Times New Roman" w:hAnsi="Times New Roman"/>
        </w:rPr>
      </w:pPr>
    </w:p>
    <w:p w:rsidR="00BF3858" w:rsidRPr="00E91CBA" w:rsidP="00BF3858">
      <w:pPr>
        <w:bidi w:val="0"/>
        <w:rPr>
          <w:rFonts w:ascii="Times New Roman" w:hAnsi="Times New Roman"/>
        </w:rPr>
      </w:pPr>
      <w:r w:rsidRPr="00E91CBA">
        <w:rPr>
          <w:rFonts w:ascii="Times New Roman" w:hAnsi="Times New Roman"/>
        </w:rPr>
        <w:t>2. V § 2 sa písmeno c) dopĺňa bodmi 39 až 45, ktoré znejú:</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bCs/>
        </w:rPr>
        <w:t xml:space="preserve">„39. </w:t>
      </w:r>
      <w:r w:rsidRPr="00E91CBA">
        <w:rPr>
          <w:rFonts w:ascii="Times New Roman" w:hAnsi="Times New Roman"/>
          <w:szCs w:val="24"/>
        </w:rPr>
        <w:t>prepojenou sieťou niekoľko prepravných sietí alebo distribučných sietí, ktoré sú navzájom prepojené,</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bCs/>
        </w:rPr>
        <w:t>40.</w:t>
      </w:r>
      <w:r w:rsidRPr="00E91CBA">
        <w:rPr>
          <w:rFonts w:ascii="Times New Roman" w:hAnsi="Times New Roman"/>
        </w:rPr>
        <w:t xml:space="preserve"> </w:t>
      </w:r>
      <w:r w:rsidRPr="00E91CBA">
        <w:rPr>
          <w:rFonts w:ascii="Times New Roman" w:hAnsi="Times New Roman"/>
          <w:szCs w:val="24"/>
        </w:rPr>
        <w:t>derivátom na plyn finančný nástroj, ktorým sú opcie, futures, swapy, dohody o budúcich úrokových mierach a iné derivátové kontrakty týkajúce sa plynu,</w:t>
      </w:r>
    </w:p>
    <w:p w:rsidR="00BF3858" w:rsidRPr="00E91CBA" w:rsidP="00BF3858">
      <w:pPr>
        <w:tabs>
          <w:tab w:val="left" w:pos="1800"/>
        </w:tabs>
        <w:autoSpaceDE w:val="0"/>
        <w:autoSpaceDN w:val="0"/>
        <w:bidi w:val="0"/>
        <w:adjustRightInd w:val="0"/>
        <w:jc w:val="both"/>
        <w:rPr>
          <w:rFonts w:ascii="Times New Roman" w:hAnsi="Times New Roman"/>
        </w:rPr>
      </w:pPr>
      <w:r w:rsidRPr="00E91CBA">
        <w:rPr>
          <w:rFonts w:ascii="Times New Roman" w:hAnsi="Times New Roman"/>
        </w:rPr>
        <w:t>41. prepravnou kapacitou najväčšie množstvo plynu, ktoré možno prepraviť za časovú jednotku, pričom prepravná kapacita sa prideľuje ako pevná prepravná kapacita alebo prerušiteľná prepravná kapacita,</w:t>
      </w:r>
    </w:p>
    <w:p w:rsidR="00BF3858" w:rsidRPr="00E91CBA" w:rsidP="00BF3858">
      <w:pPr>
        <w:tabs>
          <w:tab w:val="left" w:pos="1800"/>
        </w:tabs>
        <w:autoSpaceDE w:val="0"/>
        <w:autoSpaceDN w:val="0"/>
        <w:bidi w:val="0"/>
        <w:adjustRightInd w:val="0"/>
        <w:jc w:val="both"/>
        <w:rPr>
          <w:rFonts w:ascii="Times New Roman" w:hAnsi="Times New Roman"/>
        </w:rPr>
      </w:pPr>
      <w:r w:rsidRPr="00E91CBA">
        <w:rPr>
          <w:rFonts w:ascii="Times New Roman" w:hAnsi="Times New Roman"/>
        </w:rPr>
        <w:t>42. pracovným objemom množstvo plynu v zásobníku nad úroveň základnej náplne, ktoré môže byť vyťažené alebo vtlačené,</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 xml:space="preserve">43. ťažobným výkonom množstvo plynu, ktoré môže byť vyťažené zo zásobníkov za časovú jednotku, </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 xml:space="preserve">44. vtlačným výkonom množstvo plynu, ktoré môže byť vtlačené do zásobníkov za časovú jednotku, </w:t>
      </w:r>
    </w:p>
    <w:p w:rsidR="00BF3858" w:rsidRPr="00E91CBA" w:rsidP="00BF3858">
      <w:pPr>
        <w:tabs>
          <w:tab w:val="left" w:pos="6804"/>
        </w:tabs>
        <w:autoSpaceDE w:val="0"/>
        <w:autoSpaceDN w:val="0"/>
        <w:bidi w:val="0"/>
        <w:adjustRightInd w:val="0"/>
        <w:jc w:val="both"/>
        <w:rPr>
          <w:rFonts w:ascii="Times New Roman" w:hAnsi="Times New Roman"/>
        </w:rPr>
      </w:pPr>
      <w:r w:rsidRPr="00E91CBA">
        <w:rPr>
          <w:rFonts w:ascii="Times New Roman" w:hAnsi="Times New Roman"/>
        </w:rPr>
        <w:t>45. voľnou uskladňovacou kapacitou rozdiel medzi technickou kapacitou zásobníka a súčtom všetkých pridelených uskladňovacích kapacít.“.</w:t>
      </w:r>
    </w:p>
    <w:p w:rsidR="00BF3858" w:rsidRPr="00E91CBA" w:rsidP="00BF3858">
      <w:pPr>
        <w:tabs>
          <w:tab w:val="left" w:pos="6804"/>
        </w:tabs>
        <w:autoSpaceDE w:val="0"/>
        <w:autoSpaceDN w:val="0"/>
        <w:bidi w:val="0"/>
        <w:adjustRightInd w:val="0"/>
        <w:jc w:val="both"/>
        <w:rPr>
          <w:rFonts w:ascii="Times New Roman" w:hAnsi="Times New Roman"/>
        </w:rPr>
      </w:pPr>
    </w:p>
    <w:p w:rsidR="00BF3858" w:rsidRPr="00E91CBA" w:rsidP="00BF3858">
      <w:pPr>
        <w:tabs>
          <w:tab w:val="left" w:pos="6804"/>
        </w:tabs>
        <w:bidi w:val="0"/>
        <w:jc w:val="both"/>
        <w:rPr>
          <w:rFonts w:ascii="Times New Roman" w:hAnsi="Times New Roman"/>
          <w:bCs/>
        </w:rPr>
      </w:pPr>
      <w:r w:rsidRPr="00E91CBA">
        <w:rPr>
          <w:rFonts w:ascii="Times New Roman" w:hAnsi="Times New Roman"/>
          <w:bCs/>
        </w:rPr>
        <w:t>3. V § 3 ods. 2 písm. m) sa na konci pripájajú slová „a zašle ich bezodkladne Európskej komisii,“.</w:t>
      </w:r>
    </w:p>
    <w:p w:rsidR="00BF3858" w:rsidRPr="00E91CBA" w:rsidP="00BF3858">
      <w:pPr>
        <w:tabs>
          <w:tab w:val="left" w:pos="6804"/>
        </w:tabs>
        <w:autoSpaceDE w:val="0"/>
        <w:autoSpaceDN w:val="0"/>
        <w:bidi w:val="0"/>
        <w:adjustRightInd w:val="0"/>
        <w:jc w:val="both"/>
        <w:rPr>
          <w:rFonts w:ascii="Times New Roman" w:hAnsi="Times New Roman"/>
        </w:rPr>
      </w:pPr>
    </w:p>
    <w:p w:rsidR="00BF3858" w:rsidRPr="00E91CBA" w:rsidP="00BF3858">
      <w:pPr>
        <w:tabs>
          <w:tab w:val="left" w:pos="6804"/>
        </w:tabs>
        <w:autoSpaceDE w:val="0"/>
        <w:autoSpaceDN w:val="0"/>
        <w:bidi w:val="0"/>
        <w:adjustRightInd w:val="0"/>
        <w:jc w:val="both"/>
        <w:rPr>
          <w:rFonts w:ascii="Times New Roman" w:hAnsi="Times New Roman"/>
        </w:rPr>
      </w:pPr>
      <w:r w:rsidRPr="00E91CBA">
        <w:rPr>
          <w:rFonts w:ascii="Times New Roman" w:hAnsi="Times New Roman"/>
        </w:rPr>
        <w:t>4. V § 3 ods. 2 sa vypúšťajú písmená r) a s).</w:t>
      </w:r>
    </w:p>
    <w:p w:rsidR="00BF3858" w:rsidRPr="00E91CBA" w:rsidP="00BF3858">
      <w:pPr>
        <w:tabs>
          <w:tab w:val="left" w:pos="6804"/>
        </w:tabs>
        <w:bidi w:val="0"/>
        <w:jc w:val="both"/>
        <w:rPr>
          <w:rFonts w:ascii="Times New Roman" w:hAnsi="Times New Roman"/>
          <w:bCs/>
        </w:rPr>
      </w:pPr>
      <w:r w:rsidRPr="00E91CBA">
        <w:rPr>
          <w:rFonts w:ascii="Times New Roman" w:hAnsi="Times New Roman"/>
          <w:bCs/>
        </w:rPr>
        <w:t xml:space="preserve">Doterajšie písmeno t) sa označuje ako písmeno r). </w:t>
      </w:r>
    </w:p>
    <w:p w:rsidR="00BF3858" w:rsidRPr="00E91CBA" w:rsidP="00BF3858">
      <w:pPr>
        <w:bidi w:val="0"/>
        <w:jc w:val="both"/>
        <w:rPr>
          <w:rFonts w:ascii="Times New Roman" w:hAnsi="Times New Roman"/>
          <w:bCs/>
        </w:rPr>
      </w:pPr>
    </w:p>
    <w:p w:rsidR="00BF3858" w:rsidRPr="00E91CBA" w:rsidP="00BF3858">
      <w:pPr>
        <w:bidi w:val="0"/>
        <w:jc w:val="both"/>
        <w:rPr>
          <w:rFonts w:ascii="Times New Roman" w:hAnsi="Times New Roman"/>
          <w:bCs/>
        </w:rPr>
      </w:pPr>
      <w:r w:rsidRPr="00E91CBA">
        <w:rPr>
          <w:rFonts w:ascii="Times New Roman" w:hAnsi="Times New Roman"/>
        </w:rPr>
        <w:t>5. V § 3 sa odsek 2 dopĺňa písmenami s) a t), ktoré znejú:</w:t>
      </w:r>
    </w:p>
    <w:p w:rsidR="00BF3858" w:rsidRPr="00E91CBA" w:rsidP="00BF3858">
      <w:pPr>
        <w:bidi w:val="0"/>
        <w:jc w:val="both"/>
        <w:rPr>
          <w:rFonts w:ascii="Times New Roman" w:hAnsi="Times New Roman"/>
          <w:bCs/>
        </w:rPr>
      </w:pPr>
      <w:r w:rsidRPr="00E91CBA">
        <w:rPr>
          <w:rFonts w:ascii="Times New Roman" w:hAnsi="Times New Roman"/>
        </w:rPr>
        <w:t xml:space="preserve">„s) spolupracuje s úradom na vypracovaní metodiky na ochranu </w:t>
      </w:r>
      <w:r w:rsidRPr="00E91CBA">
        <w:rPr>
          <w:rFonts w:ascii="Times New Roman" w:hAnsi="Times New Roman"/>
          <w:bCs/>
        </w:rPr>
        <w:t xml:space="preserve">odberateľa </w:t>
      </w:r>
      <w:r w:rsidRPr="00E91CBA">
        <w:rPr>
          <w:rFonts w:ascii="Times New Roman" w:hAnsi="Times New Roman"/>
        </w:rPr>
        <w:t>elektriny a </w:t>
      </w:r>
      <w:r w:rsidRPr="00E91CBA">
        <w:rPr>
          <w:rStyle w:val="NormlnyChar"/>
          <w:rFonts w:ascii="Times New Roman" w:hAnsi="Times New Roman"/>
        </w:rPr>
        <w:t>plynu</w:t>
      </w:r>
      <w:r w:rsidRPr="00E91CBA">
        <w:rPr>
          <w:rFonts w:ascii="Times New Roman" w:hAnsi="Times New Roman"/>
          <w:bCs/>
        </w:rPr>
        <w:t xml:space="preserve"> v domácnosti alebo odberateľa </w:t>
      </w:r>
      <w:r w:rsidRPr="00E91CBA">
        <w:rPr>
          <w:rFonts w:ascii="Times New Roman" w:hAnsi="Times New Roman"/>
        </w:rPr>
        <w:t>elektriny a </w:t>
      </w:r>
      <w:r w:rsidRPr="00E91CBA">
        <w:rPr>
          <w:rStyle w:val="NormlnyChar"/>
          <w:rFonts w:ascii="Times New Roman" w:hAnsi="Times New Roman"/>
        </w:rPr>
        <w:t xml:space="preserve">plynu </w:t>
      </w:r>
      <w:r w:rsidRPr="00E91CBA">
        <w:rPr>
          <w:rFonts w:ascii="Times New Roman" w:hAnsi="Times New Roman"/>
          <w:bCs/>
        </w:rPr>
        <w:t>mimo domácnosti, ktorý je ekonomicky zraniteľný z dôvodu jeho slabého postavenia na trhu s </w:t>
      </w:r>
      <w:r w:rsidRPr="00E91CBA">
        <w:rPr>
          <w:rFonts w:ascii="Times New Roman" w:hAnsi="Times New Roman"/>
        </w:rPr>
        <w:t>elektrinou a </w:t>
      </w:r>
      <w:r w:rsidRPr="00E91CBA">
        <w:rPr>
          <w:rStyle w:val="NormlnyChar"/>
          <w:rFonts w:ascii="Times New Roman" w:hAnsi="Times New Roman"/>
        </w:rPr>
        <w:t xml:space="preserve">plynom </w:t>
      </w:r>
      <w:r w:rsidRPr="00E91CBA">
        <w:rPr>
          <w:rFonts w:ascii="Times New Roman" w:hAnsi="Times New Roman"/>
          <w:bCs/>
        </w:rPr>
        <w:t xml:space="preserve">(ďalej len „zraniteľný odberateľ); odberateľom </w:t>
      </w:r>
      <w:r w:rsidRPr="00E91CBA">
        <w:rPr>
          <w:rFonts w:ascii="Times New Roman" w:hAnsi="Times New Roman"/>
        </w:rPr>
        <w:t>elektriny a </w:t>
      </w:r>
      <w:r w:rsidRPr="00E91CBA">
        <w:rPr>
          <w:rStyle w:val="NormlnyChar"/>
          <w:rFonts w:ascii="Times New Roman" w:hAnsi="Times New Roman"/>
        </w:rPr>
        <w:t xml:space="preserve">plynu </w:t>
      </w:r>
      <w:r w:rsidRPr="00E91CBA">
        <w:rPr>
          <w:rFonts w:ascii="Times New Roman" w:hAnsi="Times New Roman"/>
          <w:bCs/>
        </w:rPr>
        <w:t>mimo domácnosti je zdravotnícke zariadenie,</w:t>
      </w:r>
      <w:r w:rsidRPr="00E91CBA">
        <w:rPr>
          <w:rFonts w:ascii="Times New Roman" w:hAnsi="Times New Roman"/>
          <w:bCs/>
          <w:vertAlign w:val="superscript"/>
        </w:rPr>
        <w:t>3a</w:t>
      </w:r>
      <w:r w:rsidRPr="00E91CBA">
        <w:rPr>
          <w:rFonts w:ascii="Times New Roman" w:hAnsi="Times New Roman"/>
          <w:bCs/>
        </w:rPr>
        <w:t>) škola,</w:t>
      </w:r>
      <w:r w:rsidRPr="00E91CBA">
        <w:rPr>
          <w:rFonts w:ascii="Times New Roman" w:hAnsi="Times New Roman"/>
          <w:bCs/>
          <w:vertAlign w:val="superscript"/>
        </w:rPr>
        <w:t>3b</w:t>
      </w:r>
      <w:r w:rsidRPr="00E91CBA">
        <w:rPr>
          <w:rFonts w:ascii="Times New Roman" w:hAnsi="Times New Roman"/>
          <w:bCs/>
        </w:rPr>
        <w:t>) zariadenie poskytujúce sociálne služby</w:t>
      </w:r>
      <w:r w:rsidRPr="00E91CBA">
        <w:rPr>
          <w:rFonts w:ascii="Times New Roman" w:hAnsi="Times New Roman"/>
          <w:bCs/>
          <w:vertAlign w:val="superscript"/>
        </w:rPr>
        <w:t>3c</w:t>
      </w:r>
      <w:r w:rsidRPr="00E91CBA">
        <w:rPr>
          <w:rFonts w:ascii="Times New Roman" w:hAnsi="Times New Roman"/>
          <w:bCs/>
        </w:rPr>
        <w:t xml:space="preserve">) alebo odberateľ </w:t>
      </w:r>
      <w:r w:rsidRPr="00E91CBA">
        <w:rPr>
          <w:rFonts w:ascii="Times New Roman" w:hAnsi="Times New Roman"/>
        </w:rPr>
        <w:t>elektriny a </w:t>
      </w:r>
      <w:r w:rsidRPr="00E91CBA">
        <w:rPr>
          <w:rStyle w:val="NormlnyChar"/>
          <w:rFonts w:ascii="Times New Roman" w:hAnsi="Times New Roman"/>
        </w:rPr>
        <w:t>plynu</w:t>
      </w:r>
      <w:r w:rsidRPr="00E91CBA">
        <w:rPr>
          <w:rFonts w:ascii="Times New Roman" w:hAnsi="Times New Roman"/>
          <w:bCs/>
        </w:rPr>
        <w:t>, ktorý nemá možnosť zúčastniť sa obchodovania na trhu s elektrinou a plynom</w:t>
      </w:r>
      <w:r w:rsidRPr="00E91CBA">
        <w:rPr>
          <w:rFonts w:ascii="Times New Roman" w:hAnsi="Times New Roman"/>
          <w:bCs/>
        </w:rPr>
        <w:t xml:space="preserve"> </w:t>
      </w:r>
      <w:r w:rsidRPr="00E91CBA">
        <w:rPr>
          <w:rFonts w:ascii="Times New Roman" w:hAnsi="Times New Roman"/>
          <w:bCs/>
        </w:rPr>
        <w:t>bez vynaloženia zvýšených nákladov,</w:t>
      </w:r>
    </w:p>
    <w:p w:rsidR="00BF3858" w:rsidRPr="00E91CBA" w:rsidP="00BF3858">
      <w:pPr>
        <w:bidi w:val="0"/>
        <w:jc w:val="both"/>
        <w:rPr>
          <w:rFonts w:ascii="Times New Roman" w:hAnsi="Times New Roman"/>
        </w:rPr>
      </w:pPr>
      <w:r w:rsidRPr="00E91CBA">
        <w:rPr>
          <w:rFonts w:ascii="Times New Roman" w:hAnsi="Times New Roman"/>
        </w:rPr>
        <w:t>t) na žiadosť úradu vydáva stanovisko o ohrození bezpečnosti dodávok elektriny alebo plynu na vymedzenom území a na území Európskej únie.“.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Poznámky pod čiarou k odkazom 3a až 3c znejú:</w:t>
      </w:r>
    </w:p>
    <w:p w:rsidR="00BF3858" w:rsidRPr="00E91CBA" w:rsidP="00BF3858">
      <w:pPr>
        <w:pStyle w:val="FootnoteText"/>
        <w:bidi w:val="0"/>
        <w:jc w:val="both"/>
        <w:rPr>
          <w:rFonts w:ascii="Times New Roman" w:hAnsi="Times New Roman"/>
        </w:rPr>
      </w:pPr>
      <w:r w:rsidRPr="00E91CBA">
        <w:rPr>
          <w:rFonts w:ascii="Times New Roman" w:hAnsi="Times New Roman"/>
        </w:rPr>
        <w:t>„</w:t>
      </w:r>
      <w:r w:rsidRPr="00E91CBA">
        <w:rPr>
          <w:rFonts w:ascii="Times New Roman" w:hAnsi="Times New Roman"/>
          <w:vertAlign w:val="superscript"/>
        </w:rPr>
        <w:t>3a</w:t>
      </w:r>
      <w:r w:rsidRPr="00E91CBA">
        <w:rPr>
          <w:rFonts w:ascii="Times New Roman" w:hAnsi="Times New Roman"/>
        </w:rPr>
        <w:t>) § 7 ods. 1 až 4 zákona č. 578/2004 Z. z. o  poskytovateľoch zdravotnej starostlivosti, zdravotníckych pracovníkoch, stavovských organizáciách v zdravotníctve a o zmene a doplnení niektorých zákonov v znení neskorších predpisov.</w:t>
      </w:r>
    </w:p>
    <w:p w:rsidR="00BF3858" w:rsidRPr="00E91CBA" w:rsidP="00BF3858">
      <w:pPr>
        <w:pStyle w:val="FootnoteText"/>
        <w:bidi w:val="0"/>
        <w:jc w:val="both"/>
        <w:rPr>
          <w:rFonts w:ascii="Times New Roman" w:hAnsi="Times New Roman"/>
        </w:rPr>
      </w:pPr>
      <w:r w:rsidRPr="00E91CBA">
        <w:rPr>
          <w:rFonts w:ascii="Times New Roman" w:hAnsi="Times New Roman"/>
          <w:vertAlign w:val="superscript"/>
        </w:rPr>
        <w:t>3b</w:t>
      </w:r>
      <w:r w:rsidRPr="00E91CBA">
        <w:rPr>
          <w:rFonts w:ascii="Times New Roman" w:hAnsi="Times New Roman"/>
        </w:rPr>
        <w:t xml:space="preserve">) § 2 ods. 2 zákona č. 131/2002 Z. z. o vysokých školách a o zmene a doplnení niektorých zákonov v znení zákona č. 363/2007 Z. z. </w:t>
      </w:r>
    </w:p>
    <w:p w:rsidR="00BF3858" w:rsidRPr="00E91CBA" w:rsidP="00BF3858">
      <w:pPr>
        <w:pStyle w:val="FootnoteText"/>
        <w:bidi w:val="0"/>
        <w:jc w:val="both"/>
        <w:rPr>
          <w:rFonts w:ascii="Times New Roman" w:hAnsi="Times New Roman"/>
        </w:rPr>
      </w:pPr>
      <w:r w:rsidRPr="00E91CBA">
        <w:rPr>
          <w:rFonts w:ascii="Times New Roman" w:hAnsi="Times New Roman"/>
        </w:rPr>
        <w:t>§ 27 ods. 2 zákona č. 245/2008 Z. z. o výchove a vzdelávaní (školský zákon) a o zmene a doplnení niektorých zákonov.</w:t>
      </w:r>
    </w:p>
    <w:p w:rsidR="00BF3858" w:rsidRPr="00E91CBA" w:rsidP="00BF3858">
      <w:pPr>
        <w:pStyle w:val="FootnoteText"/>
        <w:bidi w:val="0"/>
        <w:jc w:val="both"/>
        <w:rPr>
          <w:rFonts w:ascii="Times New Roman" w:hAnsi="Times New Roman"/>
        </w:rPr>
      </w:pPr>
      <w:r w:rsidRPr="00E91CBA">
        <w:rPr>
          <w:rFonts w:ascii="Times New Roman" w:hAnsi="Times New Roman"/>
          <w:vertAlign w:val="superscript"/>
        </w:rPr>
        <w:t>3c</w:t>
      </w:r>
      <w:r w:rsidRPr="00E91CBA">
        <w:rPr>
          <w:rFonts w:ascii="Times New Roman" w:hAnsi="Times New Roman"/>
        </w:rPr>
        <w:t xml:space="preserve">) § 12 ods. 1 písm. a) zákona č. 448/2008 Z. z. </w:t>
      </w:r>
      <w:r w:rsidRPr="00E91CBA">
        <w:rPr>
          <w:rFonts w:ascii="Times New Roman" w:hAnsi="Times New Roman"/>
          <w:bCs/>
        </w:rPr>
        <w:t>o sociálnych službách a o zmene a doplnení zákona č. 455/1991 Zb. o živnostenskom podnikaní (živnostenský zákon).“.</w:t>
      </w:r>
    </w:p>
    <w:p w:rsidR="00BF3858" w:rsidRPr="00E91CBA" w:rsidP="00BF3858">
      <w:pPr>
        <w:tabs>
          <w:tab w:val="left" w:pos="360"/>
        </w:tabs>
        <w:bidi w:val="0"/>
        <w:jc w:val="both"/>
        <w:rPr>
          <w:rFonts w:ascii="Times New Roman" w:hAnsi="Times New Roman"/>
        </w:rPr>
      </w:pPr>
    </w:p>
    <w:p w:rsidR="00BF3858" w:rsidRPr="00E91CBA" w:rsidP="00BF3858">
      <w:pPr>
        <w:tabs>
          <w:tab w:val="left" w:pos="360"/>
        </w:tabs>
        <w:bidi w:val="0"/>
        <w:jc w:val="both"/>
        <w:rPr>
          <w:rFonts w:ascii="Times New Roman" w:hAnsi="Times New Roman"/>
        </w:rPr>
      </w:pPr>
      <w:r w:rsidRPr="00E91CBA">
        <w:rPr>
          <w:rFonts w:ascii="Times New Roman" w:hAnsi="Times New Roman"/>
        </w:rPr>
        <w:t>6. Poznámka pod čiarou k odkazu 4a znie:</w:t>
      </w:r>
    </w:p>
    <w:p w:rsidR="00BF3858" w:rsidRPr="00E91CBA" w:rsidP="00BF3858">
      <w:pPr>
        <w:pStyle w:val="FootnoteText"/>
        <w:bidi w:val="0"/>
        <w:jc w:val="both"/>
        <w:rPr>
          <w:rFonts w:ascii="Times New Roman" w:hAnsi="Times New Roman"/>
          <w:sz w:val="24"/>
          <w:szCs w:val="24"/>
        </w:rPr>
      </w:pPr>
      <w:r w:rsidRPr="00E91CBA">
        <w:rPr>
          <w:rFonts w:ascii="Times New Roman" w:hAnsi="Times New Roman"/>
        </w:rPr>
        <w:t>„</w:t>
      </w:r>
      <w:r w:rsidRPr="00E91CBA">
        <w:rPr>
          <w:rFonts w:ascii="Times New Roman" w:hAnsi="Times New Roman"/>
          <w:sz w:val="24"/>
          <w:szCs w:val="24"/>
          <w:vertAlign w:val="superscript"/>
        </w:rPr>
        <w:t>4a</w:t>
      </w:r>
      <w:r w:rsidRPr="00E91CBA">
        <w:rPr>
          <w:rFonts w:ascii="Times New Roman" w:hAnsi="Times New Roman"/>
          <w:sz w:val="24"/>
          <w:szCs w:val="24"/>
        </w:rPr>
        <w:t>)</w:t>
      </w:r>
      <w:r w:rsidRPr="00E91CBA">
        <w:rPr>
          <w:rFonts w:ascii="Times New Roman" w:hAnsi="Times New Roman"/>
        </w:rPr>
        <w:t xml:space="preserve"> </w:t>
      </w:r>
      <w:r w:rsidRPr="00E91CBA">
        <w:rPr>
          <w:rFonts w:ascii="Times New Roman" w:hAnsi="Times New Roman"/>
          <w:sz w:val="24"/>
          <w:szCs w:val="24"/>
        </w:rPr>
        <w:t>Nariadenie Európskeho parlamentu a Rady (ES) č. 714/2009 z 13. júla 2009 o podmienkach prístupu do sústavy pre cezhraničné výmeny elektriny, ktorým sa zrušuje nariadenie (ES) č. 1228/2003 (Ú. v. EÚ L 211, 14.8.2009).“.</w:t>
      </w:r>
    </w:p>
    <w:p w:rsidR="00BF3858" w:rsidRPr="00E91CBA" w:rsidP="00BF3858">
      <w:pPr>
        <w:tabs>
          <w:tab w:val="left" w:pos="360"/>
        </w:tabs>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7. § 5 sa dopĺňa odsekmi 7 až 11, ktoré znejú: </w:t>
      </w:r>
      <w:bookmarkStart w:id="106" w:name="f_4669057"/>
      <w:bookmarkStart w:id="107" w:name="f_4669058"/>
      <w:bookmarkStart w:id="108" w:name="f_4669059"/>
      <w:bookmarkStart w:id="109" w:name="f_4669060"/>
      <w:bookmarkStart w:id="110" w:name="f_4669061"/>
      <w:bookmarkStart w:id="111" w:name="f_4669062"/>
      <w:bookmarkEnd w:id="106"/>
      <w:bookmarkEnd w:id="107"/>
      <w:bookmarkEnd w:id="108"/>
      <w:bookmarkEnd w:id="109"/>
      <w:bookmarkEnd w:id="110"/>
      <w:bookmarkEnd w:id="111"/>
    </w:p>
    <w:p w:rsidR="00BF3858" w:rsidRPr="00E91CBA" w:rsidP="00BF3858">
      <w:pPr>
        <w:tabs>
          <w:tab w:val="left" w:pos="284"/>
        </w:tabs>
        <w:bidi w:val="0"/>
        <w:jc w:val="both"/>
        <w:rPr>
          <w:rFonts w:ascii="Times New Roman" w:hAnsi="Times New Roman"/>
        </w:rPr>
      </w:pPr>
      <w:r w:rsidRPr="00E91CBA">
        <w:rPr>
          <w:rFonts w:ascii="Times New Roman" w:hAnsi="Times New Roman"/>
        </w:rPr>
        <w:t>„(7) Osoba, ktorá vykonáva dodávku elektriny alebo dodávku plynu a má trvalý pobyt alebo sídlo na území štátu, ktorý je zmluvnou stranou Dohody o Európskom hospodárskom priestore (ďalej len „zahraničná osoba“), je povinná predložiť úradu na posúdenie úradne preložený doklad</w:t>
      </w:r>
      <w:r w:rsidRPr="00E91CBA">
        <w:rPr>
          <w:rFonts w:ascii="Times New Roman" w:hAnsi="Times New Roman"/>
          <w:vertAlign w:val="superscript"/>
        </w:rPr>
        <w:t>4c</w:t>
      </w:r>
      <w:r w:rsidRPr="00E91CBA">
        <w:rPr>
          <w:rFonts w:ascii="Times New Roman" w:hAnsi="Times New Roman"/>
        </w:rPr>
        <w:t xml:space="preserve">) o oprávnení dodávať elektrinu alebo dodávať plyn v štáte trvalého pobytu alebo sídla (ďalej len „oprávnenie zahraničnej osoby“) najneskôr 30 dní pred začatím vykonávania tejto činnosti </w:t>
      </w:r>
      <w:r>
        <w:rPr>
          <w:rFonts w:ascii="Times New Roman" w:hAnsi="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8" o:spid="_x0000_i1025" type="#_x0000_t75" alt="Zatvoriť" style="width:0.75pt;height:0.75pt" stroked="f">
            <v:imagedata r:id="rId24" r:href="rId25" o:title=""/>
          </v:shape>
        </w:pict>
      </w:r>
      <w:r w:rsidRPr="00E91CBA">
        <w:rPr>
          <w:rFonts w:ascii="Times New Roman" w:hAnsi="Times New Roman"/>
        </w:rPr>
        <w:t>na vymedzenom území.</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(8) Úrad oprávnenie zahraničnej osoby posúdi do 30 dní odo dňa doručenia oprávnenia zahraničnej osoby. Ak je oprávnenie zahraničnej osoby v súlade s týmto zákonom a zahraničná osoba má pobyt na vymedzenom území alebo organizačnú zložku umiestnenú na vymedzenom území, vydá úrad zahraničnej osobe potvrdenie o oprávnení dodávať elektrinu alebo dodávať plyn na vymedzenom území. </w:t>
      </w:r>
    </w:p>
    <w:p w:rsidR="00BF3858" w:rsidRPr="00E91CBA" w:rsidP="00BF3858">
      <w:pPr>
        <w:bidi w:val="0"/>
        <w:jc w:val="both"/>
        <w:rPr>
          <w:rFonts w:ascii="Times New Roman" w:hAnsi="Times New Roman"/>
        </w:rPr>
      </w:pPr>
      <w:r w:rsidRPr="00E91CBA">
        <w:rPr>
          <w:rFonts w:ascii="Times New Roman" w:hAnsi="Times New Roman"/>
        </w:rPr>
        <w:t xml:space="preserve"> </w:t>
      </w:r>
    </w:p>
    <w:p w:rsidR="00BF3858" w:rsidRPr="00E91CBA" w:rsidP="00BF3858">
      <w:pPr>
        <w:bidi w:val="0"/>
        <w:jc w:val="both"/>
        <w:rPr>
          <w:rFonts w:ascii="Times New Roman" w:hAnsi="Times New Roman"/>
        </w:rPr>
      </w:pPr>
      <w:r w:rsidRPr="00E91CBA">
        <w:rPr>
          <w:rFonts w:ascii="Times New Roman" w:hAnsi="Times New Roman"/>
        </w:rPr>
        <w:t>(9) Zánik oprávnenia zahraničnej osoby na dodávku elektriny alebo dodávku plynu v štáte trvalého pobytu alebo sídla je zahraničná osoba povinná oznámiť úradu do 30 dní od jeho zániku a v tejto lehote vrátiť potvrdenie o oprávnení dodávať elektrinu alebo dodávať plyn na vymedzenom území.</w:t>
      </w:r>
    </w:p>
    <w:p w:rsidR="00BF3858" w:rsidRPr="00E91CBA" w:rsidP="00BF3858">
      <w:pPr>
        <w:bidi w:val="0"/>
        <w:jc w:val="both"/>
        <w:rPr>
          <w:rFonts w:ascii="Times New Roman" w:hAnsi="Times New Roman"/>
        </w:rPr>
      </w:pPr>
    </w:p>
    <w:p w:rsidR="00BF3858" w:rsidRPr="00E91CBA" w:rsidP="00BF3858">
      <w:pPr>
        <w:tabs>
          <w:tab w:val="left" w:pos="284"/>
        </w:tabs>
        <w:bidi w:val="0"/>
        <w:jc w:val="both"/>
        <w:rPr>
          <w:rFonts w:ascii="Times New Roman" w:hAnsi="Times New Roman"/>
        </w:rPr>
      </w:pPr>
      <w:r w:rsidRPr="00E91CBA">
        <w:rPr>
          <w:rFonts w:ascii="Times New Roman" w:hAnsi="Times New Roman"/>
        </w:rPr>
        <w:t>(10) Na zahraničnú osobu sa primerane vzťahujú práva a povinnosti podľa tohto zákona a podľa osobitných predpisov.</w:t>
      </w:r>
      <w:r w:rsidRPr="00E91CBA">
        <w:rPr>
          <w:rFonts w:ascii="Times New Roman" w:hAnsi="Times New Roman"/>
          <w:vertAlign w:val="superscript"/>
        </w:rPr>
        <w:t>4d</w:t>
      </w:r>
      <w:r w:rsidRPr="00E91CBA">
        <w:rPr>
          <w:rFonts w:ascii="Times New Roman" w:hAnsi="Times New Roman"/>
        </w:rPr>
        <w:t>)</w:t>
      </w:r>
    </w:p>
    <w:p w:rsidR="00BF3858" w:rsidRPr="00E91CBA" w:rsidP="00BF3858">
      <w:pPr>
        <w:tabs>
          <w:tab w:val="left" w:pos="284"/>
        </w:tabs>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(11) Úrad vedie zoznam zahraničných držiteľov oprávnenia na dodávku elektriny alebo dodávku plynu, ktorý zverejňuje na svojom webovom sídle.“. </w:t>
      </w:r>
    </w:p>
    <w:p w:rsidR="00BF3858" w:rsidRPr="00E91CBA" w:rsidP="00BF3858">
      <w:pPr>
        <w:tabs>
          <w:tab w:val="left" w:pos="284"/>
        </w:tabs>
        <w:bidi w:val="0"/>
        <w:jc w:val="both"/>
        <w:rPr>
          <w:rFonts w:ascii="Times New Roman" w:hAnsi="Times New Roman"/>
        </w:rPr>
      </w:pPr>
    </w:p>
    <w:p w:rsidR="00BF3858" w:rsidRPr="00E91CBA" w:rsidP="00BF3858">
      <w:pPr>
        <w:tabs>
          <w:tab w:val="left" w:pos="284"/>
        </w:tabs>
        <w:bidi w:val="0"/>
        <w:jc w:val="both"/>
        <w:rPr>
          <w:rFonts w:ascii="Times New Roman" w:hAnsi="Times New Roman"/>
        </w:rPr>
      </w:pPr>
      <w:r w:rsidRPr="00E91CBA">
        <w:rPr>
          <w:rFonts w:ascii="Times New Roman" w:hAnsi="Times New Roman"/>
        </w:rPr>
        <w:t>Poznámky pod čiarkou k odkazom 4c a 4d znejú:</w:t>
      </w:r>
    </w:p>
    <w:p w:rsidR="00BF3858" w:rsidRPr="00E91CBA" w:rsidP="00BF3858">
      <w:pPr>
        <w:tabs>
          <w:tab w:val="left" w:pos="284"/>
        </w:tabs>
        <w:bidi w:val="0"/>
        <w:jc w:val="both"/>
        <w:rPr>
          <w:rFonts w:ascii="Times New Roman" w:hAnsi="Times New Roman"/>
          <w:sz w:val="20"/>
          <w:szCs w:val="20"/>
        </w:rPr>
      </w:pPr>
      <w:r w:rsidRPr="00E91CBA">
        <w:rPr>
          <w:rFonts w:ascii="Times New Roman" w:hAnsi="Times New Roman"/>
          <w:sz w:val="20"/>
          <w:szCs w:val="20"/>
        </w:rPr>
        <w:t>„</w:t>
      </w:r>
      <w:r w:rsidRPr="00E91CBA">
        <w:rPr>
          <w:rFonts w:ascii="Times New Roman" w:hAnsi="Times New Roman"/>
          <w:sz w:val="20"/>
          <w:szCs w:val="20"/>
          <w:vertAlign w:val="superscript"/>
        </w:rPr>
        <w:t>4c</w:t>
      </w:r>
      <w:r w:rsidRPr="00E91CBA">
        <w:rPr>
          <w:rFonts w:ascii="Times New Roman" w:hAnsi="Times New Roman"/>
          <w:sz w:val="20"/>
          <w:szCs w:val="20"/>
        </w:rPr>
        <w:t>)</w:t>
      </w:r>
      <w:r w:rsidRPr="00E91CBA">
        <w:rPr>
          <w:rFonts w:ascii="Times New Roman" w:hAnsi="Times New Roman"/>
        </w:rPr>
        <w:t xml:space="preserve"> </w:t>
      </w:r>
      <w:r w:rsidRPr="00E91CBA">
        <w:rPr>
          <w:rFonts w:ascii="Times New Roman" w:hAnsi="Times New Roman"/>
          <w:sz w:val="20"/>
          <w:szCs w:val="20"/>
        </w:rPr>
        <w:t>§ 23 ods. 2 zákona č. 382/2004 Z. z. o znalcoch, tlmočníkoch a prekladateľoch a o zmene a doplnení niektorých zákonov.</w:t>
      </w:r>
    </w:p>
    <w:p w:rsidR="00BF3858" w:rsidRPr="00E91CBA" w:rsidP="00BF3858">
      <w:pPr>
        <w:tabs>
          <w:tab w:val="left" w:pos="284"/>
        </w:tabs>
        <w:bidi w:val="0"/>
        <w:jc w:val="both"/>
        <w:rPr>
          <w:rFonts w:ascii="Times New Roman" w:hAnsi="Times New Roman"/>
          <w:sz w:val="20"/>
          <w:szCs w:val="20"/>
        </w:rPr>
      </w:pPr>
      <w:r w:rsidRPr="00E91CBA">
        <w:rPr>
          <w:rFonts w:ascii="Times New Roman" w:hAnsi="Times New Roman"/>
          <w:sz w:val="20"/>
          <w:szCs w:val="20"/>
          <w:vertAlign w:val="superscript"/>
        </w:rPr>
        <w:t>4d</w:t>
      </w:r>
      <w:r w:rsidRPr="00E91CBA">
        <w:rPr>
          <w:rFonts w:ascii="Times New Roman" w:hAnsi="Times New Roman"/>
          <w:sz w:val="20"/>
          <w:szCs w:val="20"/>
        </w:rPr>
        <w:t>) Zákon č. .../2011 Z. z. o regulácii v sieťových odvetviach a o zmene a doplnení niektorých zákonov. </w:t>
      </w:r>
    </w:p>
    <w:p w:rsidR="00BF3858" w:rsidRPr="00E91CBA" w:rsidP="00BF3858">
      <w:pPr>
        <w:tabs>
          <w:tab w:val="left" w:pos="284"/>
        </w:tabs>
        <w:bidi w:val="0"/>
        <w:jc w:val="both"/>
        <w:rPr>
          <w:rFonts w:ascii="Times New Roman" w:hAnsi="Times New Roman"/>
          <w:sz w:val="20"/>
          <w:szCs w:val="20"/>
        </w:rPr>
      </w:pPr>
      <w:r w:rsidRPr="00E91CBA">
        <w:rPr>
          <w:rFonts w:ascii="Times New Roman" w:hAnsi="Times New Roman"/>
          <w:sz w:val="20"/>
          <w:szCs w:val="20"/>
        </w:rPr>
        <w:t>Zákon č. 657/2004 Z. z. o tepelnej energetike v znení neskorších predpisov.“.</w:t>
      </w:r>
    </w:p>
    <w:p w:rsidR="00BF3858" w:rsidRPr="00E91CBA" w:rsidP="00BF3858">
      <w:pPr>
        <w:bidi w:val="0"/>
        <w:jc w:val="both"/>
        <w:rPr>
          <w:rFonts w:ascii="Times New Roman" w:hAnsi="Times New Roman"/>
          <w:bCs/>
        </w:rPr>
      </w:pPr>
    </w:p>
    <w:p w:rsidR="00BF3858" w:rsidRPr="00E91CBA" w:rsidP="00BF3858">
      <w:pPr>
        <w:bidi w:val="0"/>
        <w:jc w:val="both"/>
        <w:rPr>
          <w:rFonts w:ascii="Times New Roman" w:hAnsi="Times New Roman"/>
        </w:rPr>
      </w:pPr>
      <w:r w:rsidRPr="00E91CBA">
        <w:rPr>
          <w:rFonts w:ascii="Times New Roman" w:hAnsi="Times New Roman"/>
          <w:bCs/>
        </w:rPr>
        <w:t>8</w:t>
      </w:r>
      <w:r w:rsidRPr="00E91CBA">
        <w:rPr>
          <w:rFonts w:ascii="Times New Roman" w:hAnsi="Times New Roman"/>
        </w:rPr>
        <w:t>. § 20 vrátane nadpisu znie:</w:t>
      </w:r>
    </w:p>
    <w:p w:rsidR="00BF3858" w:rsidRPr="00E91CBA" w:rsidP="00BF3858">
      <w:pPr>
        <w:bidi w:val="0"/>
        <w:jc w:val="both"/>
        <w:rPr>
          <w:rFonts w:ascii="Times New Roman" w:hAnsi="Times New Roman"/>
        </w:rPr>
      </w:pPr>
    </w:p>
    <w:p w:rsidR="00BF3858" w:rsidRPr="00E91CBA" w:rsidP="00BF3858">
      <w:pPr>
        <w:bidi w:val="0"/>
        <w:ind w:left="540"/>
        <w:jc w:val="center"/>
        <w:outlineLvl w:val="4"/>
        <w:rPr>
          <w:rFonts w:ascii="Times New Roman" w:hAnsi="Times New Roman"/>
        </w:rPr>
      </w:pPr>
      <w:r w:rsidRPr="00E91CBA">
        <w:rPr>
          <w:rFonts w:ascii="Times New Roman" w:hAnsi="Times New Roman"/>
        </w:rPr>
        <w:t>„§ 20</w:t>
        <w:br/>
        <w:t xml:space="preserve">Ochrana odberateľa elektriny  </w:t>
      </w:r>
    </w:p>
    <w:p w:rsidR="00BF3858" w:rsidRPr="00E91CBA" w:rsidP="00BF3858">
      <w:pPr>
        <w:bidi w:val="0"/>
        <w:ind w:left="540"/>
        <w:jc w:val="center"/>
        <w:outlineLvl w:val="4"/>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(1) Odberateľ elektriny okrem práv na ochranu spotrebiteľa podľa osobitných predpisov</w:t>
      </w:r>
      <w:r w:rsidRPr="00E91CBA">
        <w:rPr>
          <w:rFonts w:ascii="Times New Roman" w:hAnsi="Times New Roman"/>
          <w:bCs/>
          <w:vertAlign w:val="superscript"/>
        </w:rPr>
        <w:t>15</w:t>
      </w:r>
      <w:r w:rsidRPr="00E91CBA">
        <w:rPr>
          <w:rFonts w:ascii="Times New Roman" w:hAnsi="Times New Roman"/>
          <w:bCs/>
        </w:rPr>
        <w:t>)</w:t>
      </w:r>
      <w:r w:rsidRPr="00E91CBA">
        <w:rPr>
          <w:rFonts w:ascii="Times New Roman" w:hAnsi="Times New Roman"/>
        </w:rPr>
        <w:t xml:space="preserve"> má právo pri dodávke elektriny </w:t>
      </w:r>
    </w:p>
    <w:p w:rsidR="00BF3858" w:rsidRPr="00E91CBA" w:rsidP="00BF3858">
      <w:pPr>
        <w:bidi w:val="0"/>
        <w:jc w:val="both"/>
        <w:rPr>
          <w:rFonts w:ascii="Times New Roman" w:hAnsi="Times New Roman"/>
        </w:rPr>
      </w:pPr>
      <w:r w:rsidRPr="00E91CBA">
        <w:rPr>
          <w:rFonts w:ascii="Times New Roman" w:hAnsi="Times New Roman"/>
        </w:rPr>
        <w:t>a) uzatvoriť s dodávateľom elektriny písomnú zmluvu o dodávke elektriny, ktorá musí obsahovať najmä</w:t>
      </w:r>
    </w:p>
    <w:p w:rsidR="00BF3858" w:rsidRPr="00E91CBA" w:rsidP="00BF3858">
      <w:pPr>
        <w:bidi w:val="0"/>
        <w:jc w:val="both"/>
        <w:rPr>
          <w:rFonts w:ascii="Times New Roman" w:hAnsi="Times New Roman"/>
        </w:rPr>
      </w:pPr>
      <w:r w:rsidRPr="00E91CBA">
        <w:rPr>
          <w:rFonts w:ascii="Times New Roman" w:hAnsi="Times New Roman"/>
        </w:rPr>
        <w:t>1. identifikáciu dodávateľa elektriny a odberateľa elektriny a obchodné a technické parametre odberného miesta,</w:t>
      </w:r>
    </w:p>
    <w:p w:rsidR="00BF3858" w:rsidRPr="00E91CBA" w:rsidP="00BF3858">
      <w:pPr>
        <w:bidi w:val="0"/>
        <w:jc w:val="both"/>
        <w:rPr>
          <w:rFonts w:ascii="Times New Roman" w:hAnsi="Times New Roman"/>
        </w:rPr>
      </w:pPr>
      <w:r w:rsidRPr="00E91CBA">
        <w:rPr>
          <w:rFonts w:ascii="Times New Roman" w:hAnsi="Times New Roman"/>
        </w:rPr>
        <w:t>2. rozsah dodávky elektriny a s dodávkou súvisiacich služieb,</w:t>
      </w:r>
    </w:p>
    <w:p w:rsidR="00BF3858" w:rsidRPr="00E91CBA" w:rsidP="00BF3858">
      <w:pPr>
        <w:bidi w:val="0"/>
        <w:jc w:val="both"/>
        <w:rPr>
          <w:rFonts w:ascii="Times New Roman" w:hAnsi="Times New Roman"/>
        </w:rPr>
      </w:pPr>
      <w:r w:rsidRPr="00E91CBA">
        <w:rPr>
          <w:rFonts w:ascii="Times New Roman" w:hAnsi="Times New Roman"/>
          <w:bCs/>
        </w:rPr>
        <w:t>3.</w:t>
      </w:r>
      <w:r w:rsidRPr="00E91CBA">
        <w:rPr>
          <w:rFonts w:ascii="Times New Roman" w:hAnsi="Times New Roman"/>
        </w:rPr>
        <w:t xml:space="preserve"> podmienky dodávky elektriny a s dodávkou súvisiacich služieb,</w:t>
      </w:r>
    </w:p>
    <w:p w:rsidR="00BF3858" w:rsidRPr="00E91CBA" w:rsidP="00BF3858">
      <w:pPr>
        <w:bidi w:val="0"/>
        <w:jc w:val="both"/>
        <w:rPr>
          <w:rFonts w:ascii="Times New Roman" w:hAnsi="Times New Roman"/>
        </w:rPr>
      </w:pPr>
      <w:r w:rsidRPr="00E91CBA">
        <w:rPr>
          <w:rFonts w:ascii="Times New Roman" w:hAnsi="Times New Roman"/>
        </w:rPr>
        <w:t xml:space="preserve">4. zdroj, spôsob a možnosti získavania informácií o cene elektriny vrátane štruktúry ceny, </w:t>
      </w:r>
    </w:p>
    <w:p w:rsidR="00BF3858" w:rsidRPr="00E91CBA" w:rsidP="00BF3858">
      <w:pPr>
        <w:bidi w:val="0"/>
        <w:jc w:val="both"/>
        <w:rPr>
          <w:rFonts w:ascii="Times New Roman" w:hAnsi="Times New Roman"/>
        </w:rPr>
      </w:pPr>
      <w:r w:rsidRPr="00E91CBA">
        <w:rPr>
          <w:rFonts w:ascii="Times New Roman" w:hAnsi="Times New Roman"/>
        </w:rPr>
        <w:t>5. dobu trvania zmluvy</w:t>
      </w:r>
    </w:p>
    <w:p w:rsidR="00BF3858" w:rsidRPr="00E91CBA" w:rsidP="00BF3858">
      <w:pPr>
        <w:bidi w:val="0"/>
        <w:jc w:val="both"/>
        <w:rPr>
          <w:rFonts w:ascii="Times New Roman" w:hAnsi="Times New Roman"/>
        </w:rPr>
      </w:pPr>
      <w:r w:rsidRPr="00E91CBA">
        <w:rPr>
          <w:rFonts w:ascii="Times New Roman" w:hAnsi="Times New Roman"/>
        </w:rPr>
        <w:t>6. podmienky, za akých možno zmluvu ukončiť,</w:t>
      </w:r>
    </w:p>
    <w:p w:rsidR="00BF3858" w:rsidRPr="00E91CBA" w:rsidP="00BF3858">
      <w:pPr>
        <w:bidi w:val="0"/>
        <w:jc w:val="both"/>
        <w:rPr>
          <w:rFonts w:ascii="Times New Roman" w:hAnsi="Times New Roman"/>
        </w:rPr>
      </w:pPr>
      <w:r w:rsidRPr="00E91CBA">
        <w:rPr>
          <w:rFonts w:ascii="Times New Roman" w:hAnsi="Times New Roman"/>
        </w:rPr>
        <w:t xml:space="preserve">7. spôsob a výšku kompenzácie za nedodržanie dohodnutej kvality dodanej elektriny  a s dodávkou súvisiacich služieb, </w:t>
      </w:r>
    </w:p>
    <w:p w:rsidR="00BF3858" w:rsidRPr="00E91CBA" w:rsidP="00BF3858">
      <w:pPr>
        <w:bidi w:val="0"/>
        <w:jc w:val="both"/>
        <w:rPr>
          <w:rFonts w:ascii="Times New Roman" w:hAnsi="Times New Roman"/>
        </w:rPr>
      </w:pPr>
      <w:r w:rsidRPr="00E91CBA">
        <w:rPr>
          <w:rFonts w:ascii="Times New Roman" w:hAnsi="Times New Roman"/>
        </w:rPr>
        <w:t xml:space="preserve">8. miesto, spôsob a lehoty na uplatňovanie reklamácie, </w:t>
      </w:r>
    </w:p>
    <w:p w:rsidR="00BF3858" w:rsidRPr="00E91CBA" w:rsidP="00BF3858">
      <w:pPr>
        <w:bidi w:val="0"/>
        <w:jc w:val="both"/>
        <w:rPr>
          <w:rFonts w:ascii="Times New Roman" w:hAnsi="Times New Roman"/>
        </w:rPr>
      </w:pPr>
      <w:r w:rsidRPr="00E91CBA">
        <w:rPr>
          <w:rFonts w:ascii="Times New Roman" w:hAnsi="Times New Roman"/>
        </w:rPr>
        <w:t xml:space="preserve">9. informáciu o pôvode a podiele jednotlivých druhov primárnych energetických zdrojov na dodanej elektrine v predchádzajúcom roku, prípadne upozornenie na verejný zdroj týchto informácií, </w:t>
        <w:br/>
        <w:t xml:space="preserve">10. informáciu o vplyve primárnych zdrojov elektriny na životné prostredie, prípadne upozornenie na verejný zdroj o týchto informáciách, </w:t>
      </w:r>
    </w:p>
    <w:p w:rsidR="00BF3858" w:rsidRPr="00E91CBA" w:rsidP="00BF3858">
      <w:pPr>
        <w:bidi w:val="0"/>
        <w:jc w:val="both"/>
        <w:rPr>
          <w:rFonts w:ascii="Times New Roman" w:hAnsi="Times New Roman"/>
        </w:rPr>
      </w:pPr>
      <w:r w:rsidRPr="00E91CBA">
        <w:rPr>
          <w:rFonts w:ascii="Times New Roman" w:hAnsi="Times New Roman"/>
        </w:rPr>
        <w:t xml:space="preserve">11. informáciu o dôvodoch výmeny určeného meradla, </w:t>
      </w:r>
    </w:p>
    <w:p w:rsidR="00BF3858" w:rsidRPr="00E91CBA" w:rsidP="00BF3858">
      <w:pPr>
        <w:bidi w:val="0"/>
        <w:jc w:val="both"/>
        <w:rPr>
          <w:rFonts w:ascii="Times New Roman" w:hAnsi="Times New Roman"/>
        </w:rPr>
      </w:pPr>
      <w:r w:rsidRPr="00E91CBA">
        <w:rPr>
          <w:rFonts w:ascii="Times New Roman" w:hAnsi="Times New Roman"/>
        </w:rPr>
        <w:t>12. náhradný spôsob určenia množstva dodanej elektriny v prípade poruchy určeného meradla alebo mimo určeného termínu odpočtu,</w:t>
      </w:r>
    </w:p>
    <w:p w:rsidR="00BF3858" w:rsidRPr="00E91CBA" w:rsidP="00BF3858">
      <w:pPr>
        <w:bidi w:val="0"/>
        <w:jc w:val="both"/>
        <w:rPr>
          <w:rFonts w:ascii="Times New Roman" w:hAnsi="Times New Roman"/>
        </w:rPr>
      </w:pPr>
      <w:r w:rsidRPr="00E91CBA">
        <w:rPr>
          <w:rFonts w:ascii="Times New Roman" w:hAnsi="Times New Roman"/>
        </w:rPr>
        <w:t xml:space="preserve">b) na poskytnutie informácie o každej úprave ceny elektriny a o úprave podmienok dodávky elektriny a s tým súvisiacich služieb najneskôr 30 dní pred vykonaním úpravy, </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rPr>
      </w:pPr>
      <w:r w:rsidRPr="00E91CBA">
        <w:rPr>
          <w:rFonts w:ascii="Times New Roman" w:hAnsi="Times New Roman"/>
        </w:rPr>
        <w:t>c) na výber formy a spôsobu platenia za dodávku elektriny a s tým spojených služieb a uhrádzať platby za dodávku elektriny formou s dodávateľom dohodnutých preddavkových platieb; pri určení výšky týchto preddavkových platieb dodávateľ elektriny zohľadní výšku preddavkových platieb za rovnaké obdobie predchádzajúceho zúčtovacieho obdobia. Dohodnutá výška preddavkových platieb odberateľa elektriny v domácnosti bude zohľadňovať skutočný odber elektriny za predchádzajúce zúčtovacie obdobie alebo plánovaný odber elektriny na nadchádzajúce zúčtovacie obdobie a bude upravená len o rozdiel medzi úradom</w:t>
      </w:r>
      <w:r w:rsidRPr="00E91CBA">
        <w:rPr>
          <w:rFonts w:ascii="Times New Roman" w:hAnsi="Times New Roman"/>
          <w:bCs/>
          <w:vertAlign w:val="superscript"/>
        </w:rPr>
        <w:t>1)</w:t>
      </w:r>
      <w:r w:rsidRPr="00E91CBA">
        <w:rPr>
          <w:rFonts w:ascii="Times New Roman" w:hAnsi="Times New Roman"/>
        </w:rPr>
        <w:t xml:space="preserve"> určenou alebo schválenou cenou elektriny. Odmietnutie dohody o úhrade formou preddavkových platieb je povinný dodávateľ elektriny odôvodniť.</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p>
    <w:p w:rsidR="00BF3858" w:rsidRPr="00E91CBA" w:rsidP="00BF3858">
      <w:pPr>
        <w:bidi w:val="0"/>
        <w:jc w:val="both"/>
        <w:rPr>
          <w:rFonts w:ascii="Times New Roman" w:hAnsi="Times New Roman"/>
        </w:rPr>
      </w:pPr>
      <w:r w:rsidRPr="00E91CBA">
        <w:rPr>
          <w:rFonts w:ascii="Times New Roman" w:hAnsi="Times New Roman"/>
        </w:rPr>
        <w:t xml:space="preserve">(2) Ak je zmluva o dodávke elektriny uzatvorená na neurčitý čas, výpovedná lehota je u odberateľa elektriny v domácnosti jeden mesiac a u odberateľa elektriny mimo domácnosti tri mesiace. Výpovedná lehota začína plynúť od prvého dňa kalendárneho mesiaca nasledujúceho po doručení písomnej výpovede a skončí sa uplynutím posledného dňa príslušného kalendárneho mesiaca.  </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r w:rsidRPr="00E91CBA">
        <w:rPr>
          <w:rFonts w:ascii="Times New Roman" w:hAnsi="Times New Roman"/>
          <w:szCs w:val="24"/>
          <w:lang w:eastAsia="sk-SK"/>
        </w:rPr>
        <w:br/>
        <w:t>(3) Ustanovenia odseku 1 platia aj v prípade, ak odberateľ elektriny neuzatvára zmluvu o dodávke elektriny a s tým súvisiacich služieb priamo s dodávateľom elektriny.</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rPr>
      </w:pPr>
      <w:r w:rsidRPr="00E91CBA">
        <w:rPr>
          <w:rFonts w:ascii="Times New Roman" w:hAnsi="Times New Roman"/>
          <w:szCs w:val="24"/>
          <w:lang w:eastAsia="sk-SK"/>
        </w:rPr>
        <w:t xml:space="preserve"> </w:t>
        <w:br/>
      </w:r>
      <w:r w:rsidRPr="00E91CBA">
        <w:rPr>
          <w:rFonts w:ascii="Times New Roman" w:hAnsi="Times New Roman"/>
        </w:rPr>
        <w:t>(4) Ak odberateľ elektriny v domácnosti neuhradí preddavkovú platbu alebo nedoplatok z vyúčtovacej faktúry do určeného dňa splatnosti, dodávateľ elektriny je povinný odberateľa elektriny v domácnosti na tento stav upozorniť a určiť nový termín splatnosti záväzku odberateľa elektriny, ktorý nesmie byť kratší ako 10 dní od upozornenia o neuhradení záväzku odberateľa elektriny v domácnosti. Písomné upozornenie dodávateľa elektriny obsahuje aj poučenie o prerušení dodávky elektriny, ak odberateľ elektriny nesplní svoj záväzok ani v dodatočnej lehote.</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rPr>
      </w:pP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r w:rsidRPr="00E91CBA">
        <w:rPr>
          <w:rFonts w:ascii="Times New Roman" w:hAnsi="Times New Roman"/>
          <w:szCs w:val="24"/>
          <w:lang w:eastAsia="sk-SK"/>
        </w:rPr>
        <w:t xml:space="preserve">(5) Odberateľ elektriny má právo uzatvoriť zmluvu o dodávke elektriny s dodávateľom elektriny, ktorý poskytuje univerzálnu službu za podmienok podľa odseku 1. </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p>
    <w:p w:rsidR="00BF3858" w:rsidRPr="00E91CBA" w:rsidP="00BF3858">
      <w:pPr>
        <w:bidi w:val="0"/>
        <w:jc w:val="both"/>
        <w:rPr>
          <w:rFonts w:ascii="Times New Roman" w:hAnsi="Times New Roman"/>
        </w:rPr>
      </w:pPr>
      <w:r w:rsidRPr="00E91CBA">
        <w:rPr>
          <w:rFonts w:ascii="Times New Roman" w:hAnsi="Times New Roman"/>
          <w:bCs/>
        </w:rPr>
        <w:t>(6) Prevádzkovateľ distribučnej sústavy na časti vymedzeného územia je povinný za podmienok určených úradom a pri dodržaní ceny alebo metodiky jej tvorby určenej úradom zabezpečiť pripojenie odberateľov elektriny do sústavy, ak sú splnené technické podmienky a obchodné podmienky.</w:t>
      </w:r>
      <w:r w:rsidRPr="00E91CBA">
        <w:rPr>
          <w:rFonts w:ascii="Times New Roman" w:hAnsi="Times New Roman"/>
          <w:bCs/>
          <w:i/>
        </w:rPr>
        <w:t xml:space="preserve"> </w:t>
      </w:r>
      <w:r w:rsidRPr="00E91CBA">
        <w:rPr>
          <w:rFonts w:ascii="Times New Roman" w:hAnsi="Times New Roman"/>
          <w:bCs/>
        </w:rPr>
        <w:t>Zmluva o pripojení musí obsahovať aj lehotu, v ktorej je prevádzkovateľ distribučnej sústavy povinný zabezpečiť pripojenie odberného elektrického zariadenia.</w:t>
      </w:r>
    </w:p>
    <w:p w:rsidR="00BF3858" w:rsidRPr="00E91CBA" w:rsidP="00BF3858">
      <w:pPr>
        <w:bidi w:val="0"/>
        <w:jc w:val="both"/>
        <w:rPr>
          <w:rFonts w:ascii="Times New Roman" w:hAnsi="Times New Roman"/>
        </w:rPr>
      </w:pPr>
      <w:r w:rsidRPr="00E91CBA">
        <w:rPr>
          <w:rFonts w:ascii="Times New Roman" w:hAnsi="Times New Roman"/>
        </w:rPr>
        <w:br/>
        <w:t>(7) Odberateľ elektriny má právo na vymedzenom území na dodávku elektriny v určenej kvalite a za primerané ceny, ktoré sú stanovené alebo určené transparentne.</w:t>
      </w:r>
    </w:p>
    <w:p w:rsidR="00BF3858" w:rsidRPr="00E91CBA" w:rsidP="00BF3858">
      <w:pPr>
        <w:bidi w:val="0"/>
        <w:jc w:val="both"/>
        <w:rPr>
          <w:rFonts w:ascii="Times New Roman" w:hAnsi="Times New Roman"/>
        </w:rPr>
      </w:pPr>
      <w:r w:rsidRPr="00E91CBA">
        <w:rPr>
          <w:rFonts w:ascii="Times New Roman" w:hAnsi="Times New Roman"/>
        </w:rPr>
        <w:br/>
        <w:t>(8) Odberateľ elektriny má právo zmeniť dodávateľa elektriny. Podmienkou na zmenu dodávateľa elektriny je ukončenie zmluvy o dodávke elektriny uzatvorenej s doterajším dodávateľom elektriny najneskôr ku dňu vykonania tejto zmeny a uzatvorenie zmluvy o dodávke elektriny s novým dodávateľom elektriny s účinnosťou ku dňu vykonania zmeny dodávateľa elektriny.</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(9) Po uzatvorení zmluvy o dodávke elektriny s novým dodávateľom elektriny je odberateľ elektriny povinný písomne požiadať o zmenu dodávateľa elektriny prevádzkovateľa distribučnej sústavy najneskôr 21 dní pred uplynutím výpovednej lehoty podľa odseku 2 alebo pred skončením platnosti zmluvy o dodávke elektriny.</w:t>
      </w:r>
    </w:p>
    <w:p w:rsidR="00BF3858" w:rsidRPr="00E91CBA" w:rsidP="00BF3858">
      <w:pPr>
        <w:bidi w:val="0"/>
        <w:ind w:left="540"/>
        <w:jc w:val="both"/>
        <w:outlineLvl w:val="1"/>
        <w:rPr>
          <w:rFonts w:ascii="Times New Roman" w:hAnsi="Times New Roman"/>
        </w:rPr>
      </w:pPr>
    </w:p>
    <w:p w:rsidR="00BF3858" w:rsidRPr="00E91CBA" w:rsidP="00BF3858">
      <w:pPr>
        <w:bidi w:val="0"/>
        <w:jc w:val="both"/>
        <w:outlineLvl w:val="1"/>
        <w:rPr>
          <w:rFonts w:ascii="Times New Roman" w:hAnsi="Times New Roman"/>
        </w:rPr>
      </w:pPr>
      <w:r w:rsidRPr="00E91CBA">
        <w:rPr>
          <w:rFonts w:ascii="Times New Roman" w:hAnsi="Times New Roman"/>
        </w:rPr>
        <w:t xml:space="preserve">(10) Doterajší dodávateľ elektriny môže vzniesť námietku proti zmene dodávateľa elektriny pre príslušné odberné miesto prevádzkovateľovi sústavy do 10 dní pred požadovaným dňom vykonania zmeny dodávateľa elektriny, a to výlučne z dôvodu neukončenia zmluvy o dodávke elektriny najneskôr ku dňu zmeny dodávateľa elektriny. Ak bola vznesená námietka podľa prvej vety, prevádzkovateľ sústavy zmenu dodávateľa elektriny nevykoná a bezodkladne o tom informuje doterajšieho dodávateľa elektriny, nového dodávateľa elektriny a odberateľa elektriny. Ak doterajší dodávateľ elektriny vznesie námietku proti zmene dodávateľa elektriny bezdôvodne, zodpovedá za škodu podľa Občianskeho zákonníka alebo Obchodného zákonníka, ktorá vznikla odberateľovi elektriny, novému dodávateľovi elektriny a prevádzkovateľovi sústavy. </w:t>
      </w:r>
    </w:p>
    <w:p w:rsidR="00BF3858" w:rsidRPr="00E91CBA" w:rsidP="00BF3858">
      <w:pPr>
        <w:bidi w:val="0"/>
        <w:jc w:val="both"/>
        <w:rPr>
          <w:rFonts w:ascii="Times New Roman" w:hAnsi="Times New Roman"/>
        </w:rPr>
      </w:pPr>
    </w:p>
    <w:p w:rsidR="00BF3858" w:rsidRPr="00E91CBA" w:rsidP="00BF3858">
      <w:pPr>
        <w:bidi w:val="0"/>
        <w:jc w:val="both"/>
        <w:outlineLvl w:val="1"/>
        <w:rPr>
          <w:rFonts w:ascii="Times New Roman" w:hAnsi="Times New Roman"/>
        </w:rPr>
      </w:pPr>
      <w:r w:rsidRPr="00E91CBA">
        <w:rPr>
          <w:rFonts w:ascii="Times New Roman" w:hAnsi="Times New Roman"/>
        </w:rPr>
        <w:t>(11) Ak sa zmena dodávateľa elektriny neuskutoční z dôvodu vznesenia námietky podľa odseku 9, zmluvné vzťahy medzi odberateľom elektriny, doterajším dodávateľom elektriny a novým dodávateľom elektriny sa vyporiadajú podľa Občianskeho zákonníka alebo Obchodného zákonníka.</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(12) Zmena dodávateľa elektriny sa uskutočňuje vždy k prvému dňu mesiaca nasledujúceho po mesiaci, v ktorom uplynula výpovedná lehota podľa odseku 2 alebo skončila platnosť zmluvy o dodávke elektriny. Doterajší dodávateľ elektriny ani nový dodávateľ elektriny nesmie požadovať od odberateľa elektriny finančnú úhradu za vykonanie zmeny dodávateľa elektriny.</w:t>
      </w:r>
    </w:p>
    <w:p w:rsidR="00BF3858" w:rsidRPr="00E91CBA" w:rsidP="00BF3858">
      <w:pPr>
        <w:bidi w:val="0"/>
        <w:jc w:val="both"/>
        <w:outlineLvl w:val="1"/>
        <w:rPr>
          <w:rFonts w:ascii="Times New Roman" w:hAnsi="Times New Roman"/>
          <w:bCs/>
        </w:rPr>
      </w:pPr>
    </w:p>
    <w:p w:rsidR="00BF3858" w:rsidRPr="00E91CBA" w:rsidP="00BF3858">
      <w:pPr>
        <w:bidi w:val="0"/>
        <w:jc w:val="both"/>
        <w:outlineLvl w:val="1"/>
        <w:rPr>
          <w:rFonts w:ascii="Times New Roman" w:hAnsi="Times New Roman"/>
          <w:bCs/>
        </w:rPr>
      </w:pPr>
      <w:r w:rsidRPr="00E91CBA">
        <w:rPr>
          <w:rFonts w:ascii="Times New Roman" w:hAnsi="Times New Roman"/>
          <w:bCs/>
        </w:rPr>
        <w:t>(13) Dodávateľ elektriny je povinný úplne a prehľadne informovať na vyhotovenej faktúre</w:t>
      </w:r>
      <w:r w:rsidRPr="00E91CBA">
        <w:rPr>
          <w:rFonts w:ascii="Times New Roman" w:hAnsi="Times New Roman"/>
          <w:bCs/>
          <w:vertAlign w:val="superscript"/>
        </w:rPr>
        <w:t>17)</w:t>
      </w:r>
      <w:r w:rsidRPr="00E91CBA">
        <w:rPr>
          <w:rFonts w:ascii="Times New Roman" w:hAnsi="Times New Roman"/>
          <w:bCs/>
        </w:rPr>
        <w:t xml:space="preserve"> odberateľa elektriny v domácnosti o skladbe jednotlivých zložiek ceny za dodávku elektriny vrátane ich číselného vyjadrenia, o podiele jednotlivých zdrojov energie </w:t>
      </w:r>
      <w:r w:rsidRPr="00E91CBA">
        <w:rPr>
          <w:rFonts w:ascii="Times New Roman" w:hAnsi="Times New Roman"/>
        </w:rPr>
        <w:t>a o údajoch o spotrebe elektriny</w:t>
      </w:r>
      <w:r w:rsidRPr="00E91CBA">
        <w:rPr>
          <w:rFonts w:ascii="Times New Roman" w:hAnsi="Times New Roman"/>
          <w:bCs/>
        </w:rPr>
        <w:t>. Informácia o skladbe jednotlivých zložiek ceny za dodávku elektriny obsahuje najmä cenu za</w:t>
      </w:r>
    </w:p>
    <w:p w:rsidR="00BF3858" w:rsidRPr="00E91CBA" w:rsidP="00BF3858">
      <w:pPr>
        <w:bidi w:val="0"/>
        <w:jc w:val="both"/>
        <w:outlineLvl w:val="1"/>
        <w:rPr>
          <w:rFonts w:ascii="Times New Roman" w:hAnsi="Times New Roman"/>
          <w:bCs/>
        </w:rPr>
      </w:pPr>
      <w:r w:rsidRPr="00E91CBA">
        <w:rPr>
          <w:rFonts w:ascii="Times New Roman" w:hAnsi="Times New Roman"/>
          <w:bCs/>
        </w:rPr>
        <w:t>a) nákup elektriny,</w:t>
      </w:r>
    </w:p>
    <w:p w:rsidR="00BF3858" w:rsidRPr="00E91CBA" w:rsidP="00BF3858">
      <w:pPr>
        <w:bidi w:val="0"/>
        <w:jc w:val="both"/>
        <w:outlineLvl w:val="1"/>
        <w:rPr>
          <w:rFonts w:ascii="Times New Roman" w:hAnsi="Times New Roman"/>
          <w:bCs/>
        </w:rPr>
      </w:pPr>
      <w:r w:rsidRPr="00E91CBA">
        <w:rPr>
          <w:rFonts w:ascii="Times New Roman" w:hAnsi="Times New Roman"/>
          <w:bCs/>
        </w:rPr>
        <w:t>b) obchodnú činnosť dodávateľa elektriny,</w:t>
      </w:r>
    </w:p>
    <w:p w:rsidR="00BF3858" w:rsidRPr="00E91CBA" w:rsidP="00BF3858">
      <w:pPr>
        <w:bidi w:val="0"/>
        <w:jc w:val="both"/>
        <w:outlineLvl w:val="1"/>
        <w:rPr>
          <w:rFonts w:ascii="Times New Roman" w:hAnsi="Times New Roman"/>
          <w:bCs/>
        </w:rPr>
      </w:pPr>
      <w:r w:rsidRPr="00E91CBA">
        <w:rPr>
          <w:rFonts w:ascii="Times New Roman" w:hAnsi="Times New Roman"/>
          <w:bCs/>
        </w:rPr>
        <w:t>c) distribúciu elektriny vrátane prenosu elektriny,</w:t>
      </w:r>
    </w:p>
    <w:p w:rsidR="00BF3858" w:rsidRPr="00E91CBA" w:rsidP="00BF3858">
      <w:pPr>
        <w:bidi w:val="0"/>
        <w:jc w:val="both"/>
        <w:outlineLvl w:val="1"/>
        <w:rPr>
          <w:rFonts w:ascii="Times New Roman" w:hAnsi="Times New Roman"/>
          <w:bCs/>
        </w:rPr>
      </w:pPr>
      <w:r w:rsidRPr="00E91CBA">
        <w:rPr>
          <w:rFonts w:ascii="Times New Roman" w:hAnsi="Times New Roman"/>
          <w:bCs/>
        </w:rPr>
        <w:t>d) straty pri prenose elektriny a distribúcii elektriny,</w:t>
      </w:r>
    </w:p>
    <w:p w:rsidR="00BF3858" w:rsidRPr="00E91CBA" w:rsidP="00BF3858">
      <w:pPr>
        <w:bidi w:val="0"/>
        <w:jc w:val="both"/>
        <w:outlineLvl w:val="1"/>
        <w:rPr>
          <w:rFonts w:ascii="Times New Roman" w:hAnsi="Times New Roman"/>
          <w:bCs/>
        </w:rPr>
      </w:pPr>
      <w:r w:rsidRPr="00E91CBA">
        <w:rPr>
          <w:rFonts w:ascii="Times New Roman" w:hAnsi="Times New Roman"/>
          <w:bCs/>
        </w:rPr>
        <w:t>e) systémové služby v elektroenergetike,</w:t>
      </w:r>
    </w:p>
    <w:p w:rsidR="00BF3858" w:rsidRPr="00E91CBA" w:rsidP="00BF3858">
      <w:pPr>
        <w:bidi w:val="0"/>
        <w:jc w:val="both"/>
        <w:outlineLvl w:val="1"/>
        <w:rPr>
          <w:rFonts w:ascii="Times New Roman" w:hAnsi="Times New Roman"/>
          <w:bCs/>
        </w:rPr>
      </w:pPr>
      <w:r w:rsidRPr="00E91CBA">
        <w:rPr>
          <w:rFonts w:ascii="Times New Roman" w:hAnsi="Times New Roman"/>
          <w:bCs/>
        </w:rPr>
        <w:t>f) prevádzkovanie systému v elektroenergetike</w:t>
      </w:r>
      <w:r w:rsidRPr="00E91CBA">
        <w:rPr>
          <w:rFonts w:ascii="Times New Roman" w:hAnsi="Times New Roman"/>
          <w:sz w:val="20"/>
          <w:szCs w:val="20"/>
        </w:rPr>
        <w:t xml:space="preserve"> </w:t>
      </w:r>
      <w:r w:rsidRPr="00E91CBA">
        <w:rPr>
          <w:rFonts w:ascii="Times New Roman" w:hAnsi="Times New Roman"/>
        </w:rPr>
        <w:t>vrátane jednotlivých zložiek</w:t>
      </w:r>
      <w:r w:rsidRPr="00E91CBA">
        <w:rPr>
          <w:rFonts w:ascii="Times New Roman" w:hAnsi="Times New Roman"/>
          <w:bCs/>
        </w:rPr>
        <w:t>.</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bCs/>
        </w:rPr>
      </w:pPr>
      <w:r w:rsidRPr="00E91CBA">
        <w:rPr>
          <w:rFonts w:ascii="Times New Roman" w:hAnsi="Times New Roman"/>
        </w:rPr>
        <w:t>(14) Distribúcia elektriny a dodávka elektriny do odberných miest spoločných častí a spoločných zariadení bytového domu sa považuje za distribúciu elektriny pre domácnosti a dodávku elektriny pre domácnosti, ak užívanie spoločných častí a spoločných zariadení bytového domu je spojené s užívaním bytov, nebytových priestorov alebo spoločných častí a spoločných zariadení odberateľmi elektriny v domácnosti a zároveň odberatelia elektriny v domácnosti tvoria najmenej 95% odberateľov elektriny v bytovom dome. Užívanie spoločných častí a spoločných zariadení bytového domu podľa prvej vety je dodávateľovi elektriny alebo prevádzkovateľovi distribučnej sústavy povinný preukázať správca bytového domu</w:t>
      </w:r>
      <w:r w:rsidRPr="00E91CBA">
        <w:rPr>
          <w:rFonts w:ascii="Times New Roman" w:hAnsi="Times New Roman"/>
          <w:vertAlign w:val="superscript"/>
        </w:rPr>
        <w:t>17aa</w:t>
      </w:r>
      <w:r w:rsidRPr="00E91CBA">
        <w:rPr>
          <w:rFonts w:ascii="Times New Roman" w:hAnsi="Times New Roman"/>
        </w:rPr>
        <w:t>) alebo spoločenstvo vlastníkov bytov a nebytových priestorov.</w:t>
      </w:r>
      <w:r w:rsidRPr="00E91CBA">
        <w:rPr>
          <w:rFonts w:ascii="Times New Roman" w:hAnsi="Times New Roman"/>
          <w:vertAlign w:val="superscript"/>
        </w:rPr>
        <w:t xml:space="preserve"> 17ab</w:t>
      </w:r>
      <w:r w:rsidRPr="00E91CBA">
        <w:rPr>
          <w:rFonts w:ascii="Times New Roman" w:hAnsi="Times New Roman"/>
        </w:rPr>
        <w:t>)</w:t>
      </w:r>
      <w:r w:rsidRPr="00E91CBA">
        <w:rPr>
          <w:rFonts w:ascii="Times New Roman" w:hAnsi="Times New Roman"/>
          <w:bCs/>
        </w:rPr>
        <w:t>“.</w:t>
      </w:r>
    </w:p>
    <w:p w:rsidR="00BF3858" w:rsidRPr="00E91CBA" w:rsidP="00BF3858">
      <w:pPr>
        <w:bidi w:val="0"/>
        <w:rPr>
          <w:rFonts w:ascii="Times New Roman" w:hAnsi="Times New Roman"/>
        </w:rPr>
      </w:pPr>
    </w:p>
    <w:p w:rsidR="00BF3858" w:rsidRPr="00E91CBA" w:rsidP="00BF3858">
      <w:pPr>
        <w:bidi w:val="0"/>
        <w:rPr>
          <w:rFonts w:ascii="Times New Roman" w:hAnsi="Times New Roman"/>
        </w:rPr>
      </w:pPr>
      <w:r w:rsidRPr="00E91CBA">
        <w:rPr>
          <w:rFonts w:ascii="Times New Roman" w:hAnsi="Times New Roman"/>
        </w:rPr>
        <w:t>Poznámky pod čiarou k odkazom 17aa a 17ab znejú:</w:t>
      </w:r>
    </w:p>
    <w:p w:rsidR="00BF3858" w:rsidRPr="00E91CBA" w:rsidP="00BF3858">
      <w:pPr>
        <w:bidi w:val="0"/>
        <w:rPr>
          <w:rFonts w:ascii="Times New Roman" w:hAnsi="Times New Roman"/>
        </w:rPr>
      </w:pPr>
      <w:r w:rsidRPr="00E91CBA">
        <w:rPr>
          <w:rFonts w:ascii="Times New Roman" w:hAnsi="Times New Roman"/>
        </w:rPr>
        <w:t>„</w:t>
      </w:r>
      <w:r w:rsidRPr="00E91CBA">
        <w:rPr>
          <w:rFonts w:ascii="Times New Roman" w:hAnsi="Times New Roman"/>
          <w:vertAlign w:val="superscript"/>
        </w:rPr>
        <w:t>17aa</w:t>
      </w:r>
      <w:r w:rsidRPr="00E91CBA">
        <w:rPr>
          <w:rFonts w:ascii="Times New Roman" w:hAnsi="Times New Roman"/>
        </w:rPr>
        <w:t>)  § 8 ods. 1 zákona č. 182/1993 Z. z. o vlastníctve bytov a nebytových priestorov v znení neskorších predpisov.</w:t>
      </w:r>
    </w:p>
    <w:p w:rsidR="00BF3858" w:rsidRPr="00E91CBA" w:rsidP="00BF3858">
      <w:pPr>
        <w:bidi w:val="0"/>
        <w:rPr>
          <w:rFonts w:ascii="Times New Roman" w:hAnsi="Times New Roman"/>
        </w:rPr>
      </w:pPr>
      <w:r w:rsidRPr="00E91CBA">
        <w:rPr>
          <w:rFonts w:ascii="Times New Roman" w:hAnsi="Times New Roman"/>
          <w:vertAlign w:val="superscript"/>
        </w:rPr>
        <w:t>17ab</w:t>
      </w:r>
      <w:r w:rsidRPr="00E91CBA">
        <w:rPr>
          <w:rFonts w:ascii="Times New Roman" w:hAnsi="Times New Roman"/>
        </w:rPr>
        <w:t>) § 7 ods. 1 zákona č. 182/1993 Z. z. v znení neskorších predpisov.“.</w:t>
      </w:r>
    </w:p>
    <w:p w:rsidR="00BF3858" w:rsidRPr="00E91CBA" w:rsidP="00BF3858">
      <w:pPr>
        <w:bidi w:val="0"/>
        <w:rPr>
          <w:rFonts w:ascii="Times New Roman" w:hAnsi="Times New Roman"/>
        </w:rPr>
      </w:pPr>
    </w:p>
    <w:p w:rsidR="00BF3858" w:rsidRPr="00E91CBA" w:rsidP="00BF3858">
      <w:pPr>
        <w:autoSpaceDE w:val="0"/>
        <w:autoSpaceDN w:val="0"/>
        <w:bidi w:val="0"/>
        <w:adjustRightInd w:val="0"/>
        <w:rPr>
          <w:rFonts w:ascii="Times New Roman" w:hAnsi="Times New Roman"/>
        </w:rPr>
      </w:pPr>
      <w:r w:rsidRPr="00E91CBA">
        <w:rPr>
          <w:rFonts w:ascii="Times New Roman" w:hAnsi="Times New Roman"/>
        </w:rPr>
        <w:t>9. V § 21 ods. 2 písmeno s) znie:</w:t>
      </w:r>
    </w:p>
    <w:p w:rsidR="00BF3858" w:rsidRPr="00E91CBA" w:rsidP="00BF3858">
      <w:pPr>
        <w:bidi w:val="0"/>
        <w:jc w:val="both"/>
        <w:rPr>
          <w:rFonts w:ascii="Times New Roman" w:hAnsi="Times New Roman"/>
        </w:rPr>
      </w:pPr>
      <w:r w:rsidRPr="00E91CBA">
        <w:rPr>
          <w:rFonts w:ascii="Times New Roman" w:hAnsi="Times New Roman"/>
        </w:rPr>
        <w:t>„s) poskytovať úradu každý rok do konca februára tieto údaje za predchádzajúci rok:</w:t>
      </w:r>
    </w:p>
    <w:p w:rsidR="00BF3858" w:rsidRPr="00E91CBA" w:rsidP="00BF3858">
      <w:pPr>
        <w:bidi w:val="0"/>
        <w:ind w:left="360" w:hanging="360"/>
        <w:jc w:val="both"/>
        <w:rPr>
          <w:rFonts w:ascii="Times New Roman" w:hAnsi="Times New Roman"/>
        </w:rPr>
      </w:pPr>
      <w:r w:rsidRPr="00E91CBA">
        <w:rPr>
          <w:rFonts w:ascii="Times New Roman" w:hAnsi="Times New Roman"/>
        </w:rPr>
        <w:t>1. množstvo vyrobenej elektriny vo vlastnom zariadení na výrobu elektriny,</w:t>
      </w:r>
    </w:p>
    <w:p w:rsidR="00BF3858" w:rsidRPr="00E91CBA" w:rsidP="00BF3858">
      <w:pPr>
        <w:bidi w:val="0"/>
        <w:jc w:val="both"/>
        <w:rPr>
          <w:rFonts w:ascii="Times New Roman" w:hAnsi="Times New Roman"/>
        </w:rPr>
      </w:pPr>
      <w:r w:rsidRPr="00E91CBA">
        <w:rPr>
          <w:rFonts w:ascii="Times New Roman" w:hAnsi="Times New Roman"/>
        </w:rPr>
        <w:t xml:space="preserve">2. dodávka vyrobenej elektriny použitím prenosovej sústavy na regulačnú elektrinu pre prevádzkovateľa prenosovej sústavy alebo použitím regionálnej distribučnej sústavy na straty pre prevádzkovateľa regionálnej distribučnej sústavy,  </w:t>
      </w:r>
    </w:p>
    <w:p w:rsidR="00BF3858" w:rsidRPr="00E91CBA" w:rsidP="00BF3858">
      <w:pPr>
        <w:bidi w:val="0"/>
        <w:ind w:left="180" w:hanging="180"/>
        <w:jc w:val="both"/>
        <w:rPr>
          <w:rFonts w:ascii="Times New Roman" w:hAnsi="Times New Roman"/>
        </w:rPr>
      </w:pPr>
      <w:r w:rsidRPr="00E91CBA">
        <w:rPr>
          <w:rFonts w:ascii="Times New Roman" w:hAnsi="Times New Roman"/>
        </w:rPr>
        <w:t>3. množstvo elektriny dodanej koncovým odberateľom elektriny,</w:t>
      </w:r>
    </w:p>
    <w:p w:rsidR="00BF3858" w:rsidRPr="00E91CBA" w:rsidP="00BF3858">
      <w:pPr>
        <w:bidi w:val="0"/>
        <w:ind w:left="360" w:hanging="360"/>
        <w:jc w:val="both"/>
        <w:rPr>
          <w:rFonts w:ascii="Times New Roman" w:hAnsi="Times New Roman"/>
        </w:rPr>
      </w:pPr>
      <w:r w:rsidRPr="00E91CBA">
        <w:rPr>
          <w:rFonts w:ascii="Times New Roman" w:hAnsi="Times New Roman"/>
        </w:rPr>
        <w:t>4. počet odberateľov elektriny, ktorým dodával elektrinu k 31. decembru,</w:t>
      </w:r>
    </w:p>
    <w:p w:rsidR="00BF3858" w:rsidRPr="00E91CBA" w:rsidP="00BF3858">
      <w:pPr>
        <w:bidi w:val="0"/>
        <w:jc w:val="both"/>
        <w:rPr>
          <w:rFonts w:ascii="Times New Roman" w:hAnsi="Times New Roman"/>
        </w:rPr>
      </w:pPr>
      <w:r w:rsidRPr="00E91CBA">
        <w:rPr>
          <w:rFonts w:ascii="Times New Roman" w:hAnsi="Times New Roman"/>
        </w:rPr>
        <w:t>5. vlastná spotreba elektriny, v členení na spotrebu pri výrobe elektriny a ostatnú vlastnú spotrebu elektriny,“.</w:t>
      </w:r>
    </w:p>
    <w:p w:rsidR="00BF3858" w:rsidRPr="00E91CBA" w:rsidP="00BF3858">
      <w:pPr>
        <w:bidi w:val="0"/>
        <w:rPr>
          <w:rFonts w:ascii="Times New Roman" w:hAnsi="Times New Roman"/>
        </w:rPr>
      </w:pPr>
    </w:p>
    <w:p w:rsidR="00BF3858" w:rsidRPr="00E91CBA" w:rsidP="00BF3858">
      <w:pPr>
        <w:bidi w:val="0"/>
        <w:rPr>
          <w:rFonts w:ascii="Times New Roman" w:hAnsi="Times New Roman"/>
        </w:rPr>
      </w:pPr>
      <w:r w:rsidRPr="00E91CBA">
        <w:rPr>
          <w:rFonts w:ascii="Times New Roman" w:hAnsi="Times New Roman"/>
        </w:rPr>
        <w:t>10. V § 21 sa odsek 2 dopĺňa písmenami t) a u), ktoré znejú:</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„t) odovzdávať prevádzkovateľovi sústavy, do ktorej je pripojený, údaje potrebné na fakturáciu za poskytovanie systémových služieb a za prevádzkovanie systému za príslušný mesiac do siedmeho dňa nasledujúceho mesiaca,</w:t>
      </w:r>
    </w:p>
    <w:p w:rsidR="00BF3858" w:rsidRPr="00E91CBA" w:rsidP="00BF3858">
      <w:pPr>
        <w:bidi w:val="0"/>
        <w:rPr>
          <w:rFonts w:ascii="Times New Roman" w:hAnsi="Times New Roman"/>
        </w:rPr>
      </w:pPr>
      <w:r w:rsidRPr="00E91CBA">
        <w:rPr>
          <w:rFonts w:ascii="Times New Roman" w:hAnsi="Times New Roman"/>
        </w:rPr>
        <w:t>u) poskytovať Európskej komisii údaje podľa odseku 5.“.</w:t>
      </w:r>
    </w:p>
    <w:p w:rsidR="00BF3858" w:rsidRPr="00E91CBA" w:rsidP="00BF3858">
      <w:pPr>
        <w:bidi w:val="0"/>
        <w:ind w:left="360"/>
        <w:rPr>
          <w:rFonts w:ascii="Times New Roman" w:hAnsi="Times New Roman"/>
        </w:rPr>
      </w:pPr>
    </w:p>
    <w:p w:rsidR="00BF3858" w:rsidRPr="00E91CBA" w:rsidP="00BF3858">
      <w:pPr>
        <w:bidi w:val="0"/>
        <w:jc w:val="both"/>
        <w:rPr>
          <w:rFonts w:ascii="Times New Roman" w:hAnsi="Times New Roman"/>
          <w:i/>
          <w:lang w:val="pl-PL"/>
        </w:rPr>
      </w:pPr>
      <w:r w:rsidRPr="00E91CBA">
        <w:rPr>
          <w:rFonts w:ascii="Times New Roman" w:hAnsi="Times New Roman"/>
        </w:rPr>
        <w:t xml:space="preserve">11. </w:t>
      </w:r>
      <w:r w:rsidRPr="00E91CBA">
        <w:rPr>
          <w:rFonts w:ascii="Times New Roman" w:hAnsi="Times New Roman"/>
          <w:lang w:val="pl-PL"/>
        </w:rPr>
        <w:t xml:space="preserve">§ 21 sa dopĺňa odsekom 5, ktorý znie: </w:t>
      </w:r>
    </w:p>
    <w:p w:rsidR="00BF3858" w:rsidRPr="00E91CBA" w:rsidP="00BF3858">
      <w:pPr>
        <w:bidi w:val="0"/>
        <w:jc w:val="both"/>
        <w:rPr>
          <w:rFonts w:ascii="Times New Roman" w:hAnsi="Times New Roman"/>
          <w:lang w:val="pl-PL"/>
        </w:rPr>
      </w:pPr>
      <w:r w:rsidRPr="00E91CBA">
        <w:rPr>
          <w:rFonts w:ascii="Times New Roman" w:hAnsi="Times New Roman"/>
          <w:lang w:val="pl-PL"/>
        </w:rPr>
        <w:t>„(5) Výrobca elektriny, ktorý vlastní alebo prevádzkuje zariadenia na výrobu elektriny, z ktorých aspoň jedno má inštalovanú výrobnú kapacitu minimálne 250 MW, je povinný uchovávať po dobu piatich rokov hodinové údaje za jednotlivé zariadenia na výrobu elektriny, ktoré sú potrebné na overovanie prevádzkových dispečerských rozhodnutí a ponukového správania na burzách s elektrinou, aukciách kapacity spojovacích vedení, rezervných trhoch a mimoburzových trhoch; medzi informácie za jednotlivé zariadenia na výrobu elektriny a za každú hodinu, ktoré sa majú uchovávať patria najmä informácie o dostupnej výrobnej kapacite a viazaných rezervách vrátane rozdelenia viazaných rezerv medzi jednotlivé zariadenia na výrobu elektriny v čase uvedenia ponuky a v čase výroby elektriny.“.</w:t>
      </w:r>
    </w:p>
    <w:p w:rsidR="00BF3858" w:rsidRPr="00E91CBA" w:rsidP="00BF3858">
      <w:pPr>
        <w:bidi w:val="0"/>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12. V § 22 ods. 2 písmeno p) znie:</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w:t>
      </w:r>
      <w:r w:rsidRPr="00E91CBA">
        <w:rPr>
          <w:rFonts w:ascii="Times New Roman" w:hAnsi="Times New Roman" w:cs="Times New Roman" w:hint="default"/>
          <w:color w:val="auto"/>
        </w:rPr>
        <w:t>p) vyberať</w:t>
      </w:r>
      <w:r w:rsidRPr="00E91CBA">
        <w:rPr>
          <w:rFonts w:ascii="Times New Roman" w:hAnsi="Times New Roman" w:cs="Times New Roman" w:hint="default"/>
          <w:color w:val="auto"/>
        </w:rPr>
        <w:t xml:space="preserve"> poplatky za preť</w:t>
      </w:r>
      <w:r w:rsidRPr="00E91CBA">
        <w:rPr>
          <w:rFonts w:ascii="Times New Roman" w:hAnsi="Times New Roman" w:cs="Times New Roman" w:hint="default"/>
          <w:color w:val="auto"/>
        </w:rPr>
        <w:t>až</w:t>
      </w:r>
      <w:r w:rsidRPr="00E91CBA">
        <w:rPr>
          <w:rFonts w:ascii="Times New Roman" w:hAnsi="Times New Roman" w:cs="Times New Roman" w:hint="default"/>
          <w:color w:val="auto"/>
        </w:rPr>
        <w:t>enie platby v rá</w:t>
      </w:r>
      <w:r w:rsidRPr="00E91CBA">
        <w:rPr>
          <w:rFonts w:ascii="Times New Roman" w:hAnsi="Times New Roman" w:cs="Times New Roman" w:hint="default"/>
          <w:color w:val="auto"/>
        </w:rPr>
        <w:t>mci kompenzač</w:t>
      </w:r>
      <w:r w:rsidRPr="00E91CBA">
        <w:rPr>
          <w:rFonts w:ascii="Times New Roman" w:hAnsi="Times New Roman" w:cs="Times New Roman" w:hint="default"/>
          <w:color w:val="auto"/>
        </w:rPr>
        <w:t>né</w:t>
      </w:r>
      <w:r w:rsidRPr="00E91CBA">
        <w:rPr>
          <w:rFonts w:ascii="Times New Roman" w:hAnsi="Times New Roman" w:cs="Times New Roman" w:hint="default"/>
          <w:color w:val="auto"/>
        </w:rPr>
        <w:t>ho mechanizmu medzi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mi prenosovej sú</w:t>
      </w:r>
      <w:r w:rsidRPr="00E91CBA">
        <w:rPr>
          <w:rFonts w:ascii="Times New Roman" w:hAnsi="Times New Roman" w:cs="Times New Roman" w:hint="default"/>
          <w:color w:val="auto"/>
        </w:rPr>
        <w:t>stavy</w:t>
      </w:r>
      <w:r w:rsidRPr="00E91CBA">
        <w:rPr>
          <w:rFonts w:ascii="Times New Roman" w:hAnsi="Times New Roman" w:cs="Times New Roman" w:hint="default"/>
          <w:color w:val="auto"/>
        </w:rPr>
        <w:t>, udeľ</w:t>
      </w:r>
      <w:r w:rsidRPr="00E91CBA">
        <w:rPr>
          <w:rFonts w:ascii="Times New Roman" w:hAnsi="Times New Roman" w:cs="Times New Roman" w:hint="default"/>
          <w:color w:val="auto"/>
        </w:rPr>
        <w:t>ovať</w:t>
      </w:r>
      <w:r w:rsidRPr="00E91CBA">
        <w:rPr>
          <w:rFonts w:ascii="Times New Roman" w:hAnsi="Times New Roman" w:cs="Times New Roman" w:hint="default"/>
          <w:color w:val="auto"/>
        </w:rPr>
        <w:t xml:space="preserve"> prí</w:t>
      </w:r>
      <w:r w:rsidRPr="00E91CBA">
        <w:rPr>
          <w:rFonts w:ascii="Times New Roman" w:hAnsi="Times New Roman" w:cs="Times New Roman" w:hint="default"/>
          <w:color w:val="auto"/>
        </w:rPr>
        <w:t>stup tretí</w:t>
      </w:r>
      <w:r w:rsidRPr="00E91CBA">
        <w:rPr>
          <w:rFonts w:ascii="Times New Roman" w:hAnsi="Times New Roman" w:cs="Times New Roman" w:hint="default"/>
          <w:color w:val="auto"/>
        </w:rPr>
        <w:t>m straná</w:t>
      </w:r>
      <w:r w:rsidRPr="00E91CBA">
        <w:rPr>
          <w:rFonts w:ascii="Times New Roman" w:hAnsi="Times New Roman" w:cs="Times New Roman" w:hint="default"/>
          <w:color w:val="auto"/>
        </w:rPr>
        <w:t>m, riadiť</w:t>
      </w:r>
      <w:r w:rsidRPr="00E91CBA">
        <w:rPr>
          <w:rFonts w:ascii="Times New Roman" w:hAnsi="Times New Roman" w:cs="Times New Roman" w:hint="default"/>
          <w:color w:val="auto"/>
        </w:rPr>
        <w:t xml:space="preserve"> ho a v </w:t>
      </w:r>
      <w:r w:rsidRPr="00E91CBA">
        <w:rPr>
          <w:rFonts w:ascii="Times New Roman" w:hAnsi="Times New Roman" w:cs="Times New Roman" w:hint="default"/>
          <w:color w:val="auto"/>
        </w:rPr>
        <w:t>prí</w:t>
      </w:r>
      <w:r w:rsidRPr="00E91CBA">
        <w:rPr>
          <w:rFonts w:ascii="Times New Roman" w:hAnsi="Times New Roman" w:cs="Times New Roman" w:hint="default"/>
          <w:color w:val="auto"/>
        </w:rPr>
        <w:t>pade zamietnutia tohto prí</w:t>
      </w:r>
      <w:r w:rsidRPr="00E91CBA">
        <w:rPr>
          <w:rFonts w:ascii="Times New Roman" w:hAnsi="Times New Roman" w:cs="Times New Roman" w:hint="default"/>
          <w:color w:val="auto"/>
        </w:rPr>
        <w:t>stu</w:t>
      </w:r>
      <w:r w:rsidRPr="00E91CBA">
        <w:rPr>
          <w:rFonts w:ascii="Times New Roman" w:hAnsi="Times New Roman" w:cs="Times New Roman" w:hint="default"/>
          <w:color w:val="auto"/>
        </w:rPr>
        <w:t>pu poskytnúť</w:t>
      </w:r>
      <w:r w:rsidRPr="00E91CBA">
        <w:rPr>
          <w:rFonts w:ascii="Times New Roman" w:hAnsi="Times New Roman" w:cs="Times New Roman" w:hint="default"/>
          <w:color w:val="auto"/>
        </w:rPr>
        <w:t xml:space="preserve"> pí</w:t>
      </w:r>
      <w:r w:rsidRPr="00E91CBA">
        <w:rPr>
          <w:rFonts w:ascii="Times New Roman" w:hAnsi="Times New Roman" w:cs="Times New Roman" w:hint="default"/>
          <w:color w:val="auto"/>
        </w:rPr>
        <w:t>somné</w:t>
      </w:r>
      <w:r w:rsidRPr="00E91CBA">
        <w:rPr>
          <w:rFonts w:ascii="Times New Roman" w:hAnsi="Times New Roman" w:cs="Times New Roman" w:hint="default"/>
          <w:color w:val="auto"/>
        </w:rPr>
        <w:t xml:space="preserve"> odô</w:t>
      </w:r>
      <w:r w:rsidRPr="00E91CBA">
        <w:rPr>
          <w:rFonts w:ascii="Times New Roman" w:hAnsi="Times New Roman" w:cs="Times New Roman" w:hint="default"/>
          <w:color w:val="auto"/>
        </w:rPr>
        <w:t>vodnenie do 15 dní</w:t>
      </w:r>
      <w:r w:rsidRPr="00E91CBA">
        <w:rPr>
          <w:rFonts w:ascii="Times New Roman" w:hAnsi="Times New Roman" w:cs="Times New Roman" w:hint="default"/>
          <w:color w:val="auto"/>
        </w:rPr>
        <w:t xml:space="preserve"> od tohto zamietnutia; tieto skutoč</w:t>
      </w:r>
      <w:r w:rsidRPr="00E91CBA">
        <w:rPr>
          <w:rFonts w:ascii="Times New Roman" w:hAnsi="Times New Roman" w:cs="Times New Roman" w:hint="default"/>
          <w:color w:val="auto"/>
        </w:rPr>
        <w:t>nosti je povinný</w:t>
      </w:r>
      <w:r w:rsidRPr="00E91CBA">
        <w:rPr>
          <w:rFonts w:ascii="Times New Roman" w:hAnsi="Times New Roman" w:cs="Times New Roman" w:hint="default"/>
          <w:color w:val="auto"/>
        </w:rPr>
        <w:t xml:space="preserve"> ozná</w:t>
      </w:r>
      <w:r w:rsidRPr="00E91CBA">
        <w:rPr>
          <w:rFonts w:ascii="Times New Roman" w:hAnsi="Times New Roman" w:cs="Times New Roman" w:hint="default"/>
          <w:color w:val="auto"/>
        </w:rPr>
        <w:t>miť</w:t>
      </w:r>
      <w:r w:rsidRPr="00E91CBA">
        <w:rPr>
          <w:rFonts w:ascii="Times New Roman" w:hAnsi="Times New Roman" w:cs="Times New Roman" w:hint="default"/>
          <w:color w:val="auto"/>
        </w:rPr>
        <w:t xml:space="preserve"> ú</w:t>
      </w:r>
      <w:r w:rsidRPr="00E91CBA">
        <w:rPr>
          <w:rFonts w:ascii="Times New Roman" w:hAnsi="Times New Roman" w:cs="Times New Roman" w:hint="default"/>
          <w:color w:val="auto"/>
        </w:rPr>
        <w:t>radu do 15 dní</w:t>
      </w:r>
      <w:r w:rsidRPr="00E91CBA">
        <w:rPr>
          <w:rFonts w:ascii="Times New Roman" w:hAnsi="Times New Roman" w:cs="Times New Roman" w:hint="default"/>
          <w:color w:val="auto"/>
        </w:rPr>
        <w:t xml:space="preserve"> odo dň</w:t>
      </w:r>
      <w:r w:rsidRPr="00E91CBA">
        <w:rPr>
          <w:rFonts w:ascii="Times New Roman" w:hAnsi="Times New Roman" w:cs="Times New Roman" w:hint="default"/>
          <w:color w:val="auto"/>
        </w:rPr>
        <w:t>a, kedy nastali,“.</w:t>
      </w:r>
    </w:p>
    <w:p w:rsidR="00BF3858"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13. V § 22 sa odsek 2 dopĺňa písmenami zza) až zzj), ktoré znejú:</w:t>
      </w:r>
    </w:p>
    <w:p w:rsidR="00BF3858" w:rsidRPr="00E91CBA" w:rsidP="00BF3858">
      <w:pPr>
        <w:bidi w:val="0"/>
        <w:jc w:val="both"/>
        <w:rPr>
          <w:rFonts w:ascii="Times New Roman" w:hAnsi="Times New Roman"/>
        </w:rPr>
      </w:pPr>
      <w:r w:rsidRPr="00E91CBA">
        <w:rPr>
          <w:rFonts w:ascii="Times New Roman" w:hAnsi="Times New Roman"/>
        </w:rPr>
        <w:t>„zza) vypracovať a dodržiavať normy pre údržbu a rozvoj prenosovej sústavy vrátane kapacity prepojenia,</w:t>
      </w:r>
    </w:p>
    <w:p w:rsidR="00BF3858" w:rsidRPr="00E91CBA" w:rsidP="00BF3858">
      <w:pPr>
        <w:bidi w:val="0"/>
        <w:jc w:val="both"/>
        <w:rPr>
          <w:rFonts w:ascii="Times New Roman" w:hAnsi="Times New Roman"/>
        </w:rPr>
      </w:pPr>
      <w:r w:rsidRPr="00E91CBA">
        <w:rPr>
          <w:rFonts w:ascii="Times New Roman" w:hAnsi="Times New Roman"/>
        </w:rPr>
        <w:t>zzb) viesť centrálnu evidenciu údajov o prevádzke a meraniach v elektrizačnej sústave Slovenskej republiky; tieto údaje poskytuje úradu a zverejňuje ich na svojom webovom sídle okrem údajov, ktoré sú predmetom obchodného tajomstva,</w:t>
      </w:r>
    </w:p>
    <w:p w:rsidR="00BF3858" w:rsidRPr="00E91CBA" w:rsidP="00BF3858">
      <w:pPr>
        <w:bidi w:val="0"/>
        <w:jc w:val="both"/>
        <w:rPr>
          <w:rFonts w:ascii="Times New Roman" w:hAnsi="Times New Roman"/>
        </w:rPr>
      </w:pPr>
      <w:r w:rsidRPr="00E91CBA">
        <w:rPr>
          <w:rFonts w:ascii="Times New Roman" w:hAnsi="Times New Roman"/>
        </w:rPr>
        <w:t>zzc) vykonať konečné vyhodnotenie odchýlky najneskôr do šiestich mesiacov po ukončení kalendárneho roka,</w:t>
      </w:r>
    </w:p>
    <w:p w:rsidR="00BF3858" w:rsidRPr="00E91CBA" w:rsidP="00BF3858">
      <w:pPr>
        <w:bidi w:val="0"/>
        <w:jc w:val="both"/>
        <w:rPr>
          <w:rFonts w:ascii="Times New Roman" w:hAnsi="Times New Roman"/>
          <w:bCs/>
        </w:rPr>
      </w:pPr>
      <w:r w:rsidRPr="00E91CBA">
        <w:rPr>
          <w:rFonts w:ascii="Times New Roman" w:hAnsi="Times New Roman"/>
          <w:bCs/>
        </w:rPr>
        <w:t>zzd) umožniť bezplatne zmenu dodávateľa elektriny odberateľovi elektriny do 21 dní odo dňa doručenia žiadosti odberateľa elektriny o zmenu dodávateľa elektriny,</w:t>
      </w:r>
    </w:p>
    <w:p w:rsidR="00BF3858" w:rsidRPr="00E91CBA" w:rsidP="00BF3858">
      <w:pPr>
        <w:bidi w:val="0"/>
        <w:jc w:val="both"/>
        <w:rPr>
          <w:rFonts w:ascii="Times New Roman" w:hAnsi="Times New Roman"/>
          <w:bCs/>
        </w:rPr>
      </w:pPr>
      <w:r w:rsidRPr="00E91CBA">
        <w:rPr>
          <w:rFonts w:ascii="Times New Roman" w:hAnsi="Times New Roman"/>
          <w:bCs/>
        </w:rPr>
        <w:t>zze) pri zmene dodávateľa elektriny do troch dní odo dňa doručenia písomnej žiadosti bezplatne poskytnúť namerané údaje o spotrebe novému dodávateľovi elektriny a odberateľovi elektriny,</w:t>
      </w:r>
    </w:p>
    <w:p w:rsidR="00BF3858" w:rsidRPr="00E91CBA" w:rsidP="00BF3858">
      <w:pPr>
        <w:bidi w:val="0"/>
        <w:jc w:val="both"/>
        <w:rPr>
          <w:rFonts w:ascii="Times New Roman" w:hAnsi="Times New Roman"/>
        </w:rPr>
      </w:pPr>
      <w:r w:rsidRPr="00E91CBA">
        <w:rPr>
          <w:rFonts w:ascii="Times New Roman" w:hAnsi="Times New Roman"/>
        </w:rPr>
        <w:t>zzf)  informovať úrad o finančných zdrojoch, ktoré má k dispozícii na budúce investičné projekty alebo nahradenie existujúcich aktív,</w:t>
      </w:r>
    </w:p>
    <w:p w:rsidR="00BF3858" w:rsidRPr="00E91CBA" w:rsidP="00BF3858">
      <w:pPr>
        <w:bidi w:val="0"/>
        <w:jc w:val="both"/>
        <w:rPr>
          <w:rFonts w:ascii="Times New Roman" w:hAnsi="Times New Roman"/>
        </w:rPr>
      </w:pPr>
      <w:r w:rsidRPr="00E91CBA">
        <w:rPr>
          <w:rFonts w:ascii="Times New Roman" w:hAnsi="Times New Roman"/>
        </w:rPr>
        <w:t>zzg) zabezpečiť dostatočné zdroje potrebné na správne a efektívne vykonávanie prenosu elektriny a rozvoj a údržbu efektívnej, bezpečnej a hospodárnej prenosovej sústavy,</w:t>
      </w:r>
    </w:p>
    <w:p w:rsidR="00BF3858" w:rsidRPr="00E91CBA" w:rsidP="00BF3858">
      <w:pPr>
        <w:bidi w:val="0"/>
        <w:jc w:val="both"/>
        <w:rPr>
          <w:rFonts w:ascii="Times New Roman" w:hAnsi="Times New Roman"/>
        </w:rPr>
      </w:pPr>
      <w:r w:rsidRPr="00E91CBA">
        <w:rPr>
          <w:rFonts w:ascii="Times New Roman" w:hAnsi="Times New Roman"/>
        </w:rPr>
        <w:t>zzh) disponovať personálnymi, technickými, materiálnymi a finančnými zdrojmi potrebnými na prevádzkovanie prenosovej sústavy,</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zzi)  vykonať</w:t>
      </w:r>
      <w:r w:rsidRPr="00E91CBA">
        <w:rPr>
          <w:rFonts w:ascii="Times New Roman" w:hAnsi="Times New Roman" w:cs="Times New Roman" w:hint="default"/>
          <w:color w:val="auto"/>
        </w:rPr>
        <w:t xml:space="preserve"> opatrenia urč</w:t>
      </w:r>
      <w:r w:rsidRPr="00E91CBA">
        <w:rPr>
          <w:rFonts w:ascii="Times New Roman" w:hAnsi="Times New Roman" w:cs="Times New Roman" w:hint="default"/>
          <w:color w:val="auto"/>
        </w:rPr>
        <w:t>ené</w:t>
      </w:r>
      <w:r w:rsidRPr="00E91CBA">
        <w:rPr>
          <w:rFonts w:ascii="Times New Roman" w:hAnsi="Times New Roman" w:cs="Times New Roman" w:hint="default"/>
          <w:color w:val="auto"/>
        </w:rPr>
        <w:t xml:space="preserve"> v programe sú</w:t>
      </w:r>
      <w:r w:rsidRPr="00E91CBA">
        <w:rPr>
          <w:rFonts w:ascii="Times New Roman" w:hAnsi="Times New Roman" w:cs="Times New Roman" w:hint="default"/>
          <w:color w:val="auto"/>
        </w:rPr>
        <w:t>ladu,</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zzj) oznamovať</w:t>
      </w:r>
      <w:r w:rsidRPr="00E91CBA">
        <w:rPr>
          <w:rFonts w:ascii="Times New Roman" w:hAnsi="Times New Roman" w:cs="Times New Roman" w:hint="default"/>
          <w:color w:val="auto"/>
        </w:rPr>
        <w:t xml:space="preserve"> ú</w:t>
      </w:r>
      <w:r w:rsidRPr="00E91CBA">
        <w:rPr>
          <w:rFonts w:ascii="Times New Roman" w:hAnsi="Times New Roman" w:cs="Times New Roman" w:hint="default"/>
          <w:color w:val="auto"/>
        </w:rPr>
        <w:t>radu vš</w:t>
      </w:r>
      <w:r w:rsidRPr="00E91CBA">
        <w:rPr>
          <w:rFonts w:ascii="Times New Roman" w:hAnsi="Times New Roman" w:cs="Times New Roman" w:hint="default"/>
          <w:color w:val="auto"/>
        </w:rPr>
        <w:t>etky plá</w:t>
      </w:r>
      <w:r w:rsidRPr="00E91CBA">
        <w:rPr>
          <w:rFonts w:ascii="Times New Roman" w:hAnsi="Times New Roman" w:cs="Times New Roman" w:hint="default"/>
          <w:color w:val="auto"/>
        </w:rPr>
        <w:t>nované</w:t>
      </w:r>
      <w:r w:rsidRPr="00E91CBA">
        <w:rPr>
          <w:rFonts w:ascii="Times New Roman" w:hAnsi="Times New Roman" w:cs="Times New Roman" w:hint="default"/>
          <w:color w:val="auto"/>
        </w:rPr>
        <w:t xml:space="preserve"> transakcie, ktoré</w:t>
      </w:r>
      <w:r w:rsidRPr="00E91CBA">
        <w:rPr>
          <w:rFonts w:ascii="Times New Roman" w:hAnsi="Times New Roman" w:cs="Times New Roman" w:hint="default"/>
          <w:color w:val="auto"/>
        </w:rPr>
        <w:t xml:space="preserve"> s</w:t>
      </w:r>
      <w:r w:rsidRPr="00E91CBA">
        <w:rPr>
          <w:rFonts w:ascii="Times New Roman" w:hAnsi="Times New Roman" w:cs="Times New Roman" w:hint="default"/>
          <w:color w:val="auto"/>
        </w:rPr>
        <w:t>i môž</w:t>
      </w:r>
      <w:r w:rsidRPr="00E91CBA">
        <w:rPr>
          <w:rFonts w:ascii="Times New Roman" w:hAnsi="Times New Roman" w:cs="Times New Roman" w:hint="default"/>
          <w:color w:val="auto"/>
        </w:rPr>
        <w:t>u vyž</w:t>
      </w:r>
      <w:r w:rsidRPr="00E91CBA">
        <w:rPr>
          <w:rFonts w:ascii="Times New Roman" w:hAnsi="Times New Roman" w:cs="Times New Roman" w:hint="default"/>
          <w:color w:val="auto"/>
        </w:rPr>
        <w:t>iadať</w:t>
      </w:r>
      <w:r w:rsidRPr="00E91CBA">
        <w:rPr>
          <w:rFonts w:ascii="Times New Roman" w:hAnsi="Times New Roman" w:cs="Times New Roman" w:hint="default"/>
          <w:color w:val="auto"/>
        </w:rPr>
        <w:t xml:space="preserve"> prehodnotenie dodrž</w:t>
      </w:r>
      <w:r w:rsidRPr="00E91CBA">
        <w:rPr>
          <w:rFonts w:ascii="Times New Roman" w:hAnsi="Times New Roman" w:cs="Times New Roman" w:hint="default"/>
          <w:color w:val="auto"/>
        </w:rPr>
        <w:t>iavania pož</w:t>
      </w:r>
      <w:r w:rsidRPr="00E91CBA">
        <w:rPr>
          <w:rFonts w:ascii="Times New Roman" w:hAnsi="Times New Roman" w:cs="Times New Roman" w:hint="default"/>
          <w:color w:val="auto"/>
        </w:rPr>
        <w:t>iadaviek podľ</w:t>
      </w:r>
      <w:r w:rsidRPr="00E91CBA">
        <w:rPr>
          <w:rFonts w:ascii="Times New Roman" w:hAnsi="Times New Roman" w:cs="Times New Roman" w:hint="default"/>
          <w:color w:val="auto"/>
        </w:rPr>
        <w:t>a §</w:t>
      </w:r>
      <w:r w:rsidRPr="00E91CBA">
        <w:rPr>
          <w:rFonts w:ascii="Times New Roman" w:hAnsi="Times New Roman" w:cs="Times New Roman" w:hint="default"/>
          <w:color w:val="auto"/>
        </w:rPr>
        <w:t xml:space="preserve"> 23.“.</w:t>
      </w:r>
    </w:p>
    <w:p w:rsidR="00BF3858" w:rsidP="00BF3858">
      <w:pPr>
        <w:bidi w:val="0"/>
        <w:jc w:val="both"/>
        <w:outlineLvl w:val="4"/>
        <w:rPr>
          <w:rFonts w:ascii="Times New Roman" w:hAnsi="Times New Roman"/>
        </w:rPr>
      </w:pPr>
    </w:p>
    <w:p w:rsidR="007721A7"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14. Poznámka pod čiarou k odkazu 16 znie:</w:t>
      </w:r>
    </w:p>
    <w:p w:rsidR="00BF3858" w:rsidRPr="00E91CBA" w:rsidP="00BF3858">
      <w:pPr>
        <w:pStyle w:val="FootnoteText"/>
        <w:bidi w:val="0"/>
        <w:jc w:val="both"/>
        <w:rPr>
          <w:rFonts w:ascii="Times New Roman" w:hAnsi="Times New Roman"/>
          <w:sz w:val="24"/>
          <w:szCs w:val="24"/>
        </w:rPr>
      </w:pPr>
      <w:r w:rsidRPr="00E91CBA">
        <w:rPr>
          <w:rFonts w:ascii="Times New Roman" w:hAnsi="Times New Roman"/>
        </w:rPr>
        <w:t>„</w:t>
      </w:r>
      <w:r w:rsidRPr="00E91CBA">
        <w:rPr>
          <w:rFonts w:ascii="Times New Roman" w:hAnsi="Times New Roman"/>
          <w:sz w:val="24"/>
          <w:szCs w:val="24"/>
          <w:vertAlign w:val="superscript"/>
        </w:rPr>
        <w:t>16</w:t>
      </w:r>
      <w:r w:rsidRPr="00E91CBA">
        <w:rPr>
          <w:rFonts w:ascii="Times New Roman" w:hAnsi="Times New Roman"/>
          <w:sz w:val="24"/>
          <w:szCs w:val="24"/>
        </w:rPr>
        <w:t>)</w:t>
      </w:r>
      <w:r w:rsidRPr="00E91CBA">
        <w:rPr>
          <w:rFonts w:ascii="Times New Roman" w:hAnsi="Times New Roman"/>
        </w:rPr>
        <w:t xml:space="preserve"> </w:t>
      </w:r>
      <w:r w:rsidRPr="00E91CBA">
        <w:rPr>
          <w:rFonts w:ascii="Times New Roman" w:hAnsi="Times New Roman"/>
          <w:sz w:val="24"/>
          <w:szCs w:val="24"/>
        </w:rPr>
        <w:t xml:space="preserve">Nariadenie Európskeho parlamentu a Rady (ES) č. 714/2009.“. </w:t>
      </w:r>
    </w:p>
    <w:p w:rsidR="00BF3858"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15. V § 22 ods. 4 sa na konci pripája táto veta: „Program súladu podlieha schváleniu úradu.“.</w:t>
      </w:r>
    </w:p>
    <w:p w:rsidR="00BF3858" w:rsidRPr="00E91CBA" w:rsidP="00BF3858">
      <w:pPr>
        <w:bidi w:val="0"/>
        <w:jc w:val="both"/>
        <w:outlineLvl w:val="4"/>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16. § 22 sa dopĺňa odsekmi 6 až 8, ktoré znejú:</w:t>
      </w:r>
    </w:p>
    <w:p w:rsidR="00BF3858" w:rsidRPr="00E91CBA" w:rsidP="00BF3858">
      <w:pPr>
        <w:bidi w:val="0"/>
        <w:jc w:val="both"/>
        <w:rPr>
          <w:rFonts w:ascii="Times New Roman" w:hAnsi="Times New Roman"/>
        </w:rPr>
      </w:pPr>
      <w:r w:rsidRPr="00E91CBA">
        <w:rPr>
          <w:rFonts w:ascii="Times New Roman" w:hAnsi="Times New Roman"/>
        </w:rPr>
        <w:t xml:space="preserve">„(6) Prevádzkovateľ prenosovej sústavy na vymedzenom území určí podľa pravidiel aukcií platných na príslušnom cezhraničnom profile voľnú prenosovú kapacitu cezhraničných profilov, ktorá je využiteľná účastníkmi trhu s elektrinou na dovoz elektriny alebo na vývoz elektriny. </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(7) Prevádzkovateľ prenosovej sústavy určí miesta v prenosovej sústave, v ktorých hrozí nebezpečenstvo nedostatku prenosovej kapacity podľa podmienok prevádzkovateľa prenosovej sústavy. </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(8) Prevádzkovateľ prenosovej sústavy je povinný zverejňovať na svojom webovom sídle informácie týkajúce sa pravidiel pre trh s elektrinou. Podmienky a podrobnosti ich zverejňovania ustanovuje osobitný predpis.</w:t>
      </w:r>
      <w:r w:rsidRPr="00E91CBA">
        <w:rPr>
          <w:rFonts w:ascii="Times New Roman" w:hAnsi="Times New Roman"/>
          <w:vertAlign w:val="superscript"/>
        </w:rPr>
        <w:t>13aa</w:t>
      </w:r>
      <w:r w:rsidRPr="00E91CBA">
        <w:rPr>
          <w:rFonts w:ascii="Times New Roman" w:hAnsi="Times New Roman"/>
        </w:rPr>
        <w:t xml:space="preserve">)“. </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17. § 23 vrátane nadpisu znie:</w:t>
      </w:r>
    </w:p>
    <w:p w:rsidR="00BF3858" w:rsidRPr="00E91CBA" w:rsidP="00BF3858">
      <w:pPr>
        <w:bidi w:val="0"/>
        <w:jc w:val="both"/>
        <w:rPr>
          <w:rFonts w:ascii="Times New Roman" w:hAnsi="Times New Roman"/>
        </w:rPr>
      </w:pPr>
    </w:p>
    <w:p w:rsidR="00BF3858" w:rsidRPr="00E91CBA" w:rsidP="00BF3858">
      <w:pPr>
        <w:bidi w:val="0"/>
        <w:jc w:val="center"/>
        <w:outlineLvl w:val="4"/>
        <w:rPr>
          <w:rFonts w:ascii="Times New Roman" w:hAnsi="Times New Roman"/>
        </w:rPr>
      </w:pPr>
      <w:r w:rsidRPr="00E91CBA">
        <w:rPr>
          <w:rFonts w:ascii="Times New Roman" w:hAnsi="Times New Roman"/>
        </w:rPr>
        <w:t>„§ 23</w:t>
      </w:r>
    </w:p>
    <w:p w:rsidR="00BF3858" w:rsidRPr="00E91CBA" w:rsidP="00BF3858">
      <w:pPr>
        <w:bidi w:val="0"/>
        <w:jc w:val="center"/>
        <w:outlineLvl w:val="4"/>
        <w:rPr>
          <w:rFonts w:ascii="Times New Roman" w:hAnsi="Times New Roman"/>
        </w:rPr>
      </w:pPr>
      <w:r w:rsidRPr="00E91CBA">
        <w:rPr>
          <w:rFonts w:ascii="Times New Roman" w:hAnsi="Times New Roman"/>
        </w:rPr>
        <w:t>Oddelenie prenosovej sústavy a prevádzkovateľa prenosovej sústavy</w:t>
      </w:r>
    </w:p>
    <w:p w:rsidR="00BF3858" w:rsidRPr="00E91CBA" w:rsidP="00BF3858">
      <w:pPr>
        <w:bidi w:val="0"/>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„(1) Prevádzkovateľ prenosovej sústavy, ktorý vlastní prenosovú sústavu, je povinný zabezpečiť,</w:t>
      </w:r>
      <w:r w:rsidRPr="00E91CBA">
        <w:rPr>
          <w:rFonts w:ascii="Times New Roman" w:hAnsi="Times New Roman"/>
        </w:rPr>
        <w:t xml:space="preserve"> </w:t>
      </w:r>
      <w:r w:rsidRPr="00E91CBA">
        <w:rPr>
          <w:rFonts w:ascii="Times New Roman" w:hAnsi="Times New Roman"/>
        </w:rPr>
        <w:t>aby tá istá osoba</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r w:rsidRPr="00E91CBA">
        <w:rPr>
          <w:rFonts w:ascii="Times New Roman" w:hAnsi="Times New Roman"/>
          <w:szCs w:val="24"/>
          <w:lang w:eastAsia="sk-SK"/>
        </w:rPr>
        <w:t xml:space="preserve">a) </w:t>
      </w:r>
      <w:r w:rsidRPr="00E91CBA">
        <w:rPr>
          <w:rFonts w:ascii="Times New Roman" w:hAnsi="Times New Roman"/>
          <w:lang w:eastAsia="sk-SK"/>
        </w:rPr>
        <w:t>majúca rozhodujúci vplyv</w:t>
      </w:r>
      <w:r w:rsidRPr="00E91CBA">
        <w:rPr>
          <w:rFonts w:ascii="Times New Roman" w:hAnsi="Times New Roman"/>
          <w:szCs w:val="24"/>
          <w:lang w:eastAsia="sk-SK"/>
        </w:rPr>
        <w:t xml:space="preserve"> nad podnikom, ktorý vyrába elektrinu alebo dodáva elektrinu, nemala rozhodujúci vplyv nad prevádzkovateľom </w:t>
      </w:r>
      <w:r w:rsidRPr="00E91CBA">
        <w:rPr>
          <w:rFonts w:ascii="Times New Roman" w:hAnsi="Times New Roman"/>
        </w:rPr>
        <w:t xml:space="preserve">prenosovej sústavy </w:t>
      </w:r>
      <w:r w:rsidRPr="00E91CBA">
        <w:rPr>
          <w:rFonts w:ascii="Times New Roman" w:hAnsi="Times New Roman"/>
          <w:szCs w:val="24"/>
          <w:lang w:eastAsia="sk-SK"/>
        </w:rPr>
        <w:t>alebo prenosovou sústavou alebo si v súvislosti s nimi neuplatňovala akékoľvek právo, najmä</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1. hlasovacie právo,</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2. právo vymenúvať členov predstavenstva, dozornej rady alebo prokuristu,</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3. vlastníctva väčšinového podielu,</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r w:rsidRPr="00E91CBA">
        <w:rPr>
          <w:rFonts w:ascii="Times New Roman" w:hAnsi="Times New Roman"/>
          <w:szCs w:val="24"/>
          <w:lang w:eastAsia="sk-SK"/>
        </w:rPr>
        <w:t xml:space="preserve">b) </w:t>
      </w:r>
      <w:r w:rsidRPr="00E91CBA">
        <w:rPr>
          <w:rFonts w:ascii="Times New Roman" w:hAnsi="Times New Roman"/>
          <w:lang w:eastAsia="sk-SK"/>
        </w:rPr>
        <w:t>majúca rozhodujúci vplyv</w:t>
      </w:r>
      <w:r w:rsidRPr="00E91CBA">
        <w:rPr>
          <w:rFonts w:ascii="Times New Roman" w:hAnsi="Times New Roman"/>
          <w:szCs w:val="24"/>
          <w:lang w:eastAsia="sk-SK"/>
        </w:rPr>
        <w:t xml:space="preserve"> nad prevádzkovateľom </w:t>
      </w:r>
      <w:r w:rsidRPr="00E91CBA">
        <w:rPr>
          <w:rFonts w:ascii="Times New Roman" w:hAnsi="Times New Roman"/>
        </w:rPr>
        <w:t xml:space="preserve">prenosovej sústavy </w:t>
      </w:r>
      <w:r w:rsidRPr="00E91CBA">
        <w:rPr>
          <w:rFonts w:ascii="Times New Roman" w:hAnsi="Times New Roman"/>
          <w:szCs w:val="24"/>
          <w:lang w:eastAsia="sk-SK"/>
        </w:rPr>
        <w:t>alebo prenosovou sústavou nemala rozhodujúci vplyv nad podnikom, ktorý vyrába elektrinu alebo dodáva elektrinu alebo si v súvislosti s nimi neuplatňovala akékoľvek právo, najmä</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1. hlasovacie právo,</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2. právo vymenúvať členov predstavenstva, dozornej rady alebo prokuristu,</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3. vlastníctva väčšinového podielu,</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rPr>
      </w:pPr>
      <w:r w:rsidRPr="00E91CBA">
        <w:rPr>
          <w:rFonts w:ascii="Times New Roman" w:hAnsi="Times New Roman"/>
          <w:szCs w:val="24"/>
          <w:lang w:eastAsia="sk-SK"/>
        </w:rPr>
        <w:t xml:space="preserve">c) </w:t>
      </w:r>
      <w:r w:rsidRPr="00E91CBA">
        <w:rPr>
          <w:rFonts w:ascii="Times New Roman" w:hAnsi="Times New Roman"/>
          <w:szCs w:val="24"/>
        </w:rPr>
        <w:t xml:space="preserve">nebola oprávnená vymenúvať členov </w:t>
      </w:r>
      <w:r w:rsidRPr="00E91CBA">
        <w:rPr>
          <w:rFonts w:ascii="Times New Roman" w:hAnsi="Times New Roman"/>
          <w:szCs w:val="24"/>
          <w:lang w:eastAsia="sk-SK"/>
        </w:rPr>
        <w:t>predstavenstva,</w:t>
      </w:r>
      <w:r w:rsidRPr="00E91CBA">
        <w:rPr>
          <w:rFonts w:ascii="Times New Roman" w:hAnsi="Times New Roman"/>
          <w:szCs w:val="24"/>
        </w:rPr>
        <w:t xml:space="preserve"> dozornej rady alebo prokuristu a  </w:t>
      </w:r>
      <w:r w:rsidRPr="00E91CBA">
        <w:rPr>
          <w:rFonts w:ascii="Times New Roman" w:hAnsi="Times New Roman"/>
          <w:szCs w:val="24"/>
          <w:lang w:eastAsia="sk-SK"/>
        </w:rPr>
        <w:t xml:space="preserve">nemala rozhodujúci vplyv </w:t>
      </w:r>
      <w:r w:rsidRPr="00E91CBA">
        <w:rPr>
          <w:rFonts w:ascii="Times New Roman" w:hAnsi="Times New Roman"/>
          <w:szCs w:val="24"/>
        </w:rPr>
        <w:t xml:space="preserve">nad podnikom, ktorý </w:t>
      </w:r>
      <w:r w:rsidRPr="00E91CBA">
        <w:rPr>
          <w:rFonts w:ascii="Times New Roman" w:hAnsi="Times New Roman"/>
          <w:szCs w:val="24"/>
          <w:lang w:eastAsia="sk-SK"/>
        </w:rPr>
        <w:t>vyrába elektrinu alebo dodáva elektrinu</w:t>
      </w:r>
      <w:r w:rsidRPr="00E91CBA">
        <w:rPr>
          <w:rFonts w:ascii="Times New Roman" w:hAnsi="Times New Roman"/>
          <w:szCs w:val="24"/>
        </w:rPr>
        <w:t>, alebo si v súvislosti s ním uplatňovať akékoľvek právo,</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r w:rsidRPr="00E91CBA">
        <w:rPr>
          <w:rFonts w:ascii="Times New Roman" w:hAnsi="Times New Roman"/>
          <w:szCs w:val="24"/>
        </w:rPr>
        <w:t xml:space="preserve">d) nebola oprávnená byť členom </w:t>
      </w:r>
      <w:r w:rsidRPr="00E91CBA">
        <w:rPr>
          <w:rFonts w:ascii="Times New Roman" w:hAnsi="Times New Roman"/>
          <w:szCs w:val="24"/>
          <w:lang w:eastAsia="sk-SK"/>
        </w:rPr>
        <w:t>predstavenstva,</w:t>
      </w:r>
      <w:r w:rsidRPr="00E91CBA">
        <w:rPr>
          <w:rFonts w:ascii="Times New Roman" w:hAnsi="Times New Roman"/>
          <w:szCs w:val="24"/>
        </w:rPr>
        <w:t xml:space="preserve"> dozornej rady alebo prokuristu alebo podniku, ktorý </w:t>
      </w:r>
      <w:r w:rsidRPr="00E91CBA">
        <w:rPr>
          <w:rFonts w:ascii="Times New Roman" w:hAnsi="Times New Roman"/>
          <w:szCs w:val="24"/>
          <w:lang w:eastAsia="sk-SK"/>
        </w:rPr>
        <w:t xml:space="preserve">vyrába elektrinu alebo dodáva elektrinu. </w:t>
      </w:r>
    </w:p>
    <w:p w:rsidR="00BF3858" w:rsidRPr="00E91CBA" w:rsidP="00BF3858">
      <w:pPr>
        <w:tabs>
          <w:tab w:val="left" w:pos="360"/>
        </w:tabs>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(2) Ak k 3. septembru 2009 vlastnil prenosovú sústavu vertikálne integrovaný podnik, vláda na návrh ministerstva môže rozhodnúť o neuplatňovaní odseku </w:t>
      </w:r>
      <w:smartTag w:uri="urn:schemas-microsoft-com:office:smarttags" w:element="metricconverter">
        <w:smartTagPr>
          <w:attr w:name="ProductID" w:val="1 a"/>
        </w:smartTagPr>
        <w:r w:rsidRPr="00E91CBA">
          <w:rPr>
            <w:rFonts w:ascii="Times New Roman" w:hAnsi="Times New Roman"/>
          </w:rPr>
          <w:t>1 a</w:t>
        </w:r>
      </w:smartTag>
      <w:r w:rsidRPr="00E91CBA">
        <w:rPr>
          <w:rFonts w:ascii="Times New Roman" w:hAnsi="Times New Roman"/>
        </w:rPr>
        <w:t xml:space="preserve"> prevádzkovateľ prenosovej sústavy je povinný dodržiavať aj podmienky podľa § 23b až 23e.“.   </w:t>
      </w:r>
    </w:p>
    <w:p w:rsidR="00BF3858" w:rsidP="00BF3858">
      <w:pPr>
        <w:bidi w:val="0"/>
        <w:jc w:val="both"/>
        <w:rPr>
          <w:rFonts w:ascii="Times New Roman" w:hAnsi="Times New Roman"/>
        </w:rPr>
      </w:pPr>
    </w:p>
    <w:p w:rsidR="007721A7" w:rsidP="00BF3858">
      <w:pPr>
        <w:bidi w:val="0"/>
        <w:jc w:val="both"/>
        <w:rPr>
          <w:rFonts w:ascii="Times New Roman" w:hAnsi="Times New Roman"/>
        </w:rPr>
      </w:pPr>
    </w:p>
    <w:p w:rsidR="007721A7"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18. Za § 23 sa vkladajú § 23a až 23e, ktoré vrátane nadpisov znejú: </w:t>
      </w:r>
    </w:p>
    <w:p w:rsidR="00BF3858" w:rsidRPr="00E91CBA" w:rsidP="00BF3858">
      <w:pPr>
        <w:bidi w:val="0"/>
        <w:jc w:val="center"/>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Nezávislý prevádzkovateľ prenosovej sústavy</w:t>
      </w:r>
    </w:p>
    <w:p w:rsidR="00BF3858" w:rsidRPr="00E91CBA" w:rsidP="00BF3858">
      <w:pPr>
        <w:bidi w:val="0"/>
        <w:jc w:val="both"/>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 23a</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Prevádzkovateľ prenosovej sústavy môže prevádzkovať prenosovú sústavu, len ak je držiteľom rozhodnutia o certifikácii a bol určený za prevádzkovateľa prenosovej sústavy podľa osobitného predpisu.</w:t>
      </w:r>
      <w:r w:rsidRPr="00E91CBA">
        <w:rPr>
          <w:rFonts w:ascii="Times New Roman" w:hAnsi="Times New Roman"/>
          <w:vertAlign w:val="superscript"/>
        </w:rPr>
        <w:t>17a</w:t>
      </w:r>
      <w:r w:rsidRPr="00E91CBA">
        <w:rPr>
          <w:rFonts w:ascii="Times New Roman" w:hAnsi="Times New Roman"/>
        </w:rPr>
        <w:t>)</w:t>
      </w:r>
    </w:p>
    <w:p w:rsidR="00BF3858" w:rsidRPr="00E91CBA" w:rsidP="00BF3858">
      <w:pPr>
        <w:bidi w:val="0"/>
        <w:jc w:val="center"/>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 23b</w:t>
      </w:r>
    </w:p>
    <w:p w:rsidR="00BF3858" w:rsidRPr="00E91CBA" w:rsidP="00BF3858">
      <w:pPr>
        <w:bidi w:val="0"/>
        <w:jc w:val="center"/>
        <w:rPr>
          <w:rFonts w:ascii="Times New Roman" w:hAnsi="Times New Roman"/>
        </w:rPr>
      </w:pPr>
      <w:r w:rsidRPr="00E91CBA">
        <w:rPr>
          <w:rFonts w:ascii="Times New Roman" w:hAnsi="Times New Roman"/>
        </w:rPr>
        <w:t>Podmienky nezávislosti prevádzkovateľa prenosovej sústavy</w:t>
      </w:r>
    </w:p>
    <w:p w:rsidR="00BF3858" w:rsidRPr="00E91CBA" w:rsidP="00BF3858">
      <w:pPr>
        <w:bidi w:val="0"/>
        <w:jc w:val="center"/>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(1) Prevádzkovateľ prenosovej sústavy má právo na primerané finančné zdroje pre budúce investičné projekty alebo pre nahradenie existujúcich aktív, ktoré mu je povinný na požiadanie poskytnúť vertikálne integrovaný podnik.</w:t>
      </w:r>
    </w:p>
    <w:p w:rsidR="00BF3858" w:rsidRPr="00E91CBA" w:rsidP="00BF3858">
      <w:pPr>
        <w:bidi w:val="0"/>
        <w:jc w:val="center"/>
        <w:rPr>
          <w:rFonts w:ascii="Times New Roman" w:hAnsi="Times New Roman"/>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(2)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 xml:space="preserve"> prenosovej sú</w:t>
      </w:r>
      <w:r w:rsidRPr="00E91CBA">
        <w:rPr>
          <w:rFonts w:ascii="Times New Roman" w:hAnsi="Times New Roman" w:cs="Times New Roman" w:hint="default"/>
          <w:color w:val="auto"/>
        </w:rPr>
        <w:t>stavy, ktorý</w:t>
      </w:r>
      <w:r w:rsidRPr="00E91CBA">
        <w:rPr>
          <w:rFonts w:ascii="Times New Roman" w:hAnsi="Times New Roman" w:cs="Times New Roman" w:hint="default"/>
          <w:color w:val="auto"/>
        </w:rPr>
        <w:t xml:space="preserve"> je súč</w:t>
      </w:r>
      <w:r w:rsidRPr="00E91CBA">
        <w:rPr>
          <w:rFonts w:ascii="Times New Roman" w:hAnsi="Times New Roman" w:cs="Times New Roman" w:hint="default"/>
          <w:color w:val="auto"/>
        </w:rPr>
        <w:t>asť</w:t>
      </w:r>
      <w:r w:rsidRPr="00E91CBA">
        <w:rPr>
          <w:rFonts w:ascii="Times New Roman" w:hAnsi="Times New Roman" w:cs="Times New Roman" w:hint="default"/>
          <w:color w:val="auto"/>
        </w:rPr>
        <w:t>ou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nesmie</w:t>
      </w:r>
    </w:p>
    <w:p w:rsidR="00BF3858" w:rsidRPr="00E91CBA" w:rsidP="00BF3858">
      <w:pPr>
        <w:pStyle w:val="Default"/>
        <w:numPr>
          <w:numId w:val="24"/>
        </w:numPr>
        <w:tabs>
          <w:tab w:val="clear" w:pos="1068"/>
        </w:tabs>
        <w:bidi w:val="0"/>
        <w:ind w:left="360"/>
        <w:jc w:val="both"/>
        <w:rPr>
          <w:rFonts w:ascii="Times New Roman" w:hAnsi="Times New Roman" w:cs="Times New Roman" w:hint="default"/>
          <w:color w:val="auto"/>
        </w:rPr>
      </w:pPr>
      <w:r w:rsidRPr="00E91CBA">
        <w:rPr>
          <w:rFonts w:ascii="Times New Roman" w:hAnsi="Times New Roman" w:cs="Times New Roman" w:hint="default"/>
          <w:color w:val="auto"/>
        </w:rPr>
        <w:t>vlastniť</w:t>
      </w:r>
      <w:r w:rsidRPr="00E91CBA">
        <w:rPr>
          <w:rFonts w:ascii="Times New Roman" w:hAnsi="Times New Roman" w:cs="Times New Roman" w:hint="default"/>
          <w:color w:val="auto"/>
        </w:rPr>
        <w:t xml:space="preserve"> podiel </w:t>
      </w:r>
      <w:r w:rsidRPr="00E91CBA">
        <w:rPr>
          <w:rFonts w:ascii="Times New Roman" w:hAnsi="Times New Roman" w:cs="Times New Roman" w:hint="default"/>
          <w:color w:val="auto"/>
        </w:rPr>
        <w:t>v ž</w:t>
      </w:r>
      <w:r w:rsidRPr="00E91CBA">
        <w:rPr>
          <w:rFonts w:ascii="Times New Roman" w:hAnsi="Times New Roman" w:cs="Times New Roman" w:hint="default"/>
          <w:color w:val="auto"/>
        </w:rPr>
        <w:t>iadnej č</w:t>
      </w:r>
      <w:r w:rsidRPr="00E91CBA">
        <w:rPr>
          <w:rFonts w:ascii="Times New Roman" w:hAnsi="Times New Roman" w:cs="Times New Roman" w:hint="default"/>
          <w:color w:val="auto"/>
        </w:rPr>
        <w:t>asti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ktorý</w:t>
      </w:r>
      <w:r w:rsidRPr="00E91CBA">
        <w:rPr>
          <w:rFonts w:ascii="Times New Roman" w:hAnsi="Times New Roman" w:cs="Times New Roman" w:hint="default"/>
          <w:color w:val="auto"/>
        </w:rPr>
        <w:t xml:space="preserve"> vyrá</w:t>
      </w:r>
      <w:r w:rsidRPr="00E91CBA">
        <w:rPr>
          <w:rFonts w:ascii="Times New Roman" w:hAnsi="Times New Roman" w:cs="Times New Roman" w:hint="default"/>
          <w:color w:val="auto"/>
        </w:rPr>
        <w:t>ba elektrinu alebo dodá</w:t>
      </w:r>
      <w:r w:rsidRPr="00E91CBA">
        <w:rPr>
          <w:rFonts w:ascii="Times New Roman" w:hAnsi="Times New Roman" w:cs="Times New Roman" w:hint="default"/>
          <w:color w:val="auto"/>
        </w:rPr>
        <w:t xml:space="preserve">va elektrinu, </w:t>
      </w:r>
    </w:p>
    <w:p w:rsidR="00BF3858" w:rsidRPr="00E91CBA" w:rsidP="00BF3858">
      <w:pPr>
        <w:pStyle w:val="Default"/>
        <w:numPr>
          <w:numId w:val="24"/>
        </w:numPr>
        <w:tabs>
          <w:tab w:val="clear" w:pos="1068"/>
        </w:tabs>
        <w:bidi w:val="0"/>
        <w:ind w:left="360"/>
        <w:jc w:val="both"/>
        <w:rPr>
          <w:rFonts w:ascii="Times New Roman" w:hAnsi="Times New Roman" w:cs="Times New Roman" w:hint="default"/>
          <w:color w:val="auto"/>
        </w:rPr>
      </w:pPr>
      <w:r w:rsidRPr="00E91CBA">
        <w:rPr>
          <w:rFonts w:ascii="Times New Roman" w:hAnsi="Times New Roman" w:cs="Times New Roman" w:hint="default"/>
          <w:color w:val="auto"/>
        </w:rPr>
        <w:t xml:space="preserve"> prijí</w:t>
      </w:r>
      <w:r w:rsidRPr="00E91CBA">
        <w:rPr>
          <w:rFonts w:ascii="Times New Roman" w:hAnsi="Times New Roman" w:cs="Times New Roman" w:hint="default"/>
          <w:color w:val="auto"/>
        </w:rPr>
        <w:t>mať</w:t>
      </w:r>
      <w:r w:rsidRPr="00E91CBA">
        <w:rPr>
          <w:rFonts w:ascii="Times New Roman" w:hAnsi="Times New Roman" w:cs="Times New Roman" w:hint="default"/>
          <w:color w:val="auto"/>
        </w:rPr>
        <w:t xml:space="preserve"> dividendy ani ž</w:t>
      </w:r>
      <w:r w:rsidRPr="00E91CBA">
        <w:rPr>
          <w:rFonts w:ascii="Times New Roman" w:hAnsi="Times New Roman" w:cs="Times New Roman" w:hint="default"/>
          <w:color w:val="auto"/>
        </w:rPr>
        <w:t>iadny iný</w:t>
      </w:r>
      <w:r w:rsidRPr="00E91CBA">
        <w:rPr>
          <w:rFonts w:ascii="Times New Roman" w:hAnsi="Times New Roman" w:cs="Times New Roman" w:hint="default"/>
          <w:color w:val="auto"/>
        </w:rPr>
        <w:t xml:space="preserve"> finanč</w:t>
      </w:r>
      <w:r w:rsidRPr="00E91CBA">
        <w:rPr>
          <w:rFonts w:ascii="Times New Roman" w:hAnsi="Times New Roman" w:cs="Times New Roman" w:hint="default"/>
          <w:color w:val="auto"/>
        </w:rPr>
        <w:t>ný</w:t>
      </w:r>
      <w:r w:rsidRPr="00E91CBA">
        <w:rPr>
          <w:rFonts w:ascii="Times New Roman" w:hAnsi="Times New Roman" w:cs="Times New Roman" w:hint="default"/>
          <w:color w:val="auto"/>
        </w:rPr>
        <w:t xml:space="preserve"> vý</w:t>
      </w:r>
      <w:r w:rsidRPr="00E91CBA">
        <w:rPr>
          <w:rFonts w:ascii="Times New Roman" w:hAnsi="Times New Roman" w:cs="Times New Roman" w:hint="default"/>
          <w:color w:val="auto"/>
        </w:rPr>
        <w:t>nos z č</w:t>
      </w:r>
      <w:r w:rsidRPr="00E91CBA">
        <w:rPr>
          <w:rFonts w:ascii="Times New Roman" w:hAnsi="Times New Roman" w:cs="Times New Roman" w:hint="default"/>
          <w:color w:val="auto"/>
        </w:rPr>
        <w:t>asti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w:t>
      </w:r>
    </w:p>
    <w:p w:rsidR="00BF3858" w:rsidRPr="00E91CBA" w:rsidP="00BF3858">
      <w:pPr>
        <w:bidi w:val="0"/>
        <w:jc w:val="both"/>
        <w:rPr>
          <w:rFonts w:ascii="Times New Roman" w:hAnsi="Times New Roman"/>
        </w:rPr>
      </w:pPr>
      <w:r w:rsidRPr="00E91CBA">
        <w:rPr>
          <w:rFonts w:ascii="Times New Roman" w:hAnsi="Times New Roman"/>
        </w:rPr>
        <w:t>c) diskriminovať užívateľov prenosovej sústavy, obmedzovať, narúšať alebo brániť v hospodárskej súťaži pri výrobe alebo dodávke elektriny,</w:t>
      </w:r>
    </w:p>
    <w:p w:rsidR="00BF3858" w:rsidRPr="00E91CBA" w:rsidP="00BF3858">
      <w:pPr>
        <w:bidi w:val="0"/>
        <w:jc w:val="both"/>
        <w:rPr>
          <w:rFonts w:ascii="Times New Roman" w:hAnsi="Times New Roman"/>
        </w:rPr>
      </w:pPr>
      <w:r w:rsidRPr="00E91CBA">
        <w:rPr>
          <w:rFonts w:ascii="Times New Roman" w:hAnsi="Times New Roman"/>
        </w:rPr>
        <w:t>d) prenajímať personál a poskytovať služby iným častiam vertikálne integrovaného podniku alebo prenajímať personál a prijímať jeho služby vertikálne integrovaného podniku, ak tento zákon neustanovuje inak,</w:t>
      </w:r>
    </w:p>
    <w:p w:rsidR="00BF3858" w:rsidRPr="00E91CBA" w:rsidP="00BF3858">
      <w:pPr>
        <w:pStyle w:val="Point1"/>
        <w:bidi w:val="0"/>
        <w:spacing w:before="0" w:after="0" w:line="240" w:lineRule="auto"/>
        <w:ind w:left="1" w:hanging="1"/>
        <w:jc w:val="both"/>
        <w:rPr>
          <w:rFonts w:ascii="Times New Roman" w:hAnsi="Times New Roman"/>
          <w:szCs w:val="24"/>
        </w:rPr>
      </w:pPr>
      <w:r w:rsidRPr="00E91CBA">
        <w:rPr>
          <w:rFonts w:ascii="Times New Roman" w:hAnsi="Times New Roman"/>
          <w:szCs w:val="24"/>
        </w:rPr>
        <w:t>e) s nijakou časťou vertikálne integrovaného podniku spoločne využívať systémy ani zariadenia informačných technológií, fyzické priestory ani systémy na ochranu pred neoprávneným vstupom, ani tých istých poradcov či externých dodávateľov systémov alebo zariadení informačných technológií, ani systémov na ochranu pred neoprávneným vstupom,</w:t>
      </w:r>
    </w:p>
    <w:p w:rsidR="00BF3858" w:rsidRPr="00E91CBA" w:rsidP="00BF3858">
      <w:pPr>
        <w:pStyle w:val="Default"/>
        <w:bidi w:val="0"/>
        <w:jc w:val="both"/>
        <w:rPr>
          <w:rFonts w:ascii="Times New Roman" w:hAnsi="Times New Roman" w:cs="Times New Roman"/>
          <w:color w:val="auto"/>
          <w:lang w:eastAsia="en-US"/>
        </w:rPr>
      </w:pPr>
      <w:r w:rsidRPr="00E91CBA">
        <w:rPr>
          <w:rFonts w:ascii="Times New Roman" w:hAnsi="Times New Roman" w:cs="Times New Roman"/>
          <w:color w:val="auto"/>
          <w:lang w:eastAsia="en-US"/>
        </w:rPr>
        <w:t>f) pri svojej činnosti podliehať rozhodnutiam vertikálne integrovaného podniku pokiaľ ide o priame alebo nepriame konkurenčné správanie alebo o každodennú činnosť prevádzkovateľa prenosovej sústavy a riadenie siete alebo činnosti potrebné na prípravu desaťročného plánu rozvoja sústavy,</w:t>
      </w:r>
    </w:p>
    <w:p w:rsidR="00BF3858" w:rsidRPr="00E91CBA" w:rsidP="00BF3858">
      <w:pPr>
        <w:pStyle w:val="Default"/>
        <w:bidi w:val="0"/>
        <w:jc w:val="both"/>
        <w:rPr>
          <w:rFonts w:ascii="Times New Roman" w:hAnsi="Times New Roman" w:cs="Times New Roman"/>
          <w:color w:val="auto"/>
          <w:lang w:eastAsia="en-US"/>
        </w:rPr>
      </w:pPr>
      <w:r w:rsidRPr="00E91CBA">
        <w:rPr>
          <w:rFonts w:ascii="Times New Roman" w:hAnsi="Times New Roman" w:cs="Times New Roman"/>
          <w:color w:val="auto"/>
          <w:lang w:eastAsia="en-US"/>
        </w:rPr>
        <w:t>g) vyžadovať od vertikálne integrovaného podniku povolenie na vykonávanie povinností vyplývajúcich z tohto paragrafu.</w:t>
      </w:r>
    </w:p>
    <w:p w:rsidR="00BF3858" w:rsidRPr="00E91CBA" w:rsidP="00BF3858">
      <w:pPr>
        <w:pStyle w:val="Default"/>
        <w:bidi w:val="0"/>
        <w:jc w:val="both"/>
        <w:rPr>
          <w:rFonts w:ascii="Times New Roman" w:hAnsi="Times New Roman" w:cs="Times New Roman"/>
          <w:color w:val="auto"/>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(3)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 xml:space="preserve"> prenosovej sú</w:t>
      </w:r>
      <w:r w:rsidRPr="00E91CBA">
        <w:rPr>
          <w:rFonts w:ascii="Times New Roman" w:hAnsi="Times New Roman" w:cs="Times New Roman" w:hint="default"/>
          <w:color w:val="auto"/>
        </w:rPr>
        <w:t>stavy, ktorý</w:t>
      </w:r>
      <w:r w:rsidRPr="00E91CBA">
        <w:rPr>
          <w:rFonts w:ascii="Times New Roman" w:hAnsi="Times New Roman" w:cs="Times New Roman" w:hint="default"/>
          <w:color w:val="auto"/>
        </w:rPr>
        <w:t xml:space="preserve"> je súč</w:t>
      </w:r>
      <w:r w:rsidRPr="00E91CBA">
        <w:rPr>
          <w:rFonts w:ascii="Times New Roman" w:hAnsi="Times New Roman" w:cs="Times New Roman" w:hint="default"/>
          <w:color w:val="auto"/>
        </w:rPr>
        <w:t>asť</w:t>
      </w:r>
      <w:r w:rsidRPr="00E91CBA">
        <w:rPr>
          <w:rFonts w:ascii="Times New Roman" w:hAnsi="Times New Roman" w:cs="Times New Roman" w:hint="default"/>
          <w:color w:val="auto"/>
        </w:rPr>
        <w:t>ou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je povinný</w:t>
      </w:r>
    </w:p>
    <w:p w:rsidR="00BF3858" w:rsidRPr="00E91CBA" w:rsidP="00BF3858">
      <w:pPr>
        <w:pStyle w:val="Default"/>
        <w:numPr>
          <w:ilvl w:val="1"/>
          <w:numId w:val="20"/>
        </w:numPr>
        <w:tabs>
          <w:tab w:val="clear" w:pos="1068"/>
        </w:tabs>
        <w:bidi w:val="0"/>
        <w:ind w:left="360"/>
        <w:jc w:val="both"/>
        <w:rPr>
          <w:rFonts w:ascii="Times New Roman" w:hAnsi="Times New Roman" w:cs="Times New Roman" w:hint="default"/>
          <w:color w:val="auto"/>
        </w:rPr>
      </w:pPr>
      <w:r w:rsidRPr="00E91CBA">
        <w:rPr>
          <w:rFonts w:ascii="Times New Roman" w:hAnsi="Times New Roman" w:cs="Times New Roman" w:hint="default"/>
          <w:color w:val="auto"/>
        </w:rPr>
        <w:t>predkladať</w:t>
      </w:r>
      <w:r w:rsidRPr="00E91CBA">
        <w:rPr>
          <w:rFonts w:ascii="Times New Roman" w:hAnsi="Times New Roman" w:cs="Times New Roman" w:hint="default"/>
          <w:color w:val="auto"/>
        </w:rPr>
        <w:t xml:space="preserve"> ú</w:t>
      </w:r>
      <w:r w:rsidRPr="00E91CBA">
        <w:rPr>
          <w:rFonts w:ascii="Times New Roman" w:hAnsi="Times New Roman" w:cs="Times New Roman" w:hint="default"/>
          <w:color w:val="auto"/>
        </w:rPr>
        <w:t>radu na schvá</w:t>
      </w:r>
      <w:r w:rsidRPr="00E91CBA">
        <w:rPr>
          <w:rFonts w:ascii="Times New Roman" w:hAnsi="Times New Roman" w:cs="Times New Roman" w:hint="default"/>
          <w:color w:val="auto"/>
        </w:rPr>
        <w:t>lenie obchodné</w:t>
      </w:r>
      <w:r w:rsidRPr="00E91CBA">
        <w:rPr>
          <w:rFonts w:ascii="Times New Roman" w:hAnsi="Times New Roman" w:cs="Times New Roman" w:hint="default"/>
          <w:color w:val="auto"/>
        </w:rPr>
        <w:t xml:space="preserve"> zmluvy s vertiká</w:t>
      </w:r>
      <w:r w:rsidRPr="00E91CBA">
        <w:rPr>
          <w:rFonts w:ascii="Times New Roman" w:hAnsi="Times New Roman" w:cs="Times New Roman" w:hint="default"/>
          <w:color w:val="auto"/>
        </w:rPr>
        <w:t>lne integrovaný</w:t>
      </w:r>
      <w:r w:rsidRPr="00E91CBA">
        <w:rPr>
          <w:rFonts w:ascii="Times New Roman" w:hAnsi="Times New Roman" w:cs="Times New Roman" w:hint="default"/>
          <w:color w:val="auto"/>
        </w:rPr>
        <w:t>m podnikom,</w:t>
      </w:r>
    </w:p>
    <w:p w:rsidR="00BF3858" w:rsidRPr="00E91CBA" w:rsidP="00BF3858">
      <w:pPr>
        <w:pStyle w:val="Default"/>
        <w:numPr>
          <w:ilvl w:val="1"/>
          <w:numId w:val="20"/>
        </w:numPr>
        <w:tabs>
          <w:tab w:val="clear" w:pos="1068"/>
        </w:tabs>
        <w:bidi w:val="0"/>
        <w:ind w:left="360"/>
        <w:jc w:val="both"/>
        <w:rPr>
          <w:rFonts w:ascii="Times New Roman" w:hAnsi="Times New Roman" w:cs="Times New Roman" w:hint="default"/>
          <w:color w:val="auto"/>
        </w:rPr>
      </w:pPr>
      <w:r w:rsidRPr="00E91CBA">
        <w:rPr>
          <w:rFonts w:ascii="Times New Roman" w:hAnsi="Times New Roman" w:cs="Times New Roman" w:hint="default"/>
          <w:color w:val="auto"/>
        </w:rPr>
        <w:t>informovať</w:t>
      </w:r>
      <w:r w:rsidRPr="00E91CBA">
        <w:rPr>
          <w:rFonts w:ascii="Times New Roman" w:hAnsi="Times New Roman" w:cs="Times New Roman" w:hint="default"/>
          <w:color w:val="auto"/>
        </w:rPr>
        <w:t xml:space="preserve"> ú</w:t>
      </w:r>
      <w:r w:rsidRPr="00E91CBA">
        <w:rPr>
          <w:rFonts w:ascii="Times New Roman" w:hAnsi="Times New Roman" w:cs="Times New Roman" w:hint="default"/>
          <w:color w:val="auto"/>
        </w:rPr>
        <w:t>rad o finanč</w:t>
      </w:r>
      <w:r w:rsidRPr="00E91CBA">
        <w:rPr>
          <w:rFonts w:ascii="Times New Roman" w:hAnsi="Times New Roman" w:cs="Times New Roman" w:hint="default"/>
          <w:color w:val="auto"/>
        </w:rPr>
        <w:t>ný</w:t>
      </w:r>
      <w:r w:rsidRPr="00E91CBA">
        <w:rPr>
          <w:rFonts w:ascii="Times New Roman" w:hAnsi="Times New Roman" w:cs="Times New Roman" w:hint="default"/>
          <w:color w:val="auto"/>
        </w:rPr>
        <w:t>ch zdrojoch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w:t>
      </w:r>
      <w:r w:rsidRPr="00E91CBA">
        <w:rPr>
          <w:rFonts w:ascii="Times New Roman" w:hAnsi="Times New Roman" w:cs="Times New Roman" w:hint="default"/>
          <w:color w:val="auto"/>
        </w:rPr>
        <w:t xml:space="preserve"> ktoré</w:t>
      </w:r>
      <w:r w:rsidRPr="00E91CBA">
        <w:rPr>
          <w:rFonts w:ascii="Times New Roman" w:hAnsi="Times New Roman" w:cs="Times New Roman" w:hint="default"/>
          <w:color w:val="auto"/>
        </w:rPr>
        <w:t xml:space="preserve"> má</w:t>
      </w:r>
      <w:r w:rsidRPr="00E91CBA">
        <w:rPr>
          <w:rFonts w:ascii="Times New Roman" w:hAnsi="Times New Roman" w:cs="Times New Roman" w:hint="default"/>
          <w:color w:val="auto"/>
        </w:rPr>
        <w:t xml:space="preserve"> k dispozí</w:t>
      </w:r>
      <w:r w:rsidRPr="00E91CBA">
        <w:rPr>
          <w:rFonts w:ascii="Times New Roman" w:hAnsi="Times New Roman" w:cs="Times New Roman" w:hint="default"/>
          <w:color w:val="auto"/>
        </w:rPr>
        <w:t>cii na budú</w:t>
      </w:r>
      <w:r w:rsidRPr="00E91CBA">
        <w:rPr>
          <w:rFonts w:ascii="Times New Roman" w:hAnsi="Times New Roman" w:cs="Times New Roman" w:hint="default"/>
          <w:color w:val="auto"/>
        </w:rPr>
        <w:t>ce investič</w:t>
      </w:r>
      <w:r w:rsidRPr="00E91CBA">
        <w:rPr>
          <w:rFonts w:ascii="Times New Roman" w:hAnsi="Times New Roman" w:cs="Times New Roman" w:hint="default"/>
          <w:color w:val="auto"/>
        </w:rPr>
        <w:t>né</w:t>
      </w:r>
      <w:r w:rsidRPr="00E91CBA">
        <w:rPr>
          <w:rFonts w:ascii="Times New Roman" w:hAnsi="Times New Roman" w:cs="Times New Roman" w:hint="default"/>
          <w:color w:val="auto"/>
        </w:rPr>
        <w:t xml:space="preserve"> projekty alebo nahradenie existujú</w:t>
      </w:r>
      <w:r w:rsidRPr="00E91CBA">
        <w:rPr>
          <w:rFonts w:ascii="Times New Roman" w:hAnsi="Times New Roman" w:cs="Times New Roman" w:hint="default"/>
          <w:color w:val="auto"/>
        </w:rPr>
        <w:t>cich aktí</w:t>
      </w:r>
      <w:r w:rsidRPr="00E91CBA">
        <w:rPr>
          <w:rFonts w:ascii="Times New Roman" w:hAnsi="Times New Roman" w:cs="Times New Roman" w:hint="default"/>
          <w:color w:val="auto"/>
        </w:rPr>
        <w:t>v,</w:t>
      </w:r>
    </w:p>
    <w:p w:rsidR="00BF3858" w:rsidRPr="00E91CBA" w:rsidP="00BF3858">
      <w:pPr>
        <w:tabs>
          <w:tab w:val="left" w:pos="360"/>
        </w:tabs>
        <w:autoSpaceDE w:val="0"/>
        <w:autoSpaceDN w:val="0"/>
        <w:bidi w:val="0"/>
        <w:adjustRightInd w:val="0"/>
        <w:jc w:val="both"/>
        <w:rPr>
          <w:rFonts w:ascii="Times New Roman" w:hAnsi="Times New Roman"/>
        </w:rPr>
      </w:pPr>
      <w:r w:rsidRPr="00E91CBA">
        <w:rPr>
          <w:rFonts w:ascii="Times New Roman" w:hAnsi="Times New Roman"/>
        </w:rPr>
        <w:t xml:space="preserve">c) </w:t>
        <w:tab/>
        <w:t>overovať účtovníctvo iným audítorom, ako vertikálne integrovaný podnik alebo jeho časti.</w:t>
      </w:r>
    </w:p>
    <w:p w:rsidR="00BF3858" w:rsidRPr="00E91CBA" w:rsidP="00BF3858">
      <w:pPr>
        <w:pStyle w:val="Default"/>
        <w:bidi w:val="0"/>
        <w:jc w:val="both"/>
        <w:rPr>
          <w:rFonts w:ascii="Times New Roman" w:hAnsi="Times New Roman" w:cs="Times New Roman"/>
          <w:color w:val="auto"/>
        </w:rPr>
      </w:pPr>
    </w:p>
    <w:p w:rsidR="00BF3858" w:rsidRPr="00E91CBA" w:rsidP="00BF3858">
      <w:pPr>
        <w:bidi w:val="0"/>
        <w:jc w:val="both"/>
        <w:rPr>
          <w:rFonts w:ascii="Times New Roman" w:hAnsi="Times New Roman"/>
        </w:rPr>
      </w:pPr>
      <w:r w:rsidRPr="00E91CBA">
        <w:rPr>
          <w:rFonts w:ascii="Times New Roman" w:hAnsi="Times New Roman"/>
        </w:rPr>
        <w:t xml:space="preserve">(4) Prevádzkovateľ prenosovej sústavy môže poskytovať služby vertikálne integrovanému podniku, ak </w:t>
      </w:r>
    </w:p>
    <w:p w:rsidR="00BF3858" w:rsidRPr="00E91CBA" w:rsidP="00BF3858">
      <w:pPr>
        <w:bidi w:val="0"/>
        <w:rPr>
          <w:rFonts w:ascii="Times New Roman" w:hAnsi="Times New Roman"/>
        </w:rPr>
      </w:pPr>
      <w:r w:rsidRPr="00E91CBA">
        <w:rPr>
          <w:rFonts w:ascii="Times New Roman" w:hAnsi="Times New Roman"/>
        </w:rPr>
        <w:t xml:space="preserve">a) poskytovanie týchto služieb nediskriminuje užívateľov prenosovej sústavy, </w:t>
      </w:r>
    </w:p>
    <w:p w:rsidR="00BF3858" w:rsidRPr="00E91CBA" w:rsidP="00BF3858">
      <w:pPr>
        <w:bidi w:val="0"/>
        <w:rPr>
          <w:rFonts w:ascii="Times New Roman" w:hAnsi="Times New Roman"/>
        </w:rPr>
      </w:pPr>
      <w:r w:rsidRPr="00E91CBA">
        <w:rPr>
          <w:rFonts w:ascii="Times New Roman" w:hAnsi="Times New Roman"/>
        </w:rPr>
        <w:t>b) je dostupné všetkým užívateľom prenosovej sústavy za rovnakých podmienok,</w:t>
      </w:r>
    </w:p>
    <w:p w:rsidR="00BF3858" w:rsidRPr="00E91CBA" w:rsidP="00BF3858">
      <w:pPr>
        <w:bidi w:val="0"/>
        <w:rPr>
          <w:rFonts w:ascii="Times New Roman" w:hAnsi="Times New Roman"/>
        </w:rPr>
      </w:pPr>
      <w:r w:rsidRPr="00E91CBA">
        <w:rPr>
          <w:rFonts w:ascii="Times New Roman" w:hAnsi="Times New Roman"/>
        </w:rPr>
        <w:t>c) neobmedzuje ani nenarúša hospodársku súťaž v elektroenergetike a</w:t>
      </w:r>
    </w:p>
    <w:p w:rsidR="00BF3858" w:rsidRPr="00E91CBA" w:rsidP="00BF3858">
      <w:pPr>
        <w:bidi w:val="0"/>
        <w:rPr>
          <w:rFonts w:ascii="Times New Roman" w:hAnsi="Times New Roman"/>
        </w:rPr>
      </w:pPr>
      <w:r w:rsidRPr="00E91CBA">
        <w:rPr>
          <w:rFonts w:ascii="Times New Roman" w:hAnsi="Times New Roman"/>
        </w:rPr>
        <w:t>d) úrad schválil podmienky poskytovania týchto služieb.</w:t>
      </w:r>
    </w:p>
    <w:p w:rsidR="00BF3858" w:rsidRPr="00E91CBA" w:rsidP="00BF3858">
      <w:pPr>
        <w:pStyle w:val="Default"/>
        <w:bidi w:val="0"/>
        <w:jc w:val="both"/>
        <w:rPr>
          <w:rFonts w:ascii="Times New Roman" w:hAnsi="Times New Roman" w:cs="Times New Roman"/>
          <w:color w:val="auto"/>
        </w:rPr>
      </w:pPr>
    </w:p>
    <w:p w:rsidR="00BF3858" w:rsidRPr="00E91CBA" w:rsidP="00BF3858">
      <w:pPr>
        <w:pStyle w:val="Default"/>
        <w:bidi w:val="0"/>
        <w:jc w:val="center"/>
        <w:rPr>
          <w:rFonts w:ascii="Times New Roman" w:hAnsi="Times New Roman" w:cs="Times New Roman" w:hint="default"/>
          <w:color w:val="auto"/>
        </w:rPr>
      </w:pPr>
      <w:r w:rsidRPr="00E91CBA">
        <w:rPr>
          <w:rFonts w:ascii="Times New Roman" w:hAnsi="Times New Roman" w:cs="Times New Roman" w:hint="default"/>
          <w:color w:val="auto"/>
        </w:rPr>
        <w:t>§</w:t>
      </w:r>
      <w:r w:rsidRPr="00E91CBA">
        <w:rPr>
          <w:rFonts w:ascii="Times New Roman" w:hAnsi="Times New Roman" w:cs="Times New Roman" w:hint="default"/>
          <w:color w:val="auto"/>
        </w:rPr>
        <w:t xml:space="preserve"> 23c</w:t>
      </w:r>
    </w:p>
    <w:p w:rsidR="00BF3858" w:rsidRPr="00E91CBA" w:rsidP="00BF3858">
      <w:pPr>
        <w:pStyle w:val="Default"/>
        <w:bidi w:val="0"/>
        <w:jc w:val="center"/>
        <w:rPr>
          <w:rFonts w:ascii="Times New Roman" w:hAnsi="Times New Roman" w:cs="Times New Roman" w:hint="default"/>
          <w:color w:val="auto"/>
        </w:rPr>
      </w:pPr>
    </w:p>
    <w:p w:rsidR="00BF3858" w:rsidRPr="00E91CBA" w:rsidP="00BF3858">
      <w:pPr>
        <w:pStyle w:val="Default"/>
        <w:bidi w:val="0"/>
        <w:jc w:val="center"/>
        <w:rPr>
          <w:rFonts w:ascii="Times New Roman" w:hAnsi="Times New Roman" w:cs="Times New Roman"/>
          <w:color w:val="auto"/>
        </w:rPr>
      </w:pPr>
      <w:r w:rsidRPr="00E91CBA">
        <w:rPr>
          <w:rFonts w:ascii="Times New Roman" w:hAnsi="Times New Roman" w:cs="Times New Roman" w:hint="default"/>
          <w:color w:val="auto"/>
        </w:rPr>
        <w:t>Osoby zodpovedné</w:t>
      </w:r>
      <w:r w:rsidRPr="00E91CBA">
        <w:rPr>
          <w:rFonts w:ascii="Times New Roman" w:hAnsi="Times New Roman" w:cs="Times New Roman" w:hint="default"/>
          <w:color w:val="auto"/>
        </w:rPr>
        <w:t xml:space="preserve"> za riadenie</w:t>
      </w:r>
      <w:r w:rsidRPr="00E91CBA">
        <w:rPr>
          <w:rFonts w:ascii="Times New Roman" w:hAnsi="Times New Roman" w:cs="Times New Roman" w:hint="default"/>
          <w:color w:val="auto"/>
          <w:lang w:eastAsia="cs-CZ"/>
        </w:rPr>
        <w:t xml:space="preserve"> prevá</w:t>
      </w:r>
      <w:r w:rsidRPr="00E91CBA">
        <w:rPr>
          <w:rFonts w:ascii="Times New Roman" w:hAnsi="Times New Roman" w:cs="Times New Roman" w:hint="default"/>
          <w:color w:val="auto"/>
          <w:lang w:eastAsia="cs-CZ"/>
        </w:rPr>
        <w:t>dzkovateľ</w:t>
      </w:r>
      <w:r w:rsidRPr="00E91CBA">
        <w:rPr>
          <w:rFonts w:ascii="Times New Roman" w:hAnsi="Times New Roman" w:cs="Times New Roman" w:hint="default"/>
          <w:color w:val="auto"/>
          <w:lang w:eastAsia="cs-CZ"/>
        </w:rPr>
        <w:t>a prenosovej sú</w:t>
      </w:r>
      <w:r w:rsidRPr="00E91CBA">
        <w:rPr>
          <w:rFonts w:ascii="Times New Roman" w:hAnsi="Times New Roman" w:cs="Times New Roman" w:hint="default"/>
          <w:color w:val="auto"/>
          <w:lang w:eastAsia="cs-CZ"/>
        </w:rPr>
        <w:t>stavy</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lang w:eastAsia="cs-CZ"/>
        </w:rPr>
      </w:pPr>
      <w:r w:rsidRPr="00E91CBA">
        <w:rPr>
          <w:rFonts w:ascii="Times New Roman" w:hAnsi="Times New Roman"/>
        </w:rPr>
        <w:t xml:space="preserve">(1) Valné zhromaždenie </w:t>
      </w:r>
      <w:r w:rsidRPr="00E91CBA">
        <w:rPr>
          <w:rFonts w:ascii="Times New Roman" w:hAnsi="Times New Roman"/>
          <w:lang w:eastAsia="cs-CZ"/>
        </w:rPr>
        <w:t>prevádzkovateľa prenosovej sústavy prijíma rozhodnutia, ktoré môžu významne ovplyvniť hodnotu aktív akcionárov prevádzkovateľa prenosovej sústavy, najmä rozhodnutia, ktoré sa týkajú schválenia ročných a dlhodobých finančných plánov, úrovne zadlženia prevádzkovateľa prenosovej sústavy a výšky dividend vyplácaných akcionárom. Valné zhromaždenie neprijíma rozhodnutia, ktoré sa týkajú každodennej činnosti prevádzkovateľa prenosovej sústavy a riadenia sústavy ani činností potrebných na prípravu desaťročného plánu rozvoja sústavy.</w:t>
      </w:r>
    </w:p>
    <w:p w:rsidR="00BF3858" w:rsidRPr="00E91CBA" w:rsidP="00BF3858">
      <w:pPr>
        <w:bidi w:val="0"/>
        <w:jc w:val="both"/>
        <w:rPr>
          <w:rFonts w:ascii="Times New Roman" w:hAnsi="Times New Roman"/>
          <w:lang w:eastAsia="cs-CZ"/>
        </w:rPr>
      </w:pPr>
    </w:p>
    <w:p w:rsidR="00BF3858" w:rsidRPr="00E91CBA" w:rsidP="00BF3858">
      <w:pPr>
        <w:tabs>
          <w:tab w:val="left" w:pos="360"/>
        </w:tabs>
        <w:bidi w:val="0"/>
        <w:jc w:val="both"/>
        <w:rPr>
          <w:rFonts w:ascii="Times New Roman" w:hAnsi="Times New Roman"/>
        </w:rPr>
      </w:pPr>
      <w:r w:rsidRPr="00E91CBA">
        <w:rPr>
          <w:rFonts w:ascii="Times New Roman" w:hAnsi="Times New Roman"/>
        </w:rPr>
        <w:t>(2) Valné zhromaždenie volí a odvoláva osoby zodpovedné za riadenie prevádzkovateľa prenosovej sústavy a určuje podmienky výkonu ich funkcie vrátane podmienok odmeňovania. Osobami zodpovednými za riadenie prevádzkovateľa prenosovej sústavy sú členovia predstavenstva, dozornej rady a vedúci zamestnanci v prevádzke, údržbe a rozvoji prenosovej sústavy.</w:t>
      </w:r>
    </w:p>
    <w:p w:rsidR="00BF3858" w:rsidRPr="00E91CBA" w:rsidP="00BF3858">
      <w:pPr>
        <w:pStyle w:val="Point1"/>
        <w:bidi w:val="0"/>
        <w:spacing w:before="0" w:after="0" w:line="240" w:lineRule="auto"/>
        <w:ind w:left="0" w:firstLine="0"/>
        <w:jc w:val="both"/>
        <w:rPr>
          <w:rFonts w:ascii="Times New Roman" w:hAnsi="Times New Roman"/>
          <w:szCs w:val="24"/>
        </w:rPr>
      </w:pPr>
    </w:p>
    <w:p w:rsidR="00BF3858" w:rsidRPr="00E91CBA" w:rsidP="00BF3858">
      <w:pPr>
        <w:tabs>
          <w:tab w:val="left" w:pos="360"/>
        </w:tabs>
        <w:bidi w:val="0"/>
        <w:jc w:val="both"/>
        <w:rPr>
          <w:rFonts w:ascii="Times New Roman" w:hAnsi="Times New Roman"/>
        </w:rPr>
      </w:pPr>
      <w:r w:rsidRPr="00E91CBA">
        <w:rPr>
          <w:rFonts w:ascii="Times New Roman" w:hAnsi="Times New Roman"/>
        </w:rPr>
        <w:t xml:space="preserve">(3) Podmienkou platnosti voľby a odvolania osôb zodpovedných za riadenie </w:t>
        <w:br/>
        <w:t>prevádzkovateľa prenosovej sústavy a podmienok výkonu ich funkcie vrátane podmienok odmeňovania je súhlas úradu.</w:t>
      </w:r>
    </w:p>
    <w:p w:rsidR="00BF3858" w:rsidRPr="00E91CBA" w:rsidP="00BF3858">
      <w:pPr>
        <w:bidi w:val="0"/>
        <w:rPr>
          <w:rFonts w:ascii="Times New Roman" w:hAnsi="Times New Roman"/>
        </w:rPr>
      </w:pPr>
    </w:p>
    <w:p w:rsidR="00BF3858" w:rsidRPr="00E91CBA" w:rsidP="00BF3858">
      <w:pPr>
        <w:pStyle w:val="Point1"/>
        <w:bidi w:val="0"/>
        <w:spacing w:before="0" w:after="0" w:line="240" w:lineRule="auto"/>
        <w:ind w:left="0" w:firstLine="0"/>
        <w:jc w:val="both"/>
        <w:rPr>
          <w:rFonts w:ascii="Times New Roman" w:hAnsi="Times New Roman"/>
        </w:rPr>
      </w:pPr>
      <w:r w:rsidRPr="00E91CBA">
        <w:rPr>
          <w:rFonts w:ascii="Times New Roman" w:hAnsi="Times New Roman"/>
        </w:rPr>
        <w:t xml:space="preserve">(4) Valné zhromaždenie požiada úrad o súhlas s voľbou alebo odvolaním osôb zodpovedných za riadenie prevádzkovateľa prenosovej sústavy a o súhlas s podmienkami výkonu ich funkcie vrátane podmienok odmeňovania do 10 dní od rozhodnutia. </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(5) Valné zhromaždenie prevádzkovateľa prenosovej sústavy v žiadosti podľa odseku 4 uvedie</w:t>
      </w:r>
    </w:p>
    <w:p w:rsidR="00BF3858" w:rsidRPr="00E91CBA" w:rsidP="00BF3858">
      <w:pPr>
        <w:tabs>
          <w:tab w:val="left" w:pos="360"/>
        </w:tabs>
        <w:bidi w:val="0"/>
        <w:jc w:val="both"/>
        <w:rPr>
          <w:rFonts w:ascii="Times New Roman" w:hAnsi="Times New Roman"/>
        </w:rPr>
      </w:pPr>
      <w:r w:rsidRPr="00E91CBA">
        <w:rPr>
          <w:rFonts w:ascii="Times New Roman" w:hAnsi="Times New Roman"/>
        </w:rPr>
        <w:t xml:space="preserve">a) názov zamestnávateľa a funkciu osôb, ktoré valné zhromaždenie  navrhuje zvoliť ako osoby zodpovedné za riadenie prenosovej sústavy a dĺžku funkčného obdobia, </w:t>
      </w:r>
    </w:p>
    <w:p w:rsidR="00BF3858" w:rsidRPr="00E91CBA" w:rsidP="00BF3858">
      <w:pPr>
        <w:tabs>
          <w:tab w:val="left" w:pos="360"/>
        </w:tabs>
        <w:bidi w:val="0"/>
        <w:jc w:val="both"/>
        <w:rPr>
          <w:rFonts w:ascii="Times New Roman" w:hAnsi="Times New Roman"/>
        </w:rPr>
      </w:pPr>
      <w:r w:rsidRPr="00E91CBA">
        <w:rPr>
          <w:rFonts w:ascii="Times New Roman" w:hAnsi="Times New Roman"/>
        </w:rPr>
        <w:t>b) odôvodnenie rozhodnutia v prípade  predčasného ukončenia funkčného obdobia osôb zodpovedných za riadenie prevádzkovateľa prenosovej sústavy.</w:t>
      </w:r>
    </w:p>
    <w:p w:rsidR="00BF3858" w:rsidRPr="00E91CBA" w:rsidP="00BF3858">
      <w:pPr>
        <w:pStyle w:val="Point1"/>
        <w:bidi w:val="0"/>
        <w:spacing w:before="0" w:after="0" w:line="240" w:lineRule="auto"/>
        <w:ind w:left="0" w:firstLine="0"/>
        <w:jc w:val="both"/>
        <w:rPr>
          <w:rFonts w:ascii="Times New Roman" w:hAnsi="Times New Roman"/>
        </w:rPr>
      </w:pPr>
    </w:p>
    <w:p w:rsidR="00BF3858" w:rsidRPr="00E91CBA" w:rsidP="00BF3858">
      <w:pPr>
        <w:pStyle w:val="Point1"/>
        <w:bidi w:val="0"/>
        <w:spacing w:before="0" w:after="0" w:line="240" w:lineRule="auto"/>
        <w:ind w:left="0" w:firstLine="0"/>
        <w:jc w:val="both"/>
        <w:rPr>
          <w:rFonts w:ascii="Times New Roman" w:hAnsi="Times New Roman"/>
        </w:rPr>
      </w:pPr>
      <w:r w:rsidRPr="00E91CBA">
        <w:rPr>
          <w:rFonts w:ascii="Times New Roman" w:hAnsi="Times New Roman"/>
        </w:rPr>
        <w:t xml:space="preserve">(6) Úrad rozhodne o súhlase alebo nesúhlase s voľbou alebo odvolaním osôb zodpovedných za riadenie prevádzkovateľa prenosovej sústavy a o podmienkach výkonu ich funkcie do 21 dní odo dňa doručenia žiadosti valného zhromaždenia. </w:t>
      </w:r>
    </w:p>
    <w:p w:rsidR="00BF3858" w:rsidRPr="00E91CBA" w:rsidP="00BF3858">
      <w:pPr>
        <w:pStyle w:val="Point1"/>
        <w:bidi w:val="0"/>
        <w:spacing w:before="0" w:after="0" w:line="240" w:lineRule="auto"/>
        <w:ind w:left="0" w:firstLine="0"/>
        <w:jc w:val="both"/>
        <w:rPr>
          <w:rFonts w:ascii="Times New Roman" w:hAnsi="Times New Roman"/>
        </w:rPr>
      </w:pPr>
    </w:p>
    <w:p w:rsidR="00BF3858" w:rsidRPr="00E91CBA" w:rsidP="00BF3858">
      <w:pPr>
        <w:pStyle w:val="Point1"/>
        <w:bidi w:val="0"/>
        <w:spacing w:before="0" w:after="0" w:line="240" w:lineRule="auto"/>
        <w:ind w:left="0" w:firstLine="0"/>
        <w:jc w:val="both"/>
        <w:rPr>
          <w:rFonts w:ascii="Times New Roman" w:hAnsi="Times New Roman"/>
        </w:rPr>
      </w:pPr>
      <w:r w:rsidRPr="00E91CBA">
        <w:rPr>
          <w:rFonts w:ascii="Times New Roman" w:hAnsi="Times New Roman"/>
        </w:rPr>
        <w:t xml:space="preserve">(7) Úrad môže rozhodnúť o nesúhlase s voľbou osoby zodpovednej za riadenie prevádzkovateľa prenosovej sústavy len pre jej nedostatočnú nezávislosť alebo nedostatočné odborné schopnosti. Ak úrad rozhodne o nesúhlase s voľbou osoby zodpovednej za riadenie prevádzkovateľa prenosovej sústavy, táto osoba sa členom riadiaceho orgánu prevádzkovateľa prenosovej sústavy nestane, aj keď tak rozhodlo valného zhromaždenie prevádzkovateľa prenosovej sústavy. </w:t>
      </w:r>
    </w:p>
    <w:p w:rsidR="00BF3858" w:rsidRPr="00E91CBA" w:rsidP="00BF3858">
      <w:pPr>
        <w:pStyle w:val="Point1"/>
        <w:bidi w:val="0"/>
        <w:spacing w:before="0" w:after="0" w:line="240" w:lineRule="auto"/>
        <w:ind w:left="0" w:firstLine="0"/>
        <w:jc w:val="both"/>
        <w:rPr>
          <w:rFonts w:ascii="Times New Roman" w:hAnsi="Times New Roman"/>
        </w:rPr>
      </w:pPr>
    </w:p>
    <w:p w:rsidR="00BF3858" w:rsidRPr="00E91CBA" w:rsidP="00BF3858">
      <w:pPr>
        <w:pStyle w:val="Point1"/>
        <w:bidi w:val="0"/>
        <w:spacing w:before="0" w:after="0" w:line="240" w:lineRule="auto"/>
        <w:ind w:left="0" w:firstLine="0"/>
        <w:jc w:val="both"/>
        <w:rPr>
          <w:rFonts w:ascii="Times New Roman" w:hAnsi="Times New Roman"/>
        </w:rPr>
      </w:pPr>
      <w:r w:rsidRPr="00E91CBA">
        <w:rPr>
          <w:rFonts w:ascii="Times New Roman" w:hAnsi="Times New Roman"/>
        </w:rPr>
        <w:t xml:space="preserve">(8) Úrad môže rozhodnúť o nesúhlase s odvolaním osoby zodpovednej za riadenie prevádzkovateľa prenosovej sústavy pred ukončením funkčného obdobia, len </w:t>
      </w:r>
      <w:r w:rsidRPr="00E91CBA">
        <w:rPr>
          <w:rFonts w:ascii="Times New Roman" w:hAnsi="Times New Roman"/>
          <w:szCs w:val="24"/>
        </w:rPr>
        <w:t xml:space="preserve">ak existujú pochybnosti o dôvodoch predčasného ukončenia jej funkcie. </w:t>
      </w:r>
      <w:r w:rsidRPr="00E91CBA">
        <w:rPr>
          <w:rFonts w:ascii="Times New Roman" w:hAnsi="Times New Roman"/>
        </w:rPr>
        <w:t xml:space="preserve">Ak úrad rozhodne o nesúhlase s odvolaním osoby zodpovednej za riadenie prevádzkovateľa prenosovej sústavy pred skončením funkčného obdobia, funkcia tejto osoby nezanikne, aj keď tak rozhodlo valného zhromaždenie prevádzkovateľa prenosovej sústavy. </w:t>
      </w:r>
    </w:p>
    <w:p w:rsidR="00BF3858" w:rsidRPr="00E91CBA" w:rsidP="00BF3858">
      <w:pPr>
        <w:bidi w:val="0"/>
        <w:jc w:val="both"/>
        <w:rPr>
          <w:rFonts w:ascii="Times New Roman" w:hAnsi="Times New Roman"/>
          <w:lang w:eastAsia="cs-CZ"/>
        </w:rPr>
      </w:pPr>
    </w:p>
    <w:p w:rsidR="00BF3858" w:rsidRPr="00E91CBA" w:rsidP="00BF3858">
      <w:pPr>
        <w:bidi w:val="0"/>
        <w:jc w:val="both"/>
        <w:rPr>
          <w:rFonts w:ascii="Times New Roman" w:hAnsi="Times New Roman"/>
        </w:rPr>
      </w:pPr>
      <w:r w:rsidRPr="00E91CBA">
        <w:rPr>
          <w:rFonts w:ascii="Times New Roman" w:hAnsi="Times New Roman"/>
          <w:lang w:eastAsia="cs-CZ"/>
        </w:rPr>
        <w:t xml:space="preserve">(9) Osoba zodpovedná za riadenie </w:t>
      </w:r>
      <w:r w:rsidRPr="00E91CBA">
        <w:rPr>
          <w:rFonts w:ascii="Times New Roman" w:hAnsi="Times New Roman"/>
        </w:rPr>
        <w:t>prevádzkovateľa prenosovej sústavy má právo podať úradu námietku proti predčasnému ukončeniu jej funkcie do 10 dní odo dňa rozhodnutia valného zhromaždenia o jej odvolaní z funkcie.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(10) Úrad zohľadní dôvody uvedené v námietke osoby zodpovednej za </w:t>
      </w:r>
      <w:r w:rsidRPr="00E91CBA">
        <w:rPr>
          <w:rFonts w:ascii="Times New Roman" w:hAnsi="Times New Roman"/>
          <w:lang w:eastAsia="cs-CZ"/>
        </w:rPr>
        <w:t xml:space="preserve">riadenie </w:t>
      </w:r>
      <w:r w:rsidRPr="00E91CBA">
        <w:rPr>
          <w:rFonts w:ascii="Times New Roman" w:hAnsi="Times New Roman"/>
        </w:rPr>
        <w:t xml:space="preserve">prevádzkovateľa prenosovej sústavy v rozhodnutí o súhlase alebo nesúhlase s odvolaním osoby zodpovednej za riadenie prevádzkovateľa prenosovej sústavy. O vyporiadaní sa s námietkou proti predčasnému ukončeniu funkcie </w:t>
      </w:r>
      <w:r w:rsidRPr="00E91CBA">
        <w:rPr>
          <w:rFonts w:ascii="Times New Roman" w:hAnsi="Times New Roman"/>
          <w:lang w:eastAsia="cs-CZ"/>
        </w:rPr>
        <w:t xml:space="preserve">upovedomí úrad osobu zodpovednú za riadenie </w:t>
      </w:r>
      <w:r w:rsidRPr="00E91CBA">
        <w:rPr>
          <w:rFonts w:ascii="Times New Roman" w:hAnsi="Times New Roman"/>
        </w:rPr>
        <w:t>prevádzkovateľa prenosovej sústavy.</w:t>
      </w:r>
    </w:p>
    <w:p w:rsidR="00BF3858" w:rsidRPr="00E91CBA" w:rsidP="00BF3858">
      <w:pPr>
        <w:bidi w:val="0"/>
        <w:jc w:val="both"/>
        <w:rPr>
          <w:rFonts w:ascii="Times New Roman" w:hAnsi="Times New Roman"/>
          <w:lang w:eastAsia="cs-CZ"/>
        </w:rPr>
      </w:pPr>
    </w:p>
    <w:p w:rsidR="00BF3858" w:rsidRPr="00E91CBA" w:rsidP="00BF3858">
      <w:pPr>
        <w:bidi w:val="0"/>
        <w:jc w:val="both"/>
        <w:rPr>
          <w:rFonts w:ascii="Times New Roman" w:hAnsi="Times New Roman"/>
        </w:rPr>
      </w:pPr>
      <w:r w:rsidRPr="00E91CBA">
        <w:rPr>
          <w:rFonts w:ascii="Times New Roman" w:hAnsi="Times New Roman"/>
        </w:rPr>
        <w:t>(11) Valné zhromaždenie prevádzkovateľa prenosovej sústavy je povinné oznámiť úradu plánovanú zmenu osôb zodpovedných za riadenie prevádzkovateľa prenosovej sústavy najneskôr 60 dní pred plánovaným uskutočnením zmeny.</w:t>
      </w:r>
    </w:p>
    <w:p w:rsidR="00BF3858" w:rsidRPr="00E91CBA" w:rsidP="00BF3858">
      <w:pPr>
        <w:pStyle w:val="Default"/>
        <w:bidi w:val="0"/>
        <w:jc w:val="both"/>
        <w:rPr>
          <w:rFonts w:ascii="Times New Roman" w:hAnsi="Times New Roman" w:cs="Times New Roman"/>
          <w:color w:val="auto"/>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(12) Osoba zodpovedná</w:t>
      </w:r>
      <w:r w:rsidRPr="00E91CBA">
        <w:rPr>
          <w:rFonts w:ascii="Times New Roman" w:hAnsi="Times New Roman" w:cs="Times New Roman" w:hint="default"/>
          <w:color w:val="auto"/>
        </w:rPr>
        <w:t xml:space="preserve"> za</w:t>
      </w:r>
      <w:r w:rsidRPr="00E91CBA">
        <w:rPr>
          <w:rFonts w:ascii="Times New Roman" w:hAnsi="Times New Roman" w:cs="Times New Roman" w:hint="default"/>
          <w:color w:val="auto"/>
        </w:rPr>
        <w:t xml:space="preserve"> riadenie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a prenosovej sú</w:t>
      </w:r>
      <w:r w:rsidRPr="00E91CBA">
        <w:rPr>
          <w:rFonts w:ascii="Times New Roman" w:hAnsi="Times New Roman" w:cs="Times New Roman" w:hint="default"/>
          <w:color w:val="auto"/>
        </w:rPr>
        <w:t xml:space="preserve">stavy </w:t>
      </w:r>
    </w:p>
    <w:p w:rsidR="00BF3858" w:rsidRPr="00E91CBA" w:rsidP="00BF3858">
      <w:pPr>
        <w:pStyle w:val="Default"/>
        <w:bidi w:val="0"/>
        <w:ind w:left="360" w:hanging="360"/>
        <w:jc w:val="both"/>
        <w:rPr>
          <w:rFonts w:ascii="Times New Roman" w:hAnsi="Times New Roman" w:cs="Times New Roman" w:hint="default"/>
          <w:color w:val="auto"/>
        </w:rPr>
      </w:pPr>
      <w:r w:rsidRPr="00E91CBA">
        <w:rPr>
          <w:rFonts w:ascii="Times New Roman" w:hAnsi="Times New Roman" w:cs="Times New Roman"/>
          <w:color w:val="auto"/>
        </w:rPr>
        <w:t xml:space="preserve">a) </w:t>
        <w:tab/>
      </w:r>
      <w:r w:rsidRPr="00E91CBA">
        <w:rPr>
          <w:rFonts w:ascii="Times New Roman" w:hAnsi="Times New Roman" w:cs="Times New Roman" w:hint="default"/>
          <w:color w:val="auto"/>
        </w:rPr>
        <w:t>nesmie byť</w:t>
      </w:r>
      <w:r w:rsidRPr="00E91CBA">
        <w:rPr>
          <w:rFonts w:ascii="Times New Roman" w:hAnsi="Times New Roman" w:cs="Times New Roman" w:hint="default"/>
          <w:color w:val="auto"/>
        </w:rPr>
        <w:t xml:space="preserve"> k </w:t>
      </w:r>
      <w:r w:rsidRPr="00E91CBA">
        <w:rPr>
          <w:rFonts w:ascii="Times New Roman" w:hAnsi="Times New Roman" w:cs="Times New Roman" w:hint="default"/>
          <w:color w:val="auto"/>
        </w:rPr>
        <w:t>akejkoľ</w:t>
      </w:r>
      <w:r w:rsidRPr="00E91CBA">
        <w:rPr>
          <w:rFonts w:ascii="Times New Roman" w:hAnsi="Times New Roman" w:cs="Times New Roman" w:hint="default"/>
          <w:color w:val="auto"/>
        </w:rPr>
        <w:t>vek č</w:t>
      </w:r>
      <w:r w:rsidRPr="00E91CBA">
        <w:rPr>
          <w:rFonts w:ascii="Times New Roman" w:hAnsi="Times New Roman" w:cs="Times New Roman" w:hint="default"/>
          <w:color w:val="auto"/>
        </w:rPr>
        <w:t>asti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alebo k jeho akcioná</w:t>
      </w:r>
      <w:r w:rsidRPr="00E91CBA">
        <w:rPr>
          <w:rFonts w:ascii="Times New Roman" w:hAnsi="Times New Roman" w:cs="Times New Roman" w:hint="default"/>
          <w:color w:val="auto"/>
        </w:rPr>
        <w:t>rom v pracovnom pomere alebo obdobnom pracovnom vzť</w:t>
      </w:r>
      <w:r w:rsidRPr="00E91CBA">
        <w:rPr>
          <w:rFonts w:ascii="Times New Roman" w:hAnsi="Times New Roman" w:cs="Times New Roman" w:hint="default"/>
          <w:color w:val="auto"/>
        </w:rPr>
        <w:t>ahu, v obchodnom vzť</w:t>
      </w:r>
      <w:r w:rsidRPr="00E91CBA">
        <w:rPr>
          <w:rFonts w:ascii="Times New Roman" w:hAnsi="Times New Roman" w:cs="Times New Roman" w:hint="default"/>
          <w:color w:val="auto"/>
        </w:rPr>
        <w:t>ahu alebo nesmie mať</w:t>
      </w:r>
      <w:r w:rsidRPr="00E91CBA">
        <w:rPr>
          <w:rFonts w:ascii="Times New Roman" w:hAnsi="Times New Roman" w:cs="Times New Roman" w:hint="default"/>
          <w:color w:val="auto"/>
        </w:rPr>
        <w:t xml:space="preserve"> inú</w:t>
      </w:r>
      <w:r w:rsidRPr="00E91CBA">
        <w:rPr>
          <w:rFonts w:ascii="Times New Roman" w:hAnsi="Times New Roman" w:cs="Times New Roman" w:hint="default"/>
          <w:color w:val="auto"/>
        </w:rPr>
        <w:t xml:space="preserve"> zodpovednosť</w:t>
      </w:r>
      <w:r w:rsidRPr="00E91CBA">
        <w:rPr>
          <w:rFonts w:ascii="Times New Roman" w:hAnsi="Times New Roman" w:cs="Times New Roman" w:hint="default"/>
          <w:color w:val="auto"/>
        </w:rPr>
        <w:t xml:space="preserve"> alebo zá</w:t>
      </w:r>
      <w:r w:rsidRPr="00E91CBA">
        <w:rPr>
          <w:rFonts w:ascii="Times New Roman" w:hAnsi="Times New Roman" w:cs="Times New Roman" w:hint="default"/>
          <w:color w:val="auto"/>
        </w:rPr>
        <w:t>ujem p</w:t>
      </w:r>
      <w:r w:rsidRPr="00E91CBA">
        <w:rPr>
          <w:rFonts w:ascii="Times New Roman" w:hAnsi="Times New Roman" w:cs="Times New Roman" w:hint="default"/>
          <w:color w:val="auto"/>
        </w:rPr>
        <w:t>oč</w:t>
      </w:r>
      <w:r w:rsidRPr="00E91CBA">
        <w:rPr>
          <w:rFonts w:ascii="Times New Roman" w:hAnsi="Times New Roman" w:cs="Times New Roman" w:hint="default"/>
          <w:color w:val="auto"/>
        </w:rPr>
        <w:t>as troch rokov pred jeho vymenovaní</w:t>
      </w:r>
      <w:r w:rsidRPr="00E91CBA">
        <w:rPr>
          <w:rFonts w:ascii="Times New Roman" w:hAnsi="Times New Roman" w:cs="Times New Roman" w:hint="default"/>
          <w:color w:val="auto"/>
        </w:rPr>
        <w:t>m,</w:t>
      </w:r>
    </w:p>
    <w:p w:rsidR="00BF3858" w:rsidRPr="00E91CBA" w:rsidP="00BF3858">
      <w:pPr>
        <w:pStyle w:val="Default"/>
        <w:bidi w:val="0"/>
        <w:ind w:left="360" w:hanging="360"/>
        <w:jc w:val="both"/>
        <w:rPr>
          <w:rFonts w:ascii="Times New Roman" w:hAnsi="Times New Roman" w:cs="Times New Roman" w:hint="default"/>
          <w:color w:val="auto"/>
        </w:rPr>
      </w:pPr>
      <w:r w:rsidRPr="00E91CBA">
        <w:rPr>
          <w:rFonts w:ascii="Times New Roman" w:hAnsi="Times New Roman" w:cs="Times New Roman" w:hint="default"/>
          <w:color w:val="auto"/>
        </w:rPr>
        <w:t xml:space="preserve">b) </w:t>
        <w:tab/>
      </w:r>
      <w:r w:rsidRPr="00E91CBA">
        <w:rPr>
          <w:rFonts w:ascii="Times New Roman" w:hAnsi="Times New Roman" w:cs="Times New Roman" w:hint="default"/>
          <w:color w:val="auto"/>
        </w:rPr>
        <w:t>nesmie byť</w:t>
      </w:r>
      <w:r w:rsidRPr="00E91CBA">
        <w:rPr>
          <w:rFonts w:ascii="Times New Roman" w:hAnsi="Times New Roman" w:cs="Times New Roman" w:hint="default"/>
          <w:color w:val="auto"/>
        </w:rPr>
        <w:t xml:space="preserve"> k akejkoľ</w:t>
      </w:r>
      <w:r w:rsidRPr="00E91CBA">
        <w:rPr>
          <w:rFonts w:ascii="Times New Roman" w:hAnsi="Times New Roman" w:cs="Times New Roman" w:hint="default"/>
          <w:color w:val="auto"/>
        </w:rPr>
        <w:t>vek inej č</w:t>
      </w:r>
      <w:r w:rsidRPr="00E91CBA">
        <w:rPr>
          <w:rFonts w:ascii="Times New Roman" w:hAnsi="Times New Roman" w:cs="Times New Roman" w:hint="default"/>
          <w:color w:val="auto"/>
        </w:rPr>
        <w:t>asti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ani k jeho akcioná</w:t>
      </w:r>
      <w:r w:rsidRPr="00E91CBA">
        <w:rPr>
          <w:rFonts w:ascii="Times New Roman" w:hAnsi="Times New Roman" w:cs="Times New Roman" w:hint="default"/>
          <w:color w:val="auto"/>
        </w:rPr>
        <w:t>rom, ktorí</w:t>
      </w:r>
      <w:r w:rsidRPr="00E91CBA">
        <w:rPr>
          <w:rFonts w:ascii="Times New Roman" w:hAnsi="Times New Roman" w:cs="Times New Roman" w:hint="default"/>
          <w:color w:val="auto"/>
        </w:rPr>
        <w:t xml:space="preserve"> zí</w:t>
      </w:r>
      <w:r w:rsidRPr="00E91CBA">
        <w:rPr>
          <w:rFonts w:ascii="Times New Roman" w:hAnsi="Times New Roman" w:cs="Times New Roman" w:hint="default"/>
          <w:color w:val="auto"/>
        </w:rPr>
        <w:t>skali kontrolu v pracovnom pomere alebo obdobnom pracovnom vzť</w:t>
      </w:r>
      <w:r w:rsidRPr="00E91CBA">
        <w:rPr>
          <w:rFonts w:ascii="Times New Roman" w:hAnsi="Times New Roman" w:cs="Times New Roman" w:hint="default"/>
          <w:color w:val="auto"/>
        </w:rPr>
        <w:t>ahu, v obchodnom vzť</w:t>
      </w:r>
      <w:r w:rsidRPr="00E91CBA">
        <w:rPr>
          <w:rFonts w:ascii="Times New Roman" w:hAnsi="Times New Roman" w:cs="Times New Roman" w:hint="default"/>
          <w:color w:val="auto"/>
        </w:rPr>
        <w:t>ahu alebo nesmie mať</w:t>
      </w:r>
      <w:r w:rsidRPr="00E91CBA">
        <w:rPr>
          <w:rFonts w:ascii="Times New Roman" w:hAnsi="Times New Roman" w:cs="Times New Roman" w:hint="default"/>
          <w:color w:val="auto"/>
        </w:rPr>
        <w:t xml:space="preserve"> inú</w:t>
      </w:r>
      <w:r w:rsidRPr="00E91CBA">
        <w:rPr>
          <w:rFonts w:ascii="Times New Roman" w:hAnsi="Times New Roman" w:cs="Times New Roman" w:hint="default"/>
          <w:color w:val="auto"/>
        </w:rPr>
        <w:t xml:space="preserve"> zodpov</w:t>
      </w:r>
      <w:r w:rsidRPr="00E91CBA">
        <w:rPr>
          <w:rFonts w:ascii="Times New Roman" w:hAnsi="Times New Roman" w:cs="Times New Roman" w:hint="default"/>
          <w:color w:val="auto"/>
        </w:rPr>
        <w:t>ednosť</w:t>
      </w:r>
      <w:r w:rsidRPr="00E91CBA">
        <w:rPr>
          <w:rFonts w:ascii="Times New Roman" w:hAnsi="Times New Roman" w:cs="Times New Roman" w:hint="default"/>
          <w:color w:val="auto"/>
        </w:rPr>
        <w:t xml:space="preserve"> alebo zá</w:t>
      </w:r>
      <w:r w:rsidRPr="00E91CBA">
        <w:rPr>
          <w:rFonts w:ascii="Times New Roman" w:hAnsi="Times New Roman" w:cs="Times New Roman" w:hint="default"/>
          <w:color w:val="auto"/>
        </w:rPr>
        <w:t>ujem,</w:t>
      </w:r>
    </w:p>
    <w:p w:rsidR="00BF3858" w:rsidRPr="00E91CBA" w:rsidP="00BF3858">
      <w:pPr>
        <w:pStyle w:val="Default"/>
        <w:bidi w:val="0"/>
        <w:ind w:left="360" w:hanging="360"/>
        <w:jc w:val="both"/>
        <w:rPr>
          <w:rFonts w:ascii="Times New Roman" w:hAnsi="Times New Roman" w:cs="Times New Roman" w:hint="default"/>
          <w:color w:val="auto"/>
        </w:rPr>
      </w:pPr>
      <w:r w:rsidRPr="00E91CBA">
        <w:rPr>
          <w:rFonts w:ascii="Times New Roman" w:hAnsi="Times New Roman" w:cs="Times New Roman" w:hint="default"/>
          <w:color w:val="auto"/>
        </w:rPr>
        <w:t xml:space="preserve">c) </w:t>
        <w:tab/>
      </w:r>
      <w:r w:rsidRPr="00E91CBA">
        <w:rPr>
          <w:rFonts w:ascii="Times New Roman" w:hAnsi="Times New Roman" w:cs="Times New Roman" w:hint="default"/>
          <w:color w:val="auto"/>
        </w:rPr>
        <w:t>nesmie mať</w:t>
      </w:r>
      <w:r w:rsidRPr="00E91CBA">
        <w:rPr>
          <w:rFonts w:ascii="Times New Roman" w:hAnsi="Times New Roman" w:cs="Times New Roman" w:hint="default"/>
          <w:color w:val="auto"/>
        </w:rPr>
        <w:t xml:space="preserve"> podiel v ž</w:t>
      </w:r>
      <w:r w:rsidRPr="00E91CBA">
        <w:rPr>
          <w:rFonts w:ascii="Times New Roman" w:hAnsi="Times New Roman" w:cs="Times New Roman" w:hint="default"/>
          <w:color w:val="auto"/>
        </w:rPr>
        <w:t>iadnej č</w:t>
      </w:r>
      <w:r w:rsidRPr="00E91CBA">
        <w:rPr>
          <w:rFonts w:ascii="Times New Roman" w:hAnsi="Times New Roman" w:cs="Times New Roman" w:hint="default"/>
          <w:color w:val="auto"/>
        </w:rPr>
        <w:t>asti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okrem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a prenosovej sú</w:t>
      </w:r>
      <w:r w:rsidRPr="00E91CBA">
        <w:rPr>
          <w:rFonts w:ascii="Times New Roman" w:hAnsi="Times New Roman" w:cs="Times New Roman" w:hint="default"/>
          <w:color w:val="auto"/>
        </w:rPr>
        <w:t>stavy, ani od neho nesmie priamo č</w:t>
      </w:r>
      <w:r w:rsidRPr="00E91CBA">
        <w:rPr>
          <w:rFonts w:ascii="Times New Roman" w:hAnsi="Times New Roman" w:cs="Times New Roman" w:hint="default"/>
          <w:color w:val="auto"/>
        </w:rPr>
        <w:t>i nepriamo prijí</w:t>
      </w:r>
      <w:r w:rsidRPr="00E91CBA">
        <w:rPr>
          <w:rFonts w:ascii="Times New Roman" w:hAnsi="Times New Roman" w:cs="Times New Roman" w:hint="default"/>
          <w:color w:val="auto"/>
        </w:rPr>
        <w:t>mať</w:t>
      </w:r>
      <w:r w:rsidRPr="00E91CBA">
        <w:rPr>
          <w:rFonts w:ascii="Times New Roman" w:hAnsi="Times New Roman" w:cs="Times New Roman" w:hint="default"/>
          <w:color w:val="auto"/>
        </w:rPr>
        <w:t xml:space="preserve"> ž</w:t>
      </w:r>
      <w:r w:rsidRPr="00E91CBA">
        <w:rPr>
          <w:rFonts w:ascii="Times New Roman" w:hAnsi="Times New Roman" w:cs="Times New Roman" w:hint="default"/>
          <w:color w:val="auto"/>
        </w:rPr>
        <w:t>iadne finanč</w:t>
      </w:r>
      <w:r w:rsidRPr="00E91CBA">
        <w:rPr>
          <w:rFonts w:ascii="Times New Roman" w:hAnsi="Times New Roman" w:cs="Times New Roman" w:hint="default"/>
          <w:color w:val="auto"/>
        </w:rPr>
        <w:t>né</w:t>
      </w:r>
      <w:r w:rsidRPr="00E91CBA">
        <w:rPr>
          <w:rFonts w:ascii="Times New Roman" w:hAnsi="Times New Roman" w:cs="Times New Roman" w:hint="default"/>
          <w:color w:val="auto"/>
        </w:rPr>
        <w:t xml:space="preserve"> vý</w:t>
      </w:r>
      <w:r w:rsidRPr="00E91CBA">
        <w:rPr>
          <w:rFonts w:ascii="Times New Roman" w:hAnsi="Times New Roman" w:cs="Times New Roman" w:hint="default"/>
          <w:color w:val="auto"/>
        </w:rPr>
        <w:t>hody; jej odmeň</w:t>
      </w:r>
      <w:r w:rsidRPr="00E91CBA">
        <w:rPr>
          <w:rFonts w:ascii="Times New Roman" w:hAnsi="Times New Roman" w:cs="Times New Roman" w:hint="default"/>
          <w:color w:val="auto"/>
        </w:rPr>
        <w:t>ovanie nesmie zá</w:t>
      </w:r>
      <w:r w:rsidRPr="00E91CBA">
        <w:rPr>
          <w:rFonts w:ascii="Times New Roman" w:hAnsi="Times New Roman" w:cs="Times New Roman" w:hint="default"/>
          <w:color w:val="auto"/>
        </w:rPr>
        <w:t>visieť</w:t>
      </w:r>
      <w:r w:rsidRPr="00E91CBA">
        <w:rPr>
          <w:rFonts w:ascii="Times New Roman" w:hAnsi="Times New Roman" w:cs="Times New Roman" w:hint="default"/>
          <w:color w:val="auto"/>
        </w:rPr>
        <w:t xml:space="preserve"> od č</w:t>
      </w:r>
      <w:r w:rsidRPr="00E91CBA">
        <w:rPr>
          <w:rFonts w:ascii="Times New Roman" w:hAnsi="Times New Roman" w:cs="Times New Roman" w:hint="default"/>
          <w:color w:val="auto"/>
        </w:rPr>
        <w:t>inností</w:t>
      </w:r>
      <w:r w:rsidRPr="00E91CBA">
        <w:rPr>
          <w:rFonts w:ascii="Times New Roman" w:hAnsi="Times New Roman" w:cs="Times New Roman" w:hint="default"/>
          <w:color w:val="auto"/>
        </w:rPr>
        <w:t xml:space="preserve"> alebo v</w:t>
      </w:r>
      <w:r w:rsidRPr="00E91CBA">
        <w:rPr>
          <w:rFonts w:ascii="Times New Roman" w:hAnsi="Times New Roman" w:cs="Times New Roman" w:hint="default"/>
          <w:color w:val="auto"/>
        </w:rPr>
        <w:t>ý</w:t>
      </w:r>
      <w:r w:rsidRPr="00E91CBA">
        <w:rPr>
          <w:rFonts w:ascii="Times New Roman" w:hAnsi="Times New Roman" w:cs="Times New Roman" w:hint="default"/>
          <w:color w:val="auto"/>
        </w:rPr>
        <w:t>sledkov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ale len od č</w:t>
      </w:r>
      <w:r w:rsidRPr="00E91CBA">
        <w:rPr>
          <w:rFonts w:ascii="Times New Roman" w:hAnsi="Times New Roman" w:cs="Times New Roman" w:hint="default"/>
          <w:color w:val="auto"/>
        </w:rPr>
        <w:t>inností</w:t>
      </w:r>
      <w:r w:rsidRPr="00E91CBA">
        <w:rPr>
          <w:rFonts w:ascii="Times New Roman" w:hAnsi="Times New Roman" w:cs="Times New Roman" w:hint="default"/>
          <w:color w:val="auto"/>
        </w:rPr>
        <w:t xml:space="preserve"> alebo vý</w:t>
      </w:r>
      <w:r w:rsidRPr="00E91CBA">
        <w:rPr>
          <w:rFonts w:ascii="Times New Roman" w:hAnsi="Times New Roman" w:cs="Times New Roman" w:hint="default"/>
          <w:color w:val="auto"/>
        </w:rPr>
        <w:t>sledkov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a prenosovej sú</w:t>
      </w:r>
      <w:r w:rsidRPr="00E91CBA">
        <w:rPr>
          <w:rFonts w:ascii="Times New Roman" w:hAnsi="Times New Roman" w:cs="Times New Roman" w:hint="default"/>
          <w:color w:val="auto"/>
        </w:rPr>
        <w:t>stavy,</w:t>
      </w:r>
    </w:p>
    <w:p w:rsidR="00BF3858" w:rsidRPr="00E91CBA" w:rsidP="00BF3858">
      <w:pPr>
        <w:pStyle w:val="Default"/>
        <w:bidi w:val="0"/>
        <w:ind w:left="360" w:hanging="360"/>
        <w:jc w:val="both"/>
        <w:rPr>
          <w:rFonts w:ascii="Times New Roman" w:hAnsi="Times New Roman" w:cs="Times New Roman" w:hint="default"/>
          <w:color w:val="auto"/>
        </w:rPr>
      </w:pPr>
      <w:r w:rsidRPr="00E91CBA">
        <w:rPr>
          <w:rFonts w:ascii="Times New Roman" w:hAnsi="Times New Roman" w:cs="Times New Roman" w:hint="default"/>
          <w:color w:val="auto"/>
        </w:rPr>
        <w:t xml:space="preserve">d) </w:t>
        <w:tab/>
      </w:r>
      <w:r w:rsidRPr="00E91CBA">
        <w:rPr>
          <w:rFonts w:ascii="Times New Roman" w:hAnsi="Times New Roman" w:cs="Times New Roman" w:hint="default"/>
          <w:color w:val="auto"/>
        </w:rPr>
        <w:t>nesmie byť</w:t>
      </w:r>
      <w:r w:rsidRPr="00E91CBA">
        <w:rPr>
          <w:rFonts w:ascii="Times New Roman" w:hAnsi="Times New Roman" w:cs="Times New Roman" w:hint="default"/>
          <w:color w:val="auto"/>
        </w:rPr>
        <w:t xml:space="preserve"> vo vzť</w:t>
      </w:r>
      <w:r w:rsidRPr="00E91CBA">
        <w:rPr>
          <w:rFonts w:ascii="Times New Roman" w:hAnsi="Times New Roman" w:cs="Times New Roman" w:hint="default"/>
          <w:color w:val="auto"/>
        </w:rPr>
        <w:t>ahu k akejkoľ</w:t>
      </w:r>
      <w:r w:rsidRPr="00E91CBA">
        <w:rPr>
          <w:rFonts w:ascii="Times New Roman" w:hAnsi="Times New Roman" w:cs="Times New Roman" w:hint="default"/>
          <w:color w:val="auto"/>
        </w:rPr>
        <w:t>vek č</w:t>
      </w:r>
      <w:r w:rsidRPr="00E91CBA">
        <w:rPr>
          <w:rFonts w:ascii="Times New Roman" w:hAnsi="Times New Roman" w:cs="Times New Roman" w:hint="default"/>
          <w:color w:val="auto"/>
        </w:rPr>
        <w:t>asti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ani jeho akcioná</w:t>
      </w:r>
      <w:r w:rsidRPr="00E91CBA">
        <w:rPr>
          <w:rFonts w:ascii="Times New Roman" w:hAnsi="Times New Roman" w:cs="Times New Roman" w:hint="default"/>
          <w:color w:val="auto"/>
        </w:rPr>
        <w:t>rom, ktorí</w:t>
      </w:r>
      <w:r w:rsidRPr="00E91CBA">
        <w:rPr>
          <w:rFonts w:ascii="Times New Roman" w:hAnsi="Times New Roman" w:cs="Times New Roman" w:hint="default"/>
          <w:color w:val="auto"/>
        </w:rPr>
        <w:t xml:space="preserve"> zí</w:t>
      </w:r>
      <w:r w:rsidRPr="00E91CBA">
        <w:rPr>
          <w:rFonts w:ascii="Times New Roman" w:hAnsi="Times New Roman" w:cs="Times New Roman" w:hint="default"/>
          <w:color w:val="auto"/>
        </w:rPr>
        <w:t>skali kontrolu, okrem prevá</w:t>
      </w:r>
      <w:r w:rsidRPr="00E91CBA">
        <w:rPr>
          <w:rFonts w:ascii="Times New Roman" w:hAnsi="Times New Roman" w:cs="Times New Roman" w:hint="default"/>
          <w:color w:val="auto"/>
        </w:rPr>
        <w:t>dzkovate</w:t>
      </w:r>
      <w:r w:rsidRPr="00E91CBA">
        <w:rPr>
          <w:rFonts w:ascii="Times New Roman" w:hAnsi="Times New Roman" w:cs="Times New Roman" w:hint="default"/>
          <w:color w:val="auto"/>
        </w:rPr>
        <w:t>ľ</w:t>
      </w:r>
      <w:r w:rsidRPr="00E91CBA">
        <w:rPr>
          <w:rFonts w:ascii="Times New Roman" w:hAnsi="Times New Roman" w:cs="Times New Roman" w:hint="default"/>
          <w:color w:val="auto"/>
        </w:rPr>
        <w:t>a prenosovej sú</w:t>
      </w:r>
      <w:r w:rsidRPr="00E91CBA">
        <w:rPr>
          <w:rFonts w:ascii="Times New Roman" w:hAnsi="Times New Roman" w:cs="Times New Roman" w:hint="default"/>
          <w:color w:val="auto"/>
        </w:rPr>
        <w:t>stavy, poč</w:t>
      </w:r>
      <w:r w:rsidRPr="00E91CBA">
        <w:rPr>
          <w:rFonts w:ascii="Times New Roman" w:hAnsi="Times New Roman" w:cs="Times New Roman" w:hint="default"/>
          <w:color w:val="auto"/>
        </w:rPr>
        <w:t>as najmenej š</w:t>
      </w:r>
      <w:r w:rsidRPr="00E91CBA">
        <w:rPr>
          <w:rFonts w:ascii="Times New Roman" w:hAnsi="Times New Roman" w:cs="Times New Roman" w:hint="default"/>
          <w:color w:val="auto"/>
        </w:rPr>
        <w:t>tyroch rokov od ukonč</w:t>
      </w:r>
      <w:r w:rsidRPr="00E91CBA">
        <w:rPr>
          <w:rFonts w:ascii="Times New Roman" w:hAnsi="Times New Roman" w:cs="Times New Roman" w:hint="default"/>
          <w:color w:val="auto"/>
        </w:rPr>
        <w:t>enia svojho funkč</w:t>
      </w:r>
      <w:r w:rsidRPr="00E91CBA">
        <w:rPr>
          <w:rFonts w:ascii="Times New Roman" w:hAnsi="Times New Roman" w:cs="Times New Roman" w:hint="default"/>
          <w:color w:val="auto"/>
        </w:rPr>
        <w:t>né</w:t>
      </w:r>
      <w:r w:rsidRPr="00E91CBA">
        <w:rPr>
          <w:rFonts w:ascii="Times New Roman" w:hAnsi="Times New Roman" w:cs="Times New Roman" w:hint="default"/>
          <w:color w:val="auto"/>
        </w:rPr>
        <w:t>ho obdobia v pracovnom pomere alebo obdobnom pracovnom vzť</w:t>
      </w:r>
      <w:r w:rsidRPr="00E91CBA">
        <w:rPr>
          <w:rFonts w:ascii="Times New Roman" w:hAnsi="Times New Roman" w:cs="Times New Roman" w:hint="default"/>
          <w:color w:val="auto"/>
        </w:rPr>
        <w:t>ahu, v obchodnom vzť</w:t>
      </w:r>
      <w:r w:rsidRPr="00E91CBA">
        <w:rPr>
          <w:rFonts w:ascii="Times New Roman" w:hAnsi="Times New Roman" w:cs="Times New Roman" w:hint="default"/>
          <w:color w:val="auto"/>
        </w:rPr>
        <w:t>ahu alebo nesmie mať</w:t>
      </w:r>
      <w:r w:rsidRPr="00E91CBA">
        <w:rPr>
          <w:rFonts w:ascii="Times New Roman" w:hAnsi="Times New Roman" w:cs="Times New Roman" w:hint="default"/>
          <w:color w:val="auto"/>
        </w:rPr>
        <w:t xml:space="preserve"> inú</w:t>
      </w:r>
      <w:r w:rsidRPr="00E91CBA">
        <w:rPr>
          <w:rFonts w:ascii="Times New Roman" w:hAnsi="Times New Roman" w:cs="Times New Roman" w:hint="default"/>
          <w:color w:val="auto"/>
        </w:rPr>
        <w:t xml:space="preserve"> zodpovednosť</w:t>
      </w:r>
      <w:r w:rsidRPr="00E91CBA">
        <w:rPr>
          <w:rFonts w:ascii="Times New Roman" w:hAnsi="Times New Roman" w:cs="Times New Roman" w:hint="default"/>
          <w:color w:val="auto"/>
        </w:rPr>
        <w:t xml:space="preserve"> alebo zá</w:t>
      </w:r>
      <w:r w:rsidRPr="00E91CBA">
        <w:rPr>
          <w:rFonts w:ascii="Times New Roman" w:hAnsi="Times New Roman" w:cs="Times New Roman" w:hint="default"/>
          <w:color w:val="auto"/>
        </w:rPr>
        <w:t>ujem,</w:t>
      </w:r>
    </w:p>
    <w:p w:rsidR="00BF3858" w:rsidRPr="00E91CBA" w:rsidP="00BF3858">
      <w:pPr>
        <w:pStyle w:val="Default"/>
        <w:bidi w:val="0"/>
        <w:ind w:left="360" w:hanging="360"/>
        <w:jc w:val="both"/>
        <w:rPr>
          <w:rFonts w:ascii="Times New Roman" w:hAnsi="Times New Roman" w:cs="Times New Roman" w:hint="default"/>
          <w:color w:val="auto"/>
        </w:rPr>
      </w:pPr>
      <w:r w:rsidRPr="00E91CBA">
        <w:rPr>
          <w:rFonts w:ascii="Times New Roman" w:hAnsi="Times New Roman" w:cs="Times New Roman" w:hint="default"/>
          <w:color w:val="auto"/>
        </w:rPr>
        <w:t xml:space="preserve">e) </w:t>
        <w:tab/>
      </w:r>
      <w:r w:rsidRPr="00E91CBA">
        <w:rPr>
          <w:rFonts w:ascii="Times New Roman" w:hAnsi="Times New Roman" w:cs="Times New Roman" w:hint="default"/>
          <w:color w:val="auto"/>
        </w:rPr>
        <w:t>má</w:t>
      </w:r>
      <w:r w:rsidRPr="00E91CBA">
        <w:rPr>
          <w:rFonts w:ascii="Times New Roman" w:hAnsi="Times New Roman" w:cs="Times New Roman" w:hint="default"/>
          <w:color w:val="auto"/>
        </w:rPr>
        <w:t xml:space="preserve"> prá</w:t>
      </w:r>
      <w:r w:rsidRPr="00E91CBA">
        <w:rPr>
          <w:rFonts w:ascii="Times New Roman" w:hAnsi="Times New Roman" w:cs="Times New Roman" w:hint="default"/>
          <w:color w:val="auto"/>
        </w:rPr>
        <w:t>vo podať</w:t>
      </w:r>
      <w:r w:rsidRPr="00E91CBA">
        <w:rPr>
          <w:rFonts w:ascii="Times New Roman" w:hAnsi="Times New Roman" w:cs="Times New Roman" w:hint="default"/>
          <w:color w:val="auto"/>
        </w:rPr>
        <w:t xml:space="preserve"> ú</w:t>
      </w:r>
      <w:r w:rsidRPr="00E91CBA">
        <w:rPr>
          <w:rFonts w:ascii="Times New Roman" w:hAnsi="Times New Roman" w:cs="Times New Roman" w:hint="default"/>
          <w:color w:val="auto"/>
        </w:rPr>
        <w:t>radu ná</w:t>
      </w:r>
      <w:r w:rsidRPr="00E91CBA">
        <w:rPr>
          <w:rFonts w:ascii="Times New Roman" w:hAnsi="Times New Roman" w:cs="Times New Roman" w:hint="default"/>
          <w:color w:val="auto"/>
        </w:rPr>
        <w:t>mietky proti predč</w:t>
      </w:r>
      <w:r w:rsidRPr="00E91CBA">
        <w:rPr>
          <w:rFonts w:ascii="Times New Roman" w:hAnsi="Times New Roman" w:cs="Times New Roman" w:hint="default"/>
          <w:color w:val="auto"/>
        </w:rPr>
        <w:t>as</w:t>
      </w:r>
      <w:r w:rsidRPr="00E91CBA">
        <w:rPr>
          <w:rFonts w:ascii="Times New Roman" w:hAnsi="Times New Roman" w:cs="Times New Roman" w:hint="default"/>
          <w:color w:val="auto"/>
        </w:rPr>
        <w:t>né</w:t>
      </w:r>
      <w:r w:rsidRPr="00E91CBA">
        <w:rPr>
          <w:rFonts w:ascii="Times New Roman" w:hAnsi="Times New Roman" w:cs="Times New Roman" w:hint="default"/>
          <w:color w:val="auto"/>
        </w:rPr>
        <w:t>mu ukonč</w:t>
      </w:r>
      <w:r w:rsidRPr="00E91CBA">
        <w:rPr>
          <w:rFonts w:ascii="Times New Roman" w:hAnsi="Times New Roman" w:cs="Times New Roman" w:hint="default"/>
          <w:color w:val="auto"/>
        </w:rPr>
        <w:t>eniu jej funkč</w:t>
      </w:r>
      <w:r w:rsidRPr="00E91CBA">
        <w:rPr>
          <w:rFonts w:ascii="Times New Roman" w:hAnsi="Times New Roman" w:cs="Times New Roman" w:hint="default"/>
          <w:color w:val="auto"/>
        </w:rPr>
        <w:t>né</w:t>
      </w:r>
      <w:r w:rsidRPr="00E91CBA">
        <w:rPr>
          <w:rFonts w:ascii="Times New Roman" w:hAnsi="Times New Roman" w:cs="Times New Roman" w:hint="default"/>
          <w:color w:val="auto"/>
        </w:rPr>
        <w:t>ho obdobia,</w:t>
      </w:r>
    </w:p>
    <w:p w:rsidR="00BF3858" w:rsidRPr="00E91CBA" w:rsidP="00BF3858">
      <w:pPr>
        <w:bidi w:val="0"/>
        <w:rPr>
          <w:rFonts w:ascii="Times New Roman" w:hAnsi="Times New Roman"/>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(13) Zamestnanec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a prenosovej sú</w:t>
      </w:r>
      <w:r w:rsidRPr="00E91CBA">
        <w:rPr>
          <w:rFonts w:ascii="Times New Roman" w:hAnsi="Times New Roman" w:cs="Times New Roman" w:hint="default"/>
          <w:color w:val="auto"/>
        </w:rPr>
        <w:t xml:space="preserve">stavy nesmie </w:t>
      </w:r>
    </w:p>
    <w:p w:rsidR="00BF3858" w:rsidRPr="00E91CBA" w:rsidP="00BF3858">
      <w:pPr>
        <w:pStyle w:val="Default"/>
        <w:bidi w:val="0"/>
        <w:ind w:left="360" w:hanging="360"/>
        <w:jc w:val="both"/>
        <w:rPr>
          <w:rFonts w:ascii="Times New Roman" w:hAnsi="Times New Roman" w:cs="Times New Roman"/>
          <w:color w:val="auto"/>
        </w:rPr>
      </w:pPr>
      <w:r w:rsidRPr="00E91CBA">
        <w:rPr>
          <w:rFonts w:ascii="Times New Roman" w:hAnsi="Times New Roman" w:cs="Times New Roman"/>
          <w:color w:val="auto"/>
        </w:rPr>
        <w:t xml:space="preserve">a) </w:t>
        <w:tab/>
      </w:r>
      <w:r w:rsidRPr="00E91CBA">
        <w:rPr>
          <w:rFonts w:ascii="Times New Roman" w:hAnsi="Times New Roman" w:cs="Times New Roman" w:hint="default"/>
          <w:color w:val="auto"/>
        </w:rPr>
        <w:t>byť</w:t>
      </w:r>
      <w:r w:rsidRPr="00E91CBA">
        <w:rPr>
          <w:rFonts w:ascii="Times New Roman" w:hAnsi="Times New Roman" w:cs="Times New Roman" w:hint="default"/>
          <w:color w:val="auto"/>
        </w:rPr>
        <w:t xml:space="preserve"> k akejkoľ</w:t>
      </w:r>
      <w:r w:rsidRPr="00E91CBA">
        <w:rPr>
          <w:rFonts w:ascii="Times New Roman" w:hAnsi="Times New Roman" w:cs="Times New Roman" w:hint="default"/>
          <w:color w:val="auto"/>
        </w:rPr>
        <w:t>vek inej č</w:t>
      </w:r>
      <w:r w:rsidRPr="00E91CBA">
        <w:rPr>
          <w:rFonts w:ascii="Times New Roman" w:hAnsi="Times New Roman" w:cs="Times New Roman" w:hint="default"/>
          <w:color w:val="auto"/>
        </w:rPr>
        <w:t>asti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ani k jeho akcioná</w:t>
      </w:r>
      <w:r w:rsidRPr="00E91CBA">
        <w:rPr>
          <w:rFonts w:ascii="Times New Roman" w:hAnsi="Times New Roman" w:cs="Times New Roman" w:hint="default"/>
          <w:color w:val="auto"/>
        </w:rPr>
        <w:t>rom, ktorí</w:t>
      </w:r>
      <w:r w:rsidRPr="00E91CBA">
        <w:rPr>
          <w:rFonts w:ascii="Times New Roman" w:hAnsi="Times New Roman" w:cs="Times New Roman" w:hint="default"/>
          <w:color w:val="auto"/>
        </w:rPr>
        <w:t xml:space="preserve"> zí</w:t>
      </w:r>
      <w:r w:rsidRPr="00E91CBA">
        <w:rPr>
          <w:rFonts w:ascii="Times New Roman" w:hAnsi="Times New Roman" w:cs="Times New Roman" w:hint="default"/>
          <w:color w:val="auto"/>
        </w:rPr>
        <w:t>skali kontrolu, v pracovnom pomere alebo obdobnom pracovnom v</w:t>
      </w:r>
      <w:r w:rsidRPr="00E91CBA">
        <w:rPr>
          <w:rFonts w:ascii="Times New Roman" w:hAnsi="Times New Roman" w:cs="Times New Roman" w:hint="default"/>
          <w:color w:val="auto"/>
        </w:rPr>
        <w:t>zť</w:t>
      </w:r>
      <w:r w:rsidRPr="00E91CBA">
        <w:rPr>
          <w:rFonts w:ascii="Times New Roman" w:hAnsi="Times New Roman" w:cs="Times New Roman" w:hint="default"/>
          <w:color w:val="auto"/>
        </w:rPr>
        <w:t>ahu, v obchodnom vzť</w:t>
      </w:r>
      <w:r w:rsidRPr="00E91CBA">
        <w:rPr>
          <w:rFonts w:ascii="Times New Roman" w:hAnsi="Times New Roman" w:cs="Times New Roman" w:hint="default"/>
          <w:color w:val="auto"/>
        </w:rPr>
        <w:t>ahu alebo nesmie mať</w:t>
      </w:r>
      <w:r w:rsidRPr="00E91CBA">
        <w:rPr>
          <w:rFonts w:ascii="Times New Roman" w:hAnsi="Times New Roman" w:cs="Times New Roman" w:hint="default"/>
          <w:color w:val="auto"/>
        </w:rPr>
        <w:t xml:space="preserve"> inú</w:t>
      </w:r>
      <w:r w:rsidRPr="00E91CBA">
        <w:rPr>
          <w:rFonts w:ascii="Times New Roman" w:hAnsi="Times New Roman" w:cs="Times New Roman" w:hint="default"/>
          <w:color w:val="auto"/>
        </w:rPr>
        <w:t xml:space="preserve"> zodpovednosť</w:t>
      </w:r>
      <w:r w:rsidRPr="00E91CBA">
        <w:rPr>
          <w:rFonts w:ascii="Times New Roman" w:hAnsi="Times New Roman" w:cs="Times New Roman" w:hint="default"/>
          <w:color w:val="auto"/>
        </w:rPr>
        <w:t xml:space="preserve"> alebo zá</w:t>
      </w:r>
      <w:r w:rsidRPr="00E91CBA">
        <w:rPr>
          <w:rFonts w:ascii="Times New Roman" w:hAnsi="Times New Roman" w:cs="Times New Roman" w:hint="default"/>
          <w:color w:val="auto"/>
        </w:rPr>
        <w:t>ujem,</w:t>
      </w:r>
      <w:r w:rsidRPr="00E91CBA">
        <w:rPr>
          <w:rFonts w:ascii="Times New Roman" w:hAnsi="Times New Roman" w:cs="Times New Roman"/>
          <w:color w:val="auto"/>
        </w:rPr>
        <w:t xml:space="preserve"> </w:t>
      </w:r>
    </w:p>
    <w:p w:rsidR="00BF3858" w:rsidRPr="00E91CBA" w:rsidP="00BF3858">
      <w:pPr>
        <w:pStyle w:val="Default"/>
        <w:bidi w:val="0"/>
        <w:ind w:left="360" w:hanging="360"/>
        <w:jc w:val="both"/>
        <w:rPr>
          <w:rFonts w:ascii="Times New Roman" w:hAnsi="Times New Roman" w:cs="Times New Roman" w:hint="default"/>
          <w:color w:val="auto"/>
        </w:rPr>
      </w:pPr>
      <w:r w:rsidRPr="00E91CBA">
        <w:rPr>
          <w:rFonts w:ascii="Times New Roman" w:hAnsi="Times New Roman" w:cs="Times New Roman"/>
          <w:color w:val="auto"/>
        </w:rPr>
        <w:t xml:space="preserve">b) </w:t>
        <w:tab/>
      </w:r>
      <w:r w:rsidRPr="00E91CBA">
        <w:rPr>
          <w:rFonts w:ascii="Times New Roman" w:hAnsi="Times New Roman" w:cs="Times New Roman" w:hint="default"/>
          <w:color w:val="auto"/>
        </w:rPr>
        <w:t>mať</w:t>
      </w:r>
      <w:r w:rsidRPr="00E91CBA">
        <w:rPr>
          <w:rFonts w:ascii="Times New Roman" w:hAnsi="Times New Roman" w:cs="Times New Roman" w:hint="default"/>
          <w:color w:val="auto"/>
        </w:rPr>
        <w:t xml:space="preserve"> podiel v ž</w:t>
      </w:r>
      <w:r w:rsidRPr="00E91CBA">
        <w:rPr>
          <w:rFonts w:ascii="Times New Roman" w:hAnsi="Times New Roman" w:cs="Times New Roman" w:hint="default"/>
          <w:color w:val="auto"/>
        </w:rPr>
        <w:t>iadnej č</w:t>
      </w:r>
      <w:r w:rsidRPr="00E91CBA">
        <w:rPr>
          <w:rFonts w:ascii="Times New Roman" w:hAnsi="Times New Roman" w:cs="Times New Roman" w:hint="default"/>
          <w:color w:val="auto"/>
        </w:rPr>
        <w:t>asti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okrem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a prenosovej sú</w:t>
      </w:r>
      <w:r w:rsidRPr="00E91CBA">
        <w:rPr>
          <w:rFonts w:ascii="Times New Roman" w:hAnsi="Times New Roman" w:cs="Times New Roman" w:hint="default"/>
          <w:color w:val="auto"/>
        </w:rPr>
        <w:t>stavy, ani od neho nesmie priamo č</w:t>
      </w:r>
      <w:r w:rsidRPr="00E91CBA">
        <w:rPr>
          <w:rFonts w:ascii="Times New Roman" w:hAnsi="Times New Roman" w:cs="Times New Roman" w:hint="default"/>
          <w:color w:val="auto"/>
        </w:rPr>
        <w:t>i nepriamo prijí</w:t>
      </w:r>
      <w:r w:rsidRPr="00E91CBA">
        <w:rPr>
          <w:rFonts w:ascii="Times New Roman" w:hAnsi="Times New Roman" w:cs="Times New Roman" w:hint="default"/>
          <w:color w:val="auto"/>
        </w:rPr>
        <w:t>mať</w:t>
      </w:r>
      <w:r w:rsidRPr="00E91CBA">
        <w:rPr>
          <w:rFonts w:ascii="Times New Roman" w:hAnsi="Times New Roman" w:cs="Times New Roman" w:hint="default"/>
          <w:color w:val="auto"/>
        </w:rPr>
        <w:t xml:space="preserve"> ž</w:t>
      </w:r>
      <w:r w:rsidRPr="00E91CBA">
        <w:rPr>
          <w:rFonts w:ascii="Times New Roman" w:hAnsi="Times New Roman" w:cs="Times New Roman" w:hint="default"/>
          <w:color w:val="auto"/>
        </w:rPr>
        <w:t>iadne finanč</w:t>
      </w:r>
      <w:r w:rsidRPr="00E91CBA">
        <w:rPr>
          <w:rFonts w:ascii="Times New Roman" w:hAnsi="Times New Roman" w:cs="Times New Roman" w:hint="default"/>
          <w:color w:val="auto"/>
        </w:rPr>
        <w:t>né</w:t>
      </w:r>
      <w:r w:rsidRPr="00E91CBA">
        <w:rPr>
          <w:rFonts w:ascii="Times New Roman" w:hAnsi="Times New Roman" w:cs="Times New Roman" w:hint="default"/>
          <w:color w:val="auto"/>
        </w:rPr>
        <w:t xml:space="preserve"> vý</w:t>
      </w:r>
      <w:r w:rsidRPr="00E91CBA">
        <w:rPr>
          <w:rFonts w:ascii="Times New Roman" w:hAnsi="Times New Roman" w:cs="Times New Roman" w:hint="default"/>
          <w:color w:val="auto"/>
        </w:rPr>
        <w:t>hody; jeho</w:t>
      </w:r>
      <w:r w:rsidRPr="00E91CBA">
        <w:rPr>
          <w:rFonts w:ascii="Times New Roman" w:hAnsi="Times New Roman" w:cs="Times New Roman" w:hint="default"/>
          <w:color w:val="auto"/>
        </w:rPr>
        <w:t xml:space="preserve"> odmeň</w:t>
      </w:r>
      <w:r w:rsidRPr="00E91CBA">
        <w:rPr>
          <w:rFonts w:ascii="Times New Roman" w:hAnsi="Times New Roman" w:cs="Times New Roman" w:hint="default"/>
          <w:color w:val="auto"/>
        </w:rPr>
        <w:t>ovanie nesmie zá</w:t>
      </w:r>
      <w:r w:rsidRPr="00E91CBA">
        <w:rPr>
          <w:rFonts w:ascii="Times New Roman" w:hAnsi="Times New Roman" w:cs="Times New Roman" w:hint="default"/>
          <w:color w:val="auto"/>
        </w:rPr>
        <w:t>visieť</w:t>
      </w:r>
      <w:r w:rsidRPr="00E91CBA">
        <w:rPr>
          <w:rFonts w:ascii="Times New Roman" w:hAnsi="Times New Roman" w:cs="Times New Roman" w:hint="default"/>
          <w:color w:val="auto"/>
        </w:rPr>
        <w:t xml:space="preserve"> od č</w:t>
      </w:r>
      <w:r w:rsidRPr="00E91CBA">
        <w:rPr>
          <w:rFonts w:ascii="Times New Roman" w:hAnsi="Times New Roman" w:cs="Times New Roman" w:hint="default"/>
          <w:color w:val="auto"/>
        </w:rPr>
        <w:t>inností</w:t>
      </w:r>
      <w:r w:rsidRPr="00E91CBA">
        <w:rPr>
          <w:rFonts w:ascii="Times New Roman" w:hAnsi="Times New Roman" w:cs="Times New Roman" w:hint="default"/>
          <w:color w:val="auto"/>
        </w:rPr>
        <w:t xml:space="preserve"> alebo vý</w:t>
      </w:r>
      <w:r w:rsidRPr="00E91CBA">
        <w:rPr>
          <w:rFonts w:ascii="Times New Roman" w:hAnsi="Times New Roman" w:cs="Times New Roman" w:hint="default"/>
          <w:color w:val="auto"/>
        </w:rPr>
        <w:t>sledkov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ale len od č</w:t>
      </w:r>
      <w:r w:rsidRPr="00E91CBA">
        <w:rPr>
          <w:rFonts w:ascii="Times New Roman" w:hAnsi="Times New Roman" w:cs="Times New Roman" w:hint="default"/>
          <w:color w:val="auto"/>
        </w:rPr>
        <w:t>inností</w:t>
      </w:r>
      <w:r w:rsidRPr="00E91CBA">
        <w:rPr>
          <w:rFonts w:ascii="Times New Roman" w:hAnsi="Times New Roman" w:cs="Times New Roman" w:hint="default"/>
          <w:color w:val="auto"/>
        </w:rPr>
        <w:t xml:space="preserve"> alebo vý</w:t>
      </w:r>
      <w:r w:rsidRPr="00E91CBA">
        <w:rPr>
          <w:rFonts w:ascii="Times New Roman" w:hAnsi="Times New Roman" w:cs="Times New Roman" w:hint="default"/>
          <w:color w:val="auto"/>
        </w:rPr>
        <w:t>sledkov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a prenosovej sú</w:t>
      </w:r>
      <w:r w:rsidRPr="00E91CBA">
        <w:rPr>
          <w:rFonts w:ascii="Times New Roman" w:hAnsi="Times New Roman" w:cs="Times New Roman" w:hint="default"/>
          <w:color w:val="auto"/>
        </w:rPr>
        <w:t>stavy.</w:t>
      </w:r>
    </w:p>
    <w:p w:rsidR="00BF3858" w:rsidRPr="00E91CBA" w:rsidP="00BF3858">
      <w:pPr>
        <w:bidi w:val="0"/>
        <w:jc w:val="both"/>
        <w:rPr>
          <w:rFonts w:ascii="Times New Roman" w:hAnsi="Times New Roman"/>
          <w:lang w:eastAsia="cs-CZ"/>
        </w:rPr>
      </w:pPr>
    </w:p>
    <w:p w:rsidR="00BF3858" w:rsidRPr="00E91CBA" w:rsidP="00BF3858">
      <w:pPr>
        <w:bidi w:val="0"/>
        <w:jc w:val="both"/>
        <w:rPr>
          <w:rFonts w:ascii="Times New Roman" w:hAnsi="Times New Roman"/>
          <w:lang w:eastAsia="cs-CZ"/>
        </w:rPr>
      </w:pPr>
      <w:r w:rsidRPr="00E91CBA">
        <w:rPr>
          <w:rFonts w:ascii="Times New Roman" w:hAnsi="Times New Roman"/>
          <w:lang w:eastAsia="cs-CZ"/>
        </w:rPr>
        <w:t xml:space="preserve">(14) Podľa odsekov 3 až 11 postupuje aj dozorná rada, ak podľa Obchodného zákonníka volí a odvoláva členov predstavenstva. </w:t>
      </w:r>
    </w:p>
    <w:p w:rsidR="00BF3858" w:rsidRPr="00E91CBA" w:rsidP="00BF3858">
      <w:pPr>
        <w:bidi w:val="0"/>
        <w:jc w:val="center"/>
        <w:rPr>
          <w:rFonts w:ascii="Times New Roman" w:hAnsi="Times New Roman"/>
          <w:lang w:eastAsia="cs-CZ"/>
        </w:rPr>
      </w:pPr>
    </w:p>
    <w:p w:rsidR="00BF3858" w:rsidRPr="00E91CBA" w:rsidP="00BF3858">
      <w:pPr>
        <w:bidi w:val="0"/>
        <w:jc w:val="center"/>
        <w:rPr>
          <w:rFonts w:ascii="Times New Roman" w:hAnsi="Times New Roman"/>
          <w:lang w:eastAsia="cs-CZ"/>
        </w:rPr>
      </w:pPr>
      <w:r w:rsidRPr="00E91CBA">
        <w:rPr>
          <w:rFonts w:ascii="Times New Roman" w:hAnsi="Times New Roman"/>
          <w:lang w:eastAsia="cs-CZ"/>
        </w:rPr>
        <w:t>§ 23d</w:t>
      </w:r>
    </w:p>
    <w:p w:rsidR="00BF3858" w:rsidRPr="00E91CBA" w:rsidP="00BF3858">
      <w:pPr>
        <w:bidi w:val="0"/>
        <w:jc w:val="both"/>
        <w:rPr>
          <w:rFonts w:ascii="Times New Roman" w:hAnsi="Times New Roman"/>
          <w:lang w:eastAsia="cs-CZ"/>
        </w:rPr>
      </w:pPr>
    </w:p>
    <w:p w:rsidR="00BF3858" w:rsidRPr="00E91CBA" w:rsidP="00BF3858">
      <w:pPr>
        <w:bidi w:val="0"/>
        <w:jc w:val="center"/>
        <w:rPr>
          <w:rFonts w:ascii="Times New Roman" w:hAnsi="Times New Roman"/>
          <w:lang w:eastAsia="cs-CZ"/>
        </w:rPr>
      </w:pPr>
      <w:r w:rsidRPr="00E91CBA">
        <w:rPr>
          <w:rFonts w:ascii="Times New Roman" w:hAnsi="Times New Roman"/>
          <w:lang w:eastAsia="cs-CZ"/>
        </w:rPr>
        <w:t>Desaťročný plán rozvoja sústavy prevádzkovateľa prenosovej sústavy</w:t>
      </w:r>
    </w:p>
    <w:p w:rsidR="00BF3858" w:rsidRPr="00E91CBA" w:rsidP="00BF3858">
      <w:pPr>
        <w:bidi w:val="0"/>
        <w:jc w:val="both"/>
        <w:rPr>
          <w:rFonts w:ascii="Times New Roman" w:hAnsi="Times New Roman"/>
          <w:lang w:eastAsia="cs-CZ"/>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lang w:eastAsia="cs-CZ"/>
        </w:rPr>
        <w:t xml:space="preserve">(1) Prevádzkovateľ prenosovej sústavy je povinný vypracovať </w:t>
      </w:r>
      <w:r w:rsidRPr="00E91CBA">
        <w:rPr>
          <w:rFonts w:ascii="Times New Roman" w:hAnsi="Times New Roman"/>
        </w:rPr>
        <w:t>desaťročný plán rozvoja sústavy, ktorý</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a) obsahuje účinné opatrenia na zaručenie dostatočnej kapacity sústavy a bezpečnosti dodávky elektriny,</w:t>
      </w: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hAnsi="Times New Roman"/>
        </w:rPr>
        <w:t>b) u</w:t>
      </w:r>
      <w:r w:rsidRPr="00E91CBA">
        <w:rPr>
          <w:rFonts w:ascii="Times New Roman" w:eastAsia="MS Mincho" w:hAnsi="Times New Roman" w:hint="default"/>
          <w:lang w:eastAsia="ja-JP"/>
        </w:rPr>
        <w:t>vá</w:t>
      </w:r>
      <w:r w:rsidRPr="00E91CBA">
        <w:rPr>
          <w:rFonts w:ascii="Times New Roman" w:eastAsia="MS Mincho" w:hAnsi="Times New Roman" w:hint="default"/>
          <w:lang w:eastAsia="ja-JP"/>
        </w:rPr>
        <w:t>dza elektroenergetické</w:t>
      </w:r>
      <w:r w:rsidRPr="00E91CBA">
        <w:rPr>
          <w:rFonts w:ascii="Times New Roman" w:eastAsia="MS Mincho" w:hAnsi="Times New Roman" w:hint="default"/>
          <w:lang w:eastAsia="ja-JP"/>
        </w:rPr>
        <w:t xml:space="preserve"> zariadenia, ktoré</w:t>
      </w:r>
      <w:r w:rsidRPr="00E91CBA">
        <w:rPr>
          <w:rFonts w:ascii="Times New Roman" w:eastAsia="MS Mincho" w:hAnsi="Times New Roman" w:hint="default"/>
          <w:lang w:eastAsia="ja-JP"/>
        </w:rPr>
        <w:t xml:space="preserve"> je potrebné</w:t>
      </w:r>
      <w:r w:rsidRPr="00E91CBA">
        <w:rPr>
          <w:rFonts w:ascii="Times New Roman" w:eastAsia="MS Mincho" w:hAnsi="Times New Roman" w:hint="default"/>
          <w:lang w:eastAsia="ja-JP"/>
        </w:rPr>
        <w:t xml:space="preserve"> vybudovať</w:t>
      </w:r>
      <w:r w:rsidRPr="00E91CBA">
        <w:rPr>
          <w:rFonts w:ascii="Times New Roman" w:eastAsia="MS Mincho" w:hAnsi="Times New Roman" w:hint="default"/>
          <w:lang w:eastAsia="ja-JP"/>
        </w:rPr>
        <w:t xml:space="preserve"> alebo zmodernizovať</w:t>
      </w:r>
      <w:r w:rsidRPr="00E91CBA">
        <w:rPr>
          <w:rFonts w:ascii="Times New Roman" w:eastAsia="MS Mincho" w:hAnsi="Times New Roman" w:hint="default"/>
          <w:lang w:eastAsia="ja-JP"/>
        </w:rPr>
        <w:t xml:space="preserve"> v </w:t>
      </w:r>
      <w:r w:rsidRPr="00E91CBA">
        <w:rPr>
          <w:rFonts w:ascii="Times New Roman" w:eastAsia="MS Mincho" w:hAnsi="Times New Roman" w:hint="default"/>
          <w:lang w:eastAsia="ja-JP"/>
        </w:rPr>
        <w:t>nasledujú</w:t>
      </w:r>
      <w:r w:rsidRPr="00E91CBA">
        <w:rPr>
          <w:rFonts w:ascii="Times New Roman" w:eastAsia="MS Mincho" w:hAnsi="Times New Roman" w:hint="default"/>
          <w:lang w:eastAsia="ja-JP"/>
        </w:rPr>
        <w:t>cich desiatich rokoch,</w:t>
      </w: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eastAsia="MS Mincho" w:hAnsi="Times New Roman" w:hint="default"/>
          <w:lang w:eastAsia="ja-JP"/>
        </w:rPr>
        <w:t>c) uvá</w:t>
      </w:r>
      <w:r w:rsidRPr="00E91CBA">
        <w:rPr>
          <w:rFonts w:ascii="Times New Roman" w:eastAsia="MS Mincho" w:hAnsi="Times New Roman" w:hint="default"/>
          <w:lang w:eastAsia="ja-JP"/>
        </w:rPr>
        <w:t>dza investí</w:t>
      </w:r>
      <w:r w:rsidRPr="00E91CBA">
        <w:rPr>
          <w:rFonts w:ascii="Times New Roman" w:eastAsia="MS Mincho" w:hAnsi="Times New Roman" w:hint="default"/>
          <w:lang w:eastAsia="ja-JP"/>
        </w:rPr>
        <w:t>cie, ktoré</w:t>
      </w:r>
      <w:r w:rsidRPr="00E91CBA">
        <w:rPr>
          <w:rFonts w:ascii="Times New Roman" w:eastAsia="MS Mincho" w:hAnsi="Times New Roman" w:hint="default"/>
          <w:lang w:eastAsia="ja-JP"/>
        </w:rPr>
        <w:t xml:space="preserve"> už</w:t>
      </w:r>
      <w:r w:rsidRPr="00E91CBA">
        <w:rPr>
          <w:rFonts w:ascii="Times New Roman" w:eastAsia="MS Mincho" w:hAnsi="Times New Roman" w:hint="default"/>
          <w:lang w:eastAsia="ja-JP"/>
        </w:rPr>
        <w:t xml:space="preserve"> boli schvá</w:t>
      </w:r>
      <w:r w:rsidRPr="00E91CBA">
        <w:rPr>
          <w:rFonts w:ascii="Times New Roman" w:eastAsia="MS Mincho" w:hAnsi="Times New Roman" w:hint="default"/>
          <w:lang w:eastAsia="ja-JP"/>
        </w:rPr>
        <w:t>lené</w:t>
      </w:r>
      <w:r w:rsidRPr="00E91CBA">
        <w:rPr>
          <w:rFonts w:ascii="Times New Roman" w:eastAsia="MS Mincho" w:hAnsi="Times New Roman" w:hint="default"/>
          <w:lang w:eastAsia="ja-JP"/>
        </w:rPr>
        <w:t xml:space="preserve"> a nové</w:t>
      </w:r>
      <w:r w:rsidRPr="00E91CBA">
        <w:rPr>
          <w:rFonts w:ascii="Times New Roman" w:eastAsia="MS Mincho" w:hAnsi="Times New Roman" w:hint="default"/>
          <w:lang w:eastAsia="ja-JP"/>
        </w:rPr>
        <w:t xml:space="preserve"> investí</w:t>
      </w:r>
      <w:r w:rsidRPr="00E91CBA">
        <w:rPr>
          <w:rFonts w:ascii="Times New Roman" w:eastAsia="MS Mincho" w:hAnsi="Times New Roman" w:hint="default"/>
          <w:lang w:eastAsia="ja-JP"/>
        </w:rPr>
        <w:t>cie, ktoré</w:t>
      </w:r>
      <w:r w:rsidRPr="00E91CBA">
        <w:rPr>
          <w:rFonts w:ascii="Times New Roman" w:eastAsia="MS Mincho" w:hAnsi="Times New Roman" w:hint="default"/>
          <w:lang w:eastAsia="ja-JP"/>
        </w:rPr>
        <w:t xml:space="preserve"> bude </w:t>
      </w:r>
      <w:r w:rsidRPr="00E91CBA">
        <w:rPr>
          <w:rFonts w:ascii="Times New Roman" w:hAnsi="Times New Roman"/>
          <w:lang w:eastAsia="cs-CZ"/>
        </w:rPr>
        <w:t>p</w:t>
      </w:r>
      <w:r w:rsidRPr="00E91CBA">
        <w:rPr>
          <w:rFonts w:ascii="Times New Roman" w:hAnsi="Times New Roman"/>
        </w:rPr>
        <w:t xml:space="preserve">revádzkovateľ prenosovej sústavy </w:t>
      </w:r>
      <w:r w:rsidRPr="00E91CBA">
        <w:rPr>
          <w:rFonts w:ascii="Times New Roman" w:eastAsia="MS Mincho" w:hAnsi="Times New Roman" w:hint="default"/>
          <w:lang w:eastAsia="ja-JP"/>
        </w:rPr>
        <w:t>realizovať</w:t>
      </w:r>
      <w:r w:rsidRPr="00E91CBA">
        <w:rPr>
          <w:rFonts w:ascii="Times New Roman" w:eastAsia="MS Mincho" w:hAnsi="Times New Roman" w:hint="default"/>
          <w:lang w:eastAsia="ja-JP"/>
        </w:rPr>
        <w:t xml:space="preserve"> v </w:t>
      </w:r>
      <w:r w:rsidRPr="00E91CBA">
        <w:rPr>
          <w:rFonts w:ascii="Times New Roman" w:eastAsia="MS Mincho" w:hAnsi="Times New Roman" w:hint="default"/>
          <w:lang w:eastAsia="ja-JP"/>
        </w:rPr>
        <w:t>nasledujú</w:t>
      </w:r>
      <w:r w:rsidRPr="00E91CBA">
        <w:rPr>
          <w:rFonts w:ascii="Times New Roman" w:eastAsia="MS Mincho" w:hAnsi="Times New Roman" w:hint="default"/>
          <w:lang w:eastAsia="ja-JP"/>
        </w:rPr>
        <w:t>cich troch rokoch,</w:t>
      </w: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eastAsia="MS Mincho" w:hAnsi="Times New Roman" w:hint="default"/>
          <w:lang w:eastAsia="ja-JP"/>
        </w:rPr>
        <w:t>d) urč</w:t>
      </w:r>
      <w:r w:rsidRPr="00E91CBA">
        <w:rPr>
          <w:rFonts w:ascii="Times New Roman" w:eastAsia="MS Mincho" w:hAnsi="Times New Roman" w:hint="default"/>
          <w:lang w:eastAsia="ja-JP"/>
        </w:rPr>
        <w:t>uje č</w:t>
      </w:r>
      <w:r w:rsidRPr="00E91CBA">
        <w:rPr>
          <w:rFonts w:ascii="Times New Roman" w:eastAsia="MS Mincho" w:hAnsi="Times New Roman" w:hint="default"/>
          <w:lang w:eastAsia="ja-JP"/>
        </w:rPr>
        <w:t>asový</w:t>
      </w:r>
      <w:r w:rsidRPr="00E91CBA">
        <w:rPr>
          <w:rFonts w:ascii="Times New Roman" w:eastAsia="MS Mincho" w:hAnsi="Times New Roman" w:hint="default"/>
          <w:lang w:eastAsia="ja-JP"/>
        </w:rPr>
        <w:t xml:space="preserve"> plá</w:t>
      </w:r>
      <w:r w:rsidRPr="00E91CBA">
        <w:rPr>
          <w:rFonts w:ascii="Times New Roman" w:eastAsia="MS Mincho" w:hAnsi="Times New Roman" w:hint="default"/>
          <w:lang w:eastAsia="ja-JP"/>
        </w:rPr>
        <w:t>n vš</w:t>
      </w:r>
      <w:r w:rsidRPr="00E91CBA">
        <w:rPr>
          <w:rFonts w:ascii="Times New Roman" w:eastAsia="MS Mincho" w:hAnsi="Times New Roman" w:hint="default"/>
          <w:lang w:eastAsia="ja-JP"/>
        </w:rPr>
        <w:t>etký</w:t>
      </w:r>
      <w:r w:rsidRPr="00E91CBA">
        <w:rPr>
          <w:rFonts w:ascii="Times New Roman" w:eastAsia="MS Mincho" w:hAnsi="Times New Roman" w:hint="default"/>
          <w:lang w:eastAsia="ja-JP"/>
        </w:rPr>
        <w:t>ch investič</w:t>
      </w:r>
      <w:r w:rsidRPr="00E91CBA">
        <w:rPr>
          <w:rFonts w:ascii="Times New Roman" w:eastAsia="MS Mincho" w:hAnsi="Times New Roman" w:hint="default"/>
          <w:lang w:eastAsia="ja-JP"/>
        </w:rPr>
        <w:t>ný</w:t>
      </w:r>
      <w:r w:rsidRPr="00E91CBA">
        <w:rPr>
          <w:rFonts w:ascii="Times New Roman" w:eastAsia="MS Mincho" w:hAnsi="Times New Roman" w:hint="default"/>
          <w:lang w:eastAsia="ja-JP"/>
        </w:rPr>
        <w:t xml:space="preserve">ch projektov. </w:t>
      </w:r>
    </w:p>
    <w:p w:rsidR="00BF3858" w:rsidRPr="00E91CBA" w:rsidP="00BF3858">
      <w:pPr>
        <w:autoSpaceDE w:val="0"/>
        <w:autoSpaceDN w:val="0"/>
        <w:bidi w:val="0"/>
        <w:adjustRightInd w:val="0"/>
        <w:jc w:val="both"/>
        <w:rPr>
          <w:rFonts w:ascii="Times New Roman" w:hAnsi="Times New Roman"/>
          <w:lang w:eastAsia="cs-CZ"/>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 xml:space="preserve">(2) Prevádzkovateľ prenosovej sústavy je povinný pri príprave desaťročného plánu rozvoja sústavy vychádzať zo súčasnej a plánovanej ponuky a dopytu elektriny a vypracovať analýzu vývoja výroby elektriny, dodávky elektriny, spotreby elektriny a výmen elektriny s inými štátmi, pričom zohľadní investičné plány pre regionálne sústavy a sústavy pre celé Spoločenstvo. </w:t>
      </w:r>
    </w:p>
    <w:p w:rsidR="00BF3858" w:rsidRPr="00E91CBA" w:rsidP="00BF3858">
      <w:pPr>
        <w:autoSpaceDE w:val="0"/>
        <w:autoSpaceDN w:val="0"/>
        <w:bidi w:val="0"/>
        <w:adjustRightInd w:val="0"/>
        <w:jc w:val="both"/>
        <w:rPr>
          <w:rFonts w:ascii="Times New Roman" w:hAnsi="Times New Roman"/>
          <w:lang w:eastAsia="cs-CZ"/>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lang w:eastAsia="cs-CZ"/>
        </w:rPr>
        <w:t>(3) Desaťročný plán rozvoja sústavy schvaľuje úrad.</w:t>
      </w:r>
      <w:r w:rsidRPr="00E91CBA">
        <w:rPr>
          <w:rFonts w:ascii="Times New Roman" w:hAnsi="Times New Roman"/>
        </w:rPr>
        <w:t xml:space="preserve"> </w:t>
      </w:r>
      <w:r w:rsidRPr="00E91CBA">
        <w:rPr>
          <w:rFonts w:ascii="Times New Roman" w:hAnsi="Times New Roman"/>
          <w:lang w:eastAsia="cs-CZ"/>
        </w:rPr>
        <w:t>P</w:t>
      </w:r>
      <w:r w:rsidRPr="00E91CBA">
        <w:rPr>
          <w:rFonts w:ascii="Times New Roman" w:hAnsi="Times New Roman"/>
        </w:rPr>
        <w:t>revádzkovateľ prenosovej sústavy je povinný predložiť úradu</w:t>
      </w:r>
      <w:r w:rsidRPr="00E91CBA">
        <w:rPr>
          <w:rFonts w:ascii="Times New Roman" w:hAnsi="Times New Roman"/>
        </w:rPr>
        <w:t xml:space="preserve"> </w:t>
      </w:r>
      <w:r w:rsidRPr="00E91CBA">
        <w:rPr>
          <w:rFonts w:ascii="Times New Roman" w:hAnsi="Times New Roman"/>
        </w:rPr>
        <w:t xml:space="preserve"> desaťročný plán rozvoja sústavy každoročne</w:t>
      </w:r>
      <w:r w:rsidRPr="00E91CBA">
        <w:rPr>
          <w:rFonts w:ascii="Times New Roman" w:hAnsi="Times New Roman"/>
          <w:lang w:eastAsia="cs-CZ"/>
        </w:rPr>
        <w:t xml:space="preserve"> do 30 dní po jeho schválení valným zhromaždením</w:t>
      </w:r>
      <w:r w:rsidRPr="00E91CBA">
        <w:rPr>
          <w:rFonts w:ascii="Times New Roman" w:hAnsi="Times New Roman"/>
        </w:rPr>
        <w:t>.</w:t>
      </w:r>
    </w:p>
    <w:p w:rsidR="00BF3858" w:rsidRPr="00E91CBA" w:rsidP="00BF3858">
      <w:pPr>
        <w:pStyle w:val="ManualNumPar1"/>
        <w:bidi w:val="0"/>
        <w:spacing w:before="0" w:after="0" w:line="240" w:lineRule="auto"/>
        <w:ind w:left="0" w:firstLine="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(4) Úrad uverejní predložený </w:t>
      </w:r>
      <w:r w:rsidRPr="00E91CBA">
        <w:rPr>
          <w:rFonts w:ascii="Times New Roman" w:hAnsi="Times New Roman"/>
          <w:lang w:eastAsia="cs-CZ"/>
        </w:rPr>
        <w:t xml:space="preserve">desaťročný plán rozvoja sústavy na svojom webovom sídle na pripomienkovanie </w:t>
      </w:r>
      <w:r w:rsidRPr="00E91CBA">
        <w:rPr>
          <w:rFonts w:ascii="Times New Roman" w:hAnsi="Times New Roman"/>
        </w:rPr>
        <w:t>súčasným a budúcim užívateľom sústavy v lehote 15 dní od jeho uverejnenia. Osoby, ktoré tvrdia, že sú budúci užívatelia sústavy, sú povinné toto tvrdenie odôvodniť.</w:t>
      </w:r>
    </w:p>
    <w:p w:rsidR="00BF3858" w:rsidRPr="00E91CBA" w:rsidP="00BF3858">
      <w:pPr>
        <w:bidi w:val="0"/>
        <w:jc w:val="both"/>
        <w:rPr>
          <w:rFonts w:ascii="Times New Roman" w:hAnsi="Times New Roman"/>
          <w:b/>
        </w:rPr>
      </w:pPr>
    </w:p>
    <w:p w:rsidR="00BF3858" w:rsidRPr="00E91CBA" w:rsidP="00BF3858">
      <w:pPr>
        <w:bidi w:val="0"/>
        <w:jc w:val="both"/>
        <w:rPr>
          <w:rFonts w:ascii="Times New Roman" w:hAnsi="Times New Roman"/>
        </w:rPr>
      </w:pPr>
      <w:r w:rsidRPr="00E91CBA">
        <w:rPr>
          <w:rFonts w:ascii="Times New Roman" w:hAnsi="Times New Roman"/>
        </w:rPr>
        <w:t>(5) Úrad neprihliada na pripomienky k desaťročnému plánu rozvoja sústavy uplatnené</w:t>
      </w:r>
    </w:p>
    <w:p w:rsidR="00BF3858" w:rsidRPr="00E91CBA" w:rsidP="00BF3858">
      <w:pPr>
        <w:tabs>
          <w:tab w:val="left" w:pos="360"/>
          <w:tab w:val="num" w:pos="720"/>
        </w:tabs>
        <w:bidi w:val="0"/>
        <w:jc w:val="both"/>
        <w:rPr>
          <w:rFonts w:ascii="Times New Roman" w:hAnsi="Times New Roman"/>
        </w:rPr>
      </w:pPr>
      <w:r w:rsidRPr="00E91CBA">
        <w:rPr>
          <w:rFonts w:ascii="Times New Roman" w:hAnsi="Times New Roman"/>
        </w:rPr>
        <w:t>a) osobami, ktorých oprávnené záujmy nemôžu byť desaťročným plánom rozvoja sústavy priamo dotknuté,</w:t>
      </w:r>
    </w:p>
    <w:p w:rsidR="00BF3858" w:rsidRPr="00E91CBA" w:rsidP="00BF3858">
      <w:pPr>
        <w:tabs>
          <w:tab w:val="left" w:pos="360"/>
          <w:tab w:val="num" w:pos="720"/>
        </w:tabs>
        <w:bidi w:val="0"/>
        <w:jc w:val="both"/>
        <w:rPr>
          <w:rFonts w:ascii="Times New Roman" w:hAnsi="Times New Roman"/>
        </w:rPr>
      </w:pPr>
      <w:r w:rsidRPr="00E91CBA">
        <w:rPr>
          <w:rFonts w:ascii="Times New Roman" w:hAnsi="Times New Roman"/>
        </w:rPr>
        <w:t>b) bez odôvodnenia,</w:t>
      </w:r>
    </w:p>
    <w:p w:rsidR="00BF3858" w:rsidRPr="00E91CBA" w:rsidP="00BF3858">
      <w:pPr>
        <w:tabs>
          <w:tab w:val="left" w:pos="360"/>
          <w:tab w:val="num" w:pos="720"/>
        </w:tabs>
        <w:bidi w:val="0"/>
        <w:jc w:val="both"/>
        <w:rPr>
          <w:rFonts w:ascii="Times New Roman" w:hAnsi="Times New Roman"/>
        </w:rPr>
      </w:pPr>
      <w:r w:rsidRPr="00E91CBA">
        <w:rPr>
          <w:rFonts w:ascii="Times New Roman" w:hAnsi="Times New Roman"/>
        </w:rPr>
        <w:t>c) po úradom určenej lehote.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(6) Výsledky pripomienkovania desaťročného plánu rozvoja sústavy podľa odseku 4 uverejňuje úrad na svojom webovom sídle. </w:t>
      </w:r>
    </w:p>
    <w:p w:rsidR="00BF3858" w:rsidRPr="00E91CBA" w:rsidP="00BF3858">
      <w:pPr>
        <w:bidi w:val="0"/>
        <w:jc w:val="both"/>
        <w:rPr>
          <w:rFonts w:ascii="Times New Roman" w:hAnsi="Times New Roman"/>
          <w:b/>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(7) Úrad posudzuje súlad desaťročného plánu rozvoja sústavy s investičnými potrebami a s plánom rozvoja sústavy pre Európsku úniu. Pochybnosti  o súlade desaťročného plánu rozvoja sústavy s plánom rozvoja sústavy pre Európsku úniu úrad prerokuje s agentúrou.</w:t>
      </w:r>
    </w:p>
    <w:p w:rsidR="00BF3858" w:rsidRPr="00E91CBA" w:rsidP="00BF3858">
      <w:pPr>
        <w:autoSpaceDE w:val="0"/>
        <w:autoSpaceDN w:val="0"/>
        <w:bidi w:val="0"/>
        <w:adjustRightInd w:val="0"/>
        <w:jc w:val="both"/>
        <w:rPr>
          <w:rFonts w:ascii="Times New Roman" w:eastAsia="MS Mincho" w:hAnsi="Times New Roman"/>
          <w:lang w:eastAsia="ja-JP"/>
        </w:rPr>
      </w:pPr>
    </w:p>
    <w:p w:rsidR="00BF3858" w:rsidRPr="00E91CBA" w:rsidP="00BF3858">
      <w:pPr>
        <w:autoSpaceDE w:val="0"/>
        <w:autoSpaceDN w:val="0"/>
        <w:bidi w:val="0"/>
        <w:adjustRightInd w:val="0"/>
        <w:jc w:val="both"/>
        <w:rPr>
          <w:rFonts w:ascii="Times New Roman" w:hAnsi="Times New Roman"/>
        </w:rPr>
      </w:pPr>
      <w:r w:rsidRPr="00E91CBA">
        <w:rPr>
          <w:rFonts w:ascii="Times New Roman" w:eastAsia="MS Mincho" w:hAnsi="Times New Roman" w:hint="default"/>
          <w:lang w:eastAsia="ja-JP"/>
        </w:rPr>
        <w:t>(8) Ak je desať</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ný</w:t>
      </w:r>
      <w:r w:rsidRPr="00E91CBA">
        <w:rPr>
          <w:rFonts w:ascii="Times New Roman" w:eastAsia="MS Mincho" w:hAnsi="Times New Roman" w:hint="default"/>
          <w:lang w:eastAsia="ja-JP"/>
        </w:rPr>
        <w:t xml:space="preserve"> plá</w:t>
      </w:r>
      <w:r w:rsidRPr="00E91CBA">
        <w:rPr>
          <w:rFonts w:ascii="Times New Roman" w:eastAsia="MS Mincho" w:hAnsi="Times New Roman" w:hint="default"/>
          <w:lang w:eastAsia="ja-JP"/>
        </w:rPr>
        <w:t>n rozvoja sú</w:t>
      </w:r>
      <w:r w:rsidRPr="00E91CBA">
        <w:rPr>
          <w:rFonts w:ascii="Times New Roman" w:eastAsia="MS Mincho" w:hAnsi="Times New Roman" w:hint="default"/>
          <w:lang w:eastAsia="ja-JP"/>
        </w:rPr>
        <w:t>stavy v </w:t>
      </w:r>
      <w:r w:rsidRPr="00E91CBA">
        <w:rPr>
          <w:rFonts w:ascii="Times New Roman" w:eastAsia="MS Mincho" w:hAnsi="Times New Roman" w:hint="default"/>
          <w:lang w:eastAsia="ja-JP"/>
        </w:rPr>
        <w:t>sú</w:t>
      </w:r>
      <w:r w:rsidRPr="00E91CBA">
        <w:rPr>
          <w:rFonts w:ascii="Times New Roman" w:eastAsia="MS Mincho" w:hAnsi="Times New Roman" w:hint="default"/>
          <w:lang w:eastAsia="ja-JP"/>
        </w:rPr>
        <w:t xml:space="preserve">lade s </w:t>
      </w:r>
      <w:r w:rsidRPr="00E91CBA">
        <w:rPr>
          <w:rFonts w:ascii="Times New Roman" w:hAnsi="Times New Roman"/>
        </w:rPr>
        <w:t>investičnými potrebami a s plánom rozvoja sústavy pre Európsku úniu, vydá úrad rozhodnutie o schválení desaťročného plánu rozvoja sústavy.</w:t>
      </w:r>
    </w:p>
    <w:p w:rsidR="00BF3858" w:rsidRPr="00E91CBA" w:rsidP="00BF3858">
      <w:pPr>
        <w:autoSpaceDE w:val="0"/>
        <w:autoSpaceDN w:val="0"/>
        <w:bidi w:val="0"/>
        <w:adjustRightInd w:val="0"/>
        <w:jc w:val="both"/>
        <w:rPr>
          <w:rFonts w:ascii="Times New Roman" w:hAnsi="Times New Roman"/>
        </w:rPr>
      </w:pP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eastAsia="MS Mincho" w:hAnsi="Times New Roman" w:hint="default"/>
          <w:lang w:eastAsia="ja-JP"/>
        </w:rPr>
        <w:t>(9) Poč</w:t>
      </w:r>
      <w:r w:rsidRPr="00E91CBA">
        <w:rPr>
          <w:rFonts w:ascii="Times New Roman" w:eastAsia="MS Mincho" w:hAnsi="Times New Roman" w:hint="default"/>
          <w:lang w:eastAsia="ja-JP"/>
        </w:rPr>
        <w:t>a</w:t>
      </w:r>
      <w:r w:rsidRPr="00E91CBA">
        <w:rPr>
          <w:rFonts w:ascii="Times New Roman" w:eastAsia="MS Mincho" w:hAnsi="Times New Roman" w:hint="default"/>
          <w:lang w:eastAsia="ja-JP"/>
        </w:rPr>
        <w:t>s plynutia lehoty na pripomienkovanie desať</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né</w:t>
      </w:r>
      <w:r w:rsidRPr="00E91CBA">
        <w:rPr>
          <w:rFonts w:ascii="Times New Roman" w:eastAsia="MS Mincho" w:hAnsi="Times New Roman" w:hint="default"/>
          <w:lang w:eastAsia="ja-JP"/>
        </w:rPr>
        <w:t>ho plá</w:t>
      </w:r>
      <w:r w:rsidRPr="00E91CBA">
        <w:rPr>
          <w:rFonts w:ascii="Times New Roman" w:eastAsia="MS Mincho" w:hAnsi="Times New Roman" w:hint="default"/>
          <w:lang w:eastAsia="ja-JP"/>
        </w:rPr>
        <w:t>nu rozvoja sú</w:t>
      </w:r>
      <w:r w:rsidRPr="00E91CBA">
        <w:rPr>
          <w:rFonts w:ascii="Times New Roman" w:eastAsia="MS Mincho" w:hAnsi="Times New Roman" w:hint="default"/>
          <w:lang w:eastAsia="ja-JP"/>
        </w:rPr>
        <w:t>stavy a </w:t>
      </w:r>
      <w:r w:rsidRPr="00E91CBA">
        <w:rPr>
          <w:rFonts w:ascii="Times New Roman" w:eastAsia="MS Mincho" w:hAnsi="Times New Roman" w:hint="default"/>
          <w:lang w:eastAsia="ja-JP"/>
        </w:rPr>
        <w:t>poč</w:t>
      </w:r>
      <w:r w:rsidRPr="00E91CBA">
        <w:rPr>
          <w:rFonts w:ascii="Times New Roman" w:eastAsia="MS Mincho" w:hAnsi="Times New Roman" w:hint="default"/>
          <w:lang w:eastAsia="ja-JP"/>
        </w:rPr>
        <w:t>as rokovania ú</w:t>
      </w:r>
      <w:r w:rsidRPr="00E91CBA">
        <w:rPr>
          <w:rFonts w:ascii="Times New Roman" w:eastAsia="MS Mincho" w:hAnsi="Times New Roman" w:hint="default"/>
          <w:lang w:eastAsia="ja-JP"/>
        </w:rPr>
        <w:t>radu s </w:t>
      </w:r>
      <w:r w:rsidRPr="00E91CBA">
        <w:rPr>
          <w:rFonts w:ascii="Times New Roman" w:eastAsia="MS Mincho" w:hAnsi="Times New Roman" w:hint="default"/>
          <w:lang w:eastAsia="ja-JP"/>
        </w:rPr>
        <w:t>agentú</w:t>
      </w:r>
      <w:r w:rsidRPr="00E91CBA">
        <w:rPr>
          <w:rFonts w:ascii="Times New Roman" w:eastAsia="MS Mincho" w:hAnsi="Times New Roman" w:hint="default"/>
          <w:lang w:eastAsia="ja-JP"/>
        </w:rPr>
        <w:t>rou v </w:t>
      </w:r>
      <w:r w:rsidRPr="00E91CBA">
        <w:rPr>
          <w:rFonts w:ascii="Times New Roman" w:eastAsia="MS Mincho" w:hAnsi="Times New Roman" w:hint="default"/>
          <w:lang w:eastAsia="ja-JP"/>
        </w:rPr>
        <w:t>prí</w:t>
      </w:r>
      <w:r w:rsidRPr="00E91CBA">
        <w:rPr>
          <w:rFonts w:ascii="Times New Roman" w:eastAsia="MS Mincho" w:hAnsi="Times New Roman" w:hint="default"/>
          <w:lang w:eastAsia="ja-JP"/>
        </w:rPr>
        <w:t>pade pochybností</w:t>
      </w:r>
      <w:r w:rsidRPr="00E91CBA">
        <w:rPr>
          <w:rFonts w:ascii="Times New Roman" w:eastAsia="MS Mincho" w:hAnsi="Times New Roman" w:hint="default"/>
          <w:lang w:eastAsia="ja-JP"/>
        </w:rPr>
        <w:t xml:space="preserve"> o </w:t>
      </w:r>
      <w:r w:rsidRPr="00E91CBA">
        <w:rPr>
          <w:rFonts w:ascii="Times New Roman" w:eastAsia="MS Mincho" w:hAnsi="Times New Roman" w:hint="default"/>
          <w:lang w:eastAsia="ja-JP"/>
        </w:rPr>
        <w:t>sú</w:t>
      </w:r>
      <w:r w:rsidRPr="00E91CBA">
        <w:rPr>
          <w:rFonts w:ascii="Times New Roman" w:eastAsia="MS Mincho" w:hAnsi="Times New Roman" w:hint="default"/>
          <w:lang w:eastAsia="ja-JP"/>
        </w:rPr>
        <w:t xml:space="preserve">lade </w:t>
      </w:r>
      <w:r w:rsidRPr="00E91CBA">
        <w:rPr>
          <w:rFonts w:ascii="Times New Roman" w:hAnsi="Times New Roman"/>
        </w:rPr>
        <w:t xml:space="preserve">desaťročného plánu rozvoja sústavy s plánom rozvoja sústavy pre Európsku úniu lehoty </w:t>
      </w:r>
      <w:r w:rsidRPr="00E91CBA">
        <w:rPr>
          <w:rFonts w:ascii="Times New Roman" w:eastAsia="MS Mincho" w:hAnsi="Times New Roman" w:hint="default"/>
          <w:lang w:eastAsia="ja-JP"/>
        </w:rPr>
        <w:t>podľ</w:t>
      </w:r>
      <w:r w:rsidRPr="00E91CBA">
        <w:rPr>
          <w:rFonts w:ascii="Times New Roman" w:eastAsia="MS Mincho" w:hAnsi="Times New Roman" w:hint="default"/>
          <w:lang w:eastAsia="ja-JP"/>
        </w:rPr>
        <w:t>a vš</w:t>
      </w:r>
      <w:r w:rsidRPr="00E91CBA">
        <w:rPr>
          <w:rFonts w:ascii="Times New Roman" w:eastAsia="MS Mincho" w:hAnsi="Times New Roman" w:hint="default"/>
          <w:lang w:eastAsia="ja-JP"/>
        </w:rPr>
        <w:t>eobecné</w:t>
      </w:r>
      <w:r w:rsidRPr="00E91CBA">
        <w:rPr>
          <w:rFonts w:ascii="Times New Roman" w:eastAsia="MS Mincho" w:hAnsi="Times New Roman" w:hint="default"/>
          <w:lang w:eastAsia="ja-JP"/>
        </w:rPr>
        <w:t>ho predpisu o sp</w:t>
      </w:r>
      <w:r w:rsidRPr="00E91CBA">
        <w:rPr>
          <w:rFonts w:ascii="Times New Roman" w:eastAsia="MS Mincho" w:hAnsi="Times New Roman" w:hint="default"/>
          <w:lang w:eastAsia="ja-JP"/>
        </w:rPr>
        <w:t>rá</w:t>
      </w:r>
      <w:r w:rsidRPr="00E91CBA">
        <w:rPr>
          <w:rFonts w:ascii="Times New Roman" w:eastAsia="MS Mincho" w:hAnsi="Times New Roman" w:hint="default"/>
          <w:lang w:eastAsia="ja-JP"/>
        </w:rPr>
        <w:t>vnom konaní</w:t>
      </w:r>
      <w:r w:rsidRPr="00E91CBA">
        <w:rPr>
          <w:rFonts w:ascii="Times New Roman" w:eastAsia="MS Mincho" w:hAnsi="Times New Roman" w:hint="default"/>
          <w:lang w:eastAsia="ja-JP"/>
        </w:rPr>
        <w:t xml:space="preserve"> na rozhodnutie neplynú.</w:t>
      </w:r>
    </w:p>
    <w:p w:rsidR="00BF3858" w:rsidRPr="00E91CBA" w:rsidP="00BF3858">
      <w:pPr>
        <w:autoSpaceDE w:val="0"/>
        <w:autoSpaceDN w:val="0"/>
        <w:bidi w:val="0"/>
        <w:adjustRightInd w:val="0"/>
        <w:jc w:val="both"/>
        <w:rPr>
          <w:rFonts w:ascii="Times New Roman" w:eastAsia="MS Mincho" w:hAnsi="Times New Roman" w:hint="default"/>
          <w:lang w:eastAsia="ja-JP"/>
        </w:rPr>
      </w:pPr>
    </w:p>
    <w:p w:rsidR="00BF3858" w:rsidRPr="00E91CBA" w:rsidP="00BF3858">
      <w:pPr>
        <w:autoSpaceDE w:val="0"/>
        <w:autoSpaceDN w:val="0"/>
        <w:bidi w:val="0"/>
        <w:adjustRightInd w:val="0"/>
        <w:jc w:val="both"/>
        <w:rPr>
          <w:rFonts w:ascii="Times New Roman" w:eastAsia="MS Mincho" w:hAnsi="Times New Roman"/>
          <w:lang w:eastAsia="ja-JP"/>
        </w:rPr>
      </w:pPr>
      <w:r w:rsidRPr="00E91CBA">
        <w:rPr>
          <w:rFonts w:ascii="Times New Roman" w:eastAsia="MS Mincho" w:hAnsi="Times New Roman" w:hint="default"/>
          <w:lang w:eastAsia="ja-JP"/>
        </w:rPr>
        <w:t>(10) Prevá</w:t>
      </w:r>
      <w:r w:rsidRPr="00E91CBA">
        <w:rPr>
          <w:rFonts w:ascii="Times New Roman" w:eastAsia="MS Mincho" w:hAnsi="Times New Roman" w:hint="default"/>
          <w:lang w:eastAsia="ja-JP"/>
        </w:rPr>
        <w:t>dzkovateľ</w:t>
      </w:r>
      <w:r w:rsidRPr="00E91CBA">
        <w:rPr>
          <w:rFonts w:ascii="Times New Roman" w:eastAsia="MS Mincho" w:hAnsi="Times New Roman" w:hint="default"/>
          <w:lang w:eastAsia="ja-JP"/>
        </w:rPr>
        <w:t xml:space="preserve"> prenosovej sú</w:t>
      </w:r>
      <w:r w:rsidRPr="00E91CBA">
        <w:rPr>
          <w:rFonts w:ascii="Times New Roman" w:eastAsia="MS Mincho" w:hAnsi="Times New Roman" w:hint="default"/>
          <w:lang w:eastAsia="ja-JP"/>
        </w:rPr>
        <w:t>stavy je povinný</w:t>
      </w:r>
      <w:r w:rsidRPr="00E91CBA">
        <w:rPr>
          <w:rFonts w:ascii="Times New Roman" w:eastAsia="MS Mincho" w:hAnsi="Times New Roman" w:hint="default"/>
          <w:lang w:eastAsia="ja-JP"/>
        </w:rPr>
        <w:t xml:space="preserve"> na zá</w:t>
      </w:r>
      <w:r w:rsidRPr="00E91CBA">
        <w:rPr>
          <w:rFonts w:ascii="Times New Roman" w:eastAsia="MS Mincho" w:hAnsi="Times New Roman" w:hint="default"/>
          <w:lang w:eastAsia="ja-JP"/>
        </w:rPr>
        <w:t>klade rozhodnutia ú</w:t>
      </w:r>
      <w:r w:rsidRPr="00E91CBA">
        <w:rPr>
          <w:rFonts w:ascii="Times New Roman" w:eastAsia="MS Mincho" w:hAnsi="Times New Roman" w:hint="default"/>
          <w:lang w:eastAsia="ja-JP"/>
        </w:rPr>
        <w:t>radu zmeniť</w:t>
      </w:r>
      <w:r w:rsidRPr="00E91CBA">
        <w:rPr>
          <w:rFonts w:ascii="Times New Roman" w:eastAsia="MS Mincho" w:hAnsi="Times New Roman" w:hint="default"/>
          <w:lang w:eastAsia="ja-JP"/>
        </w:rPr>
        <w:t xml:space="preserve"> desať</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ný</w:t>
      </w:r>
      <w:r w:rsidRPr="00E91CBA">
        <w:rPr>
          <w:rFonts w:ascii="Times New Roman" w:eastAsia="MS Mincho" w:hAnsi="Times New Roman" w:hint="default"/>
          <w:lang w:eastAsia="ja-JP"/>
        </w:rPr>
        <w:t xml:space="preserve"> plá</w:t>
      </w:r>
      <w:r w:rsidRPr="00E91CBA">
        <w:rPr>
          <w:rFonts w:ascii="Times New Roman" w:eastAsia="MS Mincho" w:hAnsi="Times New Roman" w:hint="default"/>
          <w:lang w:eastAsia="ja-JP"/>
        </w:rPr>
        <w:t>n rozvoja sú</w:t>
      </w:r>
      <w:r w:rsidRPr="00E91CBA">
        <w:rPr>
          <w:rFonts w:ascii="Times New Roman" w:eastAsia="MS Mincho" w:hAnsi="Times New Roman" w:hint="default"/>
          <w:lang w:eastAsia="ja-JP"/>
        </w:rPr>
        <w:t>stavy, ak nie je v </w:t>
      </w:r>
      <w:r w:rsidRPr="00E91CBA">
        <w:rPr>
          <w:rFonts w:ascii="Times New Roman" w:eastAsia="MS Mincho" w:hAnsi="Times New Roman" w:hint="default"/>
          <w:lang w:eastAsia="ja-JP"/>
        </w:rPr>
        <w:t>sú</w:t>
      </w:r>
      <w:r w:rsidRPr="00E91CBA">
        <w:rPr>
          <w:rFonts w:ascii="Times New Roman" w:eastAsia="MS Mincho" w:hAnsi="Times New Roman" w:hint="default"/>
          <w:lang w:eastAsia="ja-JP"/>
        </w:rPr>
        <w:t>lade s </w:t>
      </w:r>
      <w:r w:rsidRPr="00E91CBA">
        <w:rPr>
          <w:rFonts w:ascii="Times New Roman" w:eastAsia="MS Mincho" w:hAnsi="Times New Roman" w:hint="default"/>
          <w:lang w:eastAsia="ja-JP"/>
        </w:rPr>
        <w:t>investič</w:t>
      </w:r>
      <w:r w:rsidRPr="00E91CBA">
        <w:rPr>
          <w:rFonts w:ascii="Times New Roman" w:eastAsia="MS Mincho" w:hAnsi="Times New Roman" w:hint="default"/>
          <w:lang w:eastAsia="ja-JP"/>
        </w:rPr>
        <w:t>ný</w:t>
      </w:r>
      <w:r w:rsidRPr="00E91CBA">
        <w:rPr>
          <w:rFonts w:ascii="Times New Roman" w:eastAsia="MS Mincho" w:hAnsi="Times New Roman" w:hint="default"/>
          <w:lang w:eastAsia="ja-JP"/>
        </w:rPr>
        <w:t>mi potrebami alebo s </w:t>
      </w:r>
      <w:r w:rsidRPr="00E91CBA">
        <w:rPr>
          <w:rFonts w:ascii="Times New Roman" w:eastAsia="MS Mincho" w:hAnsi="Times New Roman" w:hint="default"/>
          <w:lang w:eastAsia="ja-JP"/>
        </w:rPr>
        <w:t>desať</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ný</w:t>
      </w:r>
      <w:r w:rsidRPr="00E91CBA">
        <w:rPr>
          <w:rFonts w:ascii="Times New Roman" w:eastAsia="MS Mincho" w:hAnsi="Times New Roman" w:hint="default"/>
          <w:lang w:eastAsia="ja-JP"/>
        </w:rPr>
        <w:t>m plá</w:t>
      </w:r>
      <w:r w:rsidRPr="00E91CBA">
        <w:rPr>
          <w:rFonts w:ascii="Times New Roman" w:eastAsia="MS Mincho" w:hAnsi="Times New Roman" w:hint="default"/>
          <w:lang w:eastAsia="ja-JP"/>
        </w:rPr>
        <w:t>nom rozvoja sú</w:t>
      </w:r>
      <w:r w:rsidRPr="00E91CBA">
        <w:rPr>
          <w:rFonts w:ascii="Times New Roman" w:eastAsia="MS Mincho" w:hAnsi="Times New Roman" w:hint="default"/>
          <w:lang w:eastAsia="ja-JP"/>
        </w:rPr>
        <w:t>stavy pre Euró</w:t>
      </w:r>
      <w:r w:rsidRPr="00E91CBA">
        <w:rPr>
          <w:rFonts w:ascii="Times New Roman" w:eastAsia="MS Mincho" w:hAnsi="Times New Roman" w:hint="default"/>
          <w:lang w:eastAsia="ja-JP"/>
        </w:rPr>
        <w:t>psk</w:t>
      </w:r>
      <w:r w:rsidRPr="00E91CBA">
        <w:rPr>
          <w:rFonts w:ascii="Times New Roman" w:eastAsia="MS Mincho" w:hAnsi="Times New Roman" w:hint="default"/>
          <w:lang w:eastAsia="ja-JP"/>
        </w:rPr>
        <w:t>u ú</w:t>
      </w:r>
      <w:r w:rsidRPr="00E91CBA">
        <w:rPr>
          <w:rFonts w:ascii="Times New Roman" w:eastAsia="MS Mincho" w:hAnsi="Times New Roman" w:hint="default"/>
          <w:lang w:eastAsia="ja-JP"/>
        </w:rPr>
        <w:t>niu podľ</w:t>
      </w:r>
      <w:r w:rsidRPr="00E91CBA">
        <w:rPr>
          <w:rFonts w:ascii="Times New Roman" w:eastAsia="MS Mincho" w:hAnsi="Times New Roman" w:hint="default"/>
          <w:lang w:eastAsia="ja-JP"/>
        </w:rPr>
        <w:t>a osobitný</w:t>
      </w:r>
      <w:r w:rsidRPr="00E91CBA">
        <w:rPr>
          <w:rFonts w:ascii="Times New Roman" w:eastAsia="MS Mincho" w:hAnsi="Times New Roman" w:hint="default"/>
          <w:lang w:eastAsia="ja-JP"/>
        </w:rPr>
        <w:t>ch predpisov.</w:t>
      </w:r>
      <w:r w:rsidRPr="00E91CBA">
        <w:rPr>
          <w:rFonts w:ascii="Times New Roman" w:eastAsia="MS Mincho" w:hAnsi="Times New Roman"/>
          <w:vertAlign w:val="superscript"/>
          <w:lang w:eastAsia="ja-JP"/>
        </w:rPr>
        <w:t>17b</w:t>
      </w:r>
      <w:r w:rsidRPr="00E91CBA">
        <w:rPr>
          <w:rFonts w:ascii="Times New Roman" w:eastAsia="MS Mincho" w:hAnsi="Times New Roman"/>
          <w:lang w:eastAsia="ja-JP"/>
        </w:rPr>
        <w:t xml:space="preserve">) </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rPr>
        <w:t>(11) Úrad sleduje a vyhodnocuje dodržiavanie desaťročného plánu rozvoja sústavy. Prevádzkovateľ prenosovej sústavy je povinný predkladať úradu do 31. januára kalendárneho roka správu o plnení desaťročného plánu rozvoja sústavy za predchádzajúci rok.</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bCs/>
        </w:rPr>
        <w:t>(12) Ak</w:t>
      </w:r>
      <w:r w:rsidRPr="00E91CBA">
        <w:rPr>
          <w:rFonts w:ascii="Times New Roman" w:hAnsi="Times New Roman"/>
          <w:szCs w:val="24"/>
        </w:rPr>
        <w:t xml:space="preserve"> prevádzkovateľ prenosovej sústavy nezrealizuje investíciu z iných dôvodov ako z dôvodu vyššej moci a ktorá sa podľa desaťročného plánu rozvoja sústavy mala zrealizovať v nasledujúcich troch rokoch a zároveň je podľa najnovšieho desaťročného plánu rozvoja sústavy naďalej plánovaná, môže úrad rozhodnúť, že prevádzkovateľovi prenosovej sústavy je povinný </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a)</w:t>
        <w:tab/>
        <w:t>zrealizovať investíciu,</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b)</w:t>
        <w:tab/>
        <w:t xml:space="preserve">zorganizovať obchodnú verejnú súťaž na realizáciu investície, </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c)  zvýšiť základné imanie na účely financovania potrebných investícií a umožniť investorom, aby mali podiel na základnom imaní.</w:t>
      </w:r>
    </w:p>
    <w:p w:rsidR="00BF3858" w:rsidRPr="00E91CBA" w:rsidP="00BF3858">
      <w:pPr>
        <w:pStyle w:val="Text1"/>
        <w:bidi w:val="0"/>
        <w:spacing w:before="0" w:after="0" w:line="240" w:lineRule="auto"/>
        <w:ind w:left="0"/>
        <w:jc w:val="both"/>
        <w:rPr>
          <w:rFonts w:ascii="Times New Roman" w:hAnsi="Times New Roman"/>
          <w:szCs w:val="24"/>
        </w:rPr>
      </w:pPr>
    </w:p>
    <w:p w:rsidR="00BF3858" w:rsidRPr="00E91CBA" w:rsidP="00BF3858">
      <w:pPr>
        <w:pStyle w:val="Text1"/>
        <w:bidi w:val="0"/>
        <w:spacing w:before="0" w:after="0" w:line="240" w:lineRule="auto"/>
        <w:ind w:left="0"/>
        <w:jc w:val="both"/>
        <w:rPr>
          <w:rFonts w:ascii="Times New Roman" w:hAnsi="Times New Roman"/>
          <w:szCs w:val="24"/>
        </w:rPr>
      </w:pPr>
      <w:r w:rsidRPr="00E91CBA">
        <w:rPr>
          <w:rFonts w:ascii="Times New Roman" w:hAnsi="Times New Roman"/>
          <w:szCs w:val="24"/>
        </w:rPr>
        <w:t xml:space="preserve">(13) Ak úrad rozhodol o povinnosti podľa odseku 12 písm. b), môže od prevádzkovateľa prenosovej sústavy žiadať, aby súhlasil s </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a)</w:t>
        <w:tab/>
        <w:t>financovaním investície treťou osobou,</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b)</w:t>
        <w:tab/>
        <w:t>výstavbou elektroenergetického zariadenia treťou osobou,</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c)</w:t>
        <w:tab/>
        <w:t>vybudovaním nového elektroenergetického zariadenia, alebo</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d)</w:t>
        <w:tab/>
        <w:t>prevádzkovaním nového elektroenergetického zariadenia.</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(14) Úrad uloží prevádzkovateľovi prenosovej sústavy takú povinnosť podľa odseku </w:t>
      </w:r>
      <w:smartTag w:uri="urn:schemas-microsoft-com:office:smarttags" w:element="metricconverter">
        <w:smartTagPr>
          <w:attr w:name="ProductID" w:val="12 a"/>
        </w:smartTagPr>
        <w:r w:rsidRPr="00E91CBA">
          <w:rPr>
            <w:rFonts w:ascii="Times New Roman" w:hAnsi="Times New Roman"/>
          </w:rPr>
          <w:t>12 a</w:t>
        </w:r>
      </w:smartTag>
      <w:r w:rsidRPr="00E91CBA">
        <w:rPr>
          <w:rFonts w:ascii="Times New Roman" w:hAnsi="Times New Roman"/>
        </w:rPr>
        <w:t xml:space="preserve"> 13, ktorá s prihliadnutím na okolnosti primerane umožní uskutočniť investíciu do prenosovej sústavy. Úrad môže rozhodnúť o uložení jednej povinnosti alebo viacerých povinností súčasne a zároveň určí lehotu na vykonanie povinnosti.</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(15) Ak úrad rozhodol o povinnosti podľa odseku 13, je prevádzkovateľ prenosovej sústavy povinný poskytnúť tretím osobám, ktoré investujú do prenosovej sústavy, všetky informácie potrebné  na uskutočnenie investície. </w:t>
      </w:r>
    </w:p>
    <w:p w:rsidR="00BF3858" w:rsidRPr="00E91CBA" w:rsidP="00BF3858">
      <w:pPr>
        <w:tabs>
          <w:tab w:val="left" w:pos="540"/>
        </w:tabs>
        <w:bidi w:val="0"/>
        <w:jc w:val="both"/>
        <w:rPr>
          <w:rFonts w:ascii="Times New Roman" w:hAnsi="Times New Roman"/>
        </w:rPr>
      </w:pPr>
    </w:p>
    <w:p w:rsidR="00BF3858" w:rsidRPr="00E91CBA" w:rsidP="00BF3858">
      <w:pPr>
        <w:tabs>
          <w:tab w:val="left" w:pos="540"/>
        </w:tabs>
        <w:bidi w:val="0"/>
        <w:jc w:val="both"/>
        <w:rPr>
          <w:rFonts w:ascii="Times New Roman" w:hAnsi="Times New Roman"/>
        </w:rPr>
      </w:pPr>
      <w:r w:rsidRPr="00E91CBA">
        <w:rPr>
          <w:rFonts w:ascii="Times New Roman" w:hAnsi="Times New Roman"/>
        </w:rPr>
        <w:t xml:space="preserve">(16) Úrad neuloží povinnosť podľa odsekov </w:t>
      </w:r>
      <w:smartTag w:uri="urn:schemas-microsoft-com:office:smarttags" w:element="metricconverter">
        <w:smartTagPr>
          <w:attr w:name="ProductID" w:val="12 a"/>
        </w:smartTagPr>
        <w:r w:rsidRPr="00E91CBA">
          <w:rPr>
            <w:rFonts w:ascii="Times New Roman" w:hAnsi="Times New Roman"/>
          </w:rPr>
          <w:t>12 a</w:t>
        </w:r>
      </w:smartTag>
      <w:r w:rsidRPr="00E91CBA">
        <w:rPr>
          <w:rFonts w:ascii="Times New Roman" w:hAnsi="Times New Roman"/>
        </w:rPr>
        <w:t xml:space="preserve"> 13, ak prevádzkovateľ prenosovej sústavy preukáže, že uskutočneniu investície bráni prekážka, ktorá nastala nezávisle od vôle prevádzkovateľa prenosovej sústavy.</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(17) Úrad schvaľuje zmluvy, ktorých uzavretie vyplýva z postupu podľa odsekov </w:t>
      </w:r>
      <w:smartTag w:uri="urn:schemas-microsoft-com:office:smarttags" w:element="metricconverter">
        <w:smartTagPr>
          <w:attr w:name="ProductID" w:val="12 a"/>
        </w:smartTagPr>
        <w:r w:rsidRPr="00E91CBA">
          <w:rPr>
            <w:rFonts w:ascii="Times New Roman" w:hAnsi="Times New Roman"/>
          </w:rPr>
          <w:t>12 a</w:t>
        </w:r>
      </w:smartTag>
      <w:r w:rsidRPr="00E91CBA">
        <w:rPr>
          <w:rFonts w:ascii="Times New Roman" w:hAnsi="Times New Roman"/>
        </w:rPr>
        <w:t xml:space="preserve"> 13.</w:t>
      </w:r>
    </w:p>
    <w:p w:rsidR="00BF3858" w:rsidRPr="00E91CBA" w:rsidP="00BF3858">
      <w:pPr>
        <w:tabs>
          <w:tab w:val="left" w:pos="360"/>
        </w:tabs>
        <w:bidi w:val="0"/>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 23e</w:t>
      </w:r>
    </w:p>
    <w:p w:rsidR="00BF3858" w:rsidRPr="00E91CBA" w:rsidP="00BF3858">
      <w:pPr>
        <w:bidi w:val="0"/>
        <w:jc w:val="center"/>
        <w:rPr>
          <w:rFonts w:ascii="Times New Roman" w:hAnsi="Times New Roman"/>
        </w:rPr>
      </w:pPr>
      <w:r w:rsidRPr="00E91CBA">
        <w:rPr>
          <w:rFonts w:ascii="Times New Roman" w:hAnsi="Times New Roman"/>
        </w:rPr>
        <w:t>Program súladu</w:t>
      </w:r>
    </w:p>
    <w:p w:rsidR="00BF3858" w:rsidRPr="00E91CBA" w:rsidP="00BF3858">
      <w:pPr>
        <w:bidi w:val="0"/>
        <w:ind w:left="360"/>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 xml:space="preserve">(1) Program súladu určuje opatrenia na zabezpečenie vylúčenia diskriminačného správania v rámci prevádzkovateľa prenosovej sústavy, ako aj voči tretím osobám a práva a povinnosti zamestnancov prevádzkovateľa prenosovej sústavy nevyhnutné na zabezpečenie nediskriminačného správania sa. </w:t>
      </w:r>
    </w:p>
    <w:p w:rsidR="00BF3858"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(2) Prevádzkovateľ prenosovej sústavy je povinný vypracovať program súladu najneskôr do 60 dní odo dňa nadobudnutia právoplatnosti rozhodnutia o certifikácii a predložiť ho v tejto lehote úradu.</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(3) Program súladu schvaľuje úrad.</w:t>
      </w:r>
      <w:r w:rsidRPr="00E91CBA">
        <w:rPr>
          <w:rFonts w:ascii="Times New Roman" w:hAnsi="Times New Roman"/>
          <w:b/>
        </w:rPr>
        <w:t xml:space="preserve"> </w:t>
      </w:r>
      <w:r w:rsidRPr="00E91CBA">
        <w:rPr>
          <w:rFonts w:ascii="Times New Roman" w:hAnsi="Times New Roman"/>
        </w:rPr>
        <w:t>Úrad program súladu schváli, ak navrhnuté opatrenia uvedené v programe súladu zabezpečia vylúčenie diskriminačného správania sa prevádzkovateľa prenosovej sústavy.</w:t>
      </w:r>
    </w:p>
    <w:p w:rsidR="00BF3858" w:rsidRPr="00E91CBA" w:rsidP="00BF3858">
      <w:pPr>
        <w:pStyle w:val="ManualNumPar1"/>
        <w:bidi w:val="0"/>
        <w:spacing w:before="0" w:after="0" w:line="240" w:lineRule="auto"/>
        <w:ind w:left="0" w:firstLine="0"/>
        <w:jc w:val="both"/>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rPr>
      </w:pPr>
      <w:r w:rsidRPr="00E91CBA">
        <w:rPr>
          <w:rFonts w:ascii="Times New Roman" w:hAnsi="Times New Roman"/>
        </w:rPr>
        <w:t xml:space="preserve">(4) Za plnenie programu súladu zodpovedá osoba zvolená valným zhromaždením. </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rPr>
      </w:pPr>
      <w:r w:rsidRPr="00E91CBA">
        <w:rPr>
          <w:rFonts w:ascii="Times New Roman" w:hAnsi="Times New Roman"/>
        </w:rPr>
        <w:t xml:space="preserve">(5) Podmienkou platnosti voľby a odvolania osoby </w:t>
      </w:r>
      <w:r w:rsidRPr="00E91CBA">
        <w:rPr>
          <w:rFonts w:ascii="Times New Roman" w:hAnsi="Times New Roman"/>
          <w:szCs w:val="24"/>
        </w:rPr>
        <w:t xml:space="preserve">zodpovednej za </w:t>
      </w:r>
      <w:r w:rsidRPr="00E91CBA">
        <w:rPr>
          <w:rFonts w:ascii="Times New Roman" w:hAnsi="Times New Roman"/>
        </w:rPr>
        <w:t>program súladu a podmienok výkonu jej funkcie vrátane podmienok odmeňovania je súhlas úradu.</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rPr>
      </w:pPr>
      <w:r w:rsidRPr="00E91CBA">
        <w:rPr>
          <w:rFonts w:ascii="Times New Roman" w:hAnsi="Times New Roman"/>
        </w:rPr>
        <w:t>(6) Na rozhodnutie o súhlase alebo nesúhlase s voľbou a odvolaním osoby zodpovednej za program súladu sa primerane vzťahujú ustanovenia § 23c ods. 4 až 11.</w:t>
      </w:r>
    </w:p>
    <w:p w:rsidR="00BF3858" w:rsidRPr="00E91CBA" w:rsidP="00BF3858">
      <w:pPr>
        <w:pStyle w:val="ManualNumPar1"/>
        <w:bidi w:val="0"/>
        <w:spacing w:before="0" w:after="0" w:line="240" w:lineRule="auto"/>
        <w:ind w:left="0" w:firstLine="0"/>
        <w:jc w:val="both"/>
        <w:rPr>
          <w:rFonts w:ascii="Times New Roman" w:hAnsi="Times New Roman"/>
          <w:szCs w:val="24"/>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 xml:space="preserve">(7) Úrad môže podať návrh na odvolanie osoby zodpovednej za </w:t>
      </w:r>
      <w:r w:rsidRPr="00E91CBA">
        <w:rPr>
          <w:rFonts w:ascii="Times New Roman" w:hAnsi="Times New Roman"/>
        </w:rPr>
        <w:t xml:space="preserve">program </w:t>
      </w:r>
      <w:r w:rsidRPr="00E91CBA">
        <w:rPr>
          <w:rFonts w:ascii="Times New Roman" w:hAnsi="Times New Roman"/>
          <w:szCs w:val="24"/>
        </w:rPr>
        <w:t xml:space="preserve">súladu, ak osoba zodpovedná za program súladu </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a) nespĺňa podmienky nezávislosti,</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b) nemá dostatočné odborné schopnosti na výkon jej funkcie,</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c) poruší povinnosti podľa odseku 10.</w:t>
      </w:r>
    </w:p>
    <w:p w:rsidR="00BF3858" w:rsidRPr="00E91CBA" w:rsidP="00BF3858">
      <w:pPr>
        <w:pStyle w:val="Default"/>
        <w:bidi w:val="0"/>
        <w:jc w:val="both"/>
        <w:rPr>
          <w:rFonts w:ascii="Times New Roman" w:hAnsi="Times New Roman" w:cs="Times New Roman"/>
          <w:color w:val="auto"/>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(8) Osoba zodpovedná</w:t>
      </w:r>
      <w:r w:rsidRPr="00E91CBA">
        <w:rPr>
          <w:rFonts w:ascii="Times New Roman" w:hAnsi="Times New Roman" w:cs="Times New Roman" w:hint="default"/>
          <w:color w:val="auto"/>
        </w:rPr>
        <w:t xml:space="preserve"> za program</w:t>
      </w:r>
      <w:r w:rsidRPr="00E91CBA">
        <w:rPr>
          <w:rFonts w:ascii="Times New Roman" w:hAnsi="Times New Roman" w:cs="Times New Roman"/>
          <w:color w:val="auto"/>
        </w:rPr>
        <w:t xml:space="preserve"> </w:t>
      </w:r>
      <w:r w:rsidRPr="00E91CBA">
        <w:rPr>
          <w:rFonts w:ascii="Times New Roman" w:hAnsi="Times New Roman" w:cs="Times New Roman" w:hint="default"/>
          <w:color w:val="auto"/>
        </w:rPr>
        <w:t>sú</w:t>
      </w:r>
      <w:r w:rsidRPr="00E91CBA">
        <w:rPr>
          <w:rFonts w:ascii="Times New Roman" w:hAnsi="Times New Roman" w:cs="Times New Roman" w:hint="default"/>
          <w:color w:val="auto"/>
        </w:rPr>
        <w:t>ladu je povinná</w:t>
      </w:r>
      <w:r w:rsidRPr="00E91CBA">
        <w:rPr>
          <w:rFonts w:ascii="Times New Roman" w:hAnsi="Times New Roman" w:cs="Times New Roman" w:hint="default"/>
          <w:color w:val="auto"/>
        </w:rPr>
        <w:t xml:space="preserve"> primerane spĺň</w:t>
      </w:r>
      <w:r w:rsidRPr="00E91CBA">
        <w:rPr>
          <w:rFonts w:ascii="Times New Roman" w:hAnsi="Times New Roman" w:cs="Times New Roman" w:hint="default"/>
          <w:color w:val="auto"/>
        </w:rPr>
        <w:t>ať</w:t>
      </w:r>
      <w:r w:rsidRPr="00E91CBA">
        <w:rPr>
          <w:rFonts w:ascii="Times New Roman" w:hAnsi="Times New Roman" w:cs="Times New Roman" w:hint="default"/>
          <w:color w:val="auto"/>
        </w:rPr>
        <w:t xml:space="preserve"> podmienky podľ</w:t>
      </w:r>
      <w:r w:rsidRPr="00E91CBA">
        <w:rPr>
          <w:rFonts w:ascii="Times New Roman" w:hAnsi="Times New Roman" w:cs="Times New Roman" w:hint="default"/>
          <w:color w:val="auto"/>
        </w:rPr>
        <w:t>a §</w:t>
      </w:r>
      <w:r w:rsidRPr="00E91CBA">
        <w:rPr>
          <w:rFonts w:ascii="Times New Roman" w:hAnsi="Times New Roman" w:cs="Times New Roman" w:hint="default"/>
          <w:color w:val="auto"/>
        </w:rPr>
        <w:t xml:space="preserve"> 23c ods. 12.</w:t>
      </w:r>
    </w:p>
    <w:p w:rsidR="00BF3858" w:rsidRPr="00E91CBA" w:rsidP="00BF3858">
      <w:pPr>
        <w:pStyle w:val="ManualNumPar1"/>
        <w:bidi w:val="0"/>
        <w:spacing w:before="0" w:after="0" w:line="240" w:lineRule="auto"/>
        <w:ind w:left="0" w:firstLine="0"/>
        <w:jc w:val="both"/>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rPr>
        <w:t xml:space="preserve">(9) </w:t>
      </w:r>
      <w:r w:rsidRPr="00E91CBA">
        <w:rPr>
          <w:rFonts w:ascii="Times New Roman" w:hAnsi="Times New Roman"/>
          <w:szCs w:val="24"/>
        </w:rPr>
        <w:t xml:space="preserve">Osoba zodpovedná za </w:t>
      </w:r>
      <w:r w:rsidRPr="00E91CBA">
        <w:rPr>
          <w:rFonts w:ascii="Times New Roman" w:hAnsi="Times New Roman"/>
        </w:rPr>
        <w:t>program</w:t>
      </w:r>
      <w:r w:rsidRPr="00E91CBA">
        <w:rPr>
          <w:rFonts w:ascii="Times New Roman" w:hAnsi="Times New Roman"/>
          <w:szCs w:val="24"/>
        </w:rPr>
        <w:t xml:space="preserve"> </w:t>
      </w:r>
      <w:r w:rsidRPr="00E91CBA">
        <w:rPr>
          <w:rFonts w:ascii="Times New Roman" w:hAnsi="Times New Roman"/>
          <w:szCs w:val="24"/>
        </w:rPr>
        <w:t>súladu má právo</w:t>
      </w:r>
    </w:p>
    <w:p w:rsidR="00BF3858" w:rsidRPr="00E91CBA" w:rsidP="00BF3858">
      <w:pPr>
        <w:pStyle w:val="ManualNumPar1"/>
        <w:bidi w:val="0"/>
        <w:spacing w:before="0" w:after="0" w:line="240" w:lineRule="auto"/>
        <w:ind w:left="360" w:hanging="360"/>
        <w:jc w:val="both"/>
        <w:rPr>
          <w:rFonts w:ascii="Times New Roman" w:hAnsi="Times New Roman"/>
          <w:szCs w:val="24"/>
        </w:rPr>
      </w:pPr>
      <w:r w:rsidRPr="00E91CBA">
        <w:rPr>
          <w:rFonts w:ascii="Times New Roman" w:hAnsi="Times New Roman"/>
          <w:szCs w:val="24"/>
        </w:rPr>
        <w:t xml:space="preserve">a)  podávať pravidelné ústne alebo písomné správy valnému zhromaždeniu prevádzkovateľa prenosovej sústavy, </w:t>
      </w:r>
    </w:p>
    <w:p w:rsidR="00BF3858" w:rsidRPr="00E91CBA" w:rsidP="00BF3858">
      <w:pPr>
        <w:pStyle w:val="ManualNumPar1"/>
        <w:numPr>
          <w:numId w:val="26"/>
        </w:numPr>
        <w:tabs>
          <w:tab w:val="clear" w:pos="720"/>
        </w:tabs>
        <w:bidi w:val="0"/>
        <w:spacing w:before="0" w:after="0" w:line="240" w:lineRule="auto"/>
        <w:ind w:left="360"/>
        <w:jc w:val="both"/>
        <w:rPr>
          <w:rFonts w:ascii="Times New Roman" w:hAnsi="Times New Roman"/>
          <w:szCs w:val="24"/>
        </w:rPr>
      </w:pPr>
      <w:r w:rsidRPr="00E91CBA">
        <w:rPr>
          <w:rFonts w:ascii="Times New Roman" w:hAnsi="Times New Roman"/>
          <w:szCs w:val="24"/>
        </w:rPr>
        <w:t>zúčastňovať sa všetkých zasadnutí riadiacich orgánov prevádzkovateľa prenosovej sústavy, zasadnutí dozornej rady a valného zhromaždenia, na ktorých sa rokuje o</w:t>
      </w:r>
    </w:p>
    <w:p w:rsidR="00BF3858" w:rsidRPr="00E91CBA" w:rsidP="00BF3858">
      <w:pPr>
        <w:pStyle w:val="Point1"/>
        <w:numPr>
          <w:numId w:val="18"/>
        </w:numPr>
        <w:tabs>
          <w:tab w:val="clear" w:pos="1040"/>
        </w:tabs>
        <w:bidi w:val="0"/>
        <w:spacing w:before="0" w:after="0" w:line="240" w:lineRule="auto"/>
        <w:ind w:left="720"/>
        <w:jc w:val="both"/>
        <w:rPr>
          <w:rFonts w:ascii="Times New Roman" w:hAnsi="Times New Roman"/>
          <w:szCs w:val="24"/>
        </w:rPr>
      </w:pPr>
      <w:r w:rsidRPr="00E91CBA">
        <w:rPr>
          <w:rFonts w:ascii="Times New Roman" w:hAnsi="Times New Roman"/>
          <w:szCs w:val="24"/>
        </w:rPr>
        <w:t>podmienkach prístupu do sústavy uvedených v osobitnom predpise,</w:t>
      </w:r>
      <w:r w:rsidRPr="00E91CBA">
        <w:rPr>
          <w:rFonts w:ascii="Times New Roman" w:hAnsi="Times New Roman"/>
          <w:szCs w:val="24"/>
          <w:vertAlign w:val="superscript"/>
        </w:rPr>
        <w:t>17b</w:t>
      </w:r>
      <w:r w:rsidRPr="00E91CBA">
        <w:rPr>
          <w:rFonts w:ascii="Times New Roman" w:hAnsi="Times New Roman"/>
          <w:szCs w:val="24"/>
        </w:rPr>
        <w:t>) najmä pokiaľ ide o tarify, služby týkajúce sa prístupu tretích strán, prideľovanie kapacity a riadenie preťaženia, transparentnosť, vyvažovanie a sekundárne trhy,</w:t>
      </w:r>
    </w:p>
    <w:p w:rsidR="00BF3858" w:rsidRPr="00E91CBA" w:rsidP="00BF3858">
      <w:pPr>
        <w:pStyle w:val="Point1"/>
        <w:numPr>
          <w:ilvl w:val="1"/>
          <w:numId w:val="18"/>
        </w:numPr>
        <w:tabs>
          <w:tab w:val="clear" w:pos="1760"/>
        </w:tabs>
        <w:bidi w:val="0"/>
        <w:spacing w:before="0" w:after="0" w:line="240" w:lineRule="auto"/>
        <w:ind w:left="720"/>
        <w:jc w:val="both"/>
        <w:rPr>
          <w:rFonts w:ascii="Times New Roman" w:hAnsi="Times New Roman"/>
          <w:szCs w:val="24"/>
        </w:rPr>
      </w:pPr>
      <w:r w:rsidRPr="00E91CBA">
        <w:rPr>
          <w:rFonts w:ascii="Times New Roman" w:hAnsi="Times New Roman"/>
          <w:szCs w:val="24"/>
        </w:rPr>
        <w:t>projektoch vykonaných na účely prevádzky, údržby a rozvoja prenosovej sústavy vrátane investícií do nových pripojení k prenosovej sústave, na zvýšenie kapacity a optimalizáciu existujúcej kapacity,</w:t>
      </w:r>
    </w:p>
    <w:p w:rsidR="00BF3858" w:rsidRPr="00E91CBA" w:rsidP="00BF3858">
      <w:pPr>
        <w:pStyle w:val="Point1"/>
        <w:bidi w:val="0"/>
        <w:spacing w:before="0" w:after="0" w:line="240" w:lineRule="auto"/>
        <w:ind w:left="720" w:hanging="360"/>
        <w:jc w:val="both"/>
        <w:rPr>
          <w:rFonts w:ascii="Times New Roman" w:hAnsi="Times New Roman"/>
          <w:szCs w:val="24"/>
        </w:rPr>
      </w:pPr>
      <w:r w:rsidRPr="00E91CBA">
        <w:rPr>
          <w:rFonts w:ascii="Times New Roman" w:hAnsi="Times New Roman"/>
          <w:szCs w:val="24"/>
        </w:rPr>
        <w:t xml:space="preserve">3. </w:t>
        <w:tab/>
        <w:t>nákupe alebo predaji elektriny potrebnej na prevádzku prenosovej sústavy,</w:t>
      </w:r>
    </w:p>
    <w:p w:rsidR="00BF3858" w:rsidRPr="00E91CBA" w:rsidP="00BF3858">
      <w:pPr>
        <w:pStyle w:val="ManualNumPar1"/>
        <w:tabs>
          <w:tab w:val="left" w:pos="360"/>
        </w:tabs>
        <w:bidi w:val="0"/>
        <w:spacing w:before="0" w:after="0" w:line="240" w:lineRule="auto"/>
        <w:ind w:left="360" w:hanging="360"/>
        <w:jc w:val="both"/>
        <w:rPr>
          <w:rFonts w:ascii="Times New Roman" w:hAnsi="Times New Roman"/>
        </w:rPr>
      </w:pPr>
      <w:r w:rsidRPr="00E91CBA">
        <w:rPr>
          <w:rFonts w:ascii="Times New Roman" w:hAnsi="Times New Roman"/>
          <w:szCs w:val="24"/>
        </w:rPr>
        <w:t>c</w:t>
      </w:r>
      <w:r w:rsidRPr="00E91CBA">
        <w:rPr>
          <w:rFonts w:ascii="Times New Roman" w:hAnsi="Times New Roman"/>
        </w:rPr>
        <w:t xml:space="preserve">) </w:t>
        <w:tab/>
        <w:t xml:space="preserve">na prístup k informáciám prevádzkovateľa prenosovej sústavy potrebných na plnenie svojich úloh, a to aj bez predchádzajúceho oznámenia. </w:t>
      </w:r>
    </w:p>
    <w:p w:rsidR="00BF3858" w:rsidRPr="00E91CBA" w:rsidP="00BF3858">
      <w:pPr>
        <w:pStyle w:val="Default"/>
        <w:bidi w:val="0"/>
        <w:jc w:val="both"/>
        <w:rPr>
          <w:rFonts w:ascii="Times New Roman" w:hAnsi="Times New Roman" w:cs="Times New Roman"/>
          <w:color w:val="auto"/>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(10) Osoba zodpovedná</w:t>
      </w:r>
      <w:r w:rsidRPr="00E91CBA">
        <w:rPr>
          <w:rFonts w:ascii="Times New Roman" w:hAnsi="Times New Roman" w:cs="Times New Roman" w:hint="default"/>
          <w:color w:val="auto"/>
        </w:rPr>
        <w:t xml:space="preserve"> za program sú</w:t>
      </w:r>
      <w:r w:rsidRPr="00E91CBA">
        <w:rPr>
          <w:rFonts w:ascii="Times New Roman" w:hAnsi="Times New Roman" w:cs="Times New Roman" w:hint="default"/>
          <w:color w:val="auto"/>
        </w:rPr>
        <w:t>ladu je povinná</w:t>
      </w:r>
      <w:r w:rsidRPr="00E91CBA">
        <w:rPr>
          <w:rFonts w:ascii="Times New Roman" w:hAnsi="Times New Roman" w:cs="Times New Roman" w:hint="default"/>
          <w:color w:val="auto"/>
        </w:rPr>
        <w:t xml:space="preserve"> </w:t>
      </w:r>
    </w:p>
    <w:p w:rsidR="00BF3858" w:rsidRPr="00E91CBA" w:rsidP="00BF3858">
      <w:pPr>
        <w:autoSpaceDE w:val="0"/>
        <w:autoSpaceDN w:val="0"/>
        <w:bidi w:val="0"/>
        <w:adjustRightInd w:val="0"/>
        <w:ind w:left="360" w:hanging="360"/>
        <w:jc w:val="both"/>
        <w:rPr>
          <w:rFonts w:ascii="Times New Roman" w:eastAsia="MS Mincho" w:hAnsi="Times New Roman"/>
          <w:lang w:eastAsia="ja-JP"/>
        </w:rPr>
      </w:pPr>
      <w:r w:rsidRPr="00E91CBA">
        <w:rPr>
          <w:rFonts w:ascii="Times New Roman" w:eastAsia="MS Mincho" w:hAnsi="Times New Roman"/>
          <w:lang w:eastAsia="ja-JP"/>
        </w:rPr>
        <w:t xml:space="preserve">a) </w:t>
        <w:tab/>
      </w:r>
      <w:r w:rsidRPr="00E91CBA">
        <w:rPr>
          <w:rFonts w:ascii="Times New Roman" w:eastAsia="MS Mincho" w:hAnsi="Times New Roman" w:hint="default"/>
          <w:lang w:eastAsia="ja-JP"/>
        </w:rPr>
        <w:t>sledovať</w:t>
      </w:r>
      <w:r w:rsidRPr="00E91CBA">
        <w:rPr>
          <w:rFonts w:ascii="Times New Roman" w:eastAsia="MS Mincho" w:hAnsi="Times New Roman" w:hint="default"/>
          <w:lang w:eastAsia="ja-JP"/>
        </w:rPr>
        <w:t xml:space="preserve"> plnenie programu sú</w:t>
      </w:r>
      <w:r w:rsidRPr="00E91CBA">
        <w:rPr>
          <w:rFonts w:ascii="Times New Roman" w:eastAsia="MS Mincho" w:hAnsi="Times New Roman" w:hint="default"/>
          <w:lang w:eastAsia="ja-JP"/>
        </w:rPr>
        <w:t>ladu</w:t>
      </w:r>
      <w:r w:rsidRPr="00E91CBA">
        <w:rPr>
          <w:rFonts w:ascii="Times New Roman" w:hAnsi="Times New Roman"/>
        </w:rPr>
        <w:t xml:space="preserve"> a podávať úradu správy o jeho plnení</w:t>
      </w:r>
      <w:r w:rsidRPr="00E91CBA">
        <w:rPr>
          <w:rFonts w:ascii="Times New Roman" w:eastAsia="MS Mincho" w:hAnsi="Times New Roman"/>
          <w:lang w:eastAsia="ja-JP"/>
        </w:rPr>
        <w:t>,</w:t>
      </w:r>
    </w:p>
    <w:p w:rsidR="00BF3858" w:rsidRPr="00E91CBA" w:rsidP="00BF3858">
      <w:pPr>
        <w:autoSpaceDE w:val="0"/>
        <w:autoSpaceDN w:val="0"/>
        <w:bidi w:val="0"/>
        <w:adjustRightInd w:val="0"/>
        <w:ind w:left="360" w:hanging="360"/>
        <w:jc w:val="both"/>
        <w:rPr>
          <w:rFonts w:ascii="Times New Roman" w:eastAsia="MS Mincho" w:hAnsi="Times New Roman" w:hint="default"/>
          <w:lang w:eastAsia="ja-JP"/>
        </w:rPr>
      </w:pPr>
      <w:r w:rsidRPr="00E91CBA">
        <w:rPr>
          <w:rFonts w:ascii="Times New Roman" w:eastAsia="MS Mincho" w:hAnsi="Times New Roman"/>
          <w:lang w:eastAsia="ja-JP"/>
        </w:rPr>
        <w:t xml:space="preserve">b) </w:t>
        <w:tab/>
        <w:t>vy</w:t>
      </w:r>
      <w:r w:rsidRPr="00E91CBA">
        <w:rPr>
          <w:rFonts w:ascii="Times New Roman" w:eastAsia="MS Mincho" w:hAnsi="Times New Roman" w:hint="default"/>
          <w:lang w:eastAsia="ja-JP"/>
        </w:rPr>
        <w:t>pracovať</w:t>
      </w:r>
      <w:r w:rsidRPr="00E91CBA">
        <w:rPr>
          <w:rFonts w:ascii="Times New Roman" w:eastAsia="MS Mincho" w:hAnsi="Times New Roman" w:hint="default"/>
          <w:lang w:eastAsia="ja-JP"/>
        </w:rPr>
        <w:t xml:space="preserve"> vý</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nú</w:t>
      </w:r>
      <w:r w:rsidRPr="00E91CBA">
        <w:rPr>
          <w:rFonts w:ascii="Times New Roman" w:eastAsia="MS Mincho" w:hAnsi="Times New Roman" w:hint="default"/>
          <w:lang w:eastAsia="ja-JP"/>
        </w:rPr>
        <w:t xml:space="preserve"> sprá</w:t>
      </w:r>
      <w:r w:rsidRPr="00E91CBA">
        <w:rPr>
          <w:rFonts w:ascii="Times New Roman" w:eastAsia="MS Mincho" w:hAnsi="Times New Roman" w:hint="default"/>
          <w:lang w:eastAsia="ja-JP"/>
        </w:rPr>
        <w:t>vu za predchá</w:t>
      </w:r>
      <w:r w:rsidRPr="00E91CBA">
        <w:rPr>
          <w:rFonts w:ascii="Times New Roman" w:eastAsia="MS Mincho" w:hAnsi="Times New Roman" w:hint="default"/>
          <w:lang w:eastAsia="ja-JP"/>
        </w:rPr>
        <w:t>dzajú</w:t>
      </w:r>
      <w:r w:rsidRPr="00E91CBA">
        <w:rPr>
          <w:rFonts w:ascii="Times New Roman" w:eastAsia="MS Mincho" w:hAnsi="Times New Roman" w:hint="default"/>
          <w:lang w:eastAsia="ja-JP"/>
        </w:rPr>
        <w:t>ci rok, v ktorej uvedie opatrenia prijaté</w:t>
      </w:r>
      <w:r w:rsidRPr="00E91CBA">
        <w:rPr>
          <w:rFonts w:ascii="Times New Roman" w:eastAsia="MS Mincho" w:hAnsi="Times New Roman" w:hint="default"/>
          <w:lang w:eastAsia="ja-JP"/>
        </w:rPr>
        <w:t xml:space="preserve"> na plnenie programu sú</w:t>
      </w:r>
      <w:r w:rsidRPr="00E91CBA">
        <w:rPr>
          <w:rFonts w:ascii="Times New Roman" w:eastAsia="MS Mincho" w:hAnsi="Times New Roman" w:hint="default"/>
          <w:lang w:eastAsia="ja-JP"/>
        </w:rPr>
        <w:t>ladu a predlož</w:t>
      </w:r>
      <w:r w:rsidRPr="00E91CBA">
        <w:rPr>
          <w:rFonts w:ascii="Times New Roman" w:eastAsia="MS Mincho" w:hAnsi="Times New Roman" w:hint="default"/>
          <w:lang w:eastAsia="ja-JP"/>
        </w:rPr>
        <w:t>iť</w:t>
      </w:r>
      <w:r w:rsidRPr="00E91CBA">
        <w:rPr>
          <w:rFonts w:ascii="Times New Roman" w:eastAsia="MS Mincho" w:hAnsi="Times New Roman" w:hint="default"/>
          <w:lang w:eastAsia="ja-JP"/>
        </w:rPr>
        <w:t xml:space="preserve"> ju ú</w:t>
      </w:r>
      <w:r w:rsidRPr="00E91CBA">
        <w:rPr>
          <w:rFonts w:ascii="Times New Roman" w:eastAsia="MS Mincho" w:hAnsi="Times New Roman" w:hint="default"/>
          <w:lang w:eastAsia="ja-JP"/>
        </w:rPr>
        <w:t>radu do 31. marca kalendá</w:t>
      </w:r>
      <w:r w:rsidRPr="00E91CBA">
        <w:rPr>
          <w:rFonts w:ascii="Times New Roman" w:eastAsia="MS Mincho" w:hAnsi="Times New Roman" w:hint="default"/>
          <w:lang w:eastAsia="ja-JP"/>
        </w:rPr>
        <w:t>rneho roka,</w:t>
      </w:r>
    </w:p>
    <w:p w:rsidR="00BF3858" w:rsidRPr="00E91CBA" w:rsidP="00BF3858">
      <w:pPr>
        <w:autoSpaceDE w:val="0"/>
        <w:autoSpaceDN w:val="0"/>
        <w:bidi w:val="0"/>
        <w:adjustRightInd w:val="0"/>
        <w:ind w:left="360" w:hanging="360"/>
        <w:jc w:val="both"/>
        <w:rPr>
          <w:rFonts w:ascii="Times New Roman" w:eastAsia="MS Mincho" w:hAnsi="Times New Roman" w:hint="default"/>
          <w:lang w:eastAsia="ja-JP"/>
        </w:rPr>
      </w:pPr>
      <w:r w:rsidRPr="00E91CBA">
        <w:rPr>
          <w:rFonts w:ascii="Times New Roman" w:eastAsia="MS Mincho" w:hAnsi="Times New Roman" w:hint="default"/>
          <w:lang w:eastAsia="ja-JP"/>
        </w:rPr>
        <w:t xml:space="preserve">c) </w:t>
        <w:tab/>
      </w:r>
      <w:r w:rsidRPr="00E91CBA">
        <w:rPr>
          <w:rFonts w:ascii="Times New Roman" w:eastAsia="MS Mincho" w:hAnsi="Times New Roman" w:hint="default"/>
          <w:lang w:eastAsia="ja-JP"/>
        </w:rPr>
        <w:t>podá</w:t>
      </w:r>
      <w:r w:rsidRPr="00E91CBA">
        <w:rPr>
          <w:rFonts w:ascii="Times New Roman" w:eastAsia="MS Mincho" w:hAnsi="Times New Roman" w:hint="default"/>
          <w:lang w:eastAsia="ja-JP"/>
        </w:rPr>
        <w:t>vať</w:t>
      </w:r>
      <w:r w:rsidRPr="00E91CBA">
        <w:rPr>
          <w:rFonts w:ascii="Times New Roman" w:eastAsia="MS Mincho" w:hAnsi="Times New Roman" w:hint="default"/>
          <w:lang w:eastAsia="ja-JP"/>
        </w:rPr>
        <w:t xml:space="preserve"> sprá</w:t>
      </w:r>
      <w:r w:rsidRPr="00E91CBA">
        <w:rPr>
          <w:rFonts w:ascii="Times New Roman" w:eastAsia="MS Mincho" w:hAnsi="Times New Roman" w:hint="default"/>
          <w:lang w:eastAsia="ja-JP"/>
        </w:rPr>
        <w:t>vy dozornej rade a vydá</w:t>
      </w:r>
      <w:r w:rsidRPr="00E91CBA">
        <w:rPr>
          <w:rFonts w:ascii="Times New Roman" w:eastAsia="MS Mincho" w:hAnsi="Times New Roman" w:hint="default"/>
          <w:lang w:eastAsia="ja-JP"/>
        </w:rPr>
        <w:t>vať</w:t>
      </w:r>
      <w:r w:rsidRPr="00E91CBA">
        <w:rPr>
          <w:rFonts w:ascii="Times New Roman" w:eastAsia="MS Mincho" w:hAnsi="Times New Roman" w:hint="default"/>
          <w:lang w:eastAsia="ja-JP"/>
        </w:rPr>
        <w:t xml:space="preserve"> odporúč</w:t>
      </w:r>
      <w:r w:rsidRPr="00E91CBA">
        <w:rPr>
          <w:rFonts w:ascii="Times New Roman" w:eastAsia="MS Mincho" w:hAnsi="Times New Roman" w:hint="default"/>
          <w:lang w:eastAsia="ja-JP"/>
        </w:rPr>
        <w:t>ania tý</w:t>
      </w:r>
      <w:r w:rsidRPr="00E91CBA">
        <w:rPr>
          <w:rFonts w:ascii="Times New Roman" w:eastAsia="MS Mincho" w:hAnsi="Times New Roman" w:hint="default"/>
          <w:lang w:eastAsia="ja-JP"/>
        </w:rPr>
        <w:t>kajú</w:t>
      </w:r>
      <w:r w:rsidRPr="00E91CBA">
        <w:rPr>
          <w:rFonts w:ascii="Times New Roman" w:eastAsia="MS Mincho" w:hAnsi="Times New Roman" w:hint="default"/>
          <w:lang w:eastAsia="ja-JP"/>
        </w:rPr>
        <w:t>ce sa programu sú</w:t>
      </w:r>
      <w:r w:rsidRPr="00E91CBA">
        <w:rPr>
          <w:rFonts w:ascii="Times New Roman" w:eastAsia="MS Mincho" w:hAnsi="Times New Roman" w:hint="default"/>
          <w:lang w:eastAsia="ja-JP"/>
        </w:rPr>
        <w:t>ladu a jeho plnen</w:t>
      </w:r>
      <w:r w:rsidRPr="00E91CBA">
        <w:rPr>
          <w:rFonts w:ascii="Times New Roman" w:eastAsia="MS Mincho" w:hAnsi="Times New Roman" w:hint="default"/>
          <w:lang w:eastAsia="ja-JP"/>
        </w:rPr>
        <w:t>ia,</w:t>
      </w:r>
    </w:p>
    <w:p w:rsidR="00BF3858" w:rsidRPr="00E91CBA" w:rsidP="00BF3858">
      <w:pPr>
        <w:autoSpaceDE w:val="0"/>
        <w:autoSpaceDN w:val="0"/>
        <w:bidi w:val="0"/>
        <w:adjustRightInd w:val="0"/>
        <w:ind w:left="360" w:hanging="360"/>
        <w:jc w:val="both"/>
        <w:rPr>
          <w:rFonts w:ascii="Times New Roman" w:eastAsia="MS Mincho" w:hAnsi="Times New Roman" w:hint="default"/>
          <w:lang w:eastAsia="ja-JP"/>
        </w:rPr>
      </w:pPr>
      <w:r w:rsidRPr="00E91CBA">
        <w:rPr>
          <w:rFonts w:ascii="Times New Roman" w:eastAsia="MS Mincho" w:hAnsi="Times New Roman" w:hint="default"/>
          <w:lang w:eastAsia="ja-JP"/>
        </w:rPr>
        <w:t xml:space="preserve">d) </w:t>
        <w:tab/>
      </w:r>
      <w:r w:rsidRPr="00E91CBA">
        <w:rPr>
          <w:rFonts w:ascii="Times New Roman" w:eastAsia="MS Mincho" w:hAnsi="Times New Roman" w:hint="default"/>
          <w:lang w:eastAsia="ja-JP"/>
        </w:rPr>
        <w:t>bezodkladne informovať</w:t>
      </w:r>
      <w:r w:rsidRPr="00E91CBA">
        <w:rPr>
          <w:rFonts w:ascii="Times New Roman" w:eastAsia="MS Mincho" w:hAnsi="Times New Roman" w:hint="default"/>
          <w:lang w:eastAsia="ja-JP"/>
        </w:rPr>
        <w:t xml:space="preserve"> ú</w:t>
      </w:r>
      <w:r w:rsidRPr="00E91CBA">
        <w:rPr>
          <w:rFonts w:ascii="Times New Roman" w:eastAsia="MS Mincho" w:hAnsi="Times New Roman" w:hint="default"/>
          <w:lang w:eastAsia="ja-JP"/>
        </w:rPr>
        <w:t>rad o kaž</w:t>
      </w:r>
      <w:r w:rsidRPr="00E91CBA">
        <w:rPr>
          <w:rFonts w:ascii="Times New Roman" w:eastAsia="MS Mincho" w:hAnsi="Times New Roman" w:hint="default"/>
          <w:lang w:eastAsia="ja-JP"/>
        </w:rPr>
        <w:t>dom zá</w:t>
      </w:r>
      <w:r w:rsidRPr="00E91CBA">
        <w:rPr>
          <w:rFonts w:ascii="Times New Roman" w:eastAsia="MS Mincho" w:hAnsi="Times New Roman" w:hint="default"/>
          <w:lang w:eastAsia="ja-JP"/>
        </w:rPr>
        <w:t>važ</w:t>
      </w:r>
      <w:r w:rsidRPr="00E91CBA">
        <w:rPr>
          <w:rFonts w:ascii="Times New Roman" w:eastAsia="MS Mincho" w:hAnsi="Times New Roman" w:hint="default"/>
          <w:lang w:eastAsia="ja-JP"/>
        </w:rPr>
        <w:t>nom poruš</w:t>
      </w:r>
      <w:r w:rsidRPr="00E91CBA">
        <w:rPr>
          <w:rFonts w:ascii="Times New Roman" w:eastAsia="MS Mincho" w:hAnsi="Times New Roman" w:hint="default"/>
          <w:lang w:eastAsia="ja-JP"/>
        </w:rPr>
        <w:t>ení</w:t>
      </w:r>
      <w:r w:rsidRPr="00E91CBA">
        <w:rPr>
          <w:rFonts w:ascii="Times New Roman" w:eastAsia="MS Mincho" w:hAnsi="Times New Roman" w:hint="default"/>
          <w:lang w:eastAsia="ja-JP"/>
        </w:rPr>
        <w:t xml:space="preserve"> programu sú</w:t>
      </w:r>
      <w:r w:rsidRPr="00E91CBA">
        <w:rPr>
          <w:rFonts w:ascii="Times New Roman" w:eastAsia="MS Mincho" w:hAnsi="Times New Roman" w:hint="default"/>
          <w:lang w:eastAsia="ja-JP"/>
        </w:rPr>
        <w:t>ladu,</w:t>
      </w:r>
    </w:p>
    <w:p w:rsidR="00BF3858" w:rsidRPr="00E91CBA" w:rsidP="00BF3858">
      <w:pPr>
        <w:autoSpaceDE w:val="0"/>
        <w:autoSpaceDN w:val="0"/>
        <w:bidi w:val="0"/>
        <w:adjustRightInd w:val="0"/>
        <w:ind w:left="360" w:hanging="360"/>
        <w:jc w:val="both"/>
        <w:rPr>
          <w:rFonts w:ascii="Times New Roman" w:hAnsi="Times New Roman"/>
        </w:rPr>
      </w:pPr>
      <w:r w:rsidRPr="00E91CBA">
        <w:rPr>
          <w:rFonts w:ascii="Times New Roman" w:eastAsia="MS Mincho" w:hAnsi="Times New Roman" w:hint="default"/>
          <w:lang w:eastAsia="ja-JP"/>
        </w:rPr>
        <w:t xml:space="preserve">e) </w:t>
        <w:tab/>
      </w:r>
      <w:r w:rsidRPr="00E91CBA">
        <w:rPr>
          <w:rFonts w:ascii="Times New Roman" w:hAnsi="Times New Roman"/>
        </w:rPr>
        <w:t>predkladať úradu návrhy rozhodnutí o investičnom pláne alebo jednotlivých investíciách do sústavy, najneskôr v čase, keď osoba zodpovedná za riadenie prevádzkovateľa prenosovej sústavy predkladá tieto návrhy valnému zhromaždeniu,</w:t>
      </w:r>
    </w:p>
    <w:p w:rsidR="00BF3858" w:rsidRPr="00E91CBA" w:rsidP="00BF3858">
      <w:pPr>
        <w:pStyle w:val="ManualNumPar1"/>
        <w:tabs>
          <w:tab w:val="left" w:pos="360"/>
        </w:tabs>
        <w:bidi w:val="0"/>
        <w:spacing w:before="0" w:after="0" w:line="240" w:lineRule="auto"/>
        <w:ind w:left="360" w:hanging="360"/>
        <w:jc w:val="both"/>
        <w:rPr>
          <w:rFonts w:ascii="Times New Roman" w:hAnsi="Times New Roman"/>
          <w:szCs w:val="24"/>
        </w:rPr>
      </w:pPr>
      <w:r w:rsidRPr="00E91CBA">
        <w:rPr>
          <w:rFonts w:ascii="Times New Roman" w:hAnsi="Times New Roman"/>
        </w:rPr>
        <w:t>f)</w:t>
        <w:tab/>
      </w:r>
      <w:r w:rsidRPr="00E91CBA">
        <w:rPr>
          <w:rFonts w:ascii="Times New Roman" w:hAnsi="Times New Roman"/>
          <w:szCs w:val="24"/>
        </w:rPr>
        <w:t xml:space="preserve">informovať úrad, ak vertikálne integrovaný podnik na valnom zhromaždení alebo prostredníctvom hlasovania členov dozornej rady, ktorých vymenoval, zabránil prijatiu rozhodnutia, čím sa zabránilo investícii, ktorá sa podľa desaťročného plánu rozvoja sústavy mala zrealizovať v nasledujúcich troch rokoch, alebo sa dosiahol jej odklad, </w:t>
      </w:r>
    </w:p>
    <w:p w:rsidR="00BF3858" w:rsidRPr="00E91CBA" w:rsidP="00BF3858">
      <w:pPr>
        <w:autoSpaceDE w:val="0"/>
        <w:autoSpaceDN w:val="0"/>
        <w:bidi w:val="0"/>
        <w:adjustRightInd w:val="0"/>
        <w:ind w:left="360" w:hanging="360"/>
        <w:jc w:val="both"/>
        <w:rPr>
          <w:rFonts w:ascii="Times New Roman" w:hAnsi="Times New Roman"/>
        </w:rPr>
      </w:pPr>
      <w:r w:rsidRPr="00E91CBA">
        <w:rPr>
          <w:rFonts w:ascii="Times New Roman" w:hAnsi="Times New Roman"/>
        </w:rPr>
        <w:t>g)</w:t>
        <w:tab/>
        <w:t>písomne informovať úrad o výsledkoch zasadnutí podľa odseku 9 písm. b) do desiatich dní od skončenia zasadnutia,</w:t>
      </w:r>
    </w:p>
    <w:p w:rsidR="00BF3858" w:rsidRPr="00E91CBA" w:rsidP="00BF3858">
      <w:pPr>
        <w:autoSpaceDE w:val="0"/>
        <w:autoSpaceDN w:val="0"/>
        <w:bidi w:val="0"/>
        <w:adjustRightInd w:val="0"/>
        <w:ind w:left="360" w:hanging="360"/>
        <w:jc w:val="both"/>
        <w:rPr>
          <w:rFonts w:ascii="Times New Roman" w:eastAsia="MS Mincho" w:hAnsi="Times New Roman"/>
          <w:lang w:eastAsia="ja-JP"/>
        </w:rPr>
      </w:pPr>
      <w:r w:rsidRPr="00E91CBA">
        <w:rPr>
          <w:rFonts w:ascii="Times New Roman" w:hAnsi="Times New Roman"/>
        </w:rPr>
        <w:t xml:space="preserve">h) </w:t>
        <w:tab/>
        <w:t>sledovať zachovávanie dôvernosti informácií prevádzkovateľom prenosovej sústavy a vlastníkmi prenosovej sústavy.</w:t>
      </w:r>
    </w:p>
    <w:p w:rsidR="00BF3858" w:rsidRPr="00E91CBA" w:rsidP="00BF3858">
      <w:pPr>
        <w:pStyle w:val="Default"/>
        <w:bidi w:val="0"/>
        <w:jc w:val="both"/>
        <w:rPr>
          <w:rFonts w:ascii="Times New Roman" w:hAnsi="Times New Roman" w:cs="Times New Roman"/>
          <w:color w:val="auto"/>
        </w:rPr>
      </w:pPr>
    </w:p>
    <w:p w:rsidR="00BF3858" w:rsidRPr="00E91CBA" w:rsidP="00BF3858">
      <w:pPr>
        <w:pStyle w:val="Default"/>
        <w:bidi w:val="0"/>
        <w:jc w:val="both"/>
        <w:rPr>
          <w:rFonts w:ascii="Times New Roman" w:hAnsi="Times New Roman" w:cs="Times New Roman"/>
          <w:color w:val="auto"/>
          <w:lang w:eastAsia="cs-CZ"/>
        </w:rPr>
      </w:pPr>
      <w:r w:rsidRPr="00E91CBA">
        <w:rPr>
          <w:rFonts w:ascii="Times New Roman" w:hAnsi="Times New Roman" w:cs="Times New Roman" w:hint="default"/>
          <w:color w:val="auto"/>
        </w:rPr>
        <w:t>(11)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 xml:space="preserve"> prenosovej sú</w:t>
      </w:r>
      <w:r w:rsidRPr="00E91CBA">
        <w:rPr>
          <w:rFonts w:ascii="Times New Roman" w:hAnsi="Times New Roman" w:cs="Times New Roman" w:hint="default"/>
          <w:color w:val="auto"/>
        </w:rPr>
        <w:t>stavy zodpovedá</w:t>
      </w:r>
      <w:r w:rsidRPr="00E91CBA">
        <w:rPr>
          <w:rFonts w:ascii="Times New Roman" w:hAnsi="Times New Roman" w:cs="Times New Roman" w:hint="default"/>
          <w:color w:val="auto"/>
        </w:rPr>
        <w:t xml:space="preserve"> za konanie osoby zodpovednej za program</w:t>
      </w:r>
      <w:r w:rsidRPr="00E91CBA">
        <w:rPr>
          <w:rFonts w:ascii="Times New Roman" w:hAnsi="Times New Roman" w:cs="Times New Roman"/>
          <w:color w:val="auto"/>
        </w:rPr>
        <w:t xml:space="preserve"> </w:t>
      </w:r>
      <w:r w:rsidRPr="00E91CBA">
        <w:rPr>
          <w:rFonts w:ascii="Times New Roman" w:hAnsi="Times New Roman" w:cs="Times New Roman" w:hint="default"/>
          <w:color w:val="auto"/>
        </w:rPr>
        <w:t>sú</w:t>
      </w:r>
      <w:r w:rsidRPr="00E91CBA">
        <w:rPr>
          <w:rFonts w:ascii="Times New Roman" w:hAnsi="Times New Roman" w:cs="Times New Roman" w:hint="default"/>
          <w:color w:val="auto"/>
        </w:rPr>
        <w:t>ladu a je povinný</w:t>
      </w:r>
      <w:r w:rsidRPr="00E91CBA">
        <w:rPr>
          <w:rFonts w:ascii="Times New Roman" w:hAnsi="Times New Roman" w:cs="Times New Roman" w:hint="default"/>
          <w:color w:val="auto"/>
        </w:rPr>
        <w:t xml:space="preserve"> zabezpeč</w:t>
      </w:r>
      <w:r w:rsidRPr="00E91CBA">
        <w:rPr>
          <w:rFonts w:ascii="Times New Roman" w:hAnsi="Times New Roman" w:cs="Times New Roman" w:hint="default"/>
          <w:color w:val="auto"/>
        </w:rPr>
        <w:t>iť</w:t>
      </w:r>
      <w:r w:rsidRPr="00E91CBA">
        <w:rPr>
          <w:rFonts w:ascii="Times New Roman" w:hAnsi="Times New Roman" w:cs="Times New Roman" w:hint="default"/>
          <w:color w:val="auto"/>
        </w:rPr>
        <w:t xml:space="preserve"> jej podmienky na vý</w:t>
      </w:r>
      <w:r w:rsidRPr="00E91CBA">
        <w:rPr>
          <w:rFonts w:ascii="Times New Roman" w:hAnsi="Times New Roman" w:cs="Times New Roman" w:hint="default"/>
          <w:color w:val="auto"/>
        </w:rPr>
        <w:t>kon funkcie.“.</w:t>
      </w:r>
    </w:p>
    <w:p w:rsidR="00BF3858" w:rsidRPr="00E91CBA" w:rsidP="00BF3858">
      <w:pPr>
        <w:bidi w:val="0"/>
        <w:ind w:left="360"/>
        <w:rPr>
          <w:rFonts w:ascii="Times New Roman" w:hAnsi="Times New Roman"/>
        </w:rPr>
      </w:pP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eastAsia="MS Mincho" w:hAnsi="Times New Roman" w:hint="default"/>
          <w:lang w:eastAsia="ja-JP"/>
        </w:rPr>
        <w:t>Pozná</w:t>
      </w:r>
      <w:r w:rsidRPr="00E91CBA">
        <w:rPr>
          <w:rFonts w:ascii="Times New Roman" w:eastAsia="MS Mincho" w:hAnsi="Times New Roman" w:hint="default"/>
          <w:lang w:eastAsia="ja-JP"/>
        </w:rPr>
        <w:t>mky pod č</w:t>
      </w:r>
      <w:r w:rsidRPr="00E91CBA">
        <w:rPr>
          <w:rFonts w:ascii="Times New Roman" w:eastAsia="MS Mincho" w:hAnsi="Times New Roman" w:hint="default"/>
          <w:lang w:eastAsia="ja-JP"/>
        </w:rPr>
        <w:t>iarou k </w:t>
      </w:r>
      <w:r w:rsidRPr="00E91CBA">
        <w:rPr>
          <w:rFonts w:ascii="Times New Roman" w:eastAsia="MS Mincho" w:hAnsi="Times New Roman" w:hint="default"/>
          <w:lang w:eastAsia="ja-JP"/>
        </w:rPr>
        <w:t>odkazom 17a a 17b znejú</w:t>
      </w:r>
      <w:r w:rsidRPr="00E91CBA">
        <w:rPr>
          <w:rFonts w:ascii="Times New Roman" w:eastAsia="MS Mincho" w:hAnsi="Times New Roman" w:hint="default"/>
          <w:lang w:eastAsia="ja-JP"/>
        </w:rPr>
        <w:t>:</w:t>
      </w:r>
    </w:p>
    <w:p w:rsidR="00BF3858" w:rsidRPr="00E91CBA" w:rsidP="00BF3858">
      <w:pPr>
        <w:bidi w:val="0"/>
        <w:jc w:val="both"/>
        <w:rPr>
          <w:rFonts w:ascii="Times New Roman" w:hAnsi="Times New Roman"/>
          <w:sz w:val="20"/>
          <w:szCs w:val="20"/>
        </w:rPr>
      </w:pPr>
      <w:r w:rsidRPr="00E91CBA">
        <w:rPr>
          <w:rFonts w:ascii="Times New Roman" w:hAnsi="Times New Roman"/>
          <w:sz w:val="20"/>
          <w:szCs w:val="20"/>
        </w:rPr>
        <w:t xml:space="preserve"> „</w:t>
      </w:r>
      <w:r w:rsidRPr="00E91CBA">
        <w:rPr>
          <w:rFonts w:ascii="Times New Roman" w:hAnsi="Times New Roman"/>
          <w:sz w:val="20"/>
          <w:szCs w:val="20"/>
          <w:vertAlign w:val="superscript"/>
        </w:rPr>
        <w:t>17a</w:t>
      </w:r>
      <w:r w:rsidRPr="00E91CBA">
        <w:rPr>
          <w:rFonts w:ascii="Times New Roman" w:hAnsi="Times New Roman"/>
          <w:sz w:val="20"/>
          <w:szCs w:val="20"/>
        </w:rPr>
        <w:t xml:space="preserve">) § 24 ods. </w:t>
      </w:r>
      <w:smartTag w:uri="urn:schemas-microsoft-com:office:smarttags" w:element="metricconverter">
        <w:smartTagPr>
          <w:attr w:name="ProductID" w:val="12 a"/>
        </w:smartTagPr>
        <w:r w:rsidRPr="00E91CBA">
          <w:rPr>
            <w:rFonts w:ascii="Times New Roman" w:hAnsi="Times New Roman"/>
            <w:sz w:val="20"/>
            <w:szCs w:val="20"/>
          </w:rPr>
          <w:t>12 a</w:t>
        </w:r>
      </w:smartTag>
      <w:r w:rsidRPr="00E91CBA">
        <w:rPr>
          <w:rFonts w:ascii="Times New Roman" w:hAnsi="Times New Roman"/>
          <w:sz w:val="20"/>
          <w:szCs w:val="20"/>
        </w:rPr>
        <w:t xml:space="preserve"> § 25 ods. 13 zákona č. .../2011 Z. z.</w:t>
      </w:r>
    </w:p>
    <w:p w:rsidR="00BF3858" w:rsidRPr="00E91CBA" w:rsidP="00BF3858">
      <w:pPr>
        <w:pStyle w:val="FootnoteText"/>
        <w:bidi w:val="0"/>
        <w:jc w:val="both"/>
        <w:rPr>
          <w:rFonts w:ascii="Times New Roman" w:hAnsi="Times New Roman"/>
        </w:rPr>
      </w:pPr>
      <w:r w:rsidRPr="00E91CBA">
        <w:rPr>
          <w:rFonts w:ascii="Times New Roman" w:hAnsi="Times New Roman"/>
          <w:vertAlign w:val="superscript"/>
        </w:rPr>
        <w:t>17b</w:t>
      </w:r>
      <w:r w:rsidRPr="00E91CBA">
        <w:rPr>
          <w:rFonts w:ascii="Times New Roman" w:hAnsi="Times New Roman"/>
        </w:rPr>
        <w:t>)</w:t>
      </w:r>
      <w:r w:rsidRPr="00E91CBA">
        <w:rPr>
          <w:rFonts w:ascii="Times New Roman" w:hAnsi="Times New Roman"/>
          <w:vertAlign w:val="superscript"/>
        </w:rPr>
        <w:t xml:space="preserve"> </w:t>
      </w:r>
      <w:r w:rsidRPr="00E91CBA">
        <w:rPr>
          <w:rFonts w:ascii="Times New Roman" w:hAnsi="Times New Roman"/>
        </w:rPr>
        <w:t>Nariadenie Európskeho parlamentu a Rady (ES) č. 714/2009 z 13. júla 2009 o podmienkach prístupu do sústavy pre cezhraničné výmeny elektriny, ktorým sa zrušuje nariadenie (ES) č. 1228/2003 (Ú. v. EÚ L 211, 14.8.2009).“.</w:t>
      </w:r>
    </w:p>
    <w:p w:rsidR="00BF3858" w:rsidRPr="00E91CBA" w:rsidP="00BF3858">
      <w:pPr>
        <w:bidi w:val="0"/>
        <w:jc w:val="both"/>
        <w:rPr>
          <w:rFonts w:ascii="Times New Roman" w:hAnsi="Times New Roman"/>
        </w:rPr>
      </w:pPr>
    </w:p>
    <w:p w:rsidR="00BF3858" w:rsidRPr="00E91CBA" w:rsidP="00BF3858">
      <w:pPr>
        <w:bidi w:val="0"/>
        <w:outlineLvl w:val="4"/>
        <w:rPr>
          <w:rFonts w:ascii="Times New Roman" w:hAnsi="Times New Roman"/>
        </w:rPr>
      </w:pPr>
      <w:r w:rsidRPr="00E91CBA">
        <w:rPr>
          <w:rFonts w:ascii="Times New Roman" w:hAnsi="Times New Roman"/>
        </w:rPr>
        <w:t>19. V § 24 sa odsek 2 dopĺňa písmenami zk) až zp), ktoré znejú:</w:t>
      </w:r>
    </w:p>
    <w:p w:rsidR="00BF3858" w:rsidRPr="00E91CBA" w:rsidP="00BF3858">
      <w:pPr>
        <w:bidi w:val="0"/>
        <w:jc w:val="both"/>
        <w:rPr>
          <w:rFonts w:ascii="Times New Roman" w:hAnsi="Times New Roman"/>
          <w:bCs/>
        </w:rPr>
      </w:pPr>
      <w:r w:rsidRPr="00E91CBA">
        <w:rPr>
          <w:rFonts w:ascii="Times New Roman" w:hAnsi="Times New Roman"/>
          <w:bCs/>
        </w:rPr>
        <w:t>„zk) umožniť bezplatne zmenu dodávateľa elektriny odberateľovi elektriny do 21 dní odo dňa doručenia žiadosti odberateľa elektriny o zmenu dodávateľa elektriny,</w:t>
      </w:r>
    </w:p>
    <w:p w:rsidR="00BF3858" w:rsidRPr="00E91CBA" w:rsidP="00BF3858">
      <w:pPr>
        <w:bidi w:val="0"/>
        <w:jc w:val="both"/>
        <w:rPr>
          <w:rFonts w:ascii="Times New Roman" w:hAnsi="Times New Roman"/>
          <w:bCs/>
        </w:rPr>
      </w:pPr>
      <w:r w:rsidRPr="00E91CBA">
        <w:rPr>
          <w:rFonts w:ascii="Times New Roman" w:hAnsi="Times New Roman"/>
          <w:bCs/>
        </w:rPr>
        <w:t>zl) pri zmene dodávateľa elektriny do troch dní odo dňa doručenia písomnej žiadosti bezplatne poskytnúť namerané údaje o spotrebe novému dodávateľovi elektriny a odberateľovi elektriny,</w:t>
      </w:r>
    </w:p>
    <w:p w:rsidR="00BF3858" w:rsidRPr="00E91CBA" w:rsidP="00BF3858">
      <w:pPr>
        <w:bidi w:val="0"/>
        <w:jc w:val="both"/>
        <w:rPr>
          <w:rFonts w:ascii="Times New Roman" w:hAnsi="Times New Roman"/>
        </w:rPr>
      </w:pPr>
      <w:r w:rsidRPr="00E91CBA">
        <w:rPr>
          <w:rFonts w:ascii="Times New Roman" w:hAnsi="Times New Roman"/>
        </w:rPr>
        <w:t xml:space="preserve">zm) </w:t>
      </w:r>
      <w:r w:rsidRPr="00E91CBA">
        <w:rPr>
          <w:rFonts w:ascii="Times New Roman" w:hAnsi="Times New Roman"/>
          <w:bCs/>
          <w:szCs w:val="28"/>
        </w:rPr>
        <w:t>zaslať</w:t>
      </w:r>
      <w:r w:rsidRPr="00E91CBA">
        <w:rPr>
          <w:rFonts w:ascii="Times New Roman" w:hAnsi="Times New Roman"/>
        </w:rPr>
        <w:t> odberateľom elektriny zoznam s informáciami o ich právach spolu s vyúčtovacou faktúrou a zverejniť ho na svojom webovom sídle,</w:t>
      </w:r>
    </w:p>
    <w:p w:rsidR="00BF3858" w:rsidRPr="00E91CBA" w:rsidP="00BF3858">
      <w:pPr>
        <w:bidi w:val="0"/>
        <w:jc w:val="both"/>
        <w:rPr>
          <w:rFonts w:ascii="Times New Roman" w:hAnsi="Times New Roman"/>
        </w:rPr>
      </w:pPr>
      <w:r w:rsidRPr="00E91CBA">
        <w:rPr>
          <w:rFonts w:ascii="Times New Roman" w:hAnsi="Times New Roman"/>
        </w:rPr>
        <w:t>zn) vypracovať a predložiť úradu analýzu o zavedení inteligentných meracích systémoch, ktorej predmetom je najmä ekonomické posúdenie všetkých dlhodobých nákladov a prínosov inteligentných meracích systémov pre účastníkov trhu,</w:t>
      </w:r>
    </w:p>
    <w:p w:rsidR="00BF3858" w:rsidRPr="00E91CBA" w:rsidP="00BF3858">
      <w:pPr>
        <w:bidi w:val="0"/>
        <w:jc w:val="both"/>
        <w:rPr>
          <w:rFonts w:ascii="Times New Roman" w:hAnsi="Times New Roman"/>
        </w:rPr>
      </w:pPr>
      <w:r w:rsidRPr="00E91CBA">
        <w:rPr>
          <w:rFonts w:ascii="Times New Roman" w:hAnsi="Times New Roman"/>
        </w:rPr>
        <w:t>zo) inštalovať inteligentné meracie systémy v rozsahu a lehotách ustanovených osobitným predpisom,</w:t>
      </w:r>
      <w:r w:rsidRPr="00E91CBA">
        <w:rPr>
          <w:rFonts w:ascii="Times New Roman" w:hAnsi="Times New Roman"/>
          <w:vertAlign w:val="superscript"/>
        </w:rPr>
        <w:t>17d</w:t>
      </w:r>
      <w:r w:rsidRPr="00E91CBA">
        <w:rPr>
          <w:rFonts w:ascii="Times New Roman" w:hAnsi="Times New Roman"/>
        </w:rPr>
        <w:t>)</w:t>
      </w:r>
    </w:p>
    <w:p w:rsidR="00BF3858" w:rsidRPr="00E91CBA" w:rsidP="00BF3858">
      <w:pPr>
        <w:bidi w:val="0"/>
        <w:jc w:val="both"/>
        <w:rPr>
          <w:rFonts w:ascii="Times New Roman" w:hAnsi="Times New Roman"/>
        </w:rPr>
      </w:pPr>
      <w:r w:rsidRPr="00E91CBA">
        <w:rPr>
          <w:rFonts w:ascii="Times New Roman" w:hAnsi="Times New Roman"/>
        </w:rPr>
        <w:t>zp) viesť evidenciu údajov o odberných miestach, sadzbách odberných miest a o množstve distribuovanej elektriny do odberných miest odberateľov elektriny, pre ktorých zabezpečuje distribúciu elektriny a  tieto údaje poskytnúť na požiadanie úradu v požadovanom formáte a v určenej lehote.“.</w:t>
      </w:r>
    </w:p>
    <w:p w:rsidR="00BF3858" w:rsidRPr="00E91CBA" w:rsidP="00BF3858">
      <w:pPr>
        <w:autoSpaceDE w:val="0"/>
        <w:autoSpaceDN w:val="0"/>
        <w:bidi w:val="0"/>
        <w:adjustRightInd w:val="0"/>
        <w:jc w:val="both"/>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Poznámky pod čiarou k odkazom 17c a 17d znejú:</w:t>
      </w:r>
    </w:p>
    <w:p w:rsidR="00BF3858" w:rsidRPr="00E91CBA" w:rsidP="00BF3858">
      <w:pPr>
        <w:bidi w:val="0"/>
        <w:jc w:val="both"/>
        <w:outlineLvl w:val="4"/>
        <w:rPr>
          <w:rFonts w:ascii="Times New Roman" w:hAnsi="Times New Roman"/>
          <w:sz w:val="20"/>
          <w:szCs w:val="20"/>
        </w:rPr>
      </w:pPr>
      <w:r w:rsidRPr="00E91CBA">
        <w:rPr>
          <w:rFonts w:ascii="Times New Roman" w:hAnsi="Times New Roman"/>
          <w:sz w:val="20"/>
          <w:szCs w:val="20"/>
          <w:vertAlign w:val="superscript"/>
        </w:rPr>
        <w:t>„17c</w:t>
      </w:r>
      <w:r w:rsidRPr="00E91CBA">
        <w:rPr>
          <w:rFonts w:ascii="Times New Roman" w:hAnsi="Times New Roman"/>
          <w:sz w:val="20"/>
          <w:szCs w:val="20"/>
        </w:rPr>
        <w:t>)</w:t>
      </w:r>
      <w:r w:rsidRPr="00E91CBA">
        <w:rPr>
          <w:rFonts w:ascii="Times New Roman" w:hAnsi="Times New Roman"/>
        </w:rPr>
        <w:t xml:space="preserve"> </w:t>
      </w:r>
      <w:r w:rsidRPr="00E91CBA">
        <w:rPr>
          <w:rFonts w:ascii="Times New Roman" w:hAnsi="Times New Roman"/>
          <w:sz w:val="20"/>
          <w:szCs w:val="20"/>
        </w:rPr>
        <w:t xml:space="preserve">§ 2 písm. h) zákona č. 261/2002 Z. z. o prevencii závažných priemyselných havárií </w:t>
        <w:br/>
        <w:t>a o zmene a doplnení niektorých zákonov.</w:t>
      </w:r>
    </w:p>
    <w:p w:rsidR="00BF3858" w:rsidRPr="00E91CBA" w:rsidP="00BF3858">
      <w:pPr>
        <w:bidi w:val="0"/>
        <w:jc w:val="both"/>
        <w:outlineLvl w:val="4"/>
        <w:rPr>
          <w:rFonts w:ascii="Times New Roman" w:hAnsi="Times New Roman"/>
          <w:sz w:val="20"/>
          <w:szCs w:val="20"/>
        </w:rPr>
      </w:pPr>
      <w:r w:rsidRPr="00E91CBA">
        <w:rPr>
          <w:rFonts w:ascii="Times New Roman" w:hAnsi="Times New Roman"/>
          <w:sz w:val="20"/>
          <w:szCs w:val="20"/>
          <w:vertAlign w:val="superscript"/>
        </w:rPr>
        <w:t>17d</w:t>
      </w:r>
      <w:r w:rsidRPr="00E91CBA">
        <w:rPr>
          <w:rFonts w:ascii="Times New Roman" w:hAnsi="Times New Roman"/>
          <w:sz w:val="20"/>
          <w:szCs w:val="20"/>
        </w:rPr>
        <w:t xml:space="preserve">) § 31 ods. 5 zákona č. .../2011 Z. z.“. </w:t>
      </w:r>
    </w:p>
    <w:p w:rsidR="00BF3858"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 xml:space="preserve">20. § 24 sa dopĺňa odsekmi 9 až 11, ktoré znejú: </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„(9) Prevádzkovateľ distribučnej sústavy, ktorého ročná distribúcia elektriny je nižšia ako 1 500 GWh, je povinný odovzdať údaje potrebné na fakturáciu za poskytovanie systémových služieb a za prevádzkovanie systému prevádzkovateľovi sústavy, do ktorej je pripojený, a to vždy za príslušný mesiac do siedmeho dňa nasledujúceho mesiaca.</w:t>
      </w:r>
    </w:p>
    <w:p w:rsidR="00BF3858" w:rsidRPr="00E91CBA" w:rsidP="00BF3858">
      <w:pPr>
        <w:bidi w:val="0"/>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(10) Ak dôjde k obmedzeniu distribúcie elektriny alebo prerušenia distribúcie elektriny podľa    § 39 ods. 1 písm. a) druhý bod je prevádzkovateľ distribučnej sústavy povinný písomne oznámiť odberateľovi elektriny, pre ktorého uskutočňuje distribúciu elektriny, začiatok obmedzenia distribúcie elektriny alebo prerušenia distribúcie elektriny do odberného miesta odberateľa elektriny spolu s dôvodmi obmedzenia distribúcie elektriny alebo prerušenia distribúcie elektriny.</w:t>
      </w:r>
    </w:p>
    <w:p w:rsidR="00BF3858" w:rsidRPr="00E91CBA" w:rsidP="00BF3858">
      <w:pPr>
        <w:autoSpaceDE w:val="0"/>
        <w:autoSpaceDN w:val="0"/>
        <w:bidi w:val="0"/>
        <w:adjustRightInd w:val="0"/>
        <w:jc w:val="both"/>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(11) Prevádzkovateľ distribučnej sústavy zodpovedá za konanie osoby zodpovednej za zabezpečenie programu súladu a je povinný zabezpečiť jej podmienky na výkon funkcie.“.</w:t>
      </w:r>
    </w:p>
    <w:p w:rsidR="00BF3858" w:rsidRPr="00E91CBA" w:rsidP="00BF3858">
      <w:pPr>
        <w:bidi w:val="0"/>
        <w:rPr>
          <w:rFonts w:ascii="Times New Roman" w:hAnsi="Times New Roman"/>
        </w:rPr>
      </w:pPr>
    </w:p>
    <w:p w:rsidR="00BF3858" w:rsidRPr="00E91CBA" w:rsidP="00BF3858">
      <w:pPr>
        <w:bidi w:val="0"/>
        <w:rPr>
          <w:rFonts w:ascii="Times New Roman" w:hAnsi="Times New Roman"/>
        </w:rPr>
      </w:pPr>
      <w:r w:rsidRPr="00E91CBA">
        <w:rPr>
          <w:rFonts w:ascii="Times New Roman" w:hAnsi="Times New Roman"/>
        </w:rPr>
        <w:t xml:space="preserve">21. V § 25 sa za odsek 3 vkladajú nové odseky </w:t>
      </w:r>
      <w:smartTag w:uri="urn:schemas-microsoft-com:office:smarttags" w:element="metricconverter">
        <w:smartTagPr>
          <w:attr w:name="ProductID" w:val="4 a"/>
        </w:smartTagPr>
        <w:r w:rsidRPr="00E91CBA">
          <w:rPr>
            <w:rFonts w:ascii="Times New Roman" w:hAnsi="Times New Roman"/>
          </w:rPr>
          <w:t>4 a</w:t>
        </w:r>
      </w:smartTag>
      <w:r w:rsidRPr="00E91CBA">
        <w:rPr>
          <w:rFonts w:ascii="Times New Roman" w:hAnsi="Times New Roman"/>
        </w:rPr>
        <w:t xml:space="preserve"> 5, ktoré znejú:</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w:t>
      </w:r>
      <w:r w:rsidRPr="00E91CBA">
        <w:rPr>
          <w:rFonts w:ascii="Times New Roman" w:hAnsi="Times New Roman" w:cs="Times New Roman" w:hint="default"/>
          <w:color w:val="auto"/>
        </w:rPr>
        <w:t>(4) Osoba zodpovedná</w:t>
      </w:r>
      <w:r w:rsidRPr="00E91CBA">
        <w:rPr>
          <w:rFonts w:ascii="Times New Roman" w:hAnsi="Times New Roman" w:cs="Times New Roman" w:hint="default"/>
          <w:color w:val="auto"/>
        </w:rPr>
        <w:t xml:space="preserve"> za zabezpeč</w:t>
      </w:r>
      <w:r w:rsidRPr="00E91CBA">
        <w:rPr>
          <w:rFonts w:ascii="Times New Roman" w:hAnsi="Times New Roman" w:cs="Times New Roman" w:hint="default"/>
          <w:color w:val="auto"/>
        </w:rPr>
        <w:t>enie programu sú</w:t>
      </w:r>
      <w:r w:rsidRPr="00E91CBA">
        <w:rPr>
          <w:rFonts w:ascii="Times New Roman" w:hAnsi="Times New Roman" w:cs="Times New Roman" w:hint="default"/>
          <w:color w:val="auto"/>
        </w:rPr>
        <w:t>ladu je povinná</w:t>
      </w:r>
      <w:r w:rsidRPr="00E91CBA">
        <w:rPr>
          <w:rFonts w:ascii="Times New Roman" w:hAnsi="Times New Roman" w:cs="Times New Roman" w:hint="default"/>
          <w:color w:val="auto"/>
        </w:rPr>
        <w:t xml:space="preserve"> primerane spĺň</w:t>
      </w:r>
      <w:r w:rsidRPr="00E91CBA">
        <w:rPr>
          <w:rFonts w:ascii="Times New Roman" w:hAnsi="Times New Roman" w:cs="Times New Roman" w:hint="default"/>
          <w:color w:val="auto"/>
        </w:rPr>
        <w:t>ať</w:t>
      </w:r>
      <w:r w:rsidRPr="00E91CBA">
        <w:rPr>
          <w:rFonts w:ascii="Times New Roman" w:hAnsi="Times New Roman" w:cs="Times New Roman" w:hint="default"/>
          <w:color w:val="auto"/>
        </w:rPr>
        <w:t xml:space="preserve"> podmienky podľ</w:t>
      </w:r>
      <w:r w:rsidRPr="00E91CBA">
        <w:rPr>
          <w:rFonts w:ascii="Times New Roman" w:hAnsi="Times New Roman" w:cs="Times New Roman" w:hint="default"/>
          <w:color w:val="auto"/>
        </w:rPr>
        <w:t>a §</w:t>
      </w:r>
      <w:r w:rsidRPr="00E91CBA">
        <w:rPr>
          <w:rFonts w:ascii="Times New Roman" w:hAnsi="Times New Roman" w:cs="Times New Roman" w:hint="default"/>
          <w:color w:val="auto"/>
        </w:rPr>
        <w:t xml:space="preserve"> 23c ods. 12</w:t>
      </w:r>
    </w:p>
    <w:p w:rsidR="00BF3858" w:rsidRPr="00E91CBA" w:rsidP="00BF3858">
      <w:pPr>
        <w:pStyle w:val="Default"/>
        <w:bidi w:val="0"/>
        <w:jc w:val="both"/>
        <w:rPr>
          <w:rFonts w:ascii="Times New Roman" w:hAnsi="Times New Roman" w:cs="Times New Roman" w:hint="default"/>
          <w:color w:val="auto"/>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(5) Osoba zodpovedná</w:t>
      </w:r>
      <w:r w:rsidRPr="00E91CBA">
        <w:rPr>
          <w:rFonts w:ascii="Times New Roman" w:hAnsi="Times New Roman" w:cs="Times New Roman" w:hint="default"/>
          <w:color w:val="auto"/>
        </w:rPr>
        <w:t xml:space="preserve"> za zabezpeč</w:t>
      </w:r>
      <w:r w:rsidRPr="00E91CBA">
        <w:rPr>
          <w:rFonts w:ascii="Times New Roman" w:hAnsi="Times New Roman" w:cs="Times New Roman" w:hint="default"/>
          <w:color w:val="auto"/>
        </w:rPr>
        <w:t>enie programu sú</w:t>
      </w:r>
      <w:r w:rsidRPr="00E91CBA">
        <w:rPr>
          <w:rFonts w:ascii="Times New Roman" w:hAnsi="Times New Roman" w:cs="Times New Roman" w:hint="default"/>
          <w:color w:val="auto"/>
        </w:rPr>
        <w:t>ladu zodpovedá</w:t>
      </w:r>
      <w:r w:rsidRPr="00E91CBA">
        <w:rPr>
          <w:rFonts w:ascii="Times New Roman" w:hAnsi="Times New Roman" w:cs="Times New Roman" w:hint="default"/>
          <w:color w:val="auto"/>
        </w:rPr>
        <w:t xml:space="preserve"> za </w:t>
      </w: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eastAsia="MS Mincho" w:hAnsi="Times New Roman" w:hint="default"/>
          <w:lang w:eastAsia="ja-JP"/>
        </w:rPr>
        <w:t>a) sledovanie plnenia programu sú</w:t>
      </w:r>
      <w:r w:rsidRPr="00E91CBA">
        <w:rPr>
          <w:rFonts w:ascii="Times New Roman" w:eastAsia="MS Mincho" w:hAnsi="Times New Roman" w:hint="default"/>
          <w:lang w:eastAsia="ja-JP"/>
        </w:rPr>
        <w:t>ladu,</w:t>
      </w: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eastAsia="MS Mincho" w:hAnsi="Times New Roman" w:hint="default"/>
          <w:lang w:eastAsia="ja-JP"/>
        </w:rPr>
        <w:t>b) vypracovani</w:t>
      </w:r>
      <w:r w:rsidRPr="00E91CBA">
        <w:rPr>
          <w:rFonts w:ascii="Times New Roman" w:eastAsia="MS Mincho" w:hAnsi="Times New Roman" w:hint="default"/>
          <w:lang w:eastAsia="ja-JP"/>
        </w:rPr>
        <w:t>e vý</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nej sprá</w:t>
      </w:r>
      <w:r w:rsidRPr="00E91CBA">
        <w:rPr>
          <w:rFonts w:ascii="Times New Roman" w:eastAsia="MS Mincho" w:hAnsi="Times New Roman" w:hint="default"/>
          <w:lang w:eastAsia="ja-JP"/>
        </w:rPr>
        <w:t>vy, v ktorej uvedie opatrenia prijaté</w:t>
      </w:r>
      <w:r w:rsidRPr="00E91CBA">
        <w:rPr>
          <w:rFonts w:ascii="Times New Roman" w:eastAsia="MS Mincho" w:hAnsi="Times New Roman" w:hint="default"/>
          <w:lang w:eastAsia="ja-JP"/>
        </w:rPr>
        <w:t xml:space="preserve"> na plnenie programu sú</w:t>
      </w:r>
      <w:r w:rsidRPr="00E91CBA">
        <w:rPr>
          <w:rFonts w:ascii="Times New Roman" w:eastAsia="MS Mincho" w:hAnsi="Times New Roman" w:hint="default"/>
          <w:lang w:eastAsia="ja-JP"/>
        </w:rPr>
        <w:t>ladu a za jej predlož</w:t>
      </w:r>
      <w:r w:rsidRPr="00E91CBA">
        <w:rPr>
          <w:rFonts w:ascii="Times New Roman" w:eastAsia="MS Mincho" w:hAnsi="Times New Roman" w:hint="default"/>
          <w:lang w:eastAsia="ja-JP"/>
        </w:rPr>
        <w:t>enie ú</w:t>
      </w:r>
      <w:r w:rsidRPr="00E91CBA">
        <w:rPr>
          <w:rFonts w:ascii="Times New Roman" w:eastAsia="MS Mincho" w:hAnsi="Times New Roman" w:hint="default"/>
          <w:lang w:eastAsia="ja-JP"/>
        </w:rPr>
        <w:t>radu,</w:t>
      </w: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eastAsia="MS Mincho" w:hAnsi="Times New Roman" w:hint="default"/>
          <w:lang w:eastAsia="ja-JP"/>
        </w:rPr>
        <w:t>c) podá</w:t>
      </w:r>
      <w:r w:rsidRPr="00E91CBA">
        <w:rPr>
          <w:rFonts w:ascii="Times New Roman" w:eastAsia="MS Mincho" w:hAnsi="Times New Roman" w:hint="default"/>
          <w:lang w:eastAsia="ja-JP"/>
        </w:rPr>
        <w:t>vanie sprá</w:t>
      </w:r>
      <w:r w:rsidRPr="00E91CBA">
        <w:rPr>
          <w:rFonts w:ascii="Times New Roman" w:eastAsia="MS Mincho" w:hAnsi="Times New Roman" w:hint="default"/>
          <w:lang w:eastAsia="ja-JP"/>
        </w:rPr>
        <w:t>v dozornej rade a vydá</w:t>
      </w:r>
      <w:r w:rsidRPr="00E91CBA">
        <w:rPr>
          <w:rFonts w:ascii="Times New Roman" w:eastAsia="MS Mincho" w:hAnsi="Times New Roman" w:hint="default"/>
          <w:lang w:eastAsia="ja-JP"/>
        </w:rPr>
        <w:t>vanie odporúč</w:t>
      </w:r>
      <w:r w:rsidRPr="00E91CBA">
        <w:rPr>
          <w:rFonts w:ascii="Times New Roman" w:eastAsia="MS Mincho" w:hAnsi="Times New Roman" w:hint="default"/>
          <w:lang w:eastAsia="ja-JP"/>
        </w:rPr>
        <w:t>aní</w:t>
      </w:r>
      <w:r w:rsidRPr="00E91CBA">
        <w:rPr>
          <w:rFonts w:ascii="Times New Roman" w:eastAsia="MS Mincho" w:hAnsi="Times New Roman" w:hint="default"/>
          <w:lang w:eastAsia="ja-JP"/>
        </w:rPr>
        <w:t xml:space="preserve"> tý</w:t>
      </w:r>
      <w:r w:rsidRPr="00E91CBA">
        <w:rPr>
          <w:rFonts w:ascii="Times New Roman" w:eastAsia="MS Mincho" w:hAnsi="Times New Roman" w:hint="default"/>
          <w:lang w:eastAsia="ja-JP"/>
        </w:rPr>
        <w:t>kajú</w:t>
      </w:r>
      <w:r w:rsidRPr="00E91CBA">
        <w:rPr>
          <w:rFonts w:ascii="Times New Roman" w:eastAsia="MS Mincho" w:hAnsi="Times New Roman" w:hint="default"/>
          <w:lang w:eastAsia="ja-JP"/>
        </w:rPr>
        <w:t>cich sa programu sú</w:t>
      </w:r>
      <w:r w:rsidRPr="00E91CBA">
        <w:rPr>
          <w:rFonts w:ascii="Times New Roman" w:eastAsia="MS Mincho" w:hAnsi="Times New Roman" w:hint="default"/>
          <w:lang w:eastAsia="ja-JP"/>
        </w:rPr>
        <w:t>ladu a jeho plnenia,</w:t>
      </w: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eastAsia="MS Mincho" w:hAnsi="Times New Roman" w:hint="default"/>
          <w:lang w:eastAsia="ja-JP"/>
        </w:rPr>
        <w:t>d) bezodkladné</w:t>
      </w:r>
      <w:r w:rsidRPr="00E91CBA">
        <w:rPr>
          <w:rFonts w:ascii="Times New Roman" w:eastAsia="MS Mincho" w:hAnsi="Times New Roman" w:hint="default"/>
          <w:lang w:eastAsia="ja-JP"/>
        </w:rPr>
        <w:t xml:space="preserve"> informovanie ú</w:t>
      </w:r>
      <w:r w:rsidRPr="00E91CBA">
        <w:rPr>
          <w:rFonts w:ascii="Times New Roman" w:eastAsia="MS Mincho" w:hAnsi="Times New Roman" w:hint="default"/>
          <w:lang w:eastAsia="ja-JP"/>
        </w:rPr>
        <w:t>radu o kaž</w:t>
      </w:r>
      <w:r w:rsidRPr="00E91CBA">
        <w:rPr>
          <w:rFonts w:ascii="Times New Roman" w:eastAsia="MS Mincho" w:hAnsi="Times New Roman" w:hint="default"/>
          <w:lang w:eastAsia="ja-JP"/>
        </w:rPr>
        <w:t>dom zá</w:t>
      </w:r>
      <w:r w:rsidRPr="00E91CBA">
        <w:rPr>
          <w:rFonts w:ascii="Times New Roman" w:eastAsia="MS Mincho" w:hAnsi="Times New Roman" w:hint="default"/>
          <w:lang w:eastAsia="ja-JP"/>
        </w:rPr>
        <w:t>v</w:t>
      </w:r>
      <w:r w:rsidRPr="00E91CBA">
        <w:rPr>
          <w:rFonts w:ascii="Times New Roman" w:eastAsia="MS Mincho" w:hAnsi="Times New Roman" w:hint="default"/>
          <w:lang w:eastAsia="ja-JP"/>
        </w:rPr>
        <w:t>až</w:t>
      </w:r>
      <w:r w:rsidRPr="00E91CBA">
        <w:rPr>
          <w:rFonts w:ascii="Times New Roman" w:eastAsia="MS Mincho" w:hAnsi="Times New Roman" w:hint="default"/>
          <w:lang w:eastAsia="ja-JP"/>
        </w:rPr>
        <w:t>nom poruš</w:t>
      </w:r>
      <w:r w:rsidRPr="00E91CBA">
        <w:rPr>
          <w:rFonts w:ascii="Times New Roman" w:eastAsia="MS Mincho" w:hAnsi="Times New Roman" w:hint="default"/>
          <w:lang w:eastAsia="ja-JP"/>
        </w:rPr>
        <w:t>ení</w:t>
      </w:r>
      <w:r w:rsidRPr="00E91CBA">
        <w:rPr>
          <w:rFonts w:ascii="Times New Roman" w:eastAsia="MS Mincho" w:hAnsi="Times New Roman" w:hint="default"/>
          <w:lang w:eastAsia="ja-JP"/>
        </w:rPr>
        <w:t xml:space="preserve"> programu sú</w:t>
      </w:r>
      <w:r w:rsidRPr="00E91CBA">
        <w:rPr>
          <w:rFonts w:ascii="Times New Roman" w:eastAsia="MS Mincho" w:hAnsi="Times New Roman" w:hint="default"/>
          <w:lang w:eastAsia="ja-JP"/>
        </w:rPr>
        <w:t>ladu.“</w:t>
      </w:r>
      <w:r w:rsidRPr="00E91CBA">
        <w:rPr>
          <w:rFonts w:ascii="Times New Roman" w:eastAsia="MS Mincho" w:hAnsi="Times New Roman" w:hint="default"/>
          <w:lang w:eastAsia="ja-JP"/>
        </w:rPr>
        <w:t xml:space="preserve">. </w:t>
      </w:r>
    </w:p>
    <w:p w:rsidR="00BF3858" w:rsidRPr="00E91CBA" w:rsidP="00BF3858">
      <w:pPr>
        <w:pStyle w:val="Default"/>
        <w:bidi w:val="0"/>
        <w:jc w:val="both"/>
        <w:rPr>
          <w:rFonts w:ascii="Times New Roman" w:hAnsi="Times New Roman" w:cs="Times New Roman"/>
          <w:color w:val="auto"/>
        </w:rPr>
      </w:pPr>
    </w:p>
    <w:p w:rsidR="00BF3858" w:rsidRPr="00E91CBA" w:rsidP="00BF3858">
      <w:pPr>
        <w:bidi w:val="0"/>
        <w:rPr>
          <w:rFonts w:ascii="Times New Roman" w:hAnsi="Times New Roman"/>
        </w:rPr>
      </w:pPr>
      <w:r w:rsidRPr="00E91CBA">
        <w:rPr>
          <w:rFonts w:ascii="Times New Roman" w:hAnsi="Times New Roman"/>
        </w:rPr>
        <w:t>Doterajšie odseky 4 a 5 sa označujú ako odseky 6 a 7.</w:t>
      </w:r>
    </w:p>
    <w:p w:rsidR="00BF3858" w:rsidRPr="00E91CBA" w:rsidP="00BF3858">
      <w:pPr>
        <w:bidi w:val="0"/>
        <w:rPr>
          <w:rFonts w:ascii="Times New Roman" w:hAnsi="Times New Roman"/>
        </w:rPr>
      </w:pPr>
    </w:p>
    <w:p w:rsidR="00BF3858" w:rsidRPr="00E91CBA" w:rsidP="00BF3858">
      <w:pPr>
        <w:pStyle w:val="Default"/>
        <w:bidi w:val="0"/>
        <w:rPr>
          <w:rFonts w:ascii="Times New Roman" w:hAnsi="Times New Roman" w:cs="Times New Roman" w:hint="default"/>
          <w:color w:val="auto"/>
        </w:rPr>
      </w:pPr>
      <w:r w:rsidRPr="00E91CBA">
        <w:rPr>
          <w:rFonts w:ascii="Times New Roman" w:hAnsi="Times New Roman" w:cs="Times New Roman" w:hint="default"/>
          <w:color w:val="auto"/>
        </w:rPr>
        <w:t>22. V §</w:t>
      </w:r>
      <w:r w:rsidRPr="00E91CBA">
        <w:rPr>
          <w:rFonts w:ascii="Times New Roman" w:hAnsi="Times New Roman" w:cs="Times New Roman" w:hint="default"/>
          <w:color w:val="auto"/>
        </w:rPr>
        <w:t xml:space="preserve"> 26 sa odsek 4 dopĺň</w:t>
      </w:r>
      <w:r w:rsidRPr="00E91CBA">
        <w:rPr>
          <w:rFonts w:ascii="Times New Roman" w:hAnsi="Times New Roman" w:cs="Times New Roman" w:hint="default"/>
          <w:color w:val="auto"/>
        </w:rPr>
        <w:t>a pí</w:t>
      </w:r>
      <w:r w:rsidRPr="00E91CBA">
        <w:rPr>
          <w:rFonts w:ascii="Times New Roman" w:hAnsi="Times New Roman" w:cs="Times New Roman" w:hint="default"/>
          <w:color w:val="auto"/>
        </w:rPr>
        <w:t>smenom f), ktoré</w:t>
      </w:r>
      <w:r w:rsidRPr="00E91CBA">
        <w:rPr>
          <w:rFonts w:ascii="Times New Roman" w:hAnsi="Times New Roman" w:cs="Times New Roman" w:hint="default"/>
          <w:color w:val="auto"/>
        </w:rPr>
        <w:t xml:space="preserve"> znie:</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w:t>
      </w:r>
      <w:r w:rsidRPr="00E91CBA">
        <w:rPr>
          <w:rFonts w:ascii="Times New Roman" w:hAnsi="Times New Roman" w:cs="Times New Roman" w:hint="default"/>
          <w:color w:val="auto"/>
        </w:rPr>
        <w:t>f) prednostne využí</w:t>
      </w:r>
      <w:r w:rsidRPr="00E91CBA">
        <w:rPr>
          <w:rFonts w:ascii="Times New Roman" w:hAnsi="Times New Roman" w:cs="Times New Roman" w:hint="default"/>
          <w:color w:val="auto"/>
        </w:rPr>
        <w:t>vať</w:t>
      </w:r>
      <w:r w:rsidRPr="00E91CBA">
        <w:rPr>
          <w:rFonts w:ascii="Times New Roman" w:hAnsi="Times New Roman" w:cs="Times New Roman" w:hint="default"/>
          <w:color w:val="auto"/>
        </w:rPr>
        <w:t xml:space="preserve"> na podporné</w:t>
      </w:r>
      <w:r w:rsidRPr="00E91CBA">
        <w:rPr>
          <w:rFonts w:ascii="Times New Roman" w:hAnsi="Times New Roman" w:cs="Times New Roman" w:hint="default"/>
          <w:color w:val="auto"/>
        </w:rPr>
        <w:t xml:space="preserve"> služ</w:t>
      </w:r>
      <w:r w:rsidRPr="00E91CBA">
        <w:rPr>
          <w:rFonts w:ascii="Times New Roman" w:hAnsi="Times New Roman" w:cs="Times New Roman" w:hint="default"/>
          <w:color w:val="auto"/>
        </w:rPr>
        <w:t>by zariadenia na vý</w:t>
      </w:r>
      <w:r w:rsidRPr="00E91CBA">
        <w:rPr>
          <w:rFonts w:ascii="Times New Roman" w:hAnsi="Times New Roman" w:cs="Times New Roman" w:hint="default"/>
          <w:color w:val="auto"/>
        </w:rPr>
        <w:t>robu elektriny vysoko úč</w:t>
      </w:r>
      <w:r w:rsidRPr="00E91CBA">
        <w:rPr>
          <w:rFonts w:ascii="Times New Roman" w:hAnsi="Times New Roman" w:cs="Times New Roman" w:hint="default"/>
          <w:color w:val="auto"/>
        </w:rPr>
        <w:t>innou kombinovanou vý</w:t>
      </w:r>
      <w:r w:rsidRPr="00E91CBA">
        <w:rPr>
          <w:rFonts w:ascii="Times New Roman" w:hAnsi="Times New Roman" w:cs="Times New Roman" w:hint="default"/>
          <w:color w:val="auto"/>
        </w:rPr>
        <w:t xml:space="preserve">robou, </w:t>
      </w:r>
      <w:r w:rsidRPr="00E91CBA">
        <w:rPr>
          <w:rFonts w:ascii="Times New Roman" w:hAnsi="Times New Roman" w:cs="Times New Roman" w:hint="default"/>
          <w:color w:val="auto"/>
        </w:rPr>
        <w:t>z obnoviteľ</w:t>
      </w:r>
      <w:r w:rsidRPr="00E91CBA">
        <w:rPr>
          <w:rFonts w:ascii="Times New Roman" w:hAnsi="Times New Roman" w:cs="Times New Roman" w:hint="default"/>
          <w:color w:val="auto"/>
        </w:rPr>
        <w:t>ný</w:t>
      </w:r>
      <w:r w:rsidRPr="00E91CBA">
        <w:rPr>
          <w:rFonts w:ascii="Times New Roman" w:hAnsi="Times New Roman" w:cs="Times New Roman" w:hint="default"/>
          <w:color w:val="auto"/>
        </w:rPr>
        <w:t>ch zdrojov energie na vymedzenom ú</w:t>
      </w:r>
      <w:r w:rsidRPr="00E91CBA">
        <w:rPr>
          <w:rFonts w:ascii="Times New Roman" w:hAnsi="Times New Roman" w:cs="Times New Roman" w:hint="default"/>
          <w:color w:val="auto"/>
        </w:rPr>
        <w:t>zemí</w:t>
      </w:r>
      <w:r w:rsidRPr="00E91CBA">
        <w:rPr>
          <w:rFonts w:ascii="Times New Roman" w:hAnsi="Times New Roman" w:cs="Times New Roman" w:hint="default"/>
          <w:color w:val="auto"/>
        </w:rPr>
        <w:t xml:space="preserve"> a </w:t>
      </w:r>
      <w:r w:rsidRPr="00E91CBA">
        <w:rPr>
          <w:rFonts w:ascii="Times New Roman" w:hAnsi="Times New Roman" w:cs="Times New Roman" w:hint="default"/>
          <w:color w:val="auto"/>
        </w:rPr>
        <w:t>zariadenia vyrá</w:t>
      </w:r>
      <w:r w:rsidRPr="00E91CBA">
        <w:rPr>
          <w:rFonts w:ascii="Times New Roman" w:hAnsi="Times New Roman" w:cs="Times New Roman" w:hint="default"/>
          <w:color w:val="auto"/>
        </w:rPr>
        <w:t>bajú</w:t>
      </w:r>
      <w:r w:rsidRPr="00E91CBA">
        <w:rPr>
          <w:rFonts w:ascii="Times New Roman" w:hAnsi="Times New Roman" w:cs="Times New Roman" w:hint="default"/>
          <w:color w:val="auto"/>
        </w:rPr>
        <w:t>ce elektrinu z </w:t>
      </w:r>
      <w:r w:rsidRPr="00E91CBA">
        <w:rPr>
          <w:rFonts w:ascii="Times New Roman" w:hAnsi="Times New Roman" w:cs="Times New Roman" w:hint="default"/>
          <w:color w:val="auto"/>
        </w:rPr>
        <w:t>domá</w:t>
      </w:r>
      <w:r w:rsidRPr="00E91CBA">
        <w:rPr>
          <w:rFonts w:ascii="Times New Roman" w:hAnsi="Times New Roman" w:cs="Times New Roman" w:hint="default"/>
          <w:color w:val="auto"/>
        </w:rPr>
        <w:t>ceho uhlia.“.</w:t>
      </w:r>
    </w:p>
    <w:p w:rsidR="00BF3858" w:rsidRPr="00E91CBA" w:rsidP="00BF3858">
      <w:pPr>
        <w:bidi w:val="0"/>
        <w:rPr>
          <w:rFonts w:ascii="Times New Roman" w:hAnsi="Times New Roman"/>
        </w:rPr>
      </w:pPr>
    </w:p>
    <w:p w:rsidR="00BF3858" w:rsidRPr="00E91CBA" w:rsidP="00BF3858">
      <w:pPr>
        <w:bidi w:val="0"/>
        <w:rPr>
          <w:rFonts w:ascii="Times New Roman" w:hAnsi="Times New Roman"/>
        </w:rPr>
      </w:pPr>
      <w:r w:rsidRPr="00E91CBA">
        <w:rPr>
          <w:rFonts w:ascii="Times New Roman" w:hAnsi="Times New Roman"/>
        </w:rPr>
        <w:t>23. V § 26 sa za odsek 4 vkladá nový odsek 5, ktorý znie:</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 xml:space="preserve">„(5) Ak dôjde k preťaženiu sústavy, dispečing je povinný spolupracovať na odstránení preťaženia s príslušným prevádzkovateľom sústavy členského štátu Európskej únie alebo tretieho štátu na účely zistenia, v ktorom elektroenergetickom zariadení sa má vykonať zmena nasadenia.“. </w:t>
      </w:r>
    </w:p>
    <w:p w:rsidR="00BF3858" w:rsidRPr="00E91CBA" w:rsidP="00BF3858">
      <w:pPr>
        <w:bidi w:val="0"/>
        <w:rPr>
          <w:rFonts w:ascii="Times New Roman" w:hAnsi="Times New Roman"/>
        </w:rPr>
      </w:pPr>
    </w:p>
    <w:p w:rsidR="00BF3858" w:rsidRPr="00E91CBA" w:rsidP="00BF3858">
      <w:pPr>
        <w:bidi w:val="0"/>
        <w:rPr>
          <w:rFonts w:ascii="Times New Roman" w:hAnsi="Times New Roman"/>
        </w:rPr>
      </w:pPr>
      <w:r w:rsidRPr="00E91CBA">
        <w:rPr>
          <w:rFonts w:ascii="Times New Roman" w:hAnsi="Times New Roman"/>
        </w:rPr>
        <w:t>Doterajšie odseky 5 až 9 sa označujú ako odseky 6 až 10.</w:t>
      </w:r>
    </w:p>
    <w:p w:rsidR="00BF3858" w:rsidRPr="00E91CBA" w:rsidP="00BF3858">
      <w:pPr>
        <w:bidi w:val="0"/>
        <w:rPr>
          <w:rFonts w:ascii="Times New Roman" w:hAnsi="Times New Roman"/>
        </w:rPr>
      </w:pPr>
    </w:p>
    <w:p w:rsidR="00BF3858" w:rsidRPr="00E91CBA" w:rsidP="00BF3858">
      <w:pPr>
        <w:bidi w:val="0"/>
        <w:outlineLvl w:val="4"/>
        <w:rPr>
          <w:rFonts w:ascii="Times New Roman" w:hAnsi="Times New Roman"/>
        </w:rPr>
      </w:pPr>
      <w:r w:rsidRPr="00E91CBA">
        <w:rPr>
          <w:rFonts w:ascii="Times New Roman" w:hAnsi="Times New Roman"/>
        </w:rPr>
        <w:t>24. V § 27 sa odsek 2 dopĺňa písmenami k) až q), ktoré znejú:</w:t>
      </w:r>
    </w:p>
    <w:p w:rsidR="00BF3858" w:rsidRPr="00E91CBA" w:rsidP="00BF3858">
      <w:pPr>
        <w:bidi w:val="0"/>
        <w:jc w:val="both"/>
        <w:rPr>
          <w:rFonts w:ascii="Times New Roman" w:hAnsi="Times New Roman"/>
        </w:rPr>
      </w:pPr>
      <w:r w:rsidRPr="00E91CBA">
        <w:rPr>
          <w:rFonts w:ascii="Times New Roman" w:hAnsi="Times New Roman"/>
        </w:rPr>
        <w:t xml:space="preserve">„k) informovať ročne koncových odberateľov o dostupných prostriedkoch na urovnanie sporu a informáciu uverejniť na svojom webovom sídle, </w:t>
      </w:r>
    </w:p>
    <w:p w:rsidR="00BF3858" w:rsidRPr="00E91CBA" w:rsidP="00BF3858">
      <w:pPr>
        <w:bidi w:val="0"/>
        <w:jc w:val="both"/>
        <w:rPr>
          <w:rFonts w:ascii="Times New Roman" w:hAnsi="Times New Roman"/>
        </w:rPr>
      </w:pPr>
      <w:r w:rsidRPr="00E91CBA">
        <w:rPr>
          <w:rFonts w:ascii="Times New Roman" w:hAnsi="Times New Roman"/>
        </w:rPr>
        <w:t>l) predkladať úradu každý rok do konca februára údaje o množstve elektriny dodanej odberateľom elektriny za predchádzajúci rok, v členení na odberateľov elektriny v domácnosti a odberateľov elektriny mimo domácnosti a počet odberateľov elektriny, ktorým dodával elektrinu v predchádzajúcom roku v k 31. decembru, v členení na odberateľov elektriny v domácnosti a odberateľov elektriny mimo domácnosti,</w:t>
      </w:r>
    </w:p>
    <w:p w:rsidR="00BF3858" w:rsidRPr="00E91CBA" w:rsidP="00BF3858">
      <w:pPr>
        <w:autoSpaceDE w:val="0"/>
        <w:autoSpaceDN w:val="0"/>
        <w:bidi w:val="0"/>
        <w:adjustRightInd w:val="0"/>
        <w:jc w:val="both"/>
        <w:rPr>
          <w:rFonts w:ascii="Times New Roman" w:hAnsi="Times New Roman"/>
          <w:sz w:val="20"/>
          <w:szCs w:val="20"/>
        </w:rPr>
      </w:pPr>
      <w:r w:rsidRPr="00E91CBA">
        <w:rPr>
          <w:rFonts w:ascii="Times New Roman" w:hAnsi="Times New Roman"/>
        </w:rPr>
        <w:t>m) uviesť vo vyúčtovaní dodávky elektriny odberateľovi elektriny okrem odberateľa elektriny v domácnosti údaje podľa uzatvorených zmlúv súvisiacich s dodávkou elektriny, a to samostatne vyčíslený údaj o cene za poskytnuté služby súvisiace s dodávkou elektriny, distribúciou elektriny spolu s prenosom elektriny, o poskytovaní systémových služieb a nákladoch za prevádzkovanie systému vrátane jednotlivých zložiek, údaje o podiele jednotlivých zdrojov energie a o spotrebe elektriny,</w:t>
      </w:r>
    </w:p>
    <w:p w:rsidR="00BF3858" w:rsidRPr="00E91CBA" w:rsidP="00BF3858">
      <w:pPr>
        <w:pStyle w:val="BodyText"/>
        <w:bidi w:val="0"/>
        <w:rPr>
          <w:rFonts w:ascii="Times New Roman" w:hAnsi="Times New Roman" w:cs="Times New Roman"/>
        </w:rPr>
      </w:pPr>
      <w:r w:rsidRPr="00E91CBA">
        <w:rPr>
          <w:rFonts w:ascii="Times New Roman" w:hAnsi="Times New Roman" w:cs="Times New Roman"/>
        </w:rPr>
        <w:t>n) uchovávať počas najmenej piatich rokov pre potreby úradu a Komisie údaje o zmluvách o dodávke elektriny a derivátov elektriny s odberateľmi elektriny mimo domácnosti a prevádzkovateľom prenosovej sústavy, ktoré ustanovia pravidlá pre trh s elektrinou a plynom</w:t>
      </w:r>
      <w:r w:rsidRPr="00E91CBA">
        <w:rPr>
          <w:rFonts w:ascii="Times New Roman" w:hAnsi="Times New Roman" w:cs="Times New Roman"/>
          <w:vertAlign w:val="superscript"/>
        </w:rPr>
        <w:t>13</w:t>
      </w:r>
      <w:r w:rsidRPr="00E91CBA">
        <w:rPr>
          <w:rFonts w:ascii="Times New Roman" w:hAnsi="Times New Roman" w:cs="Times New Roman"/>
        </w:rPr>
        <w:t>) a na požiadanie ich predložiť úradu alebo Komisii,</w:t>
      </w:r>
    </w:p>
    <w:p w:rsidR="00BF3858" w:rsidRPr="00E91CBA" w:rsidP="00BF3858">
      <w:pPr>
        <w:bidi w:val="0"/>
        <w:jc w:val="both"/>
        <w:rPr>
          <w:rFonts w:ascii="Times New Roman" w:hAnsi="Times New Roman"/>
        </w:rPr>
      </w:pPr>
      <w:r w:rsidRPr="00E91CBA">
        <w:rPr>
          <w:rFonts w:ascii="Times New Roman" w:hAnsi="Times New Roman"/>
        </w:rPr>
        <w:t xml:space="preserve">o) </w:t>
      </w:r>
      <w:r w:rsidRPr="00E91CBA">
        <w:rPr>
          <w:rFonts w:ascii="Times New Roman" w:hAnsi="Times New Roman"/>
          <w:bCs/>
          <w:szCs w:val="28"/>
        </w:rPr>
        <w:t>zaslať</w:t>
      </w:r>
      <w:r w:rsidRPr="00E91CBA">
        <w:rPr>
          <w:rFonts w:ascii="Times New Roman" w:hAnsi="Times New Roman"/>
        </w:rPr>
        <w:t> odberateľom elektriny zoznam s informáciami o ich právach spolu s vyúčtovacou faktúrou a zverejniť ho na svojom webovom sídle,</w:t>
      </w:r>
    </w:p>
    <w:p w:rsidR="00BF3858" w:rsidRPr="00E91CBA" w:rsidP="00BF3858">
      <w:pPr>
        <w:bidi w:val="0"/>
        <w:jc w:val="both"/>
        <w:rPr>
          <w:rFonts w:ascii="Times New Roman" w:hAnsi="Times New Roman"/>
        </w:rPr>
      </w:pPr>
      <w:r w:rsidRPr="00E91CBA">
        <w:rPr>
          <w:rFonts w:ascii="Times New Roman" w:hAnsi="Times New Roman"/>
        </w:rPr>
        <w:t>p) bezplatne umožniť odberateľovi elektriny zmenu dodávateľa elektriny,</w:t>
      </w:r>
    </w:p>
    <w:p w:rsidR="00BF3858" w:rsidRPr="00E91CBA" w:rsidP="00BF3858">
      <w:pPr>
        <w:bidi w:val="0"/>
        <w:jc w:val="both"/>
        <w:rPr>
          <w:rFonts w:ascii="Times New Roman" w:hAnsi="Times New Roman"/>
        </w:rPr>
      </w:pPr>
      <w:r w:rsidRPr="00E91CBA">
        <w:rPr>
          <w:rFonts w:ascii="Times New Roman" w:hAnsi="Times New Roman"/>
        </w:rPr>
        <w:t>q) zaslať odberateľovi elektriny vyúčtovaciu faktúru najneskôr do šiestich týždňov od vykonania zmeny dodávateľa elektriny.“.</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25. V § 27 sa vypúšťa odsek 4.</w:t>
      </w:r>
    </w:p>
    <w:p w:rsidR="00BF3858" w:rsidRPr="00E91CBA" w:rsidP="00BF3858">
      <w:pPr>
        <w:bidi w:val="0"/>
        <w:jc w:val="both"/>
        <w:rPr>
          <w:rFonts w:ascii="Times New Roman" w:hAnsi="Times New Roman"/>
        </w:rPr>
      </w:pPr>
      <w:r w:rsidRPr="00E91CBA">
        <w:rPr>
          <w:rFonts w:ascii="Times New Roman" w:hAnsi="Times New Roman"/>
        </w:rPr>
        <w:t>Doterajšie odseky 5 až 7 sa označujú ako odseky 4 až 6.</w:t>
      </w:r>
    </w:p>
    <w:p w:rsidR="00BF3858" w:rsidRPr="00E91CBA" w:rsidP="00BF3858">
      <w:pPr>
        <w:bidi w:val="0"/>
        <w:rPr>
          <w:rFonts w:ascii="Times New Roman" w:hAnsi="Times New Roman"/>
        </w:rPr>
      </w:pPr>
    </w:p>
    <w:p w:rsidR="00BF3858" w:rsidRPr="00E91CBA" w:rsidP="00BF3858">
      <w:pPr>
        <w:bidi w:val="0"/>
        <w:rPr>
          <w:rFonts w:ascii="Times New Roman" w:hAnsi="Times New Roman"/>
        </w:rPr>
      </w:pPr>
      <w:r w:rsidRPr="00E91CBA">
        <w:rPr>
          <w:rFonts w:ascii="Times New Roman" w:hAnsi="Times New Roman"/>
        </w:rPr>
        <w:t>26. V § 29 sa odsek 1 dopĺňa písmenom h), ktoré znie:</w:t>
      </w:r>
    </w:p>
    <w:p w:rsidR="00BF3858" w:rsidRPr="00E91CBA" w:rsidP="00BF3858">
      <w:pPr>
        <w:bidi w:val="0"/>
        <w:jc w:val="both"/>
        <w:rPr>
          <w:rFonts w:ascii="Times New Roman" w:hAnsi="Times New Roman"/>
        </w:rPr>
      </w:pPr>
      <w:r w:rsidRPr="00E91CBA">
        <w:rPr>
          <w:rFonts w:ascii="Times New Roman" w:hAnsi="Times New Roman"/>
        </w:rPr>
        <w:t>„h) uzatvoriť zmluvu o dodávke elektriny s viacerými dodávateľmi súčasne; to neplatí pre odberateľa elektriny v domácnosti.“.</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27. § 40 sa dopĺňa odsekom 3, ktorý znie:</w:t>
      </w:r>
    </w:p>
    <w:p w:rsidR="00BF3858" w:rsidRPr="00E91CBA" w:rsidP="00BF3858">
      <w:pPr>
        <w:bidi w:val="0"/>
        <w:jc w:val="both"/>
        <w:rPr>
          <w:rFonts w:ascii="Times New Roman" w:hAnsi="Times New Roman"/>
        </w:rPr>
      </w:pPr>
      <w:r w:rsidRPr="00E91CBA">
        <w:rPr>
          <w:rFonts w:ascii="Times New Roman" w:hAnsi="Times New Roman"/>
        </w:rPr>
        <w:t>„(3) Výrobca plynu nesmie mať rozhodujúci vplyv nad prevádzkovateľom prepravnej siete iného členského štátu Európskej únie ani si v súvislosti s ním uplatňovať akékoľvek právo.“.</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28. V § 41 ods. 6 písmeno b) znie:</w:t>
      </w:r>
    </w:p>
    <w:p w:rsidR="00BF3858" w:rsidRPr="00E91CBA" w:rsidP="00BF3858">
      <w:pPr>
        <w:bidi w:val="0"/>
        <w:jc w:val="both"/>
        <w:rPr>
          <w:rFonts w:ascii="Times New Roman" w:hAnsi="Times New Roman"/>
        </w:rPr>
      </w:pPr>
      <w:r w:rsidRPr="00E91CBA">
        <w:rPr>
          <w:rFonts w:ascii="Times New Roman" w:hAnsi="Times New Roman"/>
        </w:rPr>
        <w:t>„b) zabezpečovať rozvoj prepravnej siete vrátane budovania dostatočnej cezhraničnej kapacity s prihliadnutím na ochranu životného prostredia,“.</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u w:val="single"/>
        </w:rPr>
      </w:pPr>
      <w:r w:rsidRPr="00E91CBA">
        <w:rPr>
          <w:rFonts w:ascii="Times New Roman" w:hAnsi="Times New Roman"/>
        </w:rPr>
        <w:t>29. V § 41 sa odsek 6 dopĺňa písmenami v) až ae), ktoré znejú:</w:t>
      </w:r>
      <w:r w:rsidRPr="00E91CBA">
        <w:rPr>
          <w:rFonts w:ascii="Times New Roman" w:hAnsi="Times New Roman"/>
          <w:u w:val="single"/>
        </w:rPr>
        <w:t xml:space="preserve"> </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„v) vykonať zmenu dodávateľa plynu do 21 dní odo dňa doručenia žiadosti odberateľa plynu o zmenu dodávateľa plynu,</w:t>
      </w:r>
    </w:p>
    <w:p w:rsidR="00BF3858" w:rsidRPr="00E91CBA" w:rsidP="00BF3858">
      <w:pPr>
        <w:bidi w:val="0"/>
        <w:jc w:val="both"/>
        <w:rPr>
          <w:rFonts w:ascii="Times New Roman" w:hAnsi="Times New Roman"/>
        </w:rPr>
      </w:pPr>
      <w:r w:rsidRPr="00E91CBA">
        <w:rPr>
          <w:rFonts w:ascii="Times New Roman" w:hAnsi="Times New Roman"/>
        </w:rPr>
        <w:t>w) pri zmene dodávateľa plynu do troch dní odo dňa doručenia písomnej žiadosti bezplatne poskytnúť namerané údaje o spotrebe novému dodávateľovi plynu a odberateľovi plynu,</w:t>
      </w:r>
    </w:p>
    <w:p w:rsidR="00BF3858" w:rsidRPr="00E91CBA" w:rsidP="00BF3858">
      <w:pPr>
        <w:bidi w:val="0"/>
        <w:jc w:val="both"/>
        <w:outlineLvl w:val="4"/>
        <w:rPr>
          <w:rFonts w:ascii="Times New Roman" w:hAnsi="Times New Roman"/>
        </w:rPr>
      </w:pPr>
      <w:r w:rsidRPr="00E91CBA">
        <w:rPr>
          <w:rFonts w:ascii="Times New Roman" w:hAnsi="Times New Roman"/>
        </w:rPr>
        <w:t>x) informovať úrad o finančných zdrojoch ktoré má k dispozícii na budúce investičné projekty alebo nahradenie existujúcich aktív,</w:t>
      </w:r>
      <w:r w:rsidRPr="00E91CBA">
        <w:rPr>
          <w:rFonts w:ascii="Times New Roman" w:hAnsi="Times New Roman"/>
        </w:rPr>
        <w:t xml:space="preserve"> </w:t>
      </w:r>
    </w:p>
    <w:p w:rsidR="00BF3858" w:rsidRPr="00E91CBA" w:rsidP="00BF3858">
      <w:pPr>
        <w:bidi w:val="0"/>
        <w:jc w:val="both"/>
        <w:rPr>
          <w:rFonts w:ascii="Times New Roman" w:hAnsi="Times New Roman"/>
        </w:rPr>
      </w:pPr>
      <w:r w:rsidRPr="00E91CBA">
        <w:rPr>
          <w:rFonts w:ascii="Times New Roman" w:hAnsi="Times New Roman"/>
        </w:rPr>
        <w:t>y) zabezpečiť dostatočné zdroje potrebné na správne a efektívne vykonávanie prepravu plynu a rozvoj a údržbu efektívnej, bezpečnej a hospodárnej prepravnej siete,</w:t>
      </w:r>
    </w:p>
    <w:p w:rsidR="00BF3858" w:rsidRPr="00E91CBA" w:rsidP="00BF3858">
      <w:pPr>
        <w:bidi w:val="0"/>
        <w:jc w:val="both"/>
        <w:outlineLvl w:val="4"/>
        <w:rPr>
          <w:rFonts w:ascii="Times New Roman" w:hAnsi="Times New Roman"/>
        </w:rPr>
      </w:pPr>
      <w:r w:rsidRPr="00E91CBA">
        <w:rPr>
          <w:rFonts w:ascii="Times New Roman" w:hAnsi="Times New Roman"/>
        </w:rPr>
        <w:t>z) disponovať personálnymi, technickými, materiálnymi a finančnými zdrojmi potrebnými na prevádzkovanie prepravnej siete,</w:t>
      </w:r>
    </w:p>
    <w:p w:rsidR="00BF3858" w:rsidRPr="00E91CBA" w:rsidP="00BF3858">
      <w:pPr>
        <w:pStyle w:val="Default"/>
        <w:bidi w:val="0"/>
        <w:ind w:left="360" w:hanging="360"/>
        <w:jc w:val="both"/>
        <w:rPr>
          <w:rFonts w:ascii="Times New Roman" w:hAnsi="Times New Roman" w:cs="Times New Roman" w:hint="default"/>
          <w:color w:val="auto"/>
        </w:rPr>
      </w:pPr>
      <w:r w:rsidRPr="00E91CBA">
        <w:rPr>
          <w:rFonts w:ascii="Times New Roman" w:hAnsi="Times New Roman" w:cs="Times New Roman" w:hint="default"/>
          <w:color w:val="auto"/>
        </w:rPr>
        <w:t>aa)  vykonať</w:t>
      </w:r>
      <w:r w:rsidRPr="00E91CBA">
        <w:rPr>
          <w:rFonts w:ascii="Times New Roman" w:hAnsi="Times New Roman" w:cs="Times New Roman" w:hint="default"/>
          <w:color w:val="auto"/>
        </w:rPr>
        <w:t xml:space="preserve"> opatrenia urč</w:t>
      </w:r>
      <w:r w:rsidRPr="00E91CBA">
        <w:rPr>
          <w:rFonts w:ascii="Times New Roman" w:hAnsi="Times New Roman" w:cs="Times New Roman" w:hint="default"/>
          <w:color w:val="auto"/>
        </w:rPr>
        <w:t>ené</w:t>
      </w:r>
      <w:r w:rsidRPr="00E91CBA">
        <w:rPr>
          <w:rFonts w:ascii="Times New Roman" w:hAnsi="Times New Roman" w:cs="Times New Roman" w:hint="default"/>
          <w:color w:val="auto"/>
        </w:rPr>
        <w:t xml:space="preserve"> v programe sú</w:t>
      </w:r>
      <w:r w:rsidRPr="00E91CBA">
        <w:rPr>
          <w:rFonts w:ascii="Times New Roman" w:hAnsi="Times New Roman" w:cs="Times New Roman" w:hint="default"/>
          <w:color w:val="auto"/>
        </w:rPr>
        <w:t>ladu,</w:t>
      </w:r>
    </w:p>
    <w:p w:rsidR="00BF3858" w:rsidRPr="00E91CBA" w:rsidP="00BF3858">
      <w:pPr>
        <w:bidi w:val="0"/>
        <w:jc w:val="both"/>
        <w:outlineLvl w:val="4"/>
        <w:rPr>
          <w:rFonts w:ascii="Times New Roman" w:hAnsi="Times New Roman"/>
        </w:rPr>
      </w:pPr>
      <w:r w:rsidRPr="00E91CBA">
        <w:rPr>
          <w:rFonts w:ascii="Times New Roman" w:hAnsi="Times New Roman"/>
        </w:rPr>
        <w:t>ab) oznamovať úradu všetky plánované transakcie, ktoré si môžu vyžiadať prehodnotenie dodržiavania požiadaviek  podľa § 42,</w:t>
      </w:r>
    </w:p>
    <w:p w:rsidR="00BF3858" w:rsidRPr="00E91CBA" w:rsidP="00BF3858">
      <w:pPr>
        <w:bidi w:val="0"/>
        <w:jc w:val="both"/>
        <w:rPr>
          <w:rFonts w:ascii="Times New Roman" w:hAnsi="Times New Roman"/>
        </w:rPr>
      </w:pPr>
      <w:r w:rsidRPr="00E91CBA">
        <w:rPr>
          <w:rFonts w:ascii="Times New Roman" w:hAnsi="Times New Roman"/>
        </w:rPr>
        <w:t>ac</w:t>
      </w:r>
      <w:r w:rsidRPr="00E91CBA">
        <w:rPr>
          <w:rFonts w:ascii="Times New Roman" w:hAnsi="Times New Roman"/>
        </w:rPr>
        <w:t>) umožniť úradu zúčastňovať sa na všetkých úkonoch týkajúcich sa verejných súťaží a aukcií a poskytovať úradu súvisiace informácie,</w:t>
      </w:r>
    </w:p>
    <w:p w:rsidR="00BF3858" w:rsidRPr="00E91CBA" w:rsidP="00BF3858">
      <w:pPr>
        <w:tabs>
          <w:tab w:val="center" w:pos="4536"/>
        </w:tabs>
        <w:bidi w:val="0"/>
        <w:jc w:val="both"/>
        <w:rPr>
          <w:rFonts w:ascii="Times New Roman" w:hAnsi="Times New Roman"/>
        </w:rPr>
      </w:pPr>
      <w:r w:rsidRPr="00E91CBA">
        <w:rPr>
          <w:rFonts w:ascii="Times New Roman" w:hAnsi="Times New Roman"/>
        </w:rPr>
        <w:t>ad) vypracovať a dodržiavať normy pre údržbu a rozvoj prepravnej siete vrátane kapacity prepojenia,</w:t>
      </w:r>
    </w:p>
    <w:p w:rsidR="00BF3858" w:rsidRPr="00E91CBA" w:rsidP="00BF3858">
      <w:pPr>
        <w:tabs>
          <w:tab w:val="center" w:pos="4536"/>
        </w:tabs>
        <w:bidi w:val="0"/>
        <w:jc w:val="both"/>
        <w:rPr>
          <w:rFonts w:ascii="Times New Roman" w:hAnsi="Times New Roman"/>
        </w:rPr>
      </w:pPr>
      <w:r w:rsidRPr="00E91CBA">
        <w:rPr>
          <w:rFonts w:ascii="Times New Roman" w:hAnsi="Times New Roman"/>
        </w:rPr>
        <w:t>ae) zverejniť na svojom webovom sídle informácie</w:t>
      </w:r>
    </w:p>
    <w:p w:rsidR="00BF3858" w:rsidRPr="00E91CBA" w:rsidP="00BF3858">
      <w:pPr>
        <w:bidi w:val="0"/>
        <w:adjustRightInd w:val="0"/>
        <w:jc w:val="both"/>
        <w:rPr>
          <w:rFonts w:ascii="Times New Roman" w:hAnsi="Times New Roman"/>
        </w:rPr>
      </w:pPr>
      <w:r w:rsidRPr="00E91CBA">
        <w:rPr>
          <w:rFonts w:ascii="Times New Roman" w:hAnsi="Times New Roman"/>
        </w:rPr>
        <w:t>1. denne v číselnom vyjadrení veľkosť technickej prepravnej kapacity, zmluvnej prepravnej kapacity a dostupnej prepravnej kapacity pre jednotlivé vstupné body a výstupné body prepravnej siete na nasledujúcich 18 mesiacov,</w:t>
      </w:r>
    </w:p>
    <w:p w:rsidR="00BF3858" w:rsidRPr="00E91CBA" w:rsidP="00BF3858">
      <w:pPr>
        <w:bidi w:val="0"/>
        <w:adjustRightInd w:val="0"/>
        <w:jc w:val="both"/>
        <w:rPr>
          <w:rFonts w:ascii="Times New Roman" w:hAnsi="Times New Roman"/>
        </w:rPr>
      </w:pPr>
      <w:r w:rsidRPr="00E91CBA">
        <w:rPr>
          <w:rFonts w:ascii="Times New Roman" w:hAnsi="Times New Roman"/>
        </w:rPr>
        <w:t>2. denne v číselnom vyjadrení indikatívnu dostupnosť denných prepravných kapacít pre jednotlivé vstupné body a výstupné body prepravnej siete, deň a týždeň vopred, na základe týždenných a denných nominácií,</w:t>
      </w:r>
    </w:p>
    <w:p w:rsidR="00BF3858" w:rsidRPr="00E91CBA" w:rsidP="00BF3858">
      <w:pPr>
        <w:bidi w:val="0"/>
        <w:adjustRightInd w:val="0"/>
        <w:jc w:val="both"/>
        <w:rPr>
          <w:rFonts w:ascii="Times New Roman" w:hAnsi="Times New Roman"/>
        </w:rPr>
      </w:pPr>
      <w:r w:rsidRPr="00E91CBA">
        <w:rPr>
          <w:rFonts w:ascii="Times New Roman" w:hAnsi="Times New Roman"/>
        </w:rPr>
        <w:t>3. mesačne ročnú predpoveď voľnej prepravnej kapacity na nasledujúcich desať rokov pre jednotlivé vstupné body a výstupné body prepravnej siete,</w:t>
      </w:r>
    </w:p>
    <w:p w:rsidR="00BF3858" w:rsidRPr="00E91CBA" w:rsidP="00BF3858">
      <w:pPr>
        <w:bidi w:val="0"/>
        <w:adjustRightInd w:val="0"/>
        <w:jc w:val="both"/>
        <w:rPr>
          <w:rFonts w:ascii="Times New Roman" w:hAnsi="Times New Roman"/>
        </w:rPr>
      </w:pPr>
      <w:r w:rsidRPr="00E91CBA">
        <w:rPr>
          <w:rFonts w:ascii="Times New Roman" w:hAnsi="Times New Roman"/>
        </w:rPr>
        <w:t>4. nástroj na výpočet taríf za prístup do prepravnej siete a prepravu plynu v aktuálnom časovom období,</w:t>
      </w:r>
      <w:r w:rsidRPr="00E91CBA">
        <w:rPr>
          <w:rFonts w:ascii="Times New Roman" w:hAnsi="Times New Roman"/>
          <w:vertAlign w:val="superscript"/>
        </w:rPr>
        <w:t xml:space="preserve"> </w:t>
      </w:r>
    </w:p>
    <w:p w:rsidR="00BF3858" w:rsidRPr="00E91CBA" w:rsidP="00BF3858">
      <w:pPr>
        <w:bidi w:val="0"/>
        <w:adjustRightInd w:val="0"/>
        <w:jc w:val="both"/>
        <w:rPr>
          <w:rFonts w:ascii="Times New Roman" w:hAnsi="Times New Roman"/>
        </w:rPr>
      </w:pPr>
      <w:r w:rsidRPr="00E91CBA">
        <w:rPr>
          <w:rFonts w:ascii="Times New Roman" w:hAnsi="Times New Roman"/>
        </w:rPr>
        <w:t>5. podmienky pripojenia plynárenského zariadenia k prepravnej sieti, a to najmä</w:t>
      </w:r>
    </w:p>
    <w:p w:rsidR="00BF3858" w:rsidRPr="00E91CBA" w:rsidP="00BF3858">
      <w:pPr>
        <w:bidi w:val="0"/>
        <w:adjustRightInd w:val="0"/>
        <w:jc w:val="both"/>
        <w:rPr>
          <w:rFonts w:ascii="Times New Roman" w:hAnsi="Times New Roman"/>
        </w:rPr>
      </w:pPr>
      <w:r w:rsidRPr="00E91CBA">
        <w:rPr>
          <w:rFonts w:ascii="Times New Roman" w:hAnsi="Times New Roman"/>
        </w:rPr>
        <w:t>5.1.  postup pri predkladaní žiadosti o pripojenie k prepravnej sieti,</w:t>
      </w:r>
    </w:p>
    <w:p w:rsidR="00BF3858" w:rsidRPr="00E91CBA" w:rsidP="00BF3858">
      <w:pPr>
        <w:bidi w:val="0"/>
        <w:adjustRightInd w:val="0"/>
        <w:jc w:val="both"/>
        <w:rPr>
          <w:rFonts w:ascii="Times New Roman" w:hAnsi="Times New Roman"/>
        </w:rPr>
      </w:pPr>
      <w:r w:rsidRPr="00E91CBA">
        <w:rPr>
          <w:rFonts w:ascii="Times New Roman" w:hAnsi="Times New Roman"/>
        </w:rPr>
        <w:t>5.2.  postup pri uzatváraní zmluvy o pripojení k prepravnej sieti.“.</w:t>
      </w:r>
    </w:p>
    <w:p w:rsidR="00BF3858" w:rsidRPr="00E91CBA" w:rsidP="00BF3858">
      <w:pPr>
        <w:bidi w:val="0"/>
        <w:jc w:val="both"/>
        <w:rPr>
          <w:rFonts w:ascii="Times New Roman" w:hAnsi="Times New Roman"/>
          <w:sz w:val="28"/>
          <w:szCs w:val="28"/>
          <w:u w:val="single"/>
        </w:rPr>
      </w:pPr>
    </w:p>
    <w:p w:rsidR="00BF3858" w:rsidRPr="00E91CBA" w:rsidP="00BF3858">
      <w:pPr>
        <w:bidi w:val="0"/>
        <w:jc w:val="both"/>
        <w:outlineLvl w:val="4"/>
        <w:rPr>
          <w:rFonts w:ascii="Times New Roman" w:hAnsi="Times New Roman"/>
        </w:rPr>
      </w:pPr>
      <w:r w:rsidRPr="00E91CBA">
        <w:rPr>
          <w:rFonts w:ascii="Times New Roman" w:hAnsi="Times New Roman"/>
        </w:rPr>
        <w:t>30. § 42 vrátane nadpisu znie:</w:t>
      </w:r>
    </w:p>
    <w:p w:rsidR="00BF3858" w:rsidRPr="00E91CBA" w:rsidP="00BF3858">
      <w:pPr>
        <w:bidi w:val="0"/>
        <w:jc w:val="center"/>
        <w:outlineLvl w:val="4"/>
        <w:rPr>
          <w:rFonts w:ascii="Times New Roman" w:hAnsi="Times New Roman"/>
        </w:rPr>
      </w:pPr>
    </w:p>
    <w:p w:rsidR="00BF3858" w:rsidRPr="00E91CBA" w:rsidP="00BF3858">
      <w:pPr>
        <w:bidi w:val="0"/>
        <w:jc w:val="center"/>
        <w:outlineLvl w:val="4"/>
        <w:rPr>
          <w:rFonts w:ascii="Times New Roman" w:hAnsi="Times New Roman"/>
        </w:rPr>
      </w:pPr>
      <w:r w:rsidRPr="00E91CBA">
        <w:rPr>
          <w:rFonts w:ascii="Times New Roman" w:hAnsi="Times New Roman"/>
        </w:rPr>
        <w:t>„§ 42</w:t>
        <w:br/>
        <w:t>Oddelenie prepravných sietí a prevádzkovateľa prepravnej siete</w:t>
      </w:r>
    </w:p>
    <w:p w:rsidR="00BF3858" w:rsidRPr="00E91CBA" w:rsidP="00BF3858">
      <w:pPr>
        <w:bidi w:val="0"/>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 xml:space="preserve">„(1) Prevádzkovateľ prepravnej siete, ktorý vlastní prepravnú sieť, je povinný zabezpečiť, aby tá istá osoba </w:t>
      </w:r>
    </w:p>
    <w:p w:rsidR="00BF3858" w:rsidRPr="00E91CBA" w:rsidP="00BF3858">
      <w:pPr>
        <w:pStyle w:val="Odstavec"/>
        <w:tabs>
          <w:tab w:val="clear" w:pos="567"/>
          <w:tab w:val="left" w:pos="708"/>
        </w:tabs>
        <w:overflowPunct/>
        <w:autoSpaceDE/>
        <w:bidi w:val="0"/>
        <w:adjustRightInd/>
        <w:spacing w:before="0" w:line="240" w:lineRule="auto"/>
        <w:jc w:val="left"/>
        <w:rPr>
          <w:rFonts w:ascii="Times New Roman" w:hAnsi="Times New Roman"/>
          <w:szCs w:val="24"/>
          <w:lang w:eastAsia="sk-SK"/>
        </w:rPr>
      </w:pPr>
      <w:r w:rsidRPr="00E91CBA">
        <w:rPr>
          <w:rFonts w:ascii="Times New Roman" w:hAnsi="Times New Roman"/>
          <w:szCs w:val="24"/>
          <w:lang w:eastAsia="sk-SK"/>
        </w:rPr>
        <w:t>a) majúca rozhodujúci vplyv nad podnikom vykonávajúcim výrobnú činnosť alebo dodávateľskú činnosť nemala rozhodujúci vplyv nad prevádzkovateľom prepravnej siete alebo prepravnou sieťou alebo si v súvislosti s nimi neuplatňovala akékoľvek právo, najmä</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1. hlasovacie právo,</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2. právo vymenúvať členov dozornej rady, predstavenstva alebo prokuristu,</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3. vlastníctva väčšinového podielu,</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r w:rsidRPr="00E91CBA">
        <w:rPr>
          <w:rFonts w:ascii="Times New Roman" w:hAnsi="Times New Roman"/>
          <w:szCs w:val="24"/>
          <w:lang w:eastAsia="sk-SK"/>
        </w:rPr>
        <w:t>b) majúca rozhodujúci vplyv nad prevádzkovateľom prepravnej siete alebo prepravnou sieťou nemala rozhodujúci vplyv nad podnikom, ktorý vykonáva výrobnú činnosť alebo dodávateľskú činnosť alebo si v súvislosti s nimi neuplatňovala akékoľvek právo, najmä</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1. hlasovacie právo,</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2. právo vymenúvať členov dozornej rady, predstavenstva prokuristu,</w:t>
      </w:r>
    </w:p>
    <w:p w:rsidR="00BF3858" w:rsidRPr="00E91CBA" w:rsidP="00BF3858">
      <w:pPr>
        <w:pStyle w:val="Odstavec"/>
        <w:tabs>
          <w:tab w:val="clear" w:pos="567"/>
          <w:tab w:val="left" w:pos="708"/>
        </w:tabs>
        <w:overflowPunct/>
        <w:autoSpaceDE/>
        <w:bidi w:val="0"/>
        <w:adjustRightInd/>
        <w:spacing w:before="0" w:line="240" w:lineRule="auto"/>
        <w:ind w:left="360"/>
        <w:rPr>
          <w:rFonts w:ascii="Times New Roman" w:hAnsi="Times New Roman"/>
          <w:szCs w:val="24"/>
          <w:lang w:eastAsia="sk-SK"/>
        </w:rPr>
      </w:pPr>
      <w:r w:rsidRPr="00E91CBA">
        <w:rPr>
          <w:rFonts w:ascii="Times New Roman" w:hAnsi="Times New Roman"/>
          <w:szCs w:val="24"/>
          <w:lang w:eastAsia="sk-SK"/>
        </w:rPr>
        <w:t>3. vlastníctva väčšinového podielu,</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rPr>
      </w:pPr>
      <w:r w:rsidRPr="00E91CBA">
        <w:rPr>
          <w:rFonts w:ascii="Times New Roman" w:hAnsi="Times New Roman"/>
          <w:szCs w:val="24"/>
          <w:lang w:eastAsia="sk-SK"/>
        </w:rPr>
        <w:t xml:space="preserve">c) </w:t>
      </w:r>
      <w:r w:rsidRPr="00E91CBA">
        <w:rPr>
          <w:rFonts w:ascii="Times New Roman" w:hAnsi="Times New Roman"/>
          <w:szCs w:val="24"/>
        </w:rPr>
        <w:t xml:space="preserve">nebola oprávnená vymenúvať členov dozornej rady, </w:t>
      </w:r>
      <w:r w:rsidRPr="00E91CBA">
        <w:rPr>
          <w:rFonts w:ascii="Times New Roman" w:hAnsi="Times New Roman"/>
          <w:szCs w:val="24"/>
          <w:lang w:eastAsia="sk-SK"/>
        </w:rPr>
        <w:t xml:space="preserve">predstavenstva </w:t>
      </w:r>
      <w:r w:rsidRPr="00E91CBA">
        <w:rPr>
          <w:rFonts w:ascii="Times New Roman" w:hAnsi="Times New Roman"/>
          <w:szCs w:val="24"/>
        </w:rPr>
        <w:t>alebo prokuristu a  nemala rozhodujúci vplyv nad podnikom, ktorý vykonáva výrobnú činnosť alebo dodávateľskú činnosť, alebo si v súvislosti s ním uplatňovať akékoľvek právo,</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r w:rsidRPr="00E91CBA">
        <w:rPr>
          <w:rFonts w:ascii="Times New Roman" w:hAnsi="Times New Roman"/>
          <w:szCs w:val="24"/>
        </w:rPr>
        <w:t xml:space="preserve">d) nebola oprávnená byť členom dozornej rady, </w:t>
      </w:r>
      <w:r w:rsidRPr="00E91CBA">
        <w:rPr>
          <w:rFonts w:ascii="Times New Roman" w:hAnsi="Times New Roman"/>
          <w:szCs w:val="24"/>
          <w:lang w:eastAsia="sk-SK"/>
        </w:rPr>
        <w:t xml:space="preserve">predstavenstva </w:t>
      </w:r>
      <w:r w:rsidRPr="00E91CBA">
        <w:rPr>
          <w:rFonts w:ascii="Times New Roman" w:hAnsi="Times New Roman"/>
          <w:szCs w:val="24"/>
        </w:rPr>
        <w:t>alebo prokuristu, podniku, ktorý vykonáva výrobnú činnosť alebo dodávateľskú činnosť a prevádzkovateľa prepravnej siete.</w:t>
      </w:r>
    </w:p>
    <w:p w:rsidR="00BF3858" w:rsidRPr="00E91CBA" w:rsidP="00BF3858">
      <w:pPr>
        <w:tabs>
          <w:tab w:val="left" w:pos="360"/>
        </w:tabs>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(2) Ak k 3. septembru 2009 vlastnil prepravnú sieť vertikálne integrovaný podnik, vláda na návrh ministerstva môže rozhodnúť o neuplatňovaní odseku </w:t>
      </w:r>
      <w:smartTag w:uri="urn:schemas-microsoft-com:office:smarttags" w:element="metricconverter">
        <w:smartTagPr>
          <w:attr w:name="ProductID" w:val="1 a"/>
        </w:smartTagPr>
        <w:r w:rsidRPr="00E91CBA">
          <w:rPr>
            <w:rFonts w:ascii="Times New Roman" w:hAnsi="Times New Roman"/>
          </w:rPr>
          <w:t>1 a</w:t>
        </w:r>
      </w:smartTag>
      <w:r w:rsidRPr="00E91CBA">
        <w:rPr>
          <w:rFonts w:ascii="Times New Roman" w:hAnsi="Times New Roman"/>
        </w:rPr>
        <w:t xml:space="preserve"> prevádzkovateľ prepravnej siete je povinný dodržiavať aj podmienky podľa § 42b až 42e.“.   </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rPr>
      </w:pPr>
      <w:r w:rsidRPr="00E91CBA">
        <w:rPr>
          <w:rFonts w:ascii="Times New Roman" w:hAnsi="Times New Roman"/>
        </w:rPr>
        <w:t>31. Za § 42 sa vkladajú § 42a až 42e, ktoré vrátane nadpisov znejú:</w:t>
      </w:r>
    </w:p>
    <w:p w:rsidR="00BF3858" w:rsidRPr="00E91CBA" w:rsidP="00BF3858">
      <w:pPr>
        <w:pStyle w:val="ManualNumPar1"/>
        <w:bidi w:val="0"/>
        <w:spacing w:before="0" w:after="0" w:line="240" w:lineRule="auto"/>
        <w:ind w:left="0" w:firstLine="0"/>
        <w:jc w:val="both"/>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Nezávislý prevádzkovateľ prepravnej siete</w:t>
      </w:r>
    </w:p>
    <w:p w:rsidR="00BF3858" w:rsidRPr="00E91CBA" w:rsidP="00BF3858">
      <w:pPr>
        <w:bidi w:val="0"/>
        <w:jc w:val="center"/>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 xml:space="preserve"> „§ 42a</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Prevádzkovateľ prepravnej siete môže prevádzkovať prepravnú sieť, len ak je držiteľom rozhodnutia o certifikácii a bol určený za prevádzkovateľa prepravnej siete podľa osobitného predpisu.</w:t>
      </w:r>
      <w:r w:rsidRPr="00E91CBA">
        <w:rPr>
          <w:rFonts w:ascii="Times New Roman" w:hAnsi="Times New Roman"/>
          <w:vertAlign w:val="superscript"/>
        </w:rPr>
        <w:t>17a</w:t>
      </w:r>
      <w:r w:rsidRPr="00E91CBA">
        <w:rPr>
          <w:rFonts w:ascii="Times New Roman" w:hAnsi="Times New Roman"/>
        </w:rPr>
        <w:t>)</w:t>
      </w:r>
    </w:p>
    <w:p w:rsidR="00BF3858" w:rsidRPr="00E91CBA" w:rsidP="00BF3858">
      <w:pPr>
        <w:bidi w:val="0"/>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 42b</w:t>
      </w:r>
    </w:p>
    <w:p w:rsidR="00BF3858" w:rsidRPr="00E91CBA" w:rsidP="00BF3858">
      <w:pPr>
        <w:bidi w:val="0"/>
        <w:jc w:val="center"/>
        <w:rPr>
          <w:rFonts w:ascii="Times New Roman" w:hAnsi="Times New Roman"/>
        </w:rPr>
      </w:pPr>
      <w:r w:rsidRPr="00E91CBA">
        <w:rPr>
          <w:rFonts w:ascii="Times New Roman" w:hAnsi="Times New Roman"/>
        </w:rPr>
        <w:t>Podmienky nezávislosti prevádzkovateľa prepravnej siete</w:t>
      </w:r>
    </w:p>
    <w:p w:rsidR="00BF3858" w:rsidRPr="00E91CBA" w:rsidP="00BF3858">
      <w:pPr>
        <w:pStyle w:val="Point1"/>
        <w:bidi w:val="0"/>
        <w:spacing w:before="0" w:after="0" w:line="240" w:lineRule="auto"/>
        <w:ind w:left="1" w:hanging="1"/>
        <w:jc w:val="both"/>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(1) Prevádzkovateľ prepravnej siete má právo na primerané finančné zdroje pre budúce investičné projekty alebo pre nahradenie existujúcich aktív, ktoré mu je povinný na požiadanie poskytnúť vertikálne integrovaný podnik.</w:t>
      </w:r>
    </w:p>
    <w:p w:rsidR="00BF3858" w:rsidRPr="00E91CBA" w:rsidP="00BF3858">
      <w:pPr>
        <w:pStyle w:val="ManualNumPar1"/>
        <w:bidi w:val="0"/>
        <w:spacing w:before="0" w:after="0" w:line="240" w:lineRule="auto"/>
        <w:ind w:left="0" w:firstLine="0"/>
        <w:jc w:val="both"/>
        <w:rPr>
          <w:rFonts w:ascii="Times New Roman" w:hAnsi="Times New Roman"/>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(2)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 xml:space="preserve"> prepravnej siete, ktorý</w:t>
      </w:r>
      <w:r w:rsidRPr="00E91CBA">
        <w:rPr>
          <w:rFonts w:ascii="Times New Roman" w:hAnsi="Times New Roman" w:cs="Times New Roman" w:hint="default"/>
          <w:color w:val="auto"/>
        </w:rPr>
        <w:t xml:space="preserve"> je súč</w:t>
      </w:r>
      <w:r w:rsidRPr="00E91CBA">
        <w:rPr>
          <w:rFonts w:ascii="Times New Roman" w:hAnsi="Times New Roman" w:cs="Times New Roman" w:hint="default"/>
          <w:color w:val="auto"/>
        </w:rPr>
        <w:t>asť</w:t>
      </w:r>
      <w:r w:rsidRPr="00E91CBA">
        <w:rPr>
          <w:rFonts w:ascii="Times New Roman" w:hAnsi="Times New Roman" w:cs="Times New Roman" w:hint="default"/>
          <w:color w:val="auto"/>
        </w:rPr>
        <w:t>ou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nesmie</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rPr>
        <w:t xml:space="preserve">a) </w:t>
      </w:r>
      <w:r w:rsidRPr="00E91CBA">
        <w:rPr>
          <w:rFonts w:ascii="Times New Roman" w:hAnsi="Times New Roman"/>
          <w:szCs w:val="24"/>
        </w:rPr>
        <w:t>vlastniť podiel v žiadnej časti vertikálne integrovaného podniku, ktorý vyrába plyn alebo dodáva plyn,</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b) prijímať dividendy ani žiadny iný finančný výnos z časti vertikálne integrovaného podniku,</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rPr>
        <w:t xml:space="preserve">c) </w:t>
      </w:r>
      <w:r w:rsidRPr="00E91CBA">
        <w:rPr>
          <w:rFonts w:ascii="Times New Roman" w:hAnsi="Times New Roman"/>
          <w:szCs w:val="24"/>
        </w:rPr>
        <w:t xml:space="preserve">diskriminovať užívateľov prepravnej siete, obmedzovať a narúšať hospodársku súťaž pri výrobe plynu alebo dodávke plynu, </w:t>
      </w:r>
    </w:p>
    <w:p w:rsidR="00BF3858" w:rsidRPr="00E91CBA" w:rsidP="00BF3858">
      <w:pPr>
        <w:bidi w:val="0"/>
        <w:jc w:val="both"/>
        <w:rPr>
          <w:rFonts w:ascii="Times New Roman" w:hAnsi="Times New Roman"/>
        </w:rPr>
      </w:pPr>
      <w:r w:rsidRPr="00E91CBA">
        <w:rPr>
          <w:rFonts w:ascii="Times New Roman" w:hAnsi="Times New Roman"/>
        </w:rPr>
        <w:t>d) prenajímať personál a poskytovať služby iným častiam vertikálne integrovaného podniku alebo prenajímať personál a prijímať služby od vertikálne integrovaného podniku, ak tento zákon neustanovuje inak,</w:t>
      </w:r>
    </w:p>
    <w:p w:rsidR="00BF3858" w:rsidRPr="00E91CBA" w:rsidP="00BF3858">
      <w:pPr>
        <w:pStyle w:val="Point1"/>
        <w:bidi w:val="0"/>
        <w:spacing w:before="0" w:after="0" w:line="240" w:lineRule="auto"/>
        <w:ind w:left="1" w:hanging="1"/>
        <w:jc w:val="both"/>
        <w:rPr>
          <w:rFonts w:ascii="Times New Roman" w:hAnsi="Times New Roman"/>
          <w:szCs w:val="24"/>
        </w:rPr>
      </w:pPr>
      <w:r w:rsidRPr="00E91CBA">
        <w:rPr>
          <w:rFonts w:ascii="Times New Roman" w:hAnsi="Times New Roman"/>
        </w:rPr>
        <w:t>e)</w:t>
      </w:r>
      <w:r w:rsidRPr="00E91CBA">
        <w:rPr>
          <w:rFonts w:ascii="Times New Roman" w:hAnsi="Times New Roman"/>
          <w:szCs w:val="24"/>
        </w:rPr>
        <w:t xml:space="preserve"> so žiadnou súčasťou vertikálne integrovaného podniku spoločne využívať systémy alebo zariadenia informačných technológií, priestory alebo systémy na ochranu pred neoprávneným vstupom do týchto priestorov, rovnakých poradcov alebo externých dodávateľov systémov alebo zariadení informačných technológií, alebo systémov na ochranu pred neoprávneným vstupom, </w:t>
      </w:r>
    </w:p>
    <w:p w:rsidR="00BF3858" w:rsidRPr="00E91CBA" w:rsidP="00BF3858">
      <w:pPr>
        <w:bidi w:val="0"/>
        <w:jc w:val="both"/>
        <w:rPr>
          <w:rFonts w:ascii="Times New Roman" w:hAnsi="Times New Roman"/>
        </w:rPr>
      </w:pPr>
      <w:r w:rsidRPr="00E91CBA">
        <w:rPr>
          <w:rFonts w:ascii="Times New Roman" w:hAnsi="Times New Roman"/>
        </w:rPr>
        <w:t>f) pri svojej činnosti podliehať rozhodnutiam vertikálne integrovaného podniku,</w:t>
      </w:r>
    </w:p>
    <w:p w:rsidR="00BF3858" w:rsidRPr="00E91CBA" w:rsidP="00BF3858">
      <w:pPr>
        <w:bidi w:val="0"/>
        <w:jc w:val="both"/>
        <w:rPr>
          <w:rFonts w:ascii="Times New Roman" w:hAnsi="Times New Roman"/>
        </w:rPr>
      </w:pPr>
      <w:r w:rsidRPr="00E91CBA">
        <w:rPr>
          <w:rFonts w:ascii="Times New Roman" w:hAnsi="Times New Roman"/>
        </w:rPr>
        <w:t>g) vyžadovať od vertikálne integrovaného podniku povolenie na splnenie povinností uvedených v tomto paragrafe.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(3) Prevádzkovateľ prepravnej siete, ktorý je súčasťou vertikálne integrovaného podniku, je povinný </w:t>
      </w:r>
    </w:p>
    <w:p w:rsidR="00BF3858" w:rsidRPr="00E91CBA" w:rsidP="00BF3858">
      <w:pPr>
        <w:pStyle w:val="Point1"/>
        <w:bidi w:val="0"/>
        <w:spacing w:before="0" w:after="0" w:line="240" w:lineRule="auto"/>
        <w:ind w:left="0" w:firstLine="23"/>
        <w:jc w:val="both"/>
        <w:rPr>
          <w:rFonts w:ascii="Times New Roman" w:hAnsi="Times New Roman"/>
          <w:szCs w:val="24"/>
        </w:rPr>
      </w:pPr>
      <w:r w:rsidRPr="00E91CBA">
        <w:rPr>
          <w:rFonts w:ascii="Times New Roman" w:hAnsi="Times New Roman"/>
        </w:rPr>
        <w:t xml:space="preserve">a)  predkladať úradu na schválenie obchodné zmluvy s vertikálne integrovaným podnikom, </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b) overovať</w:t>
      </w:r>
      <w:r w:rsidRPr="00E91CBA">
        <w:rPr>
          <w:rFonts w:ascii="Times New Roman" w:hAnsi="Times New Roman" w:cs="Times New Roman" w:hint="default"/>
          <w:color w:val="auto"/>
        </w:rPr>
        <w:t xml:space="preserve"> úč</w:t>
      </w:r>
      <w:r w:rsidRPr="00E91CBA">
        <w:rPr>
          <w:rFonts w:ascii="Times New Roman" w:hAnsi="Times New Roman" w:cs="Times New Roman" w:hint="default"/>
          <w:color w:val="auto"/>
        </w:rPr>
        <w:t>tovní</w:t>
      </w:r>
      <w:r w:rsidRPr="00E91CBA">
        <w:rPr>
          <w:rFonts w:ascii="Times New Roman" w:hAnsi="Times New Roman" w:cs="Times New Roman" w:hint="default"/>
          <w:color w:val="auto"/>
        </w:rPr>
        <w:t>ctvo iný</w:t>
      </w:r>
      <w:r w:rsidRPr="00E91CBA">
        <w:rPr>
          <w:rFonts w:ascii="Times New Roman" w:hAnsi="Times New Roman" w:cs="Times New Roman" w:hint="default"/>
          <w:color w:val="auto"/>
        </w:rPr>
        <w:t>m audí</w:t>
      </w:r>
      <w:r w:rsidRPr="00E91CBA">
        <w:rPr>
          <w:rFonts w:ascii="Times New Roman" w:hAnsi="Times New Roman" w:cs="Times New Roman" w:hint="default"/>
          <w:color w:val="auto"/>
        </w:rPr>
        <w:t>torom, ako vertiká</w:t>
      </w:r>
      <w:r w:rsidRPr="00E91CBA">
        <w:rPr>
          <w:rFonts w:ascii="Times New Roman" w:hAnsi="Times New Roman" w:cs="Times New Roman" w:hint="default"/>
          <w:color w:val="auto"/>
        </w:rPr>
        <w:t>lne integrov</w:t>
      </w:r>
      <w:r w:rsidRPr="00E91CBA">
        <w:rPr>
          <w:rFonts w:ascii="Times New Roman" w:hAnsi="Times New Roman" w:cs="Times New Roman" w:hint="default"/>
          <w:color w:val="auto"/>
        </w:rPr>
        <w:t>aný</w:t>
      </w:r>
      <w:r w:rsidRPr="00E91CBA">
        <w:rPr>
          <w:rFonts w:ascii="Times New Roman" w:hAnsi="Times New Roman" w:cs="Times New Roman" w:hint="default"/>
          <w:color w:val="auto"/>
        </w:rPr>
        <w:t xml:space="preserve"> podnik alebo jeho č</w:t>
      </w:r>
      <w:r w:rsidRPr="00E91CBA">
        <w:rPr>
          <w:rFonts w:ascii="Times New Roman" w:hAnsi="Times New Roman" w:cs="Times New Roman" w:hint="default"/>
          <w:color w:val="auto"/>
        </w:rPr>
        <w:t>asti,</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c) viesť záznamy o obchodných a finančných vzťahoch s vertikálne integrovaným podnikom vrátane pôžičiek pre vertikálne integrovaný podnik a na požiadanie ich sprístupniť úradu.</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(4) Prevádzkovateľ prepravnej siete môže poskytovať služby vertikálne integrovanému podniku, ak </w:t>
      </w:r>
    </w:p>
    <w:p w:rsidR="00BF3858" w:rsidRPr="00E91CBA" w:rsidP="00BF3858">
      <w:pPr>
        <w:bidi w:val="0"/>
        <w:rPr>
          <w:rFonts w:ascii="Times New Roman" w:hAnsi="Times New Roman"/>
        </w:rPr>
      </w:pPr>
      <w:r w:rsidRPr="00E91CBA">
        <w:rPr>
          <w:rFonts w:ascii="Times New Roman" w:hAnsi="Times New Roman"/>
        </w:rPr>
        <w:t xml:space="preserve">a) poskytovanie týchto služieb nediskriminuje užívateľov prepravnej siete, </w:t>
      </w:r>
    </w:p>
    <w:p w:rsidR="00BF3858" w:rsidRPr="00E91CBA" w:rsidP="00BF3858">
      <w:pPr>
        <w:bidi w:val="0"/>
        <w:rPr>
          <w:rFonts w:ascii="Times New Roman" w:hAnsi="Times New Roman"/>
        </w:rPr>
      </w:pPr>
      <w:r w:rsidRPr="00E91CBA">
        <w:rPr>
          <w:rFonts w:ascii="Times New Roman" w:hAnsi="Times New Roman"/>
        </w:rPr>
        <w:t>b) je dostupné všetkým užívateľom prepravnej siete za rovnakých podmienok,</w:t>
      </w:r>
    </w:p>
    <w:p w:rsidR="00BF3858" w:rsidRPr="00E91CBA" w:rsidP="00BF3858">
      <w:pPr>
        <w:bidi w:val="0"/>
        <w:rPr>
          <w:rFonts w:ascii="Times New Roman" w:hAnsi="Times New Roman"/>
        </w:rPr>
      </w:pPr>
      <w:r w:rsidRPr="00E91CBA">
        <w:rPr>
          <w:rFonts w:ascii="Times New Roman" w:hAnsi="Times New Roman"/>
        </w:rPr>
        <w:t>c) neobmedzuje ani nenarúša hospodársku súťaž v plynárenstve a</w:t>
      </w:r>
    </w:p>
    <w:p w:rsidR="00BF3858" w:rsidRPr="00E91CBA" w:rsidP="00BF3858">
      <w:pPr>
        <w:bidi w:val="0"/>
        <w:rPr>
          <w:rFonts w:ascii="Times New Roman" w:hAnsi="Times New Roman"/>
        </w:rPr>
      </w:pPr>
      <w:r w:rsidRPr="00E91CBA">
        <w:rPr>
          <w:rFonts w:ascii="Times New Roman" w:hAnsi="Times New Roman"/>
        </w:rPr>
        <w:t>d) úrad schválil podmienky poskytovania týchto služieb.</w:t>
      </w:r>
    </w:p>
    <w:p w:rsidR="00BF3858" w:rsidRPr="00E91CBA" w:rsidP="00BF3858">
      <w:pPr>
        <w:bidi w:val="0"/>
        <w:jc w:val="both"/>
        <w:rPr>
          <w:rFonts w:ascii="Times New Roman" w:hAnsi="Times New Roman"/>
        </w:rPr>
      </w:pPr>
    </w:p>
    <w:p w:rsidR="00BF3858" w:rsidRPr="00E91CBA" w:rsidP="00BF3858">
      <w:pPr>
        <w:bidi w:val="0"/>
        <w:jc w:val="center"/>
        <w:outlineLvl w:val="4"/>
        <w:rPr>
          <w:rFonts w:ascii="Times New Roman" w:hAnsi="Times New Roman"/>
        </w:rPr>
      </w:pPr>
      <w:r w:rsidRPr="00E91CBA">
        <w:rPr>
          <w:rFonts w:ascii="Times New Roman" w:hAnsi="Times New Roman"/>
        </w:rPr>
        <w:t>§ 42c</w:t>
      </w:r>
    </w:p>
    <w:p w:rsidR="00BF3858" w:rsidRPr="00E91CBA" w:rsidP="00BF3858">
      <w:pPr>
        <w:bidi w:val="0"/>
        <w:jc w:val="center"/>
        <w:outlineLvl w:val="4"/>
        <w:rPr>
          <w:rFonts w:ascii="Times New Roman" w:hAnsi="Times New Roman"/>
        </w:rPr>
      </w:pPr>
    </w:p>
    <w:p w:rsidR="00BF3858" w:rsidRPr="00E91CBA" w:rsidP="00BF3858">
      <w:pPr>
        <w:bidi w:val="0"/>
        <w:jc w:val="center"/>
        <w:outlineLvl w:val="4"/>
        <w:rPr>
          <w:rFonts w:ascii="Times New Roman" w:hAnsi="Times New Roman"/>
        </w:rPr>
      </w:pPr>
      <w:r w:rsidRPr="00E91CBA">
        <w:rPr>
          <w:rFonts w:ascii="Times New Roman" w:hAnsi="Times New Roman"/>
        </w:rPr>
        <w:t>Osoby zodpovedné za riadenie prevádzkovateľa prepravnej siete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lang w:eastAsia="cs-CZ"/>
        </w:rPr>
      </w:pPr>
      <w:r w:rsidRPr="00E91CBA">
        <w:rPr>
          <w:rFonts w:ascii="Times New Roman" w:hAnsi="Times New Roman"/>
        </w:rPr>
        <w:t>(1) Valné zhromaždenie prevádzkovateľa prepravnej siete prijíma rozhodnutia, ktoré môžu významne ovplyvniť hodnotu aktív jeho akcionárov, a to najmä rozhodnutia, ktoré sa týkajú schválenia ročných finančných plánov a dlhodobých finančných plánov, úrovne jeho zadlženia a výšky dividend vyplácaných akcionárom.</w:t>
      </w:r>
      <w:r w:rsidRPr="00E91CBA">
        <w:rPr>
          <w:rFonts w:ascii="Times New Roman" w:hAnsi="Times New Roman"/>
          <w:lang w:eastAsia="cs-CZ"/>
        </w:rPr>
        <w:t xml:space="preserve"> Valné zhromaždenie neprijíma rozhodnutia, ktoré sa týkajú každodennej činnosti prevádzkovateľa prepravnej siete a riadenia prepravnej siete ani činností potrebných na prípravu desaťročného plánu rozvoja prepravnej siete.</w:t>
      </w:r>
    </w:p>
    <w:p w:rsidR="00BF3858" w:rsidRPr="00E91CBA" w:rsidP="00BF3858">
      <w:pPr>
        <w:pStyle w:val="ManualNumPar1"/>
        <w:bidi w:val="0"/>
        <w:spacing w:before="0" w:after="0" w:line="240" w:lineRule="auto"/>
        <w:ind w:left="0" w:firstLine="0"/>
        <w:jc w:val="both"/>
        <w:rPr>
          <w:rFonts w:ascii="Times New Roman" w:hAnsi="Times New Roman"/>
          <w:szCs w:val="24"/>
        </w:rPr>
      </w:pPr>
    </w:p>
    <w:p w:rsidR="00BF3858" w:rsidRPr="00E91CBA" w:rsidP="00BF3858">
      <w:pPr>
        <w:tabs>
          <w:tab w:val="left" w:pos="360"/>
        </w:tabs>
        <w:bidi w:val="0"/>
        <w:jc w:val="both"/>
        <w:rPr>
          <w:rFonts w:ascii="Times New Roman" w:hAnsi="Times New Roman"/>
        </w:rPr>
      </w:pPr>
      <w:r w:rsidRPr="00E91CBA">
        <w:rPr>
          <w:rFonts w:ascii="Times New Roman" w:hAnsi="Times New Roman"/>
        </w:rPr>
        <w:t>(2) Valné zhromaždenie volí a odvoláva osoby zodpovedné za riadenie prevádzkovateľa prepravnej siete a určuje podmienky výkonu ich funkcie vrátane podmienok odmeňovania. Osobami zodpovednými za riadenie prevádzkovateľa prepravnej siete sú členovia predstavenstva, dozornej rady a vedúci zamestnanci v prevádzke, údržbe a rozvoji prepravnej siete.</w:t>
      </w:r>
    </w:p>
    <w:p w:rsidR="00BF3858" w:rsidRPr="00E91CBA" w:rsidP="00BF3858">
      <w:pPr>
        <w:pStyle w:val="Point1"/>
        <w:bidi w:val="0"/>
        <w:spacing w:before="0" w:after="0" w:line="240" w:lineRule="auto"/>
        <w:ind w:left="0" w:firstLine="0"/>
        <w:jc w:val="both"/>
        <w:rPr>
          <w:rFonts w:ascii="Times New Roman" w:hAnsi="Times New Roman"/>
          <w:szCs w:val="24"/>
        </w:rPr>
      </w:pPr>
    </w:p>
    <w:p w:rsidR="00BF3858" w:rsidRPr="00E91CBA" w:rsidP="00BF3858">
      <w:pPr>
        <w:tabs>
          <w:tab w:val="left" w:pos="360"/>
        </w:tabs>
        <w:bidi w:val="0"/>
        <w:jc w:val="both"/>
        <w:rPr>
          <w:rFonts w:ascii="Times New Roman" w:hAnsi="Times New Roman"/>
        </w:rPr>
      </w:pPr>
      <w:r w:rsidRPr="00E91CBA">
        <w:rPr>
          <w:rFonts w:ascii="Times New Roman" w:hAnsi="Times New Roman"/>
        </w:rPr>
        <w:t xml:space="preserve">(3) Podmienkou platnosti voľby a odvolania osôb zodpovedných za riadenie </w:t>
        <w:br/>
        <w:t>prevádzkovateľa prepravnej siete a podmienok výkonu ich funkcie vrátane podmienok odmeňovania je súhlas úradu.</w:t>
      </w:r>
    </w:p>
    <w:p w:rsidR="00BF3858" w:rsidRPr="00E91CBA" w:rsidP="00BF3858">
      <w:pPr>
        <w:pStyle w:val="Point1"/>
        <w:bidi w:val="0"/>
        <w:spacing w:before="0" w:after="0" w:line="240" w:lineRule="auto"/>
        <w:ind w:left="0" w:firstLine="0"/>
        <w:jc w:val="both"/>
        <w:rPr>
          <w:rFonts w:ascii="Times New Roman" w:hAnsi="Times New Roman"/>
        </w:rPr>
      </w:pPr>
    </w:p>
    <w:p w:rsidR="00BF3858" w:rsidRPr="00E91CBA" w:rsidP="00BF3858">
      <w:pPr>
        <w:pStyle w:val="Point1"/>
        <w:bidi w:val="0"/>
        <w:spacing w:before="0" w:after="0" w:line="240" w:lineRule="auto"/>
        <w:ind w:left="0" w:firstLine="0"/>
        <w:jc w:val="both"/>
        <w:rPr>
          <w:rFonts w:ascii="Times New Roman" w:hAnsi="Times New Roman"/>
        </w:rPr>
      </w:pPr>
      <w:r w:rsidRPr="00E91CBA">
        <w:rPr>
          <w:rFonts w:ascii="Times New Roman" w:hAnsi="Times New Roman"/>
        </w:rPr>
        <w:t xml:space="preserve">(4) Valné zhromaždenie požiada úrad o súhlas s voľbou alebo odvolaním osôb zodpovedných za riadenie prevádzkovateľa prepravnej siete a o súhlas s podmienkami výkonu ich funkcie vrátane podmienok odmeňovania do 10 dní od rozhodnutia. </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(5) Valné zhromaždenie prevádzkovateľa prepravnej siete v žiadosti podľa odseku 4 uvedie</w:t>
      </w:r>
    </w:p>
    <w:p w:rsidR="00BF3858" w:rsidRPr="00E91CBA" w:rsidP="00BF3858">
      <w:pPr>
        <w:tabs>
          <w:tab w:val="left" w:pos="360"/>
        </w:tabs>
        <w:bidi w:val="0"/>
        <w:jc w:val="both"/>
        <w:rPr>
          <w:rFonts w:ascii="Times New Roman" w:hAnsi="Times New Roman"/>
        </w:rPr>
      </w:pPr>
      <w:r w:rsidRPr="00E91CBA">
        <w:rPr>
          <w:rFonts w:ascii="Times New Roman" w:hAnsi="Times New Roman"/>
        </w:rPr>
        <w:t xml:space="preserve">a) názov zamestnávateľa a funkciu osôb, ktoré valné zhromaždenie  navrhuje zvoliť ako osoby zodpovedné za riadenie prepravnej siete a dĺžku funkčného obdobia, </w:t>
      </w:r>
    </w:p>
    <w:p w:rsidR="00BF3858" w:rsidRPr="00E91CBA" w:rsidP="00BF3858">
      <w:pPr>
        <w:tabs>
          <w:tab w:val="left" w:pos="360"/>
        </w:tabs>
        <w:bidi w:val="0"/>
        <w:jc w:val="both"/>
        <w:rPr>
          <w:rFonts w:ascii="Times New Roman" w:hAnsi="Times New Roman"/>
        </w:rPr>
      </w:pPr>
      <w:r w:rsidRPr="00E91CBA">
        <w:rPr>
          <w:rFonts w:ascii="Times New Roman" w:hAnsi="Times New Roman"/>
        </w:rPr>
        <w:t>b) odôvodnenie rozhodnutia v prípade  predčasného ukončenia funkčného obdobia osôb zodpovedných za riadenie prevádzkovateľa prepravnej siete.</w:t>
      </w:r>
    </w:p>
    <w:p w:rsidR="00BF3858" w:rsidRPr="00E91CBA" w:rsidP="00BF3858">
      <w:pPr>
        <w:pStyle w:val="Point1"/>
        <w:bidi w:val="0"/>
        <w:spacing w:before="0" w:after="0" w:line="240" w:lineRule="auto"/>
        <w:ind w:left="0" w:firstLine="0"/>
        <w:jc w:val="both"/>
        <w:rPr>
          <w:rFonts w:ascii="Times New Roman" w:hAnsi="Times New Roman"/>
        </w:rPr>
      </w:pPr>
    </w:p>
    <w:p w:rsidR="00BF3858" w:rsidRPr="00E91CBA" w:rsidP="00BF3858">
      <w:pPr>
        <w:pStyle w:val="Point1"/>
        <w:bidi w:val="0"/>
        <w:spacing w:before="0" w:after="0" w:line="240" w:lineRule="auto"/>
        <w:ind w:left="0" w:firstLine="0"/>
        <w:jc w:val="both"/>
        <w:rPr>
          <w:rFonts w:ascii="Times New Roman" w:hAnsi="Times New Roman"/>
        </w:rPr>
      </w:pPr>
      <w:r w:rsidRPr="00E91CBA">
        <w:rPr>
          <w:rFonts w:ascii="Times New Roman" w:hAnsi="Times New Roman"/>
        </w:rPr>
        <w:t xml:space="preserve">(6) Úrad rozhodne o súhlase alebo nesúhlase s voľbou alebo odvolaním osôb zodpovedných za riadenie prevádzkovateľa prepravnej siete a o podmienkach výkonu ich funkcie do 21 dní odo dňa doručenia žiadosti valného zhromaždenia. </w:t>
      </w:r>
    </w:p>
    <w:p w:rsidR="00BF3858" w:rsidRPr="00E91CBA" w:rsidP="00BF3858">
      <w:pPr>
        <w:pStyle w:val="Point1"/>
        <w:bidi w:val="0"/>
        <w:spacing w:before="0" w:after="0" w:line="240" w:lineRule="auto"/>
        <w:ind w:left="0" w:firstLine="0"/>
        <w:jc w:val="both"/>
        <w:rPr>
          <w:rFonts w:ascii="Times New Roman" w:hAnsi="Times New Roman"/>
        </w:rPr>
      </w:pPr>
    </w:p>
    <w:p w:rsidR="00BF3858" w:rsidRPr="00E91CBA" w:rsidP="00BF3858">
      <w:pPr>
        <w:pStyle w:val="Point1"/>
        <w:bidi w:val="0"/>
        <w:spacing w:before="0" w:after="0" w:line="240" w:lineRule="auto"/>
        <w:ind w:left="0" w:firstLine="0"/>
        <w:jc w:val="both"/>
        <w:rPr>
          <w:rFonts w:ascii="Times New Roman" w:hAnsi="Times New Roman"/>
        </w:rPr>
      </w:pPr>
      <w:r w:rsidRPr="00E91CBA">
        <w:rPr>
          <w:rFonts w:ascii="Times New Roman" w:hAnsi="Times New Roman"/>
        </w:rPr>
        <w:t xml:space="preserve">(7) Úrad môže rozhodnúť o nesúhlase s voľbou osoby zodpovednej za riadenie prevádzkovateľa prepravnej siete len pre jej nedostatočnú nezávislosť alebo nedostatočné odborné schopnosti. Ak úrad rozhodne o nesúhlase s voľbou osoby zodpovednej za riadenie prevádzkovateľa prepravnej siete, táto osoba sa členom riadiaceho orgánu prevádzkovateľa prepravnej siete nestane, aj keď tak rozhodlo valného zhromaždenie prevádzkovateľa prepravnej siete. </w:t>
      </w:r>
    </w:p>
    <w:p w:rsidR="00BF3858" w:rsidRPr="00E91CBA" w:rsidP="00BF3858">
      <w:pPr>
        <w:pStyle w:val="Point1"/>
        <w:bidi w:val="0"/>
        <w:spacing w:before="0" w:after="0" w:line="240" w:lineRule="auto"/>
        <w:ind w:left="0" w:firstLine="0"/>
        <w:jc w:val="both"/>
        <w:rPr>
          <w:rFonts w:ascii="Times New Roman" w:hAnsi="Times New Roman"/>
        </w:rPr>
      </w:pPr>
    </w:p>
    <w:p w:rsidR="00BF3858" w:rsidRPr="00E91CBA" w:rsidP="00BF3858">
      <w:pPr>
        <w:pStyle w:val="Point1"/>
        <w:bidi w:val="0"/>
        <w:spacing w:before="0" w:after="0" w:line="240" w:lineRule="auto"/>
        <w:ind w:left="0" w:firstLine="0"/>
        <w:jc w:val="both"/>
        <w:rPr>
          <w:rFonts w:ascii="Times New Roman" w:hAnsi="Times New Roman"/>
        </w:rPr>
      </w:pPr>
      <w:r w:rsidRPr="00E91CBA">
        <w:rPr>
          <w:rFonts w:ascii="Times New Roman" w:hAnsi="Times New Roman"/>
        </w:rPr>
        <w:t xml:space="preserve">(8) Úrad môže rozhodnúť o nesúhlase s odvolaním osoby zodpovednej za riadenie prevádzkovateľa prepravnej siete pred ukončením funkčného obdobia, len </w:t>
      </w:r>
      <w:r w:rsidRPr="00E91CBA">
        <w:rPr>
          <w:rFonts w:ascii="Times New Roman" w:hAnsi="Times New Roman"/>
          <w:szCs w:val="24"/>
        </w:rPr>
        <w:t xml:space="preserve">ak existujú pochybnosti o dôvodoch predčasného ukončenia jej funkcie. </w:t>
      </w:r>
      <w:r w:rsidRPr="00E91CBA">
        <w:rPr>
          <w:rFonts w:ascii="Times New Roman" w:hAnsi="Times New Roman"/>
        </w:rPr>
        <w:t xml:space="preserve">Ak úrad rozhodne o nesúhlase s odvolaním osoby zodpovednej za riadenie prevádzkovateľa prepravnej siete pred skončením funkčného obdobia, funkcia tejto osoby nezanikne, aj keď tak rozhodlo valného zhromaždenie prevádzkovateľa prepravnej siete. </w:t>
      </w:r>
    </w:p>
    <w:p w:rsidR="00BF3858" w:rsidRPr="00E91CBA" w:rsidP="00BF3858">
      <w:pPr>
        <w:bidi w:val="0"/>
        <w:jc w:val="both"/>
        <w:rPr>
          <w:rFonts w:ascii="Times New Roman" w:hAnsi="Times New Roman"/>
          <w:lang w:eastAsia="cs-CZ"/>
        </w:rPr>
      </w:pPr>
    </w:p>
    <w:p w:rsidR="00BF3858" w:rsidRPr="00E91CBA" w:rsidP="00BF3858">
      <w:pPr>
        <w:bidi w:val="0"/>
        <w:jc w:val="both"/>
        <w:rPr>
          <w:rFonts w:ascii="Times New Roman" w:hAnsi="Times New Roman"/>
        </w:rPr>
      </w:pPr>
      <w:r w:rsidRPr="00E91CBA">
        <w:rPr>
          <w:rFonts w:ascii="Times New Roman" w:hAnsi="Times New Roman"/>
          <w:lang w:eastAsia="cs-CZ"/>
        </w:rPr>
        <w:t xml:space="preserve">(9) Osoba zodpovedná za riadenie </w:t>
      </w:r>
      <w:r w:rsidRPr="00E91CBA">
        <w:rPr>
          <w:rFonts w:ascii="Times New Roman" w:hAnsi="Times New Roman"/>
        </w:rPr>
        <w:t>prevádzkovateľa prepravnej siete má právo podať úradu námietku proti predčasnému ukončeniu jej funkcie do 10 dní odo dňa rozhodnutia valného zhromaždenia o jej odvolaní z funkcie.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(10) Úrad zohľadní dôvody uvedené v námietke osoby zodpovednej za </w:t>
      </w:r>
      <w:r w:rsidRPr="00E91CBA">
        <w:rPr>
          <w:rFonts w:ascii="Times New Roman" w:hAnsi="Times New Roman"/>
          <w:lang w:eastAsia="cs-CZ"/>
        </w:rPr>
        <w:t xml:space="preserve">riadenie </w:t>
      </w:r>
      <w:r w:rsidRPr="00E91CBA">
        <w:rPr>
          <w:rFonts w:ascii="Times New Roman" w:hAnsi="Times New Roman"/>
        </w:rPr>
        <w:t xml:space="preserve">prevádzkovateľa prepravnej siete v rozhodnutí o súhlase alebo nesúhlase s odvolaním osoby zodpovednej za riadenie prevádzkovateľa prepravnej siete. O vyporiadaní sa s námietkou proti predčasnému ukončeniu funkcie </w:t>
      </w:r>
      <w:r w:rsidRPr="00E91CBA">
        <w:rPr>
          <w:rFonts w:ascii="Times New Roman" w:hAnsi="Times New Roman"/>
          <w:lang w:eastAsia="cs-CZ"/>
        </w:rPr>
        <w:t xml:space="preserve">upovedomí úrad osobu zodpovednú za riadenie </w:t>
      </w:r>
      <w:r w:rsidRPr="00E91CBA">
        <w:rPr>
          <w:rFonts w:ascii="Times New Roman" w:hAnsi="Times New Roman"/>
        </w:rPr>
        <w:t>prevádzkovateľa prepravnej siete.</w:t>
      </w:r>
    </w:p>
    <w:p w:rsidR="00BF3858" w:rsidRPr="00E91CBA" w:rsidP="00BF3858">
      <w:pPr>
        <w:bidi w:val="0"/>
        <w:jc w:val="both"/>
        <w:rPr>
          <w:rFonts w:ascii="Times New Roman" w:hAnsi="Times New Roman"/>
          <w:lang w:eastAsia="cs-CZ"/>
        </w:rPr>
      </w:pPr>
    </w:p>
    <w:p w:rsidR="00BF3858" w:rsidRPr="00E91CBA" w:rsidP="00BF3858">
      <w:pPr>
        <w:bidi w:val="0"/>
        <w:jc w:val="both"/>
        <w:rPr>
          <w:rFonts w:ascii="Times New Roman" w:hAnsi="Times New Roman"/>
        </w:rPr>
      </w:pPr>
      <w:r w:rsidRPr="00E91CBA">
        <w:rPr>
          <w:rFonts w:ascii="Times New Roman" w:hAnsi="Times New Roman"/>
        </w:rPr>
        <w:t>(11) Valné zhromaždenie prevádzkovateľa prepravnej siete je povinné oznámiť úradu plánovanú zmenu osôb zodpovedných za riadenie prevádzkovateľa prepravnej siete najneskôr 60 dní pred plánovaným uskutočnením zmeny.</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(12) Osoba zodpovedná za riadenie prevádzkovateľa prepravnej siete </w:t>
      </w:r>
    </w:p>
    <w:p w:rsidR="00BF3858" w:rsidRPr="00E91CBA" w:rsidP="00BF3858">
      <w:pPr>
        <w:bidi w:val="0"/>
        <w:jc w:val="both"/>
        <w:rPr>
          <w:rFonts w:ascii="Times New Roman" w:hAnsi="Times New Roman"/>
        </w:rPr>
      </w:pPr>
      <w:r w:rsidRPr="00E91CBA">
        <w:rPr>
          <w:rFonts w:ascii="Times New Roman" w:hAnsi="Times New Roman"/>
        </w:rPr>
        <w:t xml:space="preserve">a) nesmie byť k akejkoľvek časti vertikálne integrovaného podniku alebo k jeho akcionárom v pracovnom pomere alebo obdobnom pracovnom vzťahu, v obchodnom vzťahu alebo nesmie mať inú zodpovednosť alebo záujem počas troch rokov pred ich vymenovaním, </w:t>
      </w:r>
    </w:p>
    <w:p w:rsidR="00BF3858" w:rsidRPr="00E91CBA" w:rsidP="00BF3858">
      <w:pPr>
        <w:bidi w:val="0"/>
        <w:jc w:val="both"/>
        <w:rPr>
          <w:rFonts w:ascii="Times New Roman" w:hAnsi="Times New Roman"/>
        </w:rPr>
      </w:pPr>
      <w:r w:rsidRPr="00E91CBA">
        <w:rPr>
          <w:rFonts w:ascii="Times New Roman" w:hAnsi="Times New Roman"/>
        </w:rPr>
        <w:t>b) nesmie byť k akejkoľvek inej časti vertikálne integrovaného podniku ani jeho akcionárom v pracovnom pomere alebo obdobnom pracovnom vzťahu, v obchodnom vzťahu alebo nesmie mať inú zodpovednosť alebo záujem,</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rPr>
        <w:t>c) nesmie</w:t>
      </w:r>
      <w:r w:rsidRPr="00E91CBA">
        <w:rPr>
          <w:rFonts w:ascii="Times New Roman" w:hAnsi="Times New Roman"/>
          <w:szCs w:val="24"/>
        </w:rPr>
        <w:t xml:space="preserve"> mať žiadny podiel v časti vertikálne integrovaného podniku okrem prevádzkovateľa prepravnej siete, ani od neho nesmie prijímať žiadne finančné výhody; jej odmeňovanie nesmie závisieť od činností či výsledkov vertikálne integrovaného podniku, ale len od činností alebo výsledkov prevádzkovateľa prepravnej siete,</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rPr>
        <w:t xml:space="preserve">d) nesmie byť k akejkoľvek časti vertikálne integrovaného podniku ani jeho akcionárom, ktorí získali kontrolu, okrem prevádzkovateľa prepravnej siete počas najmenej štyroch rokov od ukončenia svojho funkčného obdobia v pracovnom pomere alebo obdobnom pracovnom </w:t>
      </w:r>
    </w:p>
    <w:p w:rsidR="00BF3858" w:rsidRPr="00E91CBA" w:rsidP="00BF3858">
      <w:pPr>
        <w:bidi w:val="0"/>
        <w:jc w:val="both"/>
        <w:rPr>
          <w:rFonts w:ascii="Times New Roman" w:hAnsi="Times New Roman"/>
        </w:rPr>
      </w:pPr>
      <w:r w:rsidRPr="00E91CBA">
        <w:rPr>
          <w:rFonts w:ascii="Times New Roman" w:hAnsi="Times New Roman"/>
        </w:rPr>
        <w:t>vzťahu, v obchodnom vzťahu alebo nesmie mať inú zodpovednosť alebo záujem,</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e) má právo podať úradu námietky proti predčasnému ukončeniu jej funkčného obdobia.</w:t>
      </w:r>
    </w:p>
    <w:p w:rsidR="00BF3858" w:rsidRPr="00E91CBA" w:rsidP="00BF3858">
      <w:pPr>
        <w:bidi w:val="0"/>
        <w:rPr>
          <w:rFonts w:ascii="Times New Roman" w:hAnsi="Times New Roman"/>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(13) Zamestnanec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 xml:space="preserve">a prepravnej siete nesmie </w:t>
      </w:r>
    </w:p>
    <w:p w:rsidR="00BF3858" w:rsidRPr="00E91CBA" w:rsidP="00BF3858">
      <w:pPr>
        <w:bidi w:val="0"/>
        <w:jc w:val="both"/>
        <w:rPr>
          <w:rFonts w:ascii="Times New Roman" w:hAnsi="Times New Roman"/>
        </w:rPr>
      </w:pPr>
      <w:r w:rsidRPr="00E91CBA">
        <w:rPr>
          <w:rFonts w:ascii="Times New Roman" w:hAnsi="Times New Roman"/>
        </w:rPr>
        <w:t>a) byť k akejkoľvek inej časti vertikálne integrovaného podniku ani k jeho akcionárom, ktorí majú rozhodujúci vplyv, v pracovnom pomere alebo obdobnom pracovnom vzťahu, v obchodnom vzťahu alebo nesmie mať inú zodpovednosť alebo záujem,</w:t>
      </w: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b) mať</w:t>
      </w:r>
      <w:r w:rsidRPr="00E91CBA">
        <w:rPr>
          <w:rFonts w:ascii="Times New Roman" w:hAnsi="Times New Roman" w:cs="Times New Roman" w:hint="default"/>
          <w:color w:val="auto"/>
        </w:rPr>
        <w:t xml:space="preserve"> podiel v ž</w:t>
      </w:r>
      <w:r w:rsidRPr="00E91CBA">
        <w:rPr>
          <w:rFonts w:ascii="Times New Roman" w:hAnsi="Times New Roman" w:cs="Times New Roman" w:hint="default"/>
          <w:color w:val="auto"/>
        </w:rPr>
        <w:t>iadnej č</w:t>
      </w:r>
      <w:r w:rsidRPr="00E91CBA">
        <w:rPr>
          <w:rFonts w:ascii="Times New Roman" w:hAnsi="Times New Roman" w:cs="Times New Roman" w:hint="default"/>
          <w:color w:val="auto"/>
        </w:rPr>
        <w:t>asti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okrem prevá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a prepravnej siete, ani od neho nesmie priamo č</w:t>
      </w:r>
      <w:r w:rsidRPr="00E91CBA">
        <w:rPr>
          <w:rFonts w:ascii="Times New Roman" w:hAnsi="Times New Roman" w:cs="Times New Roman" w:hint="default"/>
          <w:color w:val="auto"/>
        </w:rPr>
        <w:t>i nepriamo prijí</w:t>
      </w:r>
      <w:r w:rsidRPr="00E91CBA">
        <w:rPr>
          <w:rFonts w:ascii="Times New Roman" w:hAnsi="Times New Roman" w:cs="Times New Roman" w:hint="default"/>
          <w:color w:val="auto"/>
        </w:rPr>
        <w:t>mať</w:t>
      </w:r>
      <w:r w:rsidRPr="00E91CBA">
        <w:rPr>
          <w:rFonts w:ascii="Times New Roman" w:hAnsi="Times New Roman" w:cs="Times New Roman" w:hint="default"/>
          <w:color w:val="auto"/>
        </w:rPr>
        <w:t xml:space="preserve"> ž</w:t>
      </w:r>
      <w:r w:rsidRPr="00E91CBA">
        <w:rPr>
          <w:rFonts w:ascii="Times New Roman" w:hAnsi="Times New Roman" w:cs="Times New Roman" w:hint="default"/>
          <w:color w:val="auto"/>
        </w:rPr>
        <w:t>iadne finanč</w:t>
      </w:r>
      <w:r w:rsidRPr="00E91CBA">
        <w:rPr>
          <w:rFonts w:ascii="Times New Roman" w:hAnsi="Times New Roman" w:cs="Times New Roman" w:hint="default"/>
          <w:color w:val="auto"/>
        </w:rPr>
        <w:t>né</w:t>
      </w:r>
      <w:r w:rsidRPr="00E91CBA">
        <w:rPr>
          <w:rFonts w:ascii="Times New Roman" w:hAnsi="Times New Roman" w:cs="Times New Roman" w:hint="default"/>
          <w:color w:val="auto"/>
        </w:rPr>
        <w:t xml:space="preserve"> vý</w:t>
      </w:r>
      <w:r w:rsidRPr="00E91CBA">
        <w:rPr>
          <w:rFonts w:ascii="Times New Roman" w:hAnsi="Times New Roman" w:cs="Times New Roman" w:hint="default"/>
          <w:color w:val="auto"/>
        </w:rPr>
        <w:t>hody; jeho odmeň</w:t>
      </w:r>
      <w:r w:rsidRPr="00E91CBA">
        <w:rPr>
          <w:rFonts w:ascii="Times New Roman" w:hAnsi="Times New Roman" w:cs="Times New Roman" w:hint="default"/>
          <w:color w:val="auto"/>
        </w:rPr>
        <w:t>ovanie nesmie zá</w:t>
      </w:r>
      <w:r w:rsidRPr="00E91CBA">
        <w:rPr>
          <w:rFonts w:ascii="Times New Roman" w:hAnsi="Times New Roman" w:cs="Times New Roman" w:hint="default"/>
          <w:color w:val="auto"/>
        </w:rPr>
        <w:t>visieť</w:t>
      </w:r>
      <w:r w:rsidRPr="00E91CBA">
        <w:rPr>
          <w:rFonts w:ascii="Times New Roman" w:hAnsi="Times New Roman" w:cs="Times New Roman" w:hint="default"/>
          <w:color w:val="auto"/>
        </w:rPr>
        <w:t xml:space="preserve"> od č</w:t>
      </w:r>
      <w:r w:rsidRPr="00E91CBA">
        <w:rPr>
          <w:rFonts w:ascii="Times New Roman" w:hAnsi="Times New Roman" w:cs="Times New Roman" w:hint="default"/>
          <w:color w:val="auto"/>
        </w:rPr>
        <w:t>inností</w:t>
      </w:r>
      <w:r w:rsidRPr="00E91CBA">
        <w:rPr>
          <w:rFonts w:ascii="Times New Roman" w:hAnsi="Times New Roman" w:cs="Times New Roman" w:hint="default"/>
          <w:color w:val="auto"/>
        </w:rPr>
        <w:t xml:space="preserve"> alebo vý</w:t>
      </w:r>
      <w:r w:rsidRPr="00E91CBA">
        <w:rPr>
          <w:rFonts w:ascii="Times New Roman" w:hAnsi="Times New Roman" w:cs="Times New Roman" w:hint="default"/>
          <w:color w:val="auto"/>
        </w:rPr>
        <w:t>sledkov vertiká</w:t>
      </w:r>
      <w:r w:rsidRPr="00E91CBA">
        <w:rPr>
          <w:rFonts w:ascii="Times New Roman" w:hAnsi="Times New Roman" w:cs="Times New Roman" w:hint="default"/>
          <w:color w:val="auto"/>
        </w:rPr>
        <w:t>lne integrované</w:t>
      </w:r>
      <w:r w:rsidRPr="00E91CBA">
        <w:rPr>
          <w:rFonts w:ascii="Times New Roman" w:hAnsi="Times New Roman" w:cs="Times New Roman" w:hint="default"/>
          <w:color w:val="auto"/>
        </w:rPr>
        <w:t>ho podniku, ale len od č</w:t>
      </w:r>
      <w:r w:rsidRPr="00E91CBA">
        <w:rPr>
          <w:rFonts w:ascii="Times New Roman" w:hAnsi="Times New Roman" w:cs="Times New Roman" w:hint="default"/>
          <w:color w:val="auto"/>
        </w:rPr>
        <w:t>inností</w:t>
      </w:r>
      <w:r w:rsidRPr="00E91CBA">
        <w:rPr>
          <w:rFonts w:ascii="Times New Roman" w:hAnsi="Times New Roman" w:cs="Times New Roman" w:hint="default"/>
          <w:color w:val="auto"/>
        </w:rPr>
        <w:t xml:space="preserve"> alebo vý</w:t>
      </w:r>
      <w:r w:rsidRPr="00E91CBA">
        <w:rPr>
          <w:rFonts w:ascii="Times New Roman" w:hAnsi="Times New Roman" w:cs="Times New Roman" w:hint="default"/>
          <w:color w:val="auto"/>
        </w:rPr>
        <w:t>sledkov pr</w:t>
      </w:r>
      <w:r w:rsidRPr="00E91CBA">
        <w:rPr>
          <w:rFonts w:ascii="Times New Roman" w:hAnsi="Times New Roman" w:cs="Times New Roman" w:hint="default"/>
          <w:color w:val="auto"/>
        </w:rPr>
        <w:t>e</w:t>
      </w:r>
      <w:r w:rsidRPr="00E91CBA">
        <w:rPr>
          <w:rFonts w:ascii="Times New Roman" w:hAnsi="Times New Roman" w:cs="Times New Roman" w:hint="default"/>
          <w:color w:val="auto"/>
        </w:rPr>
        <w:t>vá</w:t>
      </w:r>
      <w:r w:rsidRPr="00E91CBA">
        <w:rPr>
          <w:rFonts w:ascii="Times New Roman" w:hAnsi="Times New Roman" w:cs="Times New Roman" w:hint="default"/>
          <w:color w:val="auto"/>
        </w:rPr>
        <w:t>dzkovateľ</w:t>
      </w:r>
      <w:r w:rsidRPr="00E91CBA">
        <w:rPr>
          <w:rFonts w:ascii="Times New Roman" w:hAnsi="Times New Roman" w:cs="Times New Roman" w:hint="default"/>
          <w:color w:val="auto"/>
        </w:rPr>
        <w:t>a prepravnej siete.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lang w:eastAsia="cs-CZ"/>
        </w:rPr>
      </w:pPr>
      <w:r w:rsidRPr="00E91CBA">
        <w:rPr>
          <w:rFonts w:ascii="Times New Roman" w:hAnsi="Times New Roman"/>
          <w:lang w:eastAsia="cs-CZ"/>
        </w:rPr>
        <w:t xml:space="preserve">(14) Podľa odsekov 3 až 11 postupuje aj dozorná rada, ak podľa Obchodného zákonníka volí a odvoláva členov predstavenstva. </w:t>
      </w:r>
    </w:p>
    <w:p w:rsidR="00BF3858" w:rsidRPr="00E91CBA" w:rsidP="00BF3858">
      <w:pPr>
        <w:bidi w:val="0"/>
        <w:jc w:val="both"/>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 42d</w:t>
      </w:r>
    </w:p>
    <w:p w:rsidR="00BF3858" w:rsidRPr="00E91CBA" w:rsidP="00BF3858">
      <w:pPr>
        <w:bidi w:val="0"/>
        <w:jc w:val="center"/>
        <w:rPr>
          <w:rFonts w:ascii="Times New Roman" w:hAnsi="Times New Roman"/>
        </w:rPr>
      </w:pPr>
      <w:r w:rsidRPr="00E91CBA">
        <w:rPr>
          <w:rFonts w:ascii="Times New Roman" w:hAnsi="Times New Roman"/>
        </w:rPr>
        <w:t>Desaťročný plán rozvoja siete prevádzkovateľa prepravnej siete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 Prevádzkovateľ prepravnej siete je povinný vypracovať desaťročný plán rozvoja siete, ktorý </w:t>
      </w:r>
    </w:p>
    <w:p w:rsidR="00BF3858" w:rsidRPr="00E91CBA" w:rsidP="00BF3858">
      <w:pPr>
        <w:pStyle w:val="ManualNumPar1"/>
        <w:tabs>
          <w:tab w:val="left" w:pos="720"/>
        </w:tabs>
        <w:bidi w:val="0"/>
        <w:spacing w:before="0" w:after="0" w:line="240" w:lineRule="auto"/>
        <w:ind w:left="720" w:hanging="360"/>
        <w:jc w:val="both"/>
        <w:rPr>
          <w:rFonts w:ascii="Times New Roman" w:hAnsi="Times New Roman"/>
          <w:szCs w:val="24"/>
        </w:rPr>
      </w:pPr>
      <w:r w:rsidRPr="00E91CBA">
        <w:rPr>
          <w:rFonts w:ascii="Times New Roman" w:hAnsi="Times New Roman"/>
        </w:rPr>
        <w:t xml:space="preserve">1. </w:t>
        <w:tab/>
      </w:r>
      <w:r w:rsidRPr="00E91CBA">
        <w:rPr>
          <w:rFonts w:ascii="Times New Roman" w:hAnsi="Times New Roman"/>
          <w:szCs w:val="24"/>
        </w:rPr>
        <w:t xml:space="preserve">obsahuje účinné opatrenia na zaručenie </w:t>
      </w:r>
      <w:r w:rsidRPr="00E91CBA">
        <w:rPr>
          <w:rFonts w:ascii="Times New Roman" w:hAnsi="Times New Roman"/>
        </w:rPr>
        <w:t xml:space="preserve">dostatočnej kapacity </w:t>
      </w:r>
      <w:r w:rsidRPr="00E91CBA">
        <w:rPr>
          <w:rFonts w:ascii="Times New Roman" w:hAnsi="Times New Roman"/>
          <w:szCs w:val="24"/>
        </w:rPr>
        <w:t>siete a bezpečnosti dodávky plynu,</w:t>
      </w:r>
    </w:p>
    <w:p w:rsidR="00BF3858" w:rsidRPr="00E91CBA" w:rsidP="00BF3858">
      <w:pPr>
        <w:tabs>
          <w:tab w:val="left" w:pos="720"/>
        </w:tabs>
        <w:bidi w:val="0"/>
        <w:ind w:left="708" w:hanging="348"/>
        <w:jc w:val="both"/>
        <w:rPr>
          <w:rFonts w:ascii="Times New Roman" w:hAnsi="Times New Roman"/>
        </w:rPr>
      </w:pPr>
      <w:r w:rsidRPr="00E91CBA">
        <w:rPr>
          <w:rFonts w:ascii="Times New Roman" w:hAnsi="Times New Roman"/>
        </w:rPr>
        <w:t>2. uvádza hlavné prepravné infraštruktúry, ktoré je potrebné vybudovať alebo zmodernizovať v nasledujúcich desiatich rokoch,</w:t>
      </w:r>
    </w:p>
    <w:p w:rsidR="00BF3858" w:rsidRPr="00E91CBA" w:rsidP="00BF3858">
      <w:pPr>
        <w:pStyle w:val="Point1"/>
        <w:tabs>
          <w:tab w:val="left" w:pos="720"/>
        </w:tabs>
        <w:bidi w:val="0"/>
        <w:spacing w:before="0" w:after="0" w:line="240" w:lineRule="auto"/>
        <w:ind w:left="708" w:hanging="348"/>
        <w:jc w:val="both"/>
        <w:rPr>
          <w:rFonts w:ascii="Times New Roman" w:hAnsi="Times New Roman"/>
          <w:szCs w:val="24"/>
        </w:rPr>
      </w:pPr>
      <w:r w:rsidRPr="00E91CBA">
        <w:rPr>
          <w:rFonts w:ascii="Times New Roman" w:hAnsi="Times New Roman"/>
        </w:rPr>
        <w:t xml:space="preserve">3. </w:t>
      </w:r>
      <w:r w:rsidRPr="00E91CBA">
        <w:rPr>
          <w:rFonts w:ascii="Times New Roman" w:hAnsi="Times New Roman"/>
          <w:szCs w:val="24"/>
        </w:rPr>
        <w:t>uvádza všetky investície, ktoré už boli schválené a nové investície, ktoré bude prevádzkovateľ prepravnej siete realizovať v nasledujúcich troch rokoch,</w:t>
      </w:r>
    </w:p>
    <w:p w:rsidR="00BF3858" w:rsidRPr="00E91CBA" w:rsidP="00BF3858">
      <w:pPr>
        <w:tabs>
          <w:tab w:val="left" w:pos="360"/>
        </w:tabs>
        <w:bidi w:val="0"/>
        <w:ind w:left="360"/>
        <w:jc w:val="both"/>
        <w:rPr>
          <w:rFonts w:ascii="Times New Roman" w:hAnsi="Times New Roman"/>
        </w:rPr>
      </w:pPr>
      <w:r w:rsidRPr="00E91CBA">
        <w:rPr>
          <w:rFonts w:ascii="Times New Roman" w:hAnsi="Times New Roman"/>
        </w:rPr>
        <w:t xml:space="preserve">4. </w:t>
        <w:tab/>
        <w:t xml:space="preserve">určuje časový plán všetkých investičných projektov, </w:t>
      </w:r>
    </w:p>
    <w:p w:rsidR="00BF3858" w:rsidRPr="00E91CBA" w:rsidP="00BF3858">
      <w:pPr>
        <w:pStyle w:val="ManualNumPar1"/>
        <w:tabs>
          <w:tab w:val="left" w:pos="720"/>
        </w:tabs>
        <w:bidi w:val="0"/>
        <w:spacing w:before="0" w:after="0" w:line="240" w:lineRule="auto"/>
        <w:ind w:left="708" w:hanging="348"/>
        <w:jc w:val="both"/>
        <w:rPr>
          <w:rFonts w:ascii="Times New Roman" w:hAnsi="Times New Roman"/>
          <w:szCs w:val="24"/>
        </w:rPr>
      </w:pPr>
      <w:r w:rsidRPr="00E91CBA">
        <w:rPr>
          <w:rFonts w:ascii="Times New Roman" w:hAnsi="Times New Roman"/>
        </w:rPr>
        <w:t xml:space="preserve">5. </w:t>
        <w:tab/>
        <w:t xml:space="preserve">predpokladá </w:t>
      </w:r>
      <w:r w:rsidRPr="00E91CBA">
        <w:rPr>
          <w:rFonts w:ascii="Times New Roman" w:hAnsi="Times New Roman"/>
          <w:szCs w:val="24"/>
        </w:rPr>
        <w:t>vývoj výroby plynu, dodávky plynu, spotreby plynu a výmen plynu s inými krajinami, pričom zohľadňuje investičné plány pre regionálne siete a siete pre Európsku úniu, ako aj investičné plány pre zásobníky a zariadenia na spätné splyňovanie skvapalneného zemného plynu.</w:t>
      </w:r>
    </w:p>
    <w:p w:rsidR="00BF3858" w:rsidRPr="00E91CBA" w:rsidP="00BF3858">
      <w:pPr>
        <w:autoSpaceDE w:val="0"/>
        <w:autoSpaceDN w:val="0"/>
        <w:bidi w:val="0"/>
        <w:adjustRightInd w:val="0"/>
        <w:jc w:val="both"/>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 xml:space="preserve">(2) Prevádzkovateľ prepravnej siete je povinný pri príprave desaťročného plánu rozvoja siete vychádzať zo súčasnej a plánovanej ponuky a dopytu plynu a vypracovať analýzu vývoja dodávky plynu a spotreby plynu, pričom zohľadní investičné plány pre regionálne siete a siete pre celé Spoločenstvo. </w:t>
      </w:r>
    </w:p>
    <w:p w:rsidR="00BF3858" w:rsidRPr="00E91CBA" w:rsidP="00BF3858">
      <w:pPr>
        <w:autoSpaceDE w:val="0"/>
        <w:autoSpaceDN w:val="0"/>
        <w:bidi w:val="0"/>
        <w:adjustRightInd w:val="0"/>
        <w:jc w:val="both"/>
        <w:rPr>
          <w:rFonts w:ascii="Times New Roman" w:hAnsi="Times New Roman"/>
          <w:lang w:eastAsia="cs-CZ"/>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lang w:eastAsia="cs-CZ"/>
        </w:rPr>
        <w:t>(3) Desaťročný plán rozvoja siete schvaľuje úrad.</w:t>
      </w:r>
      <w:r w:rsidRPr="00E91CBA">
        <w:rPr>
          <w:rFonts w:ascii="Times New Roman" w:hAnsi="Times New Roman"/>
        </w:rPr>
        <w:t xml:space="preserve"> </w:t>
      </w:r>
      <w:r w:rsidRPr="00E91CBA">
        <w:rPr>
          <w:rFonts w:ascii="Times New Roman" w:hAnsi="Times New Roman"/>
          <w:lang w:eastAsia="cs-CZ"/>
        </w:rPr>
        <w:t>P</w:t>
      </w:r>
      <w:r w:rsidRPr="00E91CBA">
        <w:rPr>
          <w:rFonts w:ascii="Times New Roman" w:hAnsi="Times New Roman"/>
        </w:rPr>
        <w:t>revádzkovateľ prepravnej siete je povinný predložiť úradu</w:t>
      </w:r>
      <w:r w:rsidRPr="00E91CBA">
        <w:rPr>
          <w:rFonts w:ascii="Times New Roman" w:hAnsi="Times New Roman"/>
        </w:rPr>
        <w:t xml:space="preserve"> </w:t>
      </w:r>
      <w:r w:rsidRPr="00E91CBA">
        <w:rPr>
          <w:rFonts w:ascii="Times New Roman" w:hAnsi="Times New Roman"/>
        </w:rPr>
        <w:t xml:space="preserve"> desaťročný plán rozvoja siete každoročne</w:t>
      </w:r>
      <w:r w:rsidRPr="00E91CBA">
        <w:rPr>
          <w:rFonts w:ascii="Times New Roman" w:hAnsi="Times New Roman"/>
          <w:lang w:eastAsia="cs-CZ"/>
        </w:rPr>
        <w:t xml:space="preserve"> do 30 dní po jeho schválení valným zhromaždením</w:t>
      </w:r>
      <w:r w:rsidRPr="00E91CBA">
        <w:rPr>
          <w:rFonts w:ascii="Times New Roman" w:hAnsi="Times New Roman"/>
        </w:rPr>
        <w:t>.</w:t>
      </w:r>
    </w:p>
    <w:p w:rsidR="00BF3858" w:rsidRPr="00E91CBA" w:rsidP="00BF3858">
      <w:pPr>
        <w:pStyle w:val="ManualNumPar1"/>
        <w:bidi w:val="0"/>
        <w:spacing w:before="0" w:after="0" w:line="240" w:lineRule="auto"/>
        <w:ind w:left="0" w:firstLine="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(4) Úrad uverejní predložený </w:t>
      </w:r>
      <w:r w:rsidRPr="00E91CBA">
        <w:rPr>
          <w:rFonts w:ascii="Times New Roman" w:hAnsi="Times New Roman"/>
          <w:lang w:eastAsia="cs-CZ"/>
        </w:rPr>
        <w:t xml:space="preserve">desaťročný plán rozvoja siete na svojom webovom sídle na pripomienkovanie </w:t>
      </w:r>
      <w:r w:rsidRPr="00E91CBA">
        <w:rPr>
          <w:rFonts w:ascii="Times New Roman" w:hAnsi="Times New Roman"/>
        </w:rPr>
        <w:t>súčasným a budúcim užívateľom siete v lehote 15 dní od jeho uverejnenia. Osoby, ktoré tvrdia, že sú budúci užívatelia siete, sú povinné toto tvrdenie odôvodniť.</w:t>
      </w:r>
    </w:p>
    <w:p w:rsidR="00BF3858" w:rsidRPr="00E91CBA" w:rsidP="00BF3858">
      <w:pPr>
        <w:bidi w:val="0"/>
        <w:jc w:val="both"/>
        <w:rPr>
          <w:rFonts w:ascii="Times New Roman" w:hAnsi="Times New Roman"/>
          <w:b/>
        </w:rPr>
      </w:pPr>
    </w:p>
    <w:p w:rsidR="00BF3858" w:rsidRPr="00E91CBA" w:rsidP="00BF3858">
      <w:pPr>
        <w:bidi w:val="0"/>
        <w:jc w:val="both"/>
        <w:rPr>
          <w:rFonts w:ascii="Times New Roman" w:hAnsi="Times New Roman"/>
        </w:rPr>
      </w:pPr>
      <w:r w:rsidRPr="00E91CBA">
        <w:rPr>
          <w:rFonts w:ascii="Times New Roman" w:hAnsi="Times New Roman"/>
        </w:rPr>
        <w:t>(5) Úrad neprihliada na pripomienky k desaťročnému plánu rozvoja siete uplatnené</w:t>
      </w:r>
    </w:p>
    <w:p w:rsidR="00BF3858" w:rsidRPr="00E91CBA" w:rsidP="00BF3858">
      <w:pPr>
        <w:tabs>
          <w:tab w:val="num" w:pos="360"/>
        </w:tabs>
        <w:bidi w:val="0"/>
        <w:jc w:val="both"/>
        <w:rPr>
          <w:rFonts w:ascii="Times New Roman" w:hAnsi="Times New Roman"/>
        </w:rPr>
      </w:pPr>
      <w:r w:rsidRPr="00E91CBA">
        <w:rPr>
          <w:rFonts w:ascii="Times New Roman" w:hAnsi="Times New Roman"/>
        </w:rPr>
        <w:t>a) osobami, ktorých oprávnené záujmy nemôžu byť desaťročným plánom rozvoja siete priamo dotknuté,</w:t>
      </w:r>
    </w:p>
    <w:p w:rsidR="00BF3858" w:rsidRPr="00E91CBA" w:rsidP="00BF3858">
      <w:pPr>
        <w:tabs>
          <w:tab w:val="num" w:pos="360"/>
        </w:tabs>
        <w:bidi w:val="0"/>
        <w:jc w:val="both"/>
        <w:rPr>
          <w:rFonts w:ascii="Times New Roman" w:hAnsi="Times New Roman"/>
        </w:rPr>
      </w:pPr>
      <w:r w:rsidRPr="00E91CBA">
        <w:rPr>
          <w:rFonts w:ascii="Times New Roman" w:hAnsi="Times New Roman"/>
        </w:rPr>
        <w:t>b) bez odôvodnenia,</w:t>
      </w:r>
    </w:p>
    <w:p w:rsidR="00BF3858" w:rsidRPr="00E91CBA" w:rsidP="00BF3858">
      <w:pPr>
        <w:tabs>
          <w:tab w:val="num" w:pos="360"/>
        </w:tabs>
        <w:bidi w:val="0"/>
        <w:jc w:val="both"/>
        <w:rPr>
          <w:rFonts w:ascii="Times New Roman" w:hAnsi="Times New Roman"/>
        </w:rPr>
      </w:pPr>
      <w:r w:rsidRPr="00E91CBA">
        <w:rPr>
          <w:rFonts w:ascii="Times New Roman" w:hAnsi="Times New Roman"/>
        </w:rPr>
        <w:t>c) po úradom určenej lehote.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(6) Výsledky pripomienkovania desaťročného plánu rozvoja siete podľa odseku 4 uverejňuje úrad na svojom webovom sídle. </w:t>
      </w:r>
    </w:p>
    <w:p w:rsidR="00BF3858" w:rsidRPr="00E91CBA" w:rsidP="00BF3858">
      <w:pPr>
        <w:bidi w:val="0"/>
        <w:jc w:val="both"/>
        <w:rPr>
          <w:rFonts w:ascii="Times New Roman" w:hAnsi="Times New Roman"/>
          <w:b/>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 xml:space="preserve">(7) Úrad posudzuje súlad desaťročného plánu rozvoja </w:t>
      </w:r>
      <w:r w:rsidRPr="00E91CBA">
        <w:rPr>
          <w:rFonts w:ascii="Times New Roman" w:hAnsi="Times New Roman"/>
        </w:rPr>
        <w:t xml:space="preserve">siete </w:t>
      </w:r>
      <w:r w:rsidRPr="00E91CBA">
        <w:rPr>
          <w:rFonts w:ascii="Times New Roman" w:hAnsi="Times New Roman"/>
          <w:szCs w:val="24"/>
        </w:rPr>
        <w:t xml:space="preserve">s investičnými potrebami a s plánom rozvoja </w:t>
      </w:r>
      <w:r w:rsidRPr="00E91CBA">
        <w:rPr>
          <w:rFonts w:ascii="Times New Roman" w:hAnsi="Times New Roman"/>
        </w:rPr>
        <w:t xml:space="preserve">siete </w:t>
      </w:r>
      <w:r w:rsidRPr="00E91CBA">
        <w:rPr>
          <w:rFonts w:ascii="Times New Roman" w:hAnsi="Times New Roman"/>
          <w:szCs w:val="24"/>
        </w:rPr>
        <w:t xml:space="preserve">pre Európsku úniu. Pochybnosti  o súlade desaťročného plánu rozvoja </w:t>
      </w:r>
      <w:r w:rsidRPr="00E91CBA">
        <w:rPr>
          <w:rFonts w:ascii="Times New Roman" w:hAnsi="Times New Roman"/>
        </w:rPr>
        <w:t xml:space="preserve">siete </w:t>
      </w:r>
      <w:r w:rsidRPr="00E91CBA">
        <w:rPr>
          <w:rFonts w:ascii="Times New Roman" w:hAnsi="Times New Roman"/>
          <w:szCs w:val="24"/>
        </w:rPr>
        <w:t xml:space="preserve">s plánom rozvoja </w:t>
      </w:r>
      <w:r w:rsidRPr="00E91CBA">
        <w:rPr>
          <w:rFonts w:ascii="Times New Roman" w:hAnsi="Times New Roman"/>
        </w:rPr>
        <w:t>siete</w:t>
      </w:r>
      <w:r w:rsidRPr="00E91CBA">
        <w:rPr>
          <w:rFonts w:ascii="Times New Roman" w:hAnsi="Times New Roman"/>
          <w:szCs w:val="24"/>
        </w:rPr>
        <w:t xml:space="preserve"> pre Európsku úniu úrad prerokuje s agentúrou.</w:t>
      </w:r>
    </w:p>
    <w:p w:rsidR="00BF3858" w:rsidRPr="00E91CBA" w:rsidP="00BF3858">
      <w:pPr>
        <w:autoSpaceDE w:val="0"/>
        <w:autoSpaceDN w:val="0"/>
        <w:bidi w:val="0"/>
        <w:adjustRightInd w:val="0"/>
        <w:jc w:val="both"/>
        <w:rPr>
          <w:rFonts w:ascii="Times New Roman" w:eastAsia="MS Mincho" w:hAnsi="Times New Roman"/>
          <w:lang w:eastAsia="ja-JP"/>
        </w:rPr>
      </w:pPr>
    </w:p>
    <w:p w:rsidR="00BF3858" w:rsidRPr="00E91CBA" w:rsidP="00BF3858">
      <w:pPr>
        <w:autoSpaceDE w:val="0"/>
        <w:autoSpaceDN w:val="0"/>
        <w:bidi w:val="0"/>
        <w:adjustRightInd w:val="0"/>
        <w:jc w:val="both"/>
        <w:rPr>
          <w:rFonts w:ascii="Times New Roman" w:hAnsi="Times New Roman"/>
        </w:rPr>
      </w:pPr>
      <w:r w:rsidRPr="00E91CBA">
        <w:rPr>
          <w:rFonts w:ascii="Times New Roman" w:eastAsia="MS Mincho" w:hAnsi="Times New Roman" w:hint="default"/>
          <w:lang w:eastAsia="ja-JP"/>
        </w:rPr>
        <w:t>(8) Ak je desať</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ný</w:t>
      </w:r>
      <w:r w:rsidRPr="00E91CBA">
        <w:rPr>
          <w:rFonts w:ascii="Times New Roman" w:eastAsia="MS Mincho" w:hAnsi="Times New Roman" w:hint="default"/>
          <w:lang w:eastAsia="ja-JP"/>
        </w:rPr>
        <w:t xml:space="preserve"> plá</w:t>
      </w:r>
      <w:r w:rsidRPr="00E91CBA">
        <w:rPr>
          <w:rFonts w:ascii="Times New Roman" w:eastAsia="MS Mincho" w:hAnsi="Times New Roman" w:hint="default"/>
          <w:lang w:eastAsia="ja-JP"/>
        </w:rPr>
        <w:t xml:space="preserve">n rozvoja </w:t>
      </w:r>
      <w:r w:rsidRPr="00E91CBA">
        <w:rPr>
          <w:rFonts w:ascii="Times New Roman" w:hAnsi="Times New Roman"/>
        </w:rPr>
        <w:t xml:space="preserve">siete </w:t>
      </w:r>
      <w:r w:rsidRPr="00E91CBA">
        <w:rPr>
          <w:rFonts w:ascii="Times New Roman" w:eastAsia="MS Mincho" w:hAnsi="Times New Roman"/>
          <w:lang w:eastAsia="ja-JP"/>
        </w:rPr>
        <w:t>v </w:t>
      </w:r>
      <w:r w:rsidRPr="00E91CBA">
        <w:rPr>
          <w:rFonts w:ascii="Times New Roman" w:eastAsia="MS Mincho" w:hAnsi="Times New Roman" w:hint="default"/>
          <w:lang w:eastAsia="ja-JP"/>
        </w:rPr>
        <w:t>sú</w:t>
      </w:r>
      <w:r w:rsidRPr="00E91CBA">
        <w:rPr>
          <w:rFonts w:ascii="Times New Roman" w:eastAsia="MS Mincho" w:hAnsi="Times New Roman" w:hint="default"/>
          <w:lang w:eastAsia="ja-JP"/>
        </w:rPr>
        <w:t xml:space="preserve">lade s </w:t>
      </w:r>
      <w:r w:rsidRPr="00E91CBA">
        <w:rPr>
          <w:rFonts w:ascii="Times New Roman" w:hAnsi="Times New Roman"/>
        </w:rPr>
        <w:t>investičnými potrebami a s plánom rozvoja siete pre Európsku úniu, vydá úrad rozhodnutie o schválení desaťročného plánu rozvoja siete.</w:t>
      </w:r>
    </w:p>
    <w:p w:rsidR="00BF3858" w:rsidRPr="00E91CBA" w:rsidP="00BF3858">
      <w:pPr>
        <w:autoSpaceDE w:val="0"/>
        <w:autoSpaceDN w:val="0"/>
        <w:bidi w:val="0"/>
        <w:adjustRightInd w:val="0"/>
        <w:jc w:val="both"/>
        <w:rPr>
          <w:rFonts w:ascii="Times New Roman" w:hAnsi="Times New Roman"/>
        </w:rPr>
      </w:pPr>
    </w:p>
    <w:p w:rsidR="00BF3858" w:rsidRPr="00E91CBA" w:rsidP="00BF3858">
      <w:pPr>
        <w:autoSpaceDE w:val="0"/>
        <w:autoSpaceDN w:val="0"/>
        <w:bidi w:val="0"/>
        <w:adjustRightInd w:val="0"/>
        <w:jc w:val="both"/>
        <w:rPr>
          <w:rFonts w:ascii="Times New Roman" w:eastAsia="MS Mincho" w:hAnsi="Times New Roman" w:hint="default"/>
          <w:lang w:eastAsia="ja-JP"/>
        </w:rPr>
      </w:pPr>
      <w:r w:rsidRPr="00E91CBA">
        <w:rPr>
          <w:rFonts w:ascii="Times New Roman" w:eastAsia="MS Mincho" w:hAnsi="Times New Roman" w:hint="default"/>
          <w:lang w:eastAsia="ja-JP"/>
        </w:rPr>
        <w:t>(9) Poč</w:t>
      </w:r>
      <w:r w:rsidRPr="00E91CBA">
        <w:rPr>
          <w:rFonts w:ascii="Times New Roman" w:eastAsia="MS Mincho" w:hAnsi="Times New Roman" w:hint="default"/>
          <w:lang w:eastAsia="ja-JP"/>
        </w:rPr>
        <w:t>as plynutia lehoty na pripomienkovanie desať</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né</w:t>
      </w:r>
      <w:r w:rsidRPr="00E91CBA">
        <w:rPr>
          <w:rFonts w:ascii="Times New Roman" w:eastAsia="MS Mincho" w:hAnsi="Times New Roman" w:hint="default"/>
          <w:lang w:eastAsia="ja-JP"/>
        </w:rPr>
        <w:t>ho plá</w:t>
      </w:r>
      <w:r w:rsidRPr="00E91CBA">
        <w:rPr>
          <w:rFonts w:ascii="Times New Roman" w:eastAsia="MS Mincho" w:hAnsi="Times New Roman" w:hint="default"/>
          <w:lang w:eastAsia="ja-JP"/>
        </w:rPr>
        <w:t xml:space="preserve">nu rozvoja </w:t>
      </w:r>
      <w:r w:rsidRPr="00E91CBA">
        <w:rPr>
          <w:rFonts w:ascii="Times New Roman" w:hAnsi="Times New Roman"/>
        </w:rPr>
        <w:t xml:space="preserve">siete </w:t>
      </w:r>
      <w:r w:rsidRPr="00E91CBA">
        <w:rPr>
          <w:rFonts w:ascii="Times New Roman" w:eastAsia="MS Mincho" w:hAnsi="Times New Roman"/>
          <w:lang w:eastAsia="ja-JP"/>
        </w:rPr>
        <w:t>a </w:t>
      </w:r>
      <w:r w:rsidRPr="00E91CBA">
        <w:rPr>
          <w:rFonts w:ascii="Times New Roman" w:eastAsia="MS Mincho" w:hAnsi="Times New Roman" w:hint="default"/>
          <w:lang w:eastAsia="ja-JP"/>
        </w:rPr>
        <w:t>poč</w:t>
      </w:r>
      <w:r w:rsidRPr="00E91CBA">
        <w:rPr>
          <w:rFonts w:ascii="Times New Roman" w:eastAsia="MS Mincho" w:hAnsi="Times New Roman" w:hint="default"/>
          <w:lang w:eastAsia="ja-JP"/>
        </w:rPr>
        <w:t>as rokovania ú</w:t>
      </w:r>
      <w:r w:rsidRPr="00E91CBA">
        <w:rPr>
          <w:rFonts w:ascii="Times New Roman" w:eastAsia="MS Mincho" w:hAnsi="Times New Roman" w:hint="default"/>
          <w:lang w:eastAsia="ja-JP"/>
        </w:rPr>
        <w:t>radu s </w:t>
      </w:r>
      <w:r w:rsidRPr="00E91CBA">
        <w:rPr>
          <w:rFonts w:ascii="Times New Roman" w:eastAsia="MS Mincho" w:hAnsi="Times New Roman" w:hint="default"/>
          <w:lang w:eastAsia="ja-JP"/>
        </w:rPr>
        <w:t>agentú</w:t>
      </w:r>
      <w:r w:rsidRPr="00E91CBA">
        <w:rPr>
          <w:rFonts w:ascii="Times New Roman" w:eastAsia="MS Mincho" w:hAnsi="Times New Roman" w:hint="default"/>
          <w:lang w:eastAsia="ja-JP"/>
        </w:rPr>
        <w:t>rou v </w:t>
      </w:r>
      <w:r w:rsidRPr="00E91CBA">
        <w:rPr>
          <w:rFonts w:ascii="Times New Roman" w:eastAsia="MS Mincho" w:hAnsi="Times New Roman" w:hint="default"/>
          <w:lang w:eastAsia="ja-JP"/>
        </w:rPr>
        <w:t>prí</w:t>
      </w:r>
      <w:r w:rsidRPr="00E91CBA">
        <w:rPr>
          <w:rFonts w:ascii="Times New Roman" w:eastAsia="MS Mincho" w:hAnsi="Times New Roman" w:hint="default"/>
          <w:lang w:eastAsia="ja-JP"/>
        </w:rPr>
        <w:t>pade pochybností</w:t>
      </w:r>
      <w:r w:rsidRPr="00E91CBA">
        <w:rPr>
          <w:rFonts w:ascii="Times New Roman" w:eastAsia="MS Mincho" w:hAnsi="Times New Roman" w:hint="default"/>
          <w:lang w:eastAsia="ja-JP"/>
        </w:rPr>
        <w:t xml:space="preserve"> o </w:t>
      </w:r>
      <w:r w:rsidRPr="00E91CBA">
        <w:rPr>
          <w:rFonts w:ascii="Times New Roman" w:eastAsia="MS Mincho" w:hAnsi="Times New Roman" w:hint="default"/>
          <w:lang w:eastAsia="ja-JP"/>
        </w:rPr>
        <w:t>sú</w:t>
      </w:r>
      <w:r w:rsidRPr="00E91CBA">
        <w:rPr>
          <w:rFonts w:ascii="Times New Roman" w:eastAsia="MS Mincho" w:hAnsi="Times New Roman" w:hint="default"/>
          <w:lang w:eastAsia="ja-JP"/>
        </w:rPr>
        <w:t xml:space="preserve">lade </w:t>
      </w:r>
      <w:r w:rsidRPr="00E91CBA">
        <w:rPr>
          <w:rFonts w:ascii="Times New Roman" w:hAnsi="Times New Roman"/>
        </w:rPr>
        <w:t xml:space="preserve">desaťročného plánu rozvoja siete s plánom rozvoja siete pre Európsku úniu lehoty </w:t>
      </w:r>
      <w:r w:rsidRPr="00E91CBA">
        <w:rPr>
          <w:rFonts w:ascii="Times New Roman" w:eastAsia="MS Mincho" w:hAnsi="Times New Roman" w:hint="default"/>
          <w:lang w:eastAsia="ja-JP"/>
        </w:rPr>
        <w:t>podľ</w:t>
      </w:r>
      <w:r w:rsidRPr="00E91CBA">
        <w:rPr>
          <w:rFonts w:ascii="Times New Roman" w:eastAsia="MS Mincho" w:hAnsi="Times New Roman" w:hint="default"/>
          <w:lang w:eastAsia="ja-JP"/>
        </w:rPr>
        <w:t>a vš</w:t>
      </w:r>
      <w:r w:rsidRPr="00E91CBA">
        <w:rPr>
          <w:rFonts w:ascii="Times New Roman" w:eastAsia="MS Mincho" w:hAnsi="Times New Roman" w:hint="default"/>
          <w:lang w:eastAsia="ja-JP"/>
        </w:rPr>
        <w:t>eobecné</w:t>
      </w:r>
      <w:r w:rsidRPr="00E91CBA">
        <w:rPr>
          <w:rFonts w:ascii="Times New Roman" w:eastAsia="MS Mincho" w:hAnsi="Times New Roman" w:hint="default"/>
          <w:lang w:eastAsia="ja-JP"/>
        </w:rPr>
        <w:t>ho predpisu o </w:t>
      </w:r>
      <w:r w:rsidRPr="00E91CBA">
        <w:rPr>
          <w:rFonts w:ascii="Times New Roman" w:eastAsia="MS Mincho" w:hAnsi="Times New Roman" w:hint="default"/>
          <w:lang w:eastAsia="ja-JP"/>
        </w:rPr>
        <w:t>sprá</w:t>
      </w:r>
      <w:r w:rsidRPr="00E91CBA">
        <w:rPr>
          <w:rFonts w:ascii="Times New Roman" w:eastAsia="MS Mincho" w:hAnsi="Times New Roman" w:hint="default"/>
          <w:lang w:eastAsia="ja-JP"/>
        </w:rPr>
        <w:t>vnom konaní</w:t>
      </w:r>
      <w:r w:rsidRPr="00E91CBA">
        <w:rPr>
          <w:rFonts w:ascii="Times New Roman" w:eastAsia="MS Mincho" w:hAnsi="Times New Roman" w:hint="default"/>
          <w:lang w:eastAsia="ja-JP"/>
        </w:rPr>
        <w:t xml:space="preserve"> na rozhodnutie neplynú.</w:t>
      </w:r>
    </w:p>
    <w:p w:rsidR="00BF3858" w:rsidRPr="00E91CBA" w:rsidP="00BF3858">
      <w:pPr>
        <w:autoSpaceDE w:val="0"/>
        <w:autoSpaceDN w:val="0"/>
        <w:bidi w:val="0"/>
        <w:adjustRightInd w:val="0"/>
        <w:jc w:val="both"/>
        <w:rPr>
          <w:rFonts w:ascii="Times New Roman" w:eastAsia="MS Mincho" w:hAnsi="Times New Roman" w:hint="default"/>
          <w:lang w:eastAsia="ja-JP"/>
        </w:rPr>
      </w:pPr>
    </w:p>
    <w:p w:rsidR="00BF3858" w:rsidRPr="00E91CBA" w:rsidP="00BF3858">
      <w:pPr>
        <w:autoSpaceDE w:val="0"/>
        <w:autoSpaceDN w:val="0"/>
        <w:bidi w:val="0"/>
        <w:adjustRightInd w:val="0"/>
        <w:jc w:val="both"/>
        <w:rPr>
          <w:rFonts w:ascii="Times New Roman" w:eastAsia="MS Mincho" w:hAnsi="Times New Roman"/>
          <w:lang w:eastAsia="ja-JP"/>
        </w:rPr>
      </w:pPr>
      <w:r w:rsidRPr="00E91CBA">
        <w:rPr>
          <w:rFonts w:ascii="Times New Roman" w:eastAsia="MS Mincho" w:hAnsi="Times New Roman" w:hint="default"/>
          <w:lang w:eastAsia="ja-JP"/>
        </w:rPr>
        <w:t>(10) Prevá</w:t>
      </w:r>
      <w:r w:rsidRPr="00E91CBA">
        <w:rPr>
          <w:rFonts w:ascii="Times New Roman" w:eastAsia="MS Mincho" w:hAnsi="Times New Roman" w:hint="default"/>
          <w:lang w:eastAsia="ja-JP"/>
        </w:rPr>
        <w:t>dzkovateľ</w:t>
      </w:r>
      <w:r w:rsidRPr="00E91CBA">
        <w:rPr>
          <w:rFonts w:ascii="Times New Roman" w:eastAsia="MS Mincho" w:hAnsi="Times New Roman" w:hint="default"/>
          <w:lang w:eastAsia="ja-JP"/>
        </w:rPr>
        <w:t xml:space="preserve"> prepravnej</w:t>
      </w:r>
      <w:r w:rsidRPr="00E91CBA">
        <w:rPr>
          <w:rFonts w:ascii="Times New Roman" w:hAnsi="Times New Roman"/>
        </w:rPr>
        <w:t xml:space="preserve"> siete</w:t>
      </w:r>
      <w:r w:rsidRPr="00E91CBA">
        <w:rPr>
          <w:rFonts w:ascii="Times New Roman" w:eastAsia="MS Mincho" w:hAnsi="Times New Roman" w:hint="default"/>
          <w:lang w:eastAsia="ja-JP"/>
        </w:rPr>
        <w:t xml:space="preserve"> je povinný</w:t>
      </w:r>
      <w:r w:rsidRPr="00E91CBA">
        <w:rPr>
          <w:rFonts w:ascii="Times New Roman" w:eastAsia="MS Mincho" w:hAnsi="Times New Roman" w:hint="default"/>
          <w:lang w:eastAsia="ja-JP"/>
        </w:rPr>
        <w:t xml:space="preserve"> na zá</w:t>
      </w:r>
      <w:r w:rsidRPr="00E91CBA">
        <w:rPr>
          <w:rFonts w:ascii="Times New Roman" w:eastAsia="MS Mincho" w:hAnsi="Times New Roman" w:hint="default"/>
          <w:lang w:eastAsia="ja-JP"/>
        </w:rPr>
        <w:t>klade rozhodnutia ú</w:t>
      </w:r>
      <w:r w:rsidRPr="00E91CBA">
        <w:rPr>
          <w:rFonts w:ascii="Times New Roman" w:eastAsia="MS Mincho" w:hAnsi="Times New Roman" w:hint="default"/>
          <w:lang w:eastAsia="ja-JP"/>
        </w:rPr>
        <w:t>radu zmeniť</w:t>
      </w:r>
      <w:r w:rsidRPr="00E91CBA">
        <w:rPr>
          <w:rFonts w:ascii="Times New Roman" w:eastAsia="MS Mincho" w:hAnsi="Times New Roman" w:hint="default"/>
          <w:lang w:eastAsia="ja-JP"/>
        </w:rPr>
        <w:t xml:space="preserve"> desať</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ný</w:t>
      </w:r>
      <w:r w:rsidRPr="00E91CBA">
        <w:rPr>
          <w:rFonts w:ascii="Times New Roman" w:eastAsia="MS Mincho" w:hAnsi="Times New Roman" w:hint="default"/>
          <w:lang w:eastAsia="ja-JP"/>
        </w:rPr>
        <w:t xml:space="preserve"> plá</w:t>
      </w:r>
      <w:r w:rsidRPr="00E91CBA">
        <w:rPr>
          <w:rFonts w:ascii="Times New Roman" w:eastAsia="MS Mincho" w:hAnsi="Times New Roman" w:hint="default"/>
          <w:lang w:eastAsia="ja-JP"/>
        </w:rPr>
        <w:t xml:space="preserve">n rozvoja </w:t>
      </w:r>
      <w:r w:rsidRPr="00E91CBA">
        <w:rPr>
          <w:rFonts w:ascii="Times New Roman" w:hAnsi="Times New Roman"/>
        </w:rPr>
        <w:t>siete</w:t>
      </w:r>
      <w:r w:rsidRPr="00E91CBA">
        <w:rPr>
          <w:rFonts w:ascii="Times New Roman" w:eastAsia="MS Mincho" w:hAnsi="Times New Roman"/>
          <w:lang w:eastAsia="ja-JP"/>
        </w:rPr>
        <w:t>, ak nie je v </w:t>
      </w:r>
      <w:r w:rsidRPr="00E91CBA">
        <w:rPr>
          <w:rFonts w:ascii="Times New Roman" w:eastAsia="MS Mincho" w:hAnsi="Times New Roman" w:hint="default"/>
          <w:lang w:eastAsia="ja-JP"/>
        </w:rPr>
        <w:t>sú</w:t>
      </w:r>
      <w:r w:rsidRPr="00E91CBA">
        <w:rPr>
          <w:rFonts w:ascii="Times New Roman" w:eastAsia="MS Mincho" w:hAnsi="Times New Roman" w:hint="default"/>
          <w:lang w:eastAsia="ja-JP"/>
        </w:rPr>
        <w:t>lade s </w:t>
      </w:r>
      <w:r w:rsidRPr="00E91CBA">
        <w:rPr>
          <w:rFonts w:ascii="Times New Roman" w:eastAsia="MS Mincho" w:hAnsi="Times New Roman" w:hint="default"/>
          <w:lang w:eastAsia="ja-JP"/>
        </w:rPr>
        <w:t>investič</w:t>
      </w:r>
      <w:r w:rsidRPr="00E91CBA">
        <w:rPr>
          <w:rFonts w:ascii="Times New Roman" w:eastAsia="MS Mincho" w:hAnsi="Times New Roman" w:hint="default"/>
          <w:lang w:eastAsia="ja-JP"/>
        </w:rPr>
        <w:t>ný</w:t>
      </w:r>
      <w:r w:rsidRPr="00E91CBA">
        <w:rPr>
          <w:rFonts w:ascii="Times New Roman" w:eastAsia="MS Mincho" w:hAnsi="Times New Roman" w:hint="default"/>
          <w:lang w:eastAsia="ja-JP"/>
        </w:rPr>
        <w:t>mi potrebami alebo s </w:t>
      </w:r>
      <w:r w:rsidRPr="00E91CBA">
        <w:rPr>
          <w:rFonts w:ascii="Times New Roman" w:eastAsia="MS Mincho" w:hAnsi="Times New Roman" w:hint="default"/>
          <w:lang w:eastAsia="ja-JP"/>
        </w:rPr>
        <w:t>desať</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ný</w:t>
      </w:r>
      <w:r w:rsidRPr="00E91CBA">
        <w:rPr>
          <w:rFonts w:ascii="Times New Roman" w:eastAsia="MS Mincho" w:hAnsi="Times New Roman" w:hint="default"/>
          <w:lang w:eastAsia="ja-JP"/>
        </w:rPr>
        <w:t>m</w:t>
      </w:r>
      <w:r w:rsidRPr="00E91CBA">
        <w:rPr>
          <w:rFonts w:ascii="Times New Roman" w:eastAsia="MS Mincho" w:hAnsi="Times New Roman" w:hint="default"/>
          <w:lang w:eastAsia="ja-JP"/>
        </w:rPr>
        <w:t xml:space="preserve"> plá</w:t>
      </w:r>
      <w:r w:rsidRPr="00E91CBA">
        <w:rPr>
          <w:rFonts w:ascii="Times New Roman" w:eastAsia="MS Mincho" w:hAnsi="Times New Roman" w:hint="default"/>
          <w:lang w:eastAsia="ja-JP"/>
        </w:rPr>
        <w:t xml:space="preserve">nom rozvoja </w:t>
      </w:r>
      <w:r w:rsidRPr="00E91CBA">
        <w:rPr>
          <w:rFonts w:ascii="Times New Roman" w:hAnsi="Times New Roman"/>
        </w:rPr>
        <w:t xml:space="preserve">siete </w:t>
      </w:r>
      <w:r w:rsidRPr="00E91CBA">
        <w:rPr>
          <w:rFonts w:ascii="Times New Roman" w:eastAsia="MS Mincho" w:hAnsi="Times New Roman" w:hint="default"/>
          <w:lang w:eastAsia="ja-JP"/>
        </w:rPr>
        <w:t>pre Euró</w:t>
      </w:r>
      <w:r w:rsidRPr="00E91CBA">
        <w:rPr>
          <w:rFonts w:ascii="Times New Roman" w:eastAsia="MS Mincho" w:hAnsi="Times New Roman" w:hint="default"/>
          <w:lang w:eastAsia="ja-JP"/>
        </w:rPr>
        <w:t>psku ú</w:t>
      </w:r>
      <w:r w:rsidRPr="00E91CBA">
        <w:rPr>
          <w:rFonts w:ascii="Times New Roman" w:eastAsia="MS Mincho" w:hAnsi="Times New Roman" w:hint="default"/>
          <w:lang w:eastAsia="ja-JP"/>
        </w:rPr>
        <w:t>niu podľ</w:t>
      </w:r>
      <w:r w:rsidRPr="00E91CBA">
        <w:rPr>
          <w:rFonts w:ascii="Times New Roman" w:eastAsia="MS Mincho" w:hAnsi="Times New Roman" w:hint="default"/>
          <w:lang w:eastAsia="ja-JP"/>
        </w:rPr>
        <w:t>a osobitný</w:t>
      </w:r>
      <w:r w:rsidRPr="00E91CBA">
        <w:rPr>
          <w:rFonts w:ascii="Times New Roman" w:eastAsia="MS Mincho" w:hAnsi="Times New Roman" w:hint="default"/>
          <w:lang w:eastAsia="ja-JP"/>
        </w:rPr>
        <w:t>ch predpisov.</w:t>
      </w:r>
      <w:r w:rsidRPr="00E91CBA">
        <w:rPr>
          <w:rFonts w:ascii="Times New Roman" w:eastAsia="MS Mincho" w:hAnsi="Times New Roman"/>
          <w:vertAlign w:val="superscript"/>
          <w:lang w:eastAsia="ja-JP"/>
        </w:rPr>
        <w:t>17b</w:t>
      </w:r>
      <w:r w:rsidRPr="00E91CBA">
        <w:rPr>
          <w:rFonts w:ascii="Times New Roman" w:eastAsia="MS Mincho" w:hAnsi="Times New Roman"/>
          <w:lang w:eastAsia="ja-JP"/>
        </w:rPr>
        <w:t xml:space="preserve">) </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rPr>
        <w:t>(11) Úrad sleduje a vyhodnocuje dodržiavanie desaťročného plánu rozvoja siete. Prevádzkovateľ prepravnej siete je povinný predkladať úradu do 31. januára kalendárneho roka správu o plnení desaťročného plánu rozvoja siete za predchádzajúci rok.</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bCs/>
        </w:rPr>
        <w:t>(12) Ak</w:t>
      </w:r>
      <w:r w:rsidRPr="00E91CBA">
        <w:rPr>
          <w:rFonts w:ascii="Times New Roman" w:hAnsi="Times New Roman"/>
          <w:szCs w:val="24"/>
        </w:rPr>
        <w:t xml:space="preserve"> prevádzkovateľ prepravnej siete nezrealizuje investíciu z iných dôvodov ako z dôvodu vyššej moci a ktorá sa podľa desaťročného plánu rozvoja siete mala zrealizovať v nasledujúcich troch rokoch a zároveň je podľa najnovšieho desaťročného plánu rozvoja siete naďalej plánovaná, môže úrad rozhodnúť, že prevádzkovateľovi prepravnej siete je povinný </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a)</w:t>
        <w:tab/>
        <w:t>zrealizovať investíciu,</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b)</w:t>
        <w:tab/>
        <w:t xml:space="preserve">zorganizovať obchodnú verejnú súťaž na realizáciu investície, </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c)  zvýšiť základné imanie na účely financovania potrebných investícií a umožniť investorom, aby mali podiel na základnom imaní.</w:t>
      </w:r>
    </w:p>
    <w:p w:rsidR="00BF3858" w:rsidRPr="00E91CBA" w:rsidP="00BF3858">
      <w:pPr>
        <w:pStyle w:val="Text1"/>
        <w:bidi w:val="0"/>
        <w:spacing w:before="0" w:after="0" w:line="240" w:lineRule="auto"/>
        <w:ind w:left="0"/>
        <w:jc w:val="both"/>
        <w:rPr>
          <w:rFonts w:ascii="Times New Roman" w:hAnsi="Times New Roman"/>
          <w:szCs w:val="24"/>
        </w:rPr>
      </w:pPr>
    </w:p>
    <w:p w:rsidR="00BF3858" w:rsidRPr="00E91CBA" w:rsidP="00BF3858">
      <w:pPr>
        <w:pStyle w:val="Text1"/>
        <w:bidi w:val="0"/>
        <w:spacing w:before="0" w:after="0" w:line="240" w:lineRule="auto"/>
        <w:ind w:left="0"/>
        <w:jc w:val="both"/>
        <w:rPr>
          <w:rFonts w:ascii="Times New Roman" w:hAnsi="Times New Roman"/>
          <w:szCs w:val="24"/>
        </w:rPr>
      </w:pPr>
      <w:r w:rsidRPr="00E91CBA">
        <w:rPr>
          <w:rFonts w:ascii="Times New Roman" w:hAnsi="Times New Roman"/>
          <w:szCs w:val="24"/>
        </w:rPr>
        <w:t xml:space="preserve">(13) Ak úrad rozhodol o povinnosti podľa odseku 12 písm. b), môže od prevádzkovateľa prepravnej siete žiadať, aby súhlasil s </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a)</w:t>
        <w:tab/>
        <w:t>financovaním investície treťou osobou,</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b)</w:t>
        <w:tab/>
        <w:t>výstavbou plynárenského zariadenia treťou osobou,</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c)</w:t>
        <w:tab/>
        <w:t>vybudovaním nového plynárenského zariadenia, alebo</w:t>
      </w:r>
    </w:p>
    <w:p w:rsidR="00BF3858" w:rsidRPr="00E91CBA" w:rsidP="00BF3858">
      <w:pPr>
        <w:pStyle w:val="Point1"/>
        <w:bidi w:val="0"/>
        <w:spacing w:before="0" w:after="0" w:line="240" w:lineRule="auto"/>
        <w:ind w:left="360" w:hanging="360"/>
        <w:jc w:val="both"/>
        <w:rPr>
          <w:rFonts w:ascii="Times New Roman" w:hAnsi="Times New Roman"/>
          <w:szCs w:val="24"/>
        </w:rPr>
      </w:pPr>
      <w:r w:rsidRPr="00E91CBA">
        <w:rPr>
          <w:rFonts w:ascii="Times New Roman" w:hAnsi="Times New Roman"/>
          <w:szCs w:val="24"/>
        </w:rPr>
        <w:t>d)</w:t>
        <w:tab/>
        <w:t>prevádzkovaním nového plynárenského zariadenia.</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(14) Úrad uloží prevádzkovateľovi prepravnej siete takú povinnosť podľa odseku </w:t>
      </w:r>
      <w:smartTag w:uri="urn:schemas-microsoft-com:office:smarttags" w:element="metricconverter">
        <w:smartTagPr>
          <w:attr w:name="ProductID" w:val="12 a"/>
        </w:smartTagPr>
        <w:r w:rsidRPr="00E91CBA">
          <w:rPr>
            <w:rFonts w:ascii="Times New Roman" w:hAnsi="Times New Roman"/>
          </w:rPr>
          <w:t>12 a</w:t>
        </w:r>
      </w:smartTag>
      <w:r w:rsidRPr="00E91CBA">
        <w:rPr>
          <w:rFonts w:ascii="Times New Roman" w:hAnsi="Times New Roman"/>
        </w:rPr>
        <w:t xml:space="preserve"> 13, ktorá s prihliadnutím na okolnosti primerane umožní uskutočniť investíciu do prepravnej siete. Úrad môže rozhodnúť o uložení jednej povinnosti alebo viacerých povinností súčasne a zároveň určí lehotu na vykonanie povinnosti.</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(15) Ak úrad rozhodol o povinnosti podľa odseku 13, je prevádzkovateľ prepravnej siete povinný poskytnúť tretím osobám, ktoré investujú do prepravnej siete, všetky informácie potrebné na uskutočnenie investície. </w:t>
      </w:r>
    </w:p>
    <w:p w:rsidR="00BF3858" w:rsidRPr="00E91CBA" w:rsidP="00BF3858">
      <w:pPr>
        <w:tabs>
          <w:tab w:val="left" w:pos="360"/>
        </w:tabs>
        <w:bidi w:val="0"/>
        <w:jc w:val="both"/>
        <w:rPr>
          <w:rFonts w:ascii="Times New Roman" w:hAnsi="Times New Roman"/>
        </w:rPr>
      </w:pPr>
    </w:p>
    <w:p w:rsidR="00BF3858" w:rsidRPr="00E91CBA" w:rsidP="00BF3858">
      <w:pPr>
        <w:tabs>
          <w:tab w:val="left" w:pos="540"/>
        </w:tabs>
        <w:bidi w:val="0"/>
        <w:jc w:val="both"/>
        <w:rPr>
          <w:rFonts w:ascii="Times New Roman" w:hAnsi="Times New Roman"/>
        </w:rPr>
      </w:pPr>
      <w:r w:rsidRPr="00E91CBA">
        <w:rPr>
          <w:rFonts w:ascii="Times New Roman" w:hAnsi="Times New Roman"/>
        </w:rPr>
        <w:t xml:space="preserve">(16) Úrad neuloží povinnosť podľa odsekov </w:t>
      </w:r>
      <w:smartTag w:uri="urn:schemas-microsoft-com:office:smarttags" w:element="metricconverter">
        <w:smartTagPr>
          <w:attr w:name="ProductID" w:val="12 a"/>
        </w:smartTagPr>
        <w:r w:rsidRPr="00E91CBA">
          <w:rPr>
            <w:rFonts w:ascii="Times New Roman" w:hAnsi="Times New Roman"/>
          </w:rPr>
          <w:t>12 a</w:t>
        </w:r>
      </w:smartTag>
      <w:r w:rsidRPr="00E91CBA">
        <w:rPr>
          <w:rFonts w:ascii="Times New Roman" w:hAnsi="Times New Roman"/>
        </w:rPr>
        <w:t xml:space="preserve"> 13, ak prevádzkovateľ prepravnej siete preukáže, že uskutočneniu investície bráni prekážka, ktorá nastala nezávisle od vôle prevádzkovateľa prepravnej siete.</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(17) Úrad schvaľuje zmluvy, ktorých uzavretie vyplýva z postupu podľa odsekov </w:t>
      </w:r>
      <w:smartTag w:uri="urn:schemas-microsoft-com:office:smarttags" w:element="metricconverter">
        <w:smartTagPr>
          <w:attr w:name="ProductID" w:val="12 a"/>
        </w:smartTagPr>
        <w:r w:rsidRPr="00E91CBA">
          <w:rPr>
            <w:rFonts w:ascii="Times New Roman" w:hAnsi="Times New Roman"/>
          </w:rPr>
          <w:t>12 a</w:t>
        </w:r>
      </w:smartTag>
      <w:r w:rsidRPr="00E91CBA">
        <w:rPr>
          <w:rFonts w:ascii="Times New Roman" w:hAnsi="Times New Roman"/>
        </w:rPr>
        <w:t xml:space="preserve"> 13.</w:t>
      </w:r>
    </w:p>
    <w:p w:rsidR="00BF3858" w:rsidRPr="00E91CBA" w:rsidP="00BF3858">
      <w:pPr>
        <w:bidi w:val="0"/>
        <w:jc w:val="center"/>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 42e</w:t>
      </w:r>
    </w:p>
    <w:p w:rsidR="00BF3858" w:rsidRPr="00E91CBA" w:rsidP="00BF3858">
      <w:pPr>
        <w:bidi w:val="0"/>
        <w:jc w:val="center"/>
        <w:rPr>
          <w:rFonts w:ascii="Times New Roman" w:hAnsi="Times New Roman"/>
        </w:rPr>
      </w:pPr>
      <w:r w:rsidRPr="00E91CBA">
        <w:rPr>
          <w:rFonts w:ascii="Times New Roman" w:hAnsi="Times New Roman"/>
        </w:rPr>
        <w:t>Program súladu</w:t>
      </w:r>
    </w:p>
    <w:p w:rsidR="00BF3858" w:rsidRPr="00E91CBA" w:rsidP="00BF3858">
      <w:pPr>
        <w:bidi w:val="0"/>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 xml:space="preserve">(1) Program súladu určuje opatrenia na zabezpečenie vylúčenia diskriminačného správania v rámci prevádzkovateľa prepravnej siete, ako aj voči tretím osobám a práva a povinnosti zamestnancov prevádzkovateľa prepravnej siete nevyhnutné na zabezpečenie nediskriminačného správania sa. </w:t>
      </w:r>
    </w:p>
    <w:p w:rsidR="00BF3858"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(2) Prevádzkovateľ prepravnej siete je povinný vypracovať program súladu najneskôr do 60 dní odo dňa nadobudnutia právoplatnosti rozhodnutia o certifikácii a predložiť ho v tejto lehote úradu.</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(3) Program súladu schvaľuje úrad.</w:t>
      </w:r>
      <w:r w:rsidRPr="00E91CBA">
        <w:rPr>
          <w:rFonts w:ascii="Times New Roman" w:hAnsi="Times New Roman"/>
          <w:b/>
        </w:rPr>
        <w:t xml:space="preserve"> </w:t>
      </w:r>
      <w:r w:rsidRPr="00E91CBA">
        <w:rPr>
          <w:rFonts w:ascii="Times New Roman" w:hAnsi="Times New Roman"/>
        </w:rPr>
        <w:t>Úrad program súladu schváli, ak navrhnuté opatrenia uvedené v programe súladu zabezpečia vylúčenie diskriminačného správania sa prevádzkovateľa prepravnej siete.</w:t>
      </w:r>
    </w:p>
    <w:p w:rsidR="00BF3858" w:rsidRPr="00E91CBA" w:rsidP="00BF3858">
      <w:pPr>
        <w:pStyle w:val="ManualNumPar1"/>
        <w:bidi w:val="0"/>
        <w:spacing w:before="0" w:after="0" w:line="240" w:lineRule="auto"/>
        <w:ind w:left="0" w:firstLine="0"/>
        <w:jc w:val="both"/>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rPr>
      </w:pPr>
      <w:r w:rsidRPr="00E91CBA">
        <w:rPr>
          <w:rFonts w:ascii="Times New Roman" w:hAnsi="Times New Roman"/>
        </w:rPr>
        <w:t xml:space="preserve">(4) Za plnenie programu súladu zodpovedá osoba zvolená valným zhromaždením. </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rPr>
      </w:pPr>
      <w:r w:rsidRPr="00E91CBA">
        <w:rPr>
          <w:rFonts w:ascii="Times New Roman" w:hAnsi="Times New Roman"/>
        </w:rPr>
        <w:t xml:space="preserve">(5) Podmienkou platnosti voľby a odvolania osoby </w:t>
      </w:r>
      <w:r w:rsidRPr="00E91CBA">
        <w:rPr>
          <w:rFonts w:ascii="Times New Roman" w:hAnsi="Times New Roman"/>
          <w:szCs w:val="24"/>
        </w:rPr>
        <w:t xml:space="preserve">zodpovednej za </w:t>
      </w:r>
      <w:r w:rsidRPr="00E91CBA">
        <w:rPr>
          <w:rFonts w:ascii="Times New Roman" w:hAnsi="Times New Roman"/>
        </w:rPr>
        <w:t>program súladu a podmienok výkonu jej funkcie vrátane podmienok odmeňovania je súhlas úradu.</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rPr>
      </w:pPr>
      <w:r w:rsidRPr="00E91CBA">
        <w:rPr>
          <w:rFonts w:ascii="Times New Roman" w:hAnsi="Times New Roman"/>
        </w:rPr>
        <w:t>(6) Na rozhodnutie o súhlase alebo nesúhlase s voľbou a odvolaním osoby zodpovednej za program súladu sa primerane vzťahujú ustanovenia § 42c ods. 4 až 11.</w:t>
      </w:r>
    </w:p>
    <w:p w:rsidR="00BF3858" w:rsidRPr="00E91CBA" w:rsidP="00BF3858">
      <w:pPr>
        <w:pStyle w:val="ManualNumPar1"/>
        <w:bidi w:val="0"/>
        <w:spacing w:before="0" w:after="0" w:line="240" w:lineRule="auto"/>
        <w:ind w:left="0" w:firstLine="0"/>
        <w:jc w:val="both"/>
        <w:rPr>
          <w:rFonts w:ascii="Times New Roman" w:hAnsi="Times New Roman"/>
          <w:szCs w:val="24"/>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 xml:space="preserve">(7) Úrad môže podať návrh na odvolanie osoby zodpovednej za </w:t>
      </w:r>
      <w:r w:rsidRPr="00E91CBA">
        <w:rPr>
          <w:rFonts w:ascii="Times New Roman" w:hAnsi="Times New Roman"/>
        </w:rPr>
        <w:t xml:space="preserve">program </w:t>
      </w:r>
      <w:r w:rsidRPr="00E91CBA">
        <w:rPr>
          <w:rFonts w:ascii="Times New Roman" w:hAnsi="Times New Roman"/>
          <w:szCs w:val="24"/>
        </w:rPr>
        <w:t xml:space="preserve">súladu, ak osoba zodpovedná za program súladu </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a) nespĺňa podmienky nezávislosti,</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b) nemá dostatočné odborné schopnosti na výkon jej funkcie,</w:t>
      </w: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szCs w:val="24"/>
        </w:rPr>
        <w:t>c) poruší povinnosti podľa odseku 10.</w:t>
      </w:r>
    </w:p>
    <w:p w:rsidR="00BF3858" w:rsidRPr="00E91CBA" w:rsidP="00BF3858">
      <w:pPr>
        <w:pStyle w:val="Default"/>
        <w:bidi w:val="0"/>
        <w:jc w:val="both"/>
        <w:rPr>
          <w:rFonts w:ascii="Times New Roman" w:hAnsi="Times New Roman" w:cs="Times New Roman"/>
          <w:color w:val="auto"/>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(8) Osoba zodpovedná</w:t>
      </w:r>
      <w:r w:rsidRPr="00E91CBA">
        <w:rPr>
          <w:rFonts w:ascii="Times New Roman" w:hAnsi="Times New Roman" w:cs="Times New Roman" w:hint="default"/>
          <w:color w:val="auto"/>
        </w:rPr>
        <w:t xml:space="preserve"> za program</w:t>
      </w:r>
      <w:r w:rsidRPr="00E91CBA">
        <w:rPr>
          <w:rFonts w:ascii="Times New Roman" w:hAnsi="Times New Roman" w:cs="Times New Roman"/>
          <w:color w:val="auto"/>
        </w:rPr>
        <w:t xml:space="preserve"> </w:t>
      </w:r>
      <w:r w:rsidRPr="00E91CBA">
        <w:rPr>
          <w:rFonts w:ascii="Times New Roman" w:hAnsi="Times New Roman" w:cs="Times New Roman" w:hint="default"/>
          <w:color w:val="auto"/>
        </w:rPr>
        <w:t>sú</w:t>
      </w:r>
      <w:r w:rsidRPr="00E91CBA">
        <w:rPr>
          <w:rFonts w:ascii="Times New Roman" w:hAnsi="Times New Roman" w:cs="Times New Roman" w:hint="default"/>
          <w:color w:val="auto"/>
        </w:rPr>
        <w:t>ladu je povinná</w:t>
      </w:r>
      <w:r w:rsidRPr="00E91CBA">
        <w:rPr>
          <w:rFonts w:ascii="Times New Roman" w:hAnsi="Times New Roman" w:cs="Times New Roman" w:hint="default"/>
          <w:color w:val="auto"/>
        </w:rPr>
        <w:t xml:space="preserve"> primerane spĺň</w:t>
      </w:r>
      <w:r w:rsidRPr="00E91CBA">
        <w:rPr>
          <w:rFonts w:ascii="Times New Roman" w:hAnsi="Times New Roman" w:cs="Times New Roman" w:hint="default"/>
          <w:color w:val="auto"/>
        </w:rPr>
        <w:t>ať</w:t>
      </w:r>
      <w:r w:rsidRPr="00E91CBA">
        <w:rPr>
          <w:rFonts w:ascii="Times New Roman" w:hAnsi="Times New Roman" w:cs="Times New Roman" w:hint="default"/>
          <w:color w:val="auto"/>
        </w:rPr>
        <w:t xml:space="preserve"> podmienky podľ</w:t>
      </w:r>
      <w:r w:rsidRPr="00E91CBA">
        <w:rPr>
          <w:rFonts w:ascii="Times New Roman" w:hAnsi="Times New Roman" w:cs="Times New Roman" w:hint="default"/>
          <w:color w:val="auto"/>
        </w:rPr>
        <w:t>a §</w:t>
      </w:r>
      <w:r w:rsidRPr="00E91CBA">
        <w:rPr>
          <w:rFonts w:ascii="Times New Roman" w:hAnsi="Times New Roman" w:cs="Times New Roman" w:hint="default"/>
          <w:color w:val="auto"/>
        </w:rPr>
        <w:t xml:space="preserve"> 42c ods. 12.</w:t>
      </w:r>
    </w:p>
    <w:p w:rsidR="00BF3858" w:rsidRPr="00E91CBA" w:rsidP="00BF3858">
      <w:pPr>
        <w:pStyle w:val="ManualNumPar1"/>
        <w:bidi w:val="0"/>
        <w:spacing w:before="0" w:after="0" w:line="240" w:lineRule="auto"/>
        <w:ind w:left="0" w:firstLine="0"/>
        <w:jc w:val="both"/>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szCs w:val="24"/>
        </w:rPr>
      </w:pPr>
      <w:r w:rsidRPr="00E91CBA">
        <w:rPr>
          <w:rFonts w:ascii="Times New Roman" w:hAnsi="Times New Roman"/>
        </w:rPr>
        <w:t xml:space="preserve">(9) </w:t>
      </w:r>
      <w:r w:rsidRPr="00E91CBA">
        <w:rPr>
          <w:rFonts w:ascii="Times New Roman" w:hAnsi="Times New Roman"/>
          <w:szCs w:val="24"/>
        </w:rPr>
        <w:t xml:space="preserve">Osoba zodpovedná za </w:t>
      </w:r>
      <w:r w:rsidRPr="00E91CBA">
        <w:rPr>
          <w:rFonts w:ascii="Times New Roman" w:hAnsi="Times New Roman"/>
        </w:rPr>
        <w:t>program</w:t>
      </w:r>
      <w:r w:rsidRPr="00E91CBA">
        <w:rPr>
          <w:rFonts w:ascii="Times New Roman" w:hAnsi="Times New Roman"/>
          <w:szCs w:val="24"/>
        </w:rPr>
        <w:t xml:space="preserve"> </w:t>
      </w:r>
      <w:r w:rsidRPr="00E91CBA">
        <w:rPr>
          <w:rFonts w:ascii="Times New Roman" w:hAnsi="Times New Roman"/>
          <w:szCs w:val="24"/>
        </w:rPr>
        <w:t>súladu má právo</w:t>
      </w:r>
    </w:p>
    <w:p w:rsidR="00BF3858" w:rsidRPr="00E91CBA" w:rsidP="00BF3858">
      <w:pPr>
        <w:pStyle w:val="ManualNumPar1"/>
        <w:bidi w:val="0"/>
        <w:spacing w:before="0" w:after="0" w:line="240" w:lineRule="auto"/>
        <w:ind w:left="360" w:hanging="360"/>
        <w:jc w:val="both"/>
        <w:rPr>
          <w:rFonts w:ascii="Times New Roman" w:hAnsi="Times New Roman"/>
          <w:szCs w:val="24"/>
        </w:rPr>
      </w:pPr>
      <w:r w:rsidRPr="00E91CBA">
        <w:rPr>
          <w:rFonts w:ascii="Times New Roman" w:hAnsi="Times New Roman"/>
          <w:szCs w:val="24"/>
        </w:rPr>
        <w:t xml:space="preserve">a)  podávať pravidelné ústne alebo písomné správy valnému zhromaždeniu prevádzkovateľa prepravnej siete, </w:t>
      </w:r>
    </w:p>
    <w:p w:rsidR="00BF3858" w:rsidRPr="00E91CBA" w:rsidP="00BF3858">
      <w:pPr>
        <w:pStyle w:val="ManualNumPar1"/>
        <w:numPr>
          <w:numId w:val="46"/>
        </w:numPr>
        <w:tabs>
          <w:tab w:val="clear" w:pos="720"/>
        </w:tabs>
        <w:bidi w:val="0"/>
        <w:spacing w:before="0" w:after="0" w:line="240" w:lineRule="auto"/>
        <w:ind w:left="360"/>
        <w:jc w:val="both"/>
        <w:rPr>
          <w:rFonts w:ascii="Times New Roman" w:hAnsi="Times New Roman"/>
          <w:szCs w:val="24"/>
        </w:rPr>
      </w:pPr>
      <w:r w:rsidRPr="00E91CBA">
        <w:rPr>
          <w:rFonts w:ascii="Times New Roman" w:hAnsi="Times New Roman"/>
          <w:szCs w:val="24"/>
        </w:rPr>
        <w:t>zúčastňovať sa všetkých zasadnutí riadiacich orgánov prevádzkovateľa prepravnej siete, zasadnutí dozornej rady a valného zhromaždenia, na ktorých sa rokuje o</w:t>
      </w:r>
    </w:p>
    <w:p w:rsidR="00BF3858" w:rsidRPr="00E91CBA" w:rsidP="00BF3858">
      <w:pPr>
        <w:pStyle w:val="Point1"/>
        <w:bidi w:val="0"/>
        <w:spacing w:before="0" w:after="0" w:line="240" w:lineRule="auto"/>
        <w:ind w:left="360" w:firstLine="0"/>
        <w:jc w:val="both"/>
        <w:rPr>
          <w:rFonts w:ascii="Times New Roman" w:hAnsi="Times New Roman"/>
          <w:szCs w:val="24"/>
        </w:rPr>
      </w:pPr>
      <w:r w:rsidRPr="00E91CBA">
        <w:rPr>
          <w:rFonts w:ascii="Times New Roman" w:hAnsi="Times New Roman"/>
          <w:szCs w:val="24"/>
        </w:rPr>
        <w:t>1. podmienkach prístupu do siete uvedených v osobitnom predpise,</w:t>
      </w:r>
      <w:r w:rsidRPr="00E91CBA">
        <w:rPr>
          <w:rFonts w:ascii="Times New Roman" w:hAnsi="Times New Roman"/>
          <w:szCs w:val="24"/>
          <w:vertAlign w:val="superscript"/>
        </w:rPr>
        <w:t>17b</w:t>
      </w:r>
      <w:r w:rsidRPr="00E91CBA">
        <w:rPr>
          <w:rFonts w:ascii="Times New Roman" w:hAnsi="Times New Roman"/>
          <w:szCs w:val="24"/>
        </w:rPr>
        <w:t>) najmä pokiaľ ide o tarify, služby týkajúce sa prístupu tretích strán, prideľovanie kapacity a riadenie preťaženia, transparentnosť, vyvažovanie a sekundárne trhy,</w:t>
      </w:r>
    </w:p>
    <w:p w:rsidR="00BF3858" w:rsidRPr="00E91CBA" w:rsidP="00BF3858">
      <w:pPr>
        <w:pStyle w:val="Point1"/>
        <w:bidi w:val="0"/>
        <w:spacing w:before="0" w:after="0" w:line="240" w:lineRule="auto"/>
        <w:ind w:left="360" w:firstLine="0"/>
        <w:jc w:val="both"/>
        <w:rPr>
          <w:rFonts w:ascii="Times New Roman" w:hAnsi="Times New Roman"/>
          <w:szCs w:val="24"/>
        </w:rPr>
      </w:pPr>
      <w:r w:rsidRPr="00E91CBA">
        <w:rPr>
          <w:rFonts w:ascii="Times New Roman" w:hAnsi="Times New Roman"/>
          <w:szCs w:val="24"/>
        </w:rPr>
        <w:t>2. projektoch vykonaných na účely prevádzky, údržby a rozvoja prepravnej siete vrátane investícií do nových pripojení k prepravnej sieti, na zvýšenie kapacity a optimalizáciu existujúcej kapacity,</w:t>
      </w:r>
    </w:p>
    <w:p w:rsidR="00BF3858" w:rsidRPr="00E91CBA" w:rsidP="00BF3858">
      <w:pPr>
        <w:pStyle w:val="Point1"/>
        <w:bidi w:val="0"/>
        <w:spacing w:before="0" w:after="0" w:line="240" w:lineRule="auto"/>
        <w:ind w:left="360" w:firstLine="0"/>
        <w:jc w:val="both"/>
        <w:rPr>
          <w:rFonts w:ascii="Times New Roman" w:hAnsi="Times New Roman"/>
          <w:szCs w:val="24"/>
        </w:rPr>
      </w:pPr>
      <w:r w:rsidRPr="00E91CBA">
        <w:rPr>
          <w:rFonts w:ascii="Times New Roman" w:hAnsi="Times New Roman"/>
          <w:szCs w:val="24"/>
        </w:rPr>
        <w:t>3. nákupe alebo predaji elektriny alebo plynu potrebných na prevádzku prepravnej siete,</w:t>
      </w:r>
    </w:p>
    <w:p w:rsidR="00BF3858" w:rsidRPr="00E91CBA" w:rsidP="00BF3858">
      <w:pPr>
        <w:pStyle w:val="ManualNumPar1"/>
        <w:tabs>
          <w:tab w:val="left" w:pos="360"/>
        </w:tabs>
        <w:bidi w:val="0"/>
        <w:spacing w:before="0" w:after="0" w:line="240" w:lineRule="auto"/>
        <w:ind w:left="360" w:hanging="360"/>
        <w:jc w:val="both"/>
        <w:rPr>
          <w:rFonts w:ascii="Times New Roman" w:hAnsi="Times New Roman"/>
        </w:rPr>
      </w:pPr>
      <w:r w:rsidRPr="00E91CBA">
        <w:rPr>
          <w:rFonts w:ascii="Times New Roman" w:hAnsi="Times New Roman"/>
          <w:szCs w:val="24"/>
        </w:rPr>
        <w:t>c</w:t>
      </w:r>
      <w:r w:rsidRPr="00E91CBA">
        <w:rPr>
          <w:rFonts w:ascii="Times New Roman" w:hAnsi="Times New Roman"/>
        </w:rPr>
        <w:t xml:space="preserve">) </w:t>
        <w:tab/>
        <w:t xml:space="preserve">na prístup k informáciám prevádzkovateľa </w:t>
      </w:r>
      <w:r w:rsidRPr="00E91CBA">
        <w:rPr>
          <w:rFonts w:ascii="Times New Roman" w:hAnsi="Times New Roman"/>
          <w:szCs w:val="24"/>
        </w:rPr>
        <w:t>prepravnej siete</w:t>
      </w:r>
      <w:r w:rsidRPr="00E91CBA">
        <w:rPr>
          <w:rFonts w:ascii="Times New Roman" w:hAnsi="Times New Roman"/>
        </w:rPr>
        <w:t xml:space="preserve"> potrebných na plnenie svojich úloh, a to aj bez predchádzajúceho oznámenia. </w:t>
      </w:r>
    </w:p>
    <w:p w:rsidR="00BF3858" w:rsidRPr="00E91CBA" w:rsidP="00BF3858">
      <w:pPr>
        <w:pStyle w:val="Default"/>
        <w:bidi w:val="0"/>
        <w:jc w:val="both"/>
        <w:rPr>
          <w:rFonts w:ascii="Times New Roman" w:hAnsi="Times New Roman" w:cs="Times New Roman"/>
          <w:color w:val="auto"/>
        </w:rPr>
      </w:pPr>
    </w:p>
    <w:p w:rsidR="00BF3858" w:rsidRPr="00E91CBA" w:rsidP="00BF3858">
      <w:pPr>
        <w:pStyle w:val="Default"/>
        <w:bidi w:val="0"/>
        <w:jc w:val="both"/>
        <w:rPr>
          <w:rFonts w:ascii="Times New Roman" w:hAnsi="Times New Roman" w:cs="Times New Roman" w:hint="default"/>
          <w:color w:val="auto"/>
        </w:rPr>
      </w:pPr>
      <w:r w:rsidRPr="00E91CBA">
        <w:rPr>
          <w:rFonts w:ascii="Times New Roman" w:hAnsi="Times New Roman" w:cs="Times New Roman" w:hint="default"/>
          <w:color w:val="auto"/>
        </w:rPr>
        <w:t>(10) Osoba zodpovedná</w:t>
      </w:r>
      <w:r w:rsidRPr="00E91CBA">
        <w:rPr>
          <w:rFonts w:ascii="Times New Roman" w:hAnsi="Times New Roman" w:cs="Times New Roman" w:hint="default"/>
          <w:color w:val="auto"/>
        </w:rPr>
        <w:t xml:space="preserve"> za program sú</w:t>
      </w:r>
      <w:r w:rsidRPr="00E91CBA">
        <w:rPr>
          <w:rFonts w:ascii="Times New Roman" w:hAnsi="Times New Roman" w:cs="Times New Roman" w:hint="default"/>
          <w:color w:val="auto"/>
        </w:rPr>
        <w:t>ladu je povinná</w:t>
      </w:r>
      <w:r w:rsidRPr="00E91CBA">
        <w:rPr>
          <w:rFonts w:ascii="Times New Roman" w:hAnsi="Times New Roman" w:cs="Times New Roman" w:hint="default"/>
          <w:color w:val="auto"/>
        </w:rPr>
        <w:t xml:space="preserve"> </w:t>
      </w:r>
    </w:p>
    <w:p w:rsidR="00BF3858" w:rsidRPr="00E91CBA" w:rsidP="00BF3858">
      <w:pPr>
        <w:autoSpaceDE w:val="0"/>
        <w:autoSpaceDN w:val="0"/>
        <w:bidi w:val="0"/>
        <w:adjustRightInd w:val="0"/>
        <w:ind w:left="360" w:hanging="360"/>
        <w:jc w:val="both"/>
        <w:rPr>
          <w:rFonts w:ascii="Times New Roman" w:eastAsia="MS Mincho" w:hAnsi="Times New Roman"/>
          <w:lang w:eastAsia="ja-JP"/>
        </w:rPr>
      </w:pPr>
      <w:r w:rsidRPr="00E91CBA">
        <w:rPr>
          <w:rFonts w:ascii="Times New Roman" w:eastAsia="MS Mincho" w:hAnsi="Times New Roman"/>
          <w:lang w:eastAsia="ja-JP"/>
        </w:rPr>
        <w:t xml:space="preserve">a) </w:t>
        <w:tab/>
      </w:r>
      <w:r w:rsidRPr="00E91CBA">
        <w:rPr>
          <w:rFonts w:ascii="Times New Roman" w:eastAsia="MS Mincho" w:hAnsi="Times New Roman" w:hint="default"/>
          <w:lang w:eastAsia="ja-JP"/>
        </w:rPr>
        <w:t>sledovať</w:t>
      </w:r>
      <w:r w:rsidRPr="00E91CBA">
        <w:rPr>
          <w:rFonts w:ascii="Times New Roman" w:eastAsia="MS Mincho" w:hAnsi="Times New Roman" w:hint="default"/>
          <w:lang w:eastAsia="ja-JP"/>
        </w:rPr>
        <w:t xml:space="preserve"> plnenie programu sú</w:t>
      </w:r>
      <w:r w:rsidRPr="00E91CBA">
        <w:rPr>
          <w:rFonts w:ascii="Times New Roman" w:eastAsia="MS Mincho" w:hAnsi="Times New Roman" w:hint="default"/>
          <w:lang w:eastAsia="ja-JP"/>
        </w:rPr>
        <w:t>ladu</w:t>
      </w:r>
      <w:r w:rsidRPr="00E91CBA">
        <w:rPr>
          <w:rFonts w:ascii="Times New Roman" w:hAnsi="Times New Roman"/>
        </w:rPr>
        <w:t xml:space="preserve"> a podávať úradu správy o jeho plnení</w:t>
      </w:r>
      <w:r w:rsidRPr="00E91CBA">
        <w:rPr>
          <w:rFonts w:ascii="Times New Roman" w:eastAsia="MS Mincho" w:hAnsi="Times New Roman"/>
          <w:lang w:eastAsia="ja-JP"/>
        </w:rPr>
        <w:t>,</w:t>
      </w:r>
    </w:p>
    <w:p w:rsidR="00BF3858" w:rsidRPr="00E91CBA" w:rsidP="00BF3858">
      <w:pPr>
        <w:autoSpaceDE w:val="0"/>
        <w:autoSpaceDN w:val="0"/>
        <w:bidi w:val="0"/>
        <w:adjustRightInd w:val="0"/>
        <w:ind w:left="360" w:hanging="360"/>
        <w:jc w:val="both"/>
        <w:rPr>
          <w:rFonts w:ascii="Times New Roman" w:eastAsia="MS Mincho" w:hAnsi="Times New Roman" w:hint="default"/>
          <w:lang w:eastAsia="ja-JP"/>
        </w:rPr>
      </w:pPr>
      <w:r w:rsidRPr="00E91CBA">
        <w:rPr>
          <w:rFonts w:ascii="Times New Roman" w:eastAsia="MS Mincho" w:hAnsi="Times New Roman"/>
          <w:lang w:eastAsia="ja-JP"/>
        </w:rPr>
        <w:t xml:space="preserve">b) </w:t>
        <w:tab/>
      </w:r>
      <w:r w:rsidRPr="00E91CBA">
        <w:rPr>
          <w:rFonts w:ascii="Times New Roman" w:eastAsia="MS Mincho" w:hAnsi="Times New Roman" w:hint="default"/>
          <w:lang w:eastAsia="ja-JP"/>
        </w:rPr>
        <w:t>vypracovať</w:t>
      </w:r>
      <w:r w:rsidRPr="00E91CBA">
        <w:rPr>
          <w:rFonts w:ascii="Times New Roman" w:eastAsia="MS Mincho" w:hAnsi="Times New Roman" w:hint="default"/>
          <w:lang w:eastAsia="ja-JP"/>
        </w:rPr>
        <w:t xml:space="preserve"> vý</w:t>
      </w:r>
      <w:r w:rsidRPr="00E91CBA">
        <w:rPr>
          <w:rFonts w:ascii="Times New Roman" w:eastAsia="MS Mincho" w:hAnsi="Times New Roman" w:hint="default"/>
          <w:lang w:eastAsia="ja-JP"/>
        </w:rPr>
        <w:t>roč</w:t>
      </w:r>
      <w:r w:rsidRPr="00E91CBA">
        <w:rPr>
          <w:rFonts w:ascii="Times New Roman" w:eastAsia="MS Mincho" w:hAnsi="Times New Roman" w:hint="default"/>
          <w:lang w:eastAsia="ja-JP"/>
        </w:rPr>
        <w:t>nú</w:t>
      </w:r>
      <w:r w:rsidRPr="00E91CBA">
        <w:rPr>
          <w:rFonts w:ascii="Times New Roman" w:eastAsia="MS Mincho" w:hAnsi="Times New Roman" w:hint="default"/>
          <w:lang w:eastAsia="ja-JP"/>
        </w:rPr>
        <w:t xml:space="preserve"> sprá</w:t>
      </w:r>
      <w:r w:rsidRPr="00E91CBA">
        <w:rPr>
          <w:rFonts w:ascii="Times New Roman" w:eastAsia="MS Mincho" w:hAnsi="Times New Roman" w:hint="default"/>
          <w:lang w:eastAsia="ja-JP"/>
        </w:rPr>
        <w:t>vu za predchá</w:t>
      </w:r>
      <w:r w:rsidRPr="00E91CBA">
        <w:rPr>
          <w:rFonts w:ascii="Times New Roman" w:eastAsia="MS Mincho" w:hAnsi="Times New Roman" w:hint="default"/>
          <w:lang w:eastAsia="ja-JP"/>
        </w:rPr>
        <w:t>dzajú</w:t>
      </w:r>
      <w:r w:rsidRPr="00E91CBA">
        <w:rPr>
          <w:rFonts w:ascii="Times New Roman" w:eastAsia="MS Mincho" w:hAnsi="Times New Roman" w:hint="default"/>
          <w:lang w:eastAsia="ja-JP"/>
        </w:rPr>
        <w:t>ci rok, v ktorej uvedie opatrenia prijaté</w:t>
      </w:r>
      <w:r w:rsidRPr="00E91CBA">
        <w:rPr>
          <w:rFonts w:ascii="Times New Roman" w:eastAsia="MS Mincho" w:hAnsi="Times New Roman" w:hint="default"/>
          <w:lang w:eastAsia="ja-JP"/>
        </w:rPr>
        <w:t xml:space="preserve"> na plnenie programu sú</w:t>
      </w:r>
      <w:r w:rsidRPr="00E91CBA">
        <w:rPr>
          <w:rFonts w:ascii="Times New Roman" w:eastAsia="MS Mincho" w:hAnsi="Times New Roman" w:hint="default"/>
          <w:lang w:eastAsia="ja-JP"/>
        </w:rPr>
        <w:t>ladu a predlož</w:t>
      </w:r>
      <w:r w:rsidRPr="00E91CBA">
        <w:rPr>
          <w:rFonts w:ascii="Times New Roman" w:eastAsia="MS Mincho" w:hAnsi="Times New Roman" w:hint="default"/>
          <w:lang w:eastAsia="ja-JP"/>
        </w:rPr>
        <w:t>iť</w:t>
      </w:r>
      <w:r w:rsidRPr="00E91CBA">
        <w:rPr>
          <w:rFonts w:ascii="Times New Roman" w:eastAsia="MS Mincho" w:hAnsi="Times New Roman" w:hint="default"/>
          <w:lang w:eastAsia="ja-JP"/>
        </w:rPr>
        <w:t xml:space="preserve"> ju ú</w:t>
      </w:r>
      <w:r w:rsidRPr="00E91CBA">
        <w:rPr>
          <w:rFonts w:ascii="Times New Roman" w:eastAsia="MS Mincho" w:hAnsi="Times New Roman" w:hint="default"/>
          <w:lang w:eastAsia="ja-JP"/>
        </w:rPr>
        <w:t>radu do 31. marca kalendá</w:t>
      </w:r>
      <w:r w:rsidRPr="00E91CBA">
        <w:rPr>
          <w:rFonts w:ascii="Times New Roman" w:eastAsia="MS Mincho" w:hAnsi="Times New Roman" w:hint="default"/>
          <w:lang w:eastAsia="ja-JP"/>
        </w:rPr>
        <w:t>rneho roka,</w:t>
      </w:r>
    </w:p>
    <w:p w:rsidR="00BF3858" w:rsidRPr="00E91CBA" w:rsidP="00BF3858">
      <w:pPr>
        <w:autoSpaceDE w:val="0"/>
        <w:autoSpaceDN w:val="0"/>
        <w:bidi w:val="0"/>
        <w:adjustRightInd w:val="0"/>
        <w:ind w:left="360" w:hanging="360"/>
        <w:jc w:val="both"/>
        <w:rPr>
          <w:rFonts w:ascii="Times New Roman" w:eastAsia="MS Mincho" w:hAnsi="Times New Roman" w:hint="default"/>
          <w:lang w:eastAsia="ja-JP"/>
        </w:rPr>
      </w:pPr>
      <w:r w:rsidRPr="00E91CBA">
        <w:rPr>
          <w:rFonts w:ascii="Times New Roman" w:eastAsia="MS Mincho" w:hAnsi="Times New Roman" w:hint="default"/>
          <w:lang w:eastAsia="ja-JP"/>
        </w:rPr>
        <w:t xml:space="preserve">c) </w:t>
        <w:tab/>
      </w:r>
      <w:r w:rsidRPr="00E91CBA">
        <w:rPr>
          <w:rFonts w:ascii="Times New Roman" w:eastAsia="MS Mincho" w:hAnsi="Times New Roman" w:hint="default"/>
          <w:lang w:eastAsia="ja-JP"/>
        </w:rPr>
        <w:t>podá</w:t>
      </w:r>
      <w:r w:rsidRPr="00E91CBA">
        <w:rPr>
          <w:rFonts w:ascii="Times New Roman" w:eastAsia="MS Mincho" w:hAnsi="Times New Roman" w:hint="default"/>
          <w:lang w:eastAsia="ja-JP"/>
        </w:rPr>
        <w:t>vať</w:t>
      </w:r>
      <w:r w:rsidRPr="00E91CBA">
        <w:rPr>
          <w:rFonts w:ascii="Times New Roman" w:eastAsia="MS Mincho" w:hAnsi="Times New Roman" w:hint="default"/>
          <w:lang w:eastAsia="ja-JP"/>
        </w:rPr>
        <w:t xml:space="preserve"> sprá</w:t>
      </w:r>
      <w:r w:rsidRPr="00E91CBA">
        <w:rPr>
          <w:rFonts w:ascii="Times New Roman" w:eastAsia="MS Mincho" w:hAnsi="Times New Roman" w:hint="default"/>
          <w:lang w:eastAsia="ja-JP"/>
        </w:rPr>
        <w:t>vy dozornej rade a vydá</w:t>
      </w:r>
      <w:r w:rsidRPr="00E91CBA">
        <w:rPr>
          <w:rFonts w:ascii="Times New Roman" w:eastAsia="MS Mincho" w:hAnsi="Times New Roman" w:hint="default"/>
          <w:lang w:eastAsia="ja-JP"/>
        </w:rPr>
        <w:t>vať</w:t>
      </w:r>
      <w:r w:rsidRPr="00E91CBA">
        <w:rPr>
          <w:rFonts w:ascii="Times New Roman" w:eastAsia="MS Mincho" w:hAnsi="Times New Roman" w:hint="default"/>
          <w:lang w:eastAsia="ja-JP"/>
        </w:rPr>
        <w:t xml:space="preserve"> odporúč</w:t>
      </w:r>
      <w:r w:rsidRPr="00E91CBA">
        <w:rPr>
          <w:rFonts w:ascii="Times New Roman" w:eastAsia="MS Mincho" w:hAnsi="Times New Roman" w:hint="default"/>
          <w:lang w:eastAsia="ja-JP"/>
        </w:rPr>
        <w:t>ania tý</w:t>
      </w:r>
      <w:r w:rsidRPr="00E91CBA">
        <w:rPr>
          <w:rFonts w:ascii="Times New Roman" w:eastAsia="MS Mincho" w:hAnsi="Times New Roman" w:hint="default"/>
          <w:lang w:eastAsia="ja-JP"/>
        </w:rPr>
        <w:t>kajú</w:t>
      </w:r>
      <w:r w:rsidRPr="00E91CBA">
        <w:rPr>
          <w:rFonts w:ascii="Times New Roman" w:eastAsia="MS Mincho" w:hAnsi="Times New Roman" w:hint="default"/>
          <w:lang w:eastAsia="ja-JP"/>
        </w:rPr>
        <w:t>ce sa programu sú</w:t>
      </w:r>
      <w:r w:rsidRPr="00E91CBA">
        <w:rPr>
          <w:rFonts w:ascii="Times New Roman" w:eastAsia="MS Mincho" w:hAnsi="Times New Roman" w:hint="default"/>
          <w:lang w:eastAsia="ja-JP"/>
        </w:rPr>
        <w:t>ladu a jeho plnenia,</w:t>
      </w:r>
    </w:p>
    <w:p w:rsidR="00BF3858" w:rsidRPr="00E91CBA" w:rsidP="00BF3858">
      <w:pPr>
        <w:autoSpaceDE w:val="0"/>
        <w:autoSpaceDN w:val="0"/>
        <w:bidi w:val="0"/>
        <w:adjustRightInd w:val="0"/>
        <w:ind w:left="360" w:hanging="360"/>
        <w:jc w:val="both"/>
        <w:rPr>
          <w:rFonts w:ascii="Times New Roman" w:eastAsia="MS Mincho" w:hAnsi="Times New Roman" w:hint="default"/>
          <w:lang w:eastAsia="ja-JP"/>
        </w:rPr>
      </w:pPr>
      <w:r w:rsidRPr="00E91CBA">
        <w:rPr>
          <w:rFonts w:ascii="Times New Roman" w:eastAsia="MS Mincho" w:hAnsi="Times New Roman" w:hint="default"/>
          <w:lang w:eastAsia="ja-JP"/>
        </w:rPr>
        <w:t xml:space="preserve">d) </w:t>
        <w:tab/>
        <w:t>bezodkladne i</w:t>
      </w:r>
      <w:r w:rsidRPr="00E91CBA">
        <w:rPr>
          <w:rFonts w:ascii="Times New Roman" w:eastAsia="MS Mincho" w:hAnsi="Times New Roman" w:hint="default"/>
          <w:lang w:eastAsia="ja-JP"/>
        </w:rPr>
        <w:t>nformovať</w:t>
      </w:r>
      <w:r w:rsidRPr="00E91CBA">
        <w:rPr>
          <w:rFonts w:ascii="Times New Roman" w:eastAsia="MS Mincho" w:hAnsi="Times New Roman" w:hint="default"/>
          <w:lang w:eastAsia="ja-JP"/>
        </w:rPr>
        <w:t xml:space="preserve"> ú</w:t>
      </w:r>
      <w:r w:rsidRPr="00E91CBA">
        <w:rPr>
          <w:rFonts w:ascii="Times New Roman" w:eastAsia="MS Mincho" w:hAnsi="Times New Roman" w:hint="default"/>
          <w:lang w:eastAsia="ja-JP"/>
        </w:rPr>
        <w:t>rad o kaž</w:t>
      </w:r>
      <w:r w:rsidRPr="00E91CBA">
        <w:rPr>
          <w:rFonts w:ascii="Times New Roman" w:eastAsia="MS Mincho" w:hAnsi="Times New Roman" w:hint="default"/>
          <w:lang w:eastAsia="ja-JP"/>
        </w:rPr>
        <w:t>dom zá</w:t>
      </w:r>
      <w:r w:rsidRPr="00E91CBA">
        <w:rPr>
          <w:rFonts w:ascii="Times New Roman" w:eastAsia="MS Mincho" w:hAnsi="Times New Roman" w:hint="default"/>
          <w:lang w:eastAsia="ja-JP"/>
        </w:rPr>
        <w:t>važ</w:t>
      </w:r>
      <w:r w:rsidRPr="00E91CBA">
        <w:rPr>
          <w:rFonts w:ascii="Times New Roman" w:eastAsia="MS Mincho" w:hAnsi="Times New Roman" w:hint="default"/>
          <w:lang w:eastAsia="ja-JP"/>
        </w:rPr>
        <w:t>nom poruš</w:t>
      </w:r>
      <w:r w:rsidRPr="00E91CBA">
        <w:rPr>
          <w:rFonts w:ascii="Times New Roman" w:eastAsia="MS Mincho" w:hAnsi="Times New Roman" w:hint="default"/>
          <w:lang w:eastAsia="ja-JP"/>
        </w:rPr>
        <w:t>ení</w:t>
      </w:r>
      <w:r w:rsidRPr="00E91CBA">
        <w:rPr>
          <w:rFonts w:ascii="Times New Roman" w:eastAsia="MS Mincho" w:hAnsi="Times New Roman" w:hint="default"/>
          <w:lang w:eastAsia="ja-JP"/>
        </w:rPr>
        <w:t xml:space="preserve"> programu sú</w:t>
      </w:r>
      <w:r w:rsidRPr="00E91CBA">
        <w:rPr>
          <w:rFonts w:ascii="Times New Roman" w:eastAsia="MS Mincho" w:hAnsi="Times New Roman" w:hint="default"/>
          <w:lang w:eastAsia="ja-JP"/>
        </w:rPr>
        <w:t>ladu,</w:t>
      </w:r>
    </w:p>
    <w:p w:rsidR="00BF3858" w:rsidRPr="00E91CBA" w:rsidP="00BF3858">
      <w:pPr>
        <w:autoSpaceDE w:val="0"/>
        <w:autoSpaceDN w:val="0"/>
        <w:bidi w:val="0"/>
        <w:adjustRightInd w:val="0"/>
        <w:ind w:left="360" w:hanging="360"/>
        <w:jc w:val="both"/>
        <w:rPr>
          <w:rFonts w:ascii="Times New Roman" w:hAnsi="Times New Roman"/>
        </w:rPr>
      </w:pPr>
      <w:r w:rsidRPr="00E91CBA">
        <w:rPr>
          <w:rFonts w:ascii="Times New Roman" w:eastAsia="MS Mincho" w:hAnsi="Times New Roman" w:hint="default"/>
          <w:lang w:eastAsia="ja-JP"/>
        </w:rPr>
        <w:t xml:space="preserve">e) </w:t>
        <w:tab/>
      </w:r>
      <w:r w:rsidRPr="00E91CBA">
        <w:rPr>
          <w:rFonts w:ascii="Times New Roman" w:hAnsi="Times New Roman"/>
        </w:rPr>
        <w:t>predkladať úradu návrhy rozhodnutí o investičnom pláne alebo jednotlivých investíciách do siete, najneskôr v čase, keď osoba zodpovedná za riadenie prevádzkovateľa prepravnej siete  predkladá tieto návrhy valnému zhromaždeniu,</w:t>
      </w:r>
    </w:p>
    <w:p w:rsidR="00BF3858" w:rsidRPr="00E91CBA" w:rsidP="00BF3858">
      <w:pPr>
        <w:pStyle w:val="ManualNumPar1"/>
        <w:tabs>
          <w:tab w:val="left" w:pos="360"/>
        </w:tabs>
        <w:bidi w:val="0"/>
        <w:spacing w:before="0" w:after="0" w:line="240" w:lineRule="auto"/>
        <w:ind w:left="360" w:hanging="360"/>
        <w:jc w:val="both"/>
        <w:rPr>
          <w:rFonts w:ascii="Times New Roman" w:hAnsi="Times New Roman"/>
          <w:szCs w:val="24"/>
        </w:rPr>
      </w:pPr>
      <w:r w:rsidRPr="00E91CBA">
        <w:rPr>
          <w:rFonts w:ascii="Times New Roman" w:hAnsi="Times New Roman"/>
        </w:rPr>
        <w:t>f)</w:t>
        <w:tab/>
      </w:r>
      <w:r w:rsidRPr="00E91CBA">
        <w:rPr>
          <w:rFonts w:ascii="Times New Roman" w:hAnsi="Times New Roman"/>
          <w:szCs w:val="24"/>
        </w:rPr>
        <w:t xml:space="preserve">informovať úrad, ak vertikálne integrovaný podnik na valnom zhromaždení alebo prostredníctvom hlasovania členov dozornej rady, ktorých vymenoval, zabránil prijatiu rozhodnutia, čím sa zabránilo investícii, ktorá sa podľa desaťročného plánu rozvoja siete mala zrealizovať v nasledujúcich troch rokoch, alebo sa dosiahol jej odklad, </w:t>
      </w:r>
    </w:p>
    <w:p w:rsidR="00BF3858" w:rsidRPr="00E91CBA" w:rsidP="00BF3858">
      <w:pPr>
        <w:autoSpaceDE w:val="0"/>
        <w:autoSpaceDN w:val="0"/>
        <w:bidi w:val="0"/>
        <w:adjustRightInd w:val="0"/>
        <w:ind w:left="360" w:hanging="360"/>
        <w:jc w:val="both"/>
        <w:rPr>
          <w:rFonts w:ascii="Times New Roman" w:hAnsi="Times New Roman"/>
        </w:rPr>
      </w:pPr>
      <w:r w:rsidRPr="00E91CBA">
        <w:rPr>
          <w:rFonts w:ascii="Times New Roman" w:hAnsi="Times New Roman"/>
        </w:rPr>
        <w:t>g)</w:t>
        <w:tab/>
        <w:t>písomne informovať úrad o výsledkoch zasadnutí podľa odseku 9 písm. b) do desiatich dní od skončenia zasadnutia,</w:t>
      </w:r>
    </w:p>
    <w:p w:rsidR="00BF3858" w:rsidRPr="00E91CBA" w:rsidP="00BF3858">
      <w:pPr>
        <w:autoSpaceDE w:val="0"/>
        <w:autoSpaceDN w:val="0"/>
        <w:bidi w:val="0"/>
        <w:adjustRightInd w:val="0"/>
        <w:ind w:left="360" w:hanging="360"/>
        <w:jc w:val="both"/>
        <w:rPr>
          <w:rFonts w:ascii="Times New Roman" w:eastAsia="MS Mincho" w:hAnsi="Times New Roman"/>
          <w:lang w:eastAsia="ja-JP"/>
        </w:rPr>
      </w:pPr>
      <w:r w:rsidRPr="00E91CBA">
        <w:rPr>
          <w:rFonts w:ascii="Times New Roman" w:hAnsi="Times New Roman"/>
        </w:rPr>
        <w:t xml:space="preserve">h) </w:t>
        <w:tab/>
        <w:t>sledovať zachovávanie dôvernosti informácií prevádzkovateľom prepravnej siete a vlastníkmi prepravnej siete.</w:t>
      </w:r>
    </w:p>
    <w:p w:rsidR="00BF3858" w:rsidRPr="00E91CBA" w:rsidP="00BF3858">
      <w:pPr>
        <w:pStyle w:val="Point1"/>
        <w:bidi w:val="0"/>
        <w:spacing w:before="0" w:after="0" w:line="240" w:lineRule="auto"/>
        <w:ind w:left="0" w:firstLine="0"/>
        <w:jc w:val="both"/>
        <w:rPr>
          <w:rFonts w:ascii="Times New Roman" w:hAnsi="Times New Roman"/>
          <w:sz w:val="22"/>
          <w:szCs w:val="24"/>
          <w:u w:val="single"/>
        </w:rPr>
      </w:pPr>
    </w:p>
    <w:p w:rsidR="00BF3858" w:rsidRPr="00E91CBA" w:rsidP="00BF3858">
      <w:pPr>
        <w:bidi w:val="0"/>
        <w:jc w:val="both"/>
        <w:rPr>
          <w:rFonts w:ascii="Times New Roman" w:hAnsi="Times New Roman"/>
        </w:rPr>
      </w:pPr>
      <w:r w:rsidRPr="00E91CBA">
        <w:rPr>
          <w:rFonts w:ascii="Times New Roman" w:hAnsi="Times New Roman"/>
        </w:rPr>
        <w:t>(11) Prevádzkovateľ prepravnej siete zodpovedá za konanie osoby zodpovednej za program súladu a je povinný zabezpečiť jej podmienky na výkon funkcie.“.</w:t>
      </w:r>
    </w:p>
    <w:p w:rsidR="00BF3858" w:rsidRPr="00E91CBA" w:rsidP="00BF3858">
      <w:pPr>
        <w:bidi w:val="0"/>
        <w:jc w:val="both"/>
        <w:rPr>
          <w:rFonts w:ascii="Times New Roman" w:hAnsi="Times New Roman"/>
          <w:sz w:val="28"/>
          <w:szCs w:val="28"/>
          <w:u w:val="single"/>
        </w:rPr>
      </w:pPr>
    </w:p>
    <w:p w:rsidR="00BF3858" w:rsidRPr="00E91CBA" w:rsidP="00BF3858">
      <w:pPr>
        <w:bidi w:val="0"/>
        <w:jc w:val="both"/>
        <w:rPr>
          <w:rFonts w:ascii="Times New Roman" w:hAnsi="Times New Roman"/>
        </w:rPr>
      </w:pPr>
      <w:r w:rsidRPr="00E91CBA">
        <w:rPr>
          <w:rFonts w:ascii="Times New Roman" w:hAnsi="Times New Roman"/>
        </w:rPr>
        <w:t>Poznámka pod čiarou k odkazu 17e znie:</w:t>
      </w:r>
    </w:p>
    <w:p w:rsidR="00BF3858" w:rsidRPr="00E91CBA" w:rsidP="00BF3858">
      <w:pPr>
        <w:bidi w:val="0"/>
        <w:jc w:val="both"/>
        <w:rPr>
          <w:rFonts w:ascii="Times New Roman" w:hAnsi="Times New Roman"/>
        </w:rPr>
      </w:pPr>
      <w:r w:rsidRPr="00E91CBA">
        <w:rPr>
          <w:rFonts w:ascii="Times New Roman" w:hAnsi="Times New Roman"/>
          <w:sz w:val="20"/>
          <w:szCs w:val="20"/>
        </w:rPr>
        <w:t>„</w:t>
      </w:r>
      <w:r w:rsidRPr="00E91CBA">
        <w:rPr>
          <w:rFonts w:ascii="Times New Roman" w:hAnsi="Times New Roman"/>
          <w:sz w:val="20"/>
          <w:szCs w:val="20"/>
          <w:vertAlign w:val="superscript"/>
        </w:rPr>
        <w:t>17e</w:t>
      </w:r>
      <w:r w:rsidRPr="00E91CBA">
        <w:rPr>
          <w:rFonts w:ascii="Times New Roman" w:hAnsi="Times New Roman"/>
          <w:sz w:val="20"/>
          <w:szCs w:val="20"/>
        </w:rPr>
        <w:t>)</w:t>
      </w:r>
      <w:r w:rsidRPr="00E91CBA">
        <w:rPr>
          <w:rFonts w:ascii="Times New Roman" w:hAnsi="Times New Roman"/>
        </w:rPr>
        <w:t xml:space="preserve"> </w:t>
      </w:r>
      <w:r w:rsidRPr="00E91CBA">
        <w:rPr>
          <w:rFonts w:ascii="Times New Roman" w:hAnsi="Times New Roman"/>
          <w:sz w:val="20"/>
          <w:szCs w:val="20"/>
        </w:rPr>
        <w:t>Nariadenie Európskej komisie a Rady (ES) č. 715/2009.“.</w:t>
      </w:r>
    </w:p>
    <w:p w:rsidR="00BF3858" w:rsidP="00BF3858">
      <w:pPr>
        <w:bidi w:val="0"/>
        <w:outlineLvl w:val="4"/>
        <w:rPr>
          <w:rFonts w:ascii="Times New Roman" w:hAnsi="Times New Roman"/>
          <w:sz w:val="28"/>
          <w:szCs w:val="28"/>
          <w:u w:val="single"/>
        </w:rPr>
      </w:pPr>
    </w:p>
    <w:p w:rsidR="0016385F" w:rsidRPr="00E91CBA" w:rsidP="00BF3858">
      <w:pPr>
        <w:bidi w:val="0"/>
        <w:outlineLvl w:val="4"/>
        <w:rPr>
          <w:rFonts w:ascii="Times New Roman" w:hAnsi="Times New Roman"/>
          <w:sz w:val="28"/>
          <w:szCs w:val="28"/>
          <w:u w:val="single"/>
        </w:rPr>
      </w:pPr>
    </w:p>
    <w:p w:rsidR="00BF3858" w:rsidRPr="00E91CBA" w:rsidP="00BF3858">
      <w:pPr>
        <w:bidi w:val="0"/>
        <w:outlineLvl w:val="4"/>
        <w:rPr>
          <w:rFonts w:ascii="Times New Roman" w:hAnsi="Times New Roman"/>
        </w:rPr>
      </w:pPr>
      <w:r w:rsidRPr="00E91CBA">
        <w:rPr>
          <w:rFonts w:ascii="Times New Roman" w:hAnsi="Times New Roman"/>
        </w:rPr>
        <w:t>32. V § 43 sa odsek 6 dopĺňa písmenami w) až ad), ktoré znejú:</w:t>
      </w:r>
    </w:p>
    <w:p w:rsidR="00BF3858" w:rsidRPr="00E91CBA" w:rsidP="00BF3858">
      <w:pPr>
        <w:bidi w:val="0"/>
        <w:jc w:val="both"/>
        <w:rPr>
          <w:rFonts w:ascii="Times New Roman" w:hAnsi="Times New Roman"/>
        </w:rPr>
      </w:pPr>
      <w:r w:rsidRPr="00E91CBA">
        <w:rPr>
          <w:rFonts w:ascii="Times New Roman" w:hAnsi="Times New Roman"/>
          <w:bCs/>
          <w:szCs w:val="28"/>
        </w:rPr>
        <w:t>„w</w:t>
      </w:r>
      <w:r w:rsidRPr="00E91CBA">
        <w:rPr>
          <w:rFonts w:ascii="Times New Roman" w:hAnsi="Times New Roman"/>
        </w:rPr>
        <w:t>) vykonať zmenu dodávateľa plynu do 21 dní odo dňa doručenia žiadosti odberateľa plynu o zmenu dodávateľa plynu,</w:t>
      </w:r>
    </w:p>
    <w:p w:rsidR="00BF3858" w:rsidRPr="00E91CBA" w:rsidP="00BF3858">
      <w:pPr>
        <w:bidi w:val="0"/>
        <w:jc w:val="both"/>
        <w:rPr>
          <w:rFonts w:ascii="Times New Roman" w:hAnsi="Times New Roman"/>
        </w:rPr>
      </w:pPr>
      <w:r w:rsidRPr="00E91CBA">
        <w:rPr>
          <w:rFonts w:ascii="Times New Roman" w:hAnsi="Times New Roman"/>
        </w:rPr>
        <w:t>x) pri zmene dodávateľa plynu do troch dní odo dňa doručenia písomnej žiadosti bezplatne poskytnúť namerané údaje o spotrebe novému dodávateľovi plynu a odberateľovi plynu,</w:t>
      </w:r>
    </w:p>
    <w:p w:rsidR="00BF3858" w:rsidRPr="00E91CBA" w:rsidP="00BF3858">
      <w:pPr>
        <w:bidi w:val="0"/>
        <w:jc w:val="both"/>
        <w:rPr>
          <w:rFonts w:ascii="Times New Roman" w:hAnsi="Times New Roman"/>
        </w:rPr>
      </w:pPr>
      <w:r w:rsidRPr="00E91CBA">
        <w:rPr>
          <w:rFonts w:ascii="Times New Roman" w:hAnsi="Times New Roman"/>
        </w:rPr>
        <w:t xml:space="preserve">y) </w:t>
      </w:r>
      <w:r w:rsidRPr="00E91CBA">
        <w:rPr>
          <w:rFonts w:ascii="Times New Roman" w:hAnsi="Times New Roman"/>
          <w:bCs/>
          <w:szCs w:val="28"/>
        </w:rPr>
        <w:t>zaslať</w:t>
      </w:r>
      <w:r w:rsidRPr="00E91CBA">
        <w:rPr>
          <w:rFonts w:ascii="Times New Roman" w:hAnsi="Times New Roman"/>
        </w:rPr>
        <w:t> odberateľom plynu zoznam s praktickými informáciami o ich právach spolu s vyúčtovacou faktúrou a zverejniť ho na svojom webovom sídle,</w:t>
      </w:r>
    </w:p>
    <w:p w:rsidR="00BF3858" w:rsidRPr="00E91CBA" w:rsidP="00BF3858">
      <w:pPr>
        <w:bidi w:val="0"/>
        <w:jc w:val="both"/>
        <w:rPr>
          <w:rFonts w:ascii="Times New Roman" w:hAnsi="Times New Roman"/>
        </w:rPr>
      </w:pPr>
      <w:r w:rsidRPr="00E91CBA">
        <w:rPr>
          <w:rFonts w:ascii="Times New Roman" w:hAnsi="Times New Roman"/>
        </w:rPr>
        <w:t>z) vypracovať a predložiť úradu analýzu o zavedení inteligentných meracích systémoch, ktorej predmetom je najmä ekonomické posúdenie všetkých dlhodobých nákladov a prínosov inteligentných meracích systémov pre účastníkov trhu,</w:t>
      </w:r>
    </w:p>
    <w:p w:rsidR="00BF3858" w:rsidRPr="00E91CBA" w:rsidP="00BF3858">
      <w:pPr>
        <w:bidi w:val="0"/>
        <w:jc w:val="both"/>
        <w:rPr>
          <w:rFonts w:ascii="Times New Roman" w:hAnsi="Times New Roman"/>
          <w:bCs/>
        </w:rPr>
      </w:pPr>
      <w:r w:rsidRPr="00E91CBA">
        <w:rPr>
          <w:rFonts w:ascii="Times New Roman" w:hAnsi="Times New Roman"/>
        </w:rPr>
        <w:t>aa) zaviesť inteligentné meracie systémy v lehotách určených osobitným predpisom,</w:t>
      </w:r>
      <w:r w:rsidRPr="00E91CBA">
        <w:rPr>
          <w:rFonts w:ascii="Times New Roman" w:hAnsi="Times New Roman"/>
          <w:vertAlign w:val="superscript"/>
        </w:rPr>
        <w:t>17d</w:t>
      </w:r>
      <w:r w:rsidRPr="00E91CBA">
        <w:rPr>
          <w:rFonts w:ascii="Times New Roman" w:hAnsi="Times New Roman"/>
        </w:rPr>
        <w:t>)</w:t>
      </w:r>
    </w:p>
    <w:p w:rsidR="00BF3858" w:rsidRPr="00E91CBA" w:rsidP="00BF3858">
      <w:pPr>
        <w:bidi w:val="0"/>
        <w:jc w:val="both"/>
        <w:rPr>
          <w:rFonts w:ascii="Times New Roman" w:hAnsi="Times New Roman"/>
        </w:rPr>
      </w:pPr>
      <w:r w:rsidRPr="00E91CBA">
        <w:rPr>
          <w:rFonts w:ascii="Times New Roman" w:hAnsi="Times New Roman"/>
        </w:rPr>
        <w:t>ab) viesť evidenciu o odberných miestach odberateľov plynu, pre ktorých zabezpečuje distribúciu plynu a evidenciu o množstve distribuovaného plynu do týchto odberných miest a  tieto údaje poskytnúť na požiadanie úradu v požadovanom formáte a v určenej lehote,</w:t>
      </w:r>
    </w:p>
    <w:p w:rsidR="00BF3858" w:rsidRPr="00E91CBA" w:rsidP="00BF3858">
      <w:pPr>
        <w:bidi w:val="0"/>
        <w:jc w:val="both"/>
        <w:outlineLvl w:val="4"/>
        <w:rPr>
          <w:rFonts w:ascii="Times New Roman" w:hAnsi="Times New Roman"/>
        </w:rPr>
      </w:pPr>
      <w:r w:rsidRPr="00E91CBA">
        <w:rPr>
          <w:rFonts w:ascii="Times New Roman" w:hAnsi="Times New Roman"/>
          <w:bCs/>
        </w:rPr>
        <w:t>ac</w:t>
      </w:r>
      <w:r w:rsidRPr="00E91CBA">
        <w:rPr>
          <w:rFonts w:ascii="Times New Roman" w:hAnsi="Times New Roman"/>
        </w:rPr>
        <w:t>) sprístupniť na žiadosť dodávateľa plynu údaje o spotrebe odberateľov plynu,</w:t>
      </w:r>
    </w:p>
    <w:p w:rsidR="00BF3858" w:rsidRPr="00E91CBA" w:rsidP="00BF3858">
      <w:pPr>
        <w:bidi w:val="0"/>
        <w:adjustRightInd w:val="0"/>
        <w:jc w:val="both"/>
        <w:rPr>
          <w:rFonts w:ascii="Times New Roman" w:hAnsi="Times New Roman"/>
        </w:rPr>
      </w:pPr>
      <w:r w:rsidRPr="00E91CBA">
        <w:rPr>
          <w:rFonts w:ascii="Times New Roman" w:hAnsi="Times New Roman"/>
        </w:rPr>
        <w:t xml:space="preserve">ad) zverejniť na svojom webovom sídle </w:t>
      </w:r>
    </w:p>
    <w:p w:rsidR="00BF3858" w:rsidRPr="00E91CBA" w:rsidP="00BF3858">
      <w:pPr>
        <w:bidi w:val="0"/>
        <w:adjustRightInd w:val="0"/>
        <w:jc w:val="both"/>
        <w:rPr>
          <w:rFonts w:ascii="Times New Roman" w:hAnsi="Times New Roman"/>
        </w:rPr>
      </w:pPr>
      <w:r w:rsidRPr="00E91CBA">
        <w:rPr>
          <w:rFonts w:ascii="Times New Roman" w:hAnsi="Times New Roman"/>
        </w:rPr>
        <w:t>1. vzor žiadosti o prístup do distribučnej siete,</w:t>
      </w:r>
    </w:p>
    <w:p w:rsidR="00BF3858" w:rsidRPr="00E91CBA" w:rsidP="00BF3858">
      <w:pPr>
        <w:bidi w:val="0"/>
        <w:adjustRightInd w:val="0"/>
        <w:jc w:val="both"/>
        <w:rPr>
          <w:rFonts w:ascii="Times New Roman" w:hAnsi="Times New Roman"/>
        </w:rPr>
      </w:pPr>
      <w:r w:rsidRPr="00E91CBA">
        <w:rPr>
          <w:rFonts w:ascii="Times New Roman" w:hAnsi="Times New Roman"/>
        </w:rPr>
        <w:t>2. podmienky pripojenia účastníka trhu s plynom k distribučnej sieti, a to najmä</w:t>
      </w:r>
    </w:p>
    <w:p w:rsidR="00BF3858" w:rsidRPr="00E91CBA" w:rsidP="00BF3858">
      <w:pPr>
        <w:bidi w:val="0"/>
        <w:adjustRightInd w:val="0"/>
        <w:ind w:left="900" w:hanging="540"/>
        <w:jc w:val="both"/>
        <w:rPr>
          <w:rFonts w:ascii="Times New Roman" w:hAnsi="Times New Roman"/>
        </w:rPr>
      </w:pPr>
      <w:r w:rsidRPr="00E91CBA">
        <w:rPr>
          <w:rFonts w:ascii="Times New Roman" w:hAnsi="Times New Roman"/>
        </w:rPr>
        <w:t xml:space="preserve">2.1. </w:t>
        <w:tab/>
        <w:t>vzor žiadosti o pripojenie k distribučnej sieti,</w:t>
      </w:r>
    </w:p>
    <w:p w:rsidR="00BF3858" w:rsidRPr="00E91CBA" w:rsidP="00BF3858">
      <w:pPr>
        <w:bidi w:val="0"/>
        <w:adjustRightInd w:val="0"/>
        <w:ind w:left="900" w:hanging="540"/>
        <w:jc w:val="both"/>
        <w:rPr>
          <w:rFonts w:ascii="Times New Roman" w:hAnsi="Times New Roman"/>
        </w:rPr>
      </w:pPr>
      <w:r w:rsidRPr="00E91CBA">
        <w:rPr>
          <w:rFonts w:ascii="Times New Roman" w:hAnsi="Times New Roman"/>
        </w:rPr>
        <w:t xml:space="preserve">2.2. </w:t>
        <w:tab/>
        <w:t>postup pri uzatváraní zmluvy o pripojení k distribučnej sieti,</w:t>
      </w:r>
    </w:p>
    <w:p w:rsidR="00BF3858" w:rsidRPr="00E91CBA" w:rsidP="00BF3858">
      <w:pPr>
        <w:bidi w:val="0"/>
        <w:adjustRightInd w:val="0"/>
        <w:ind w:left="900" w:hanging="540"/>
        <w:jc w:val="both"/>
        <w:rPr>
          <w:rFonts w:ascii="Times New Roman" w:hAnsi="Times New Roman"/>
        </w:rPr>
      </w:pPr>
      <w:r w:rsidRPr="00E91CBA">
        <w:rPr>
          <w:rFonts w:ascii="Times New Roman" w:hAnsi="Times New Roman"/>
        </w:rPr>
        <w:t xml:space="preserve">2.3. </w:t>
        <w:tab/>
        <w:t>vzor zmluvy o pripojení k distribučnej sieti,</w:t>
      </w:r>
    </w:p>
    <w:p w:rsidR="00BF3858" w:rsidRPr="00E91CBA" w:rsidP="00BF3858">
      <w:pPr>
        <w:bidi w:val="0"/>
        <w:adjustRightInd w:val="0"/>
        <w:ind w:left="900" w:hanging="540"/>
        <w:jc w:val="both"/>
        <w:rPr>
          <w:rFonts w:ascii="Times New Roman" w:hAnsi="Times New Roman"/>
        </w:rPr>
      </w:pPr>
      <w:r w:rsidRPr="00E91CBA">
        <w:rPr>
          <w:rFonts w:ascii="Times New Roman" w:hAnsi="Times New Roman"/>
        </w:rPr>
        <w:t xml:space="preserve">2.4. </w:t>
        <w:tab/>
        <w:t>vzor žiadosti o pripojenie k distribučnej sieti pre odberateľa plynu v domácnosti,</w:t>
      </w:r>
    </w:p>
    <w:p w:rsidR="00BF3858" w:rsidRPr="00E91CBA" w:rsidP="00BF3858">
      <w:pPr>
        <w:bidi w:val="0"/>
        <w:adjustRightInd w:val="0"/>
        <w:ind w:left="900" w:hanging="540"/>
        <w:jc w:val="both"/>
        <w:rPr>
          <w:rFonts w:ascii="Times New Roman" w:hAnsi="Times New Roman"/>
        </w:rPr>
      </w:pPr>
      <w:r w:rsidRPr="00E91CBA">
        <w:rPr>
          <w:rFonts w:ascii="Times New Roman" w:hAnsi="Times New Roman"/>
        </w:rPr>
        <w:t xml:space="preserve">2.5. </w:t>
        <w:tab/>
        <w:t xml:space="preserve">vzor žiadosti o pripojenie k distribučnej sieti a montáž meradla pre odberateľa plynu mimo domácnosti,  </w:t>
      </w:r>
    </w:p>
    <w:p w:rsidR="00BF3858" w:rsidRPr="00E91CBA" w:rsidP="00BF3858">
      <w:pPr>
        <w:bidi w:val="0"/>
        <w:adjustRightInd w:val="0"/>
        <w:ind w:left="900" w:hanging="540"/>
        <w:jc w:val="both"/>
        <w:rPr>
          <w:rFonts w:ascii="Times New Roman" w:hAnsi="Times New Roman"/>
        </w:rPr>
      </w:pPr>
      <w:r w:rsidRPr="00E91CBA">
        <w:rPr>
          <w:rFonts w:ascii="Times New Roman" w:hAnsi="Times New Roman"/>
        </w:rPr>
        <w:t xml:space="preserve">2.6. </w:t>
        <w:tab/>
        <w:t>lehoty na pripojenie k distribučnej sieti, ak nie sú určované individuálne v závislosti od technických podmienok odberu plynu požadovaných odberateľom plynu.“.</w:t>
      </w:r>
    </w:p>
    <w:p w:rsidR="00BF3858"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33. V § 43 ods. 7 sa na konci pripája táto veta: „Osoba zodpovedná za zabezpečenie programu súladu je nezávislá a má prístup ku všetkým informáciám prevádzkovateľa distribučnej siete a prepojených podnikov, potrebných na plnenie svojich povinností.“.</w:t>
      </w:r>
    </w:p>
    <w:p w:rsidR="00BF3858" w:rsidRPr="00E91CBA" w:rsidP="00BF3858">
      <w:pPr>
        <w:bidi w:val="0"/>
        <w:jc w:val="both"/>
        <w:outlineLvl w:val="4"/>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34.</w:t>
      </w:r>
      <w:r w:rsidRPr="00E91CBA">
        <w:rPr>
          <w:rFonts w:ascii="Times New Roman" w:hAnsi="Times New Roman"/>
          <w:sz w:val="28"/>
          <w:szCs w:val="28"/>
        </w:rPr>
        <w:t xml:space="preserve"> </w:t>
      </w:r>
      <w:r w:rsidRPr="00E91CBA">
        <w:rPr>
          <w:rFonts w:ascii="Times New Roman" w:hAnsi="Times New Roman"/>
        </w:rPr>
        <w:t xml:space="preserve">§ 43 sa dopĺňa odsekmi </w:t>
      </w:r>
      <w:smartTag w:uri="urn:schemas-microsoft-com:office:smarttags" w:element="metricconverter">
        <w:smartTagPr>
          <w:attr w:name="ProductID" w:val="9 a"/>
        </w:smartTagPr>
        <w:r w:rsidRPr="00E91CBA">
          <w:rPr>
            <w:rFonts w:ascii="Times New Roman" w:hAnsi="Times New Roman"/>
          </w:rPr>
          <w:t>9 a</w:t>
        </w:r>
      </w:smartTag>
      <w:r w:rsidRPr="00E91CBA">
        <w:rPr>
          <w:rFonts w:ascii="Times New Roman" w:hAnsi="Times New Roman"/>
        </w:rPr>
        <w:t xml:space="preserve"> 10, ktoré znejú: </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(9) Prevádzkovateľ distribučnej siete je povinný zmeniť výšku dennej distribučnej kapacity na základe žiadosti užívateľa distribučnej siete do 15 dní odo dňa doručenia žiadosti, a to aj počas trvania zmluvy o distribúcii plynu uzavretej na jeden rok. Prílohou žiadosti sú doklady, ktoré preukazujú, že odberateľ plynu vlastnou činnosťou nezavinil prípady odôvodňujúce žiadosť o zmenu výšky dennej distribučnej kapacity. Žiadosť o zmenu výšky dennej distribučnej kapacity je možné podať v týchto prípadoch:</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a) závažná priemyselná havária,</w:t>
      </w:r>
      <w:r w:rsidRPr="00E91CBA">
        <w:rPr>
          <w:rFonts w:ascii="Times New Roman" w:hAnsi="Times New Roman"/>
          <w:vertAlign w:val="superscript"/>
        </w:rPr>
        <w:t>17c</w:t>
      </w:r>
      <w:r w:rsidRPr="00E91CBA">
        <w:rPr>
          <w:rFonts w:ascii="Times New Roman" w:hAnsi="Times New Roman"/>
        </w:rPr>
        <w:t>)</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b) porucha odberného plynového zariadenia, ktorá má vplyv na schopnosť odberného plynového zariadenia odoberať plyn,</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c) vážne ekonomické dôvody, ktoré majú za následok zastavenie výroby, zánik spoločnosti alebo vyhlásenie konkurzu.</w:t>
      </w:r>
    </w:p>
    <w:p w:rsidR="00BF3858" w:rsidRPr="00E91CBA" w:rsidP="00BF3858">
      <w:pPr>
        <w:autoSpaceDE w:val="0"/>
        <w:autoSpaceDN w:val="0"/>
        <w:bidi w:val="0"/>
        <w:adjustRightInd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(10) Prevádzkovateľ distribučnej siete zodpovedá za konanie osoby zodpovednej za zabezpečenie programu súladu a je povinný zabezpečiť jej podmienky na výkon funkcie.“.</w:t>
      </w:r>
    </w:p>
    <w:p w:rsidR="00BF3858"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35. V § 45 odsek 2 znie:</w:t>
      </w:r>
    </w:p>
    <w:p w:rsidR="00BF3858" w:rsidRPr="00E91CBA" w:rsidP="00BF3858">
      <w:pPr>
        <w:bidi w:val="0"/>
        <w:jc w:val="both"/>
        <w:outlineLvl w:val="4"/>
        <w:rPr>
          <w:rFonts w:ascii="Times New Roman" w:hAnsi="Times New Roman"/>
        </w:rPr>
      </w:pPr>
      <w:r w:rsidRPr="00E91CBA">
        <w:rPr>
          <w:rFonts w:ascii="Times New Roman" w:hAnsi="Times New Roman"/>
        </w:rPr>
        <w:t>„(2) Vláda Slovenskej republiky na návrh ministerstva určí samostatný subjekt, ktorý bude povinný plniť úlohy plynárenského dispečingu na vymedzenom území Ak je na vymedzenom území viac prevádzkovateľov distribučnej siete, ministerstvo rozhodnutím určí, ktorý z prevádzkovateľov distribučnej siete bude povinný plniť úlohy plynárenského dispečingu na vymedzenom území.“.</w:t>
      </w:r>
    </w:p>
    <w:p w:rsidR="00BF3858" w:rsidRPr="00E91CBA" w:rsidP="00BF3858">
      <w:pPr>
        <w:bidi w:val="0"/>
        <w:jc w:val="both"/>
        <w:rPr>
          <w:rFonts w:ascii="Times New Roman" w:hAnsi="Times New Roman"/>
          <w:highlight w:val="yellow"/>
        </w:rPr>
      </w:pPr>
    </w:p>
    <w:p w:rsidR="00BF3858" w:rsidRPr="00E91CBA" w:rsidP="00BF3858">
      <w:pPr>
        <w:bidi w:val="0"/>
        <w:jc w:val="both"/>
        <w:rPr>
          <w:rFonts w:ascii="Times New Roman" w:hAnsi="Times New Roman"/>
          <w:bCs/>
        </w:rPr>
      </w:pPr>
      <w:r w:rsidRPr="00E91CBA">
        <w:rPr>
          <w:rFonts w:ascii="Times New Roman" w:hAnsi="Times New Roman"/>
        </w:rPr>
        <w:t>36</w:t>
      </w:r>
      <w:r w:rsidRPr="00E91CBA">
        <w:rPr>
          <w:rFonts w:ascii="Times New Roman" w:hAnsi="Times New Roman"/>
          <w:bCs/>
        </w:rPr>
        <w:t xml:space="preserve">. V § 45 ods. 3 písm. a) sa slová „vlastnú </w:t>
      </w:r>
      <w:r w:rsidRPr="00E91CBA">
        <w:rPr>
          <w:rFonts w:ascii="Times New Roman" w:hAnsi="Times New Roman"/>
          <w:bCs/>
          <w:szCs w:val="28"/>
        </w:rPr>
        <w:t>distribučnú sieť“ nahrádzajú slovami „</w:t>
      </w:r>
      <w:r w:rsidRPr="00E91CBA">
        <w:rPr>
          <w:rFonts w:ascii="Times New Roman" w:hAnsi="Times New Roman"/>
          <w:bCs/>
        </w:rPr>
        <w:t>distribučnú sieť na vymedzenom území“.</w:t>
      </w:r>
    </w:p>
    <w:p w:rsidR="00BF3858" w:rsidRPr="00E91CBA" w:rsidP="00BF3858">
      <w:pPr>
        <w:bidi w:val="0"/>
        <w:ind w:firstLine="567"/>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37. § 45 sa dopĺňa odsekom 6, ktorý znie: </w:t>
      </w:r>
    </w:p>
    <w:p w:rsidR="00BF3858" w:rsidRPr="00E91CBA" w:rsidP="00BF3858">
      <w:pPr>
        <w:bidi w:val="0"/>
        <w:jc w:val="both"/>
        <w:rPr>
          <w:rFonts w:ascii="Times New Roman" w:hAnsi="Times New Roman"/>
        </w:rPr>
      </w:pPr>
      <w:r w:rsidRPr="00E91CBA">
        <w:rPr>
          <w:rFonts w:ascii="Times New Roman" w:hAnsi="Times New Roman"/>
        </w:rPr>
        <w:t>„(6) Podrobnosti o zriadení, činnosti a úlohách plynárenského dispečingu na vymedzenom území ustanoví všeobecne záväzný právny predpis, ktorý vydá úrad.”.</w:t>
      </w:r>
    </w:p>
    <w:p w:rsidR="00BF3858"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38. V 46 sa odsek 6 dopĺňa písmenom r), ktoré znie:</w:t>
      </w:r>
    </w:p>
    <w:p w:rsidR="00BF3858" w:rsidRPr="00E91CBA" w:rsidP="00BF3858">
      <w:pPr>
        <w:tabs>
          <w:tab w:val="center" w:pos="4536"/>
        </w:tabs>
        <w:bidi w:val="0"/>
        <w:jc w:val="both"/>
        <w:rPr>
          <w:rFonts w:ascii="Times New Roman" w:hAnsi="Times New Roman"/>
        </w:rPr>
      </w:pPr>
      <w:r w:rsidRPr="00E91CBA">
        <w:rPr>
          <w:rFonts w:ascii="Times New Roman" w:hAnsi="Times New Roman"/>
        </w:rPr>
        <w:t xml:space="preserve">„r) zverejniť na svojom webovom sídle </w:t>
      </w:r>
    </w:p>
    <w:p w:rsidR="00BF3858" w:rsidRPr="00E91CBA" w:rsidP="00BF3858">
      <w:pPr>
        <w:bidi w:val="0"/>
        <w:adjustRightInd w:val="0"/>
        <w:jc w:val="both"/>
        <w:rPr>
          <w:rFonts w:ascii="Times New Roman" w:hAnsi="Times New Roman"/>
        </w:rPr>
      </w:pPr>
      <w:r w:rsidRPr="00E91CBA">
        <w:rPr>
          <w:rFonts w:ascii="Times New Roman" w:hAnsi="Times New Roman"/>
        </w:rPr>
        <w:t>1. vzor žiadosti o prístup do zásobníka pre odberateľa plynu,</w:t>
      </w:r>
    </w:p>
    <w:p w:rsidR="00BF3858" w:rsidRPr="00E91CBA" w:rsidP="00BF3858">
      <w:pPr>
        <w:bidi w:val="0"/>
        <w:adjustRightInd w:val="0"/>
        <w:jc w:val="both"/>
        <w:rPr>
          <w:rFonts w:ascii="Times New Roman" w:hAnsi="Times New Roman"/>
        </w:rPr>
      </w:pPr>
      <w:r w:rsidRPr="00E91CBA">
        <w:rPr>
          <w:rFonts w:ascii="Times New Roman" w:hAnsi="Times New Roman"/>
        </w:rPr>
        <w:t>2. informácie o</w:t>
      </w:r>
    </w:p>
    <w:p w:rsidR="00BF3858" w:rsidRPr="00E91CBA" w:rsidP="00BF3858">
      <w:pPr>
        <w:bidi w:val="0"/>
        <w:adjustRightInd w:val="0"/>
        <w:ind w:left="360"/>
        <w:jc w:val="both"/>
        <w:rPr>
          <w:rFonts w:ascii="Times New Roman" w:hAnsi="Times New Roman"/>
        </w:rPr>
      </w:pPr>
      <w:r w:rsidRPr="00E91CBA">
        <w:rPr>
          <w:rFonts w:ascii="Times New Roman" w:hAnsi="Times New Roman"/>
        </w:rPr>
        <w:t>2.1. aktuálnej voľnej uskladňovacej kapacite zásobníka,</w:t>
      </w:r>
    </w:p>
    <w:p w:rsidR="00BF3858" w:rsidRPr="00E91CBA" w:rsidP="00BF3858">
      <w:pPr>
        <w:bidi w:val="0"/>
        <w:adjustRightInd w:val="0"/>
        <w:ind w:left="426"/>
        <w:jc w:val="both"/>
        <w:rPr>
          <w:rFonts w:ascii="Times New Roman" w:hAnsi="Times New Roman"/>
        </w:rPr>
      </w:pPr>
      <w:r w:rsidRPr="00E91CBA">
        <w:rPr>
          <w:rFonts w:ascii="Times New Roman" w:hAnsi="Times New Roman"/>
        </w:rPr>
        <w:t>2.2. ročnom pláne odstávok zásobníkov a pláne údržby zásobníkov, ktorý môže mať vplyv na veľkosť uskladňovacích kapacít a na kvalitu poskytovaných služieb,</w:t>
      </w:r>
    </w:p>
    <w:p w:rsidR="00BF3858" w:rsidRPr="00E91CBA" w:rsidP="00BF3858">
      <w:pPr>
        <w:bidi w:val="0"/>
        <w:adjustRightInd w:val="0"/>
        <w:ind w:left="360"/>
        <w:jc w:val="both"/>
        <w:rPr>
          <w:rFonts w:ascii="Times New Roman" w:hAnsi="Times New Roman"/>
        </w:rPr>
      </w:pPr>
      <w:r w:rsidRPr="00E91CBA">
        <w:rPr>
          <w:rFonts w:ascii="Times New Roman" w:hAnsi="Times New Roman"/>
        </w:rPr>
        <w:t xml:space="preserve">2.3.  pláne úpravy veľkosti uskladňovacích kapacít, </w:t>
      </w:r>
    </w:p>
    <w:p w:rsidR="00BF3858" w:rsidRPr="00E91CBA" w:rsidP="00BF3858">
      <w:pPr>
        <w:bidi w:val="0"/>
        <w:adjustRightInd w:val="0"/>
        <w:jc w:val="both"/>
        <w:rPr>
          <w:rFonts w:ascii="Times New Roman" w:hAnsi="Times New Roman"/>
        </w:rPr>
      </w:pPr>
      <w:r w:rsidRPr="00E91CBA">
        <w:rPr>
          <w:rFonts w:ascii="Times New Roman" w:hAnsi="Times New Roman"/>
        </w:rPr>
        <w:t>3.  údaje o voľnej uskladňovacej kapacite virtuálneho zásobníka v členení na</w:t>
      </w:r>
    </w:p>
    <w:p w:rsidR="00BF3858" w:rsidRPr="00E91CBA" w:rsidP="00BF3858">
      <w:pPr>
        <w:bidi w:val="0"/>
        <w:adjustRightInd w:val="0"/>
        <w:ind w:left="360"/>
        <w:jc w:val="both"/>
        <w:rPr>
          <w:rFonts w:ascii="Times New Roman" w:hAnsi="Times New Roman"/>
        </w:rPr>
      </w:pPr>
      <w:r w:rsidRPr="00E91CBA">
        <w:rPr>
          <w:rFonts w:ascii="Times New Roman" w:hAnsi="Times New Roman"/>
        </w:rPr>
        <w:t>3.1. maximálny vtlačný výkon v metroch kubických na deň v závislosti od vtlačnej krivky,</w:t>
      </w:r>
    </w:p>
    <w:p w:rsidR="00BF3858" w:rsidRPr="00E91CBA" w:rsidP="00BF3858">
      <w:pPr>
        <w:bidi w:val="0"/>
        <w:adjustRightInd w:val="0"/>
        <w:ind w:left="360"/>
        <w:jc w:val="both"/>
        <w:rPr>
          <w:rFonts w:ascii="Times New Roman" w:hAnsi="Times New Roman"/>
        </w:rPr>
      </w:pPr>
      <w:r w:rsidRPr="00E91CBA">
        <w:rPr>
          <w:rFonts w:ascii="Times New Roman" w:hAnsi="Times New Roman"/>
        </w:rPr>
        <w:t>3.2. maximálny ťažobný výkon metroch kubických na deň v závislosti od ťažobnej krivky,</w:t>
      </w:r>
    </w:p>
    <w:p w:rsidR="00BF3858" w:rsidRPr="00E91CBA" w:rsidP="00BF3858">
      <w:pPr>
        <w:bidi w:val="0"/>
        <w:ind w:firstLine="360"/>
        <w:jc w:val="both"/>
        <w:outlineLvl w:val="4"/>
        <w:rPr>
          <w:rFonts w:ascii="Times New Roman" w:hAnsi="Times New Roman"/>
        </w:rPr>
      </w:pPr>
      <w:r w:rsidRPr="00E91CBA">
        <w:rPr>
          <w:rFonts w:ascii="Times New Roman" w:hAnsi="Times New Roman"/>
        </w:rPr>
        <w:t>3.3. pracovný objem zásobníka v metroch kubických.“.</w:t>
      </w:r>
    </w:p>
    <w:p w:rsidR="00BF3858" w:rsidRPr="00E91CBA" w:rsidP="00BF3858">
      <w:pPr>
        <w:bidi w:val="0"/>
        <w:jc w:val="both"/>
        <w:outlineLvl w:val="4"/>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 xml:space="preserve">39. § 46 sa dopĺňa odsekmi </w:t>
      </w:r>
      <w:smartTag w:uri="urn:schemas-microsoft-com:office:smarttags" w:element="metricconverter">
        <w:smartTagPr>
          <w:attr w:name="ProductID" w:val="9 a"/>
        </w:smartTagPr>
        <w:r w:rsidRPr="00E91CBA">
          <w:rPr>
            <w:rFonts w:ascii="Times New Roman" w:hAnsi="Times New Roman"/>
          </w:rPr>
          <w:t>9 a</w:t>
        </w:r>
      </w:smartTag>
      <w:r w:rsidRPr="00E91CBA">
        <w:rPr>
          <w:rFonts w:ascii="Times New Roman" w:hAnsi="Times New Roman"/>
        </w:rPr>
        <w:t xml:space="preserve"> 10, ktoré znejú:</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„(9) Účastník trhu s plynom, ktorý má s prevádzkovateľom zásobníka uzavretú zmluvu o </w:t>
      </w:r>
      <w:r w:rsidRPr="00E91CBA">
        <w:rPr>
          <w:rFonts w:ascii="Times New Roman" w:hAnsi="Times New Roman"/>
        </w:rPr>
        <w:t>u</w:t>
      </w:r>
      <w:r w:rsidRPr="00E91CBA">
        <w:rPr>
          <w:rFonts w:ascii="Times New Roman" w:hAnsi="Times New Roman"/>
        </w:rPr>
        <w:t>sklad</w:t>
      </w:r>
      <w:r w:rsidRPr="00E91CBA">
        <w:rPr>
          <w:rFonts w:ascii="Times New Roman" w:hAnsi="Times New Roman"/>
        </w:rPr>
        <w:t>ň</w:t>
      </w:r>
      <w:r w:rsidRPr="00E91CBA">
        <w:rPr>
          <w:rFonts w:ascii="Times New Roman" w:hAnsi="Times New Roman"/>
        </w:rPr>
        <w:t>ovaní plynu a nevyužil pridelenú uskladňovaciu kapacitu podľa zmluvy o skladovaní plynu alebo plánu využitia uskladňovacej kapacity alebo v prípade nevyťaženia plynu alebo ju ponúkol na využitie inému účastníkovi trhu s plynom v priebehu 12 mesiacov od dátumu jej pridelenia prevádzkovateľom zásobníka, poskytne nevyužitú uskladňovaciu kapacitu zásobníka podľa odseku 10.</w:t>
      </w:r>
    </w:p>
    <w:p w:rsidR="00BF3858" w:rsidRPr="00E91CBA" w:rsidP="00BF3858">
      <w:pPr>
        <w:autoSpaceDE w:val="0"/>
        <w:autoSpaceDN w:val="0"/>
        <w:bidi w:val="0"/>
        <w:adjustRightInd w:val="0"/>
        <w:jc w:val="both"/>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(10) Prevádzkovateľ zásobníka je povinný ponúknuť nevyužitú uskladňovaciu kapacitu účastníkom trhu s plynom formou obchodnej verejnej súťaže ako voľnú uskladňovaciu kapacitu do 10 dní odo dňa uplynutia  lehoty na využitie pridelenej uskladňovacej kapacity podľa odseku 9.“.</w:t>
      </w:r>
    </w:p>
    <w:p w:rsidR="00BF3858" w:rsidRPr="00E91CBA" w:rsidP="00BF3858">
      <w:pPr>
        <w:bidi w:val="0"/>
        <w:jc w:val="both"/>
        <w:outlineLvl w:val="4"/>
        <w:rPr>
          <w:rFonts w:ascii="Times New Roman" w:hAnsi="Times New Roman"/>
        </w:rPr>
      </w:pPr>
    </w:p>
    <w:p w:rsidR="00BF3858" w:rsidRPr="00E91CBA" w:rsidP="00BF3858">
      <w:pPr>
        <w:bidi w:val="0"/>
        <w:jc w:val="both"/>
        <w:outlineLvl w:val="4"/>
        <w:rPr>
          <w:rFonts w:ascii="Times New Roman" w:hAnsi="Times New Roman"/>
          <w:sz w:val="28"/>
          <w:szCs w:val="28"/>
        </w:rPr>
      </w:pPr>
      <w:r w:rsidRPr="00E91CBA">
        <w:rPr>
          <w:rFonts w:ascii="Times New Roman" w:hAnsi="Times New Roman"/>
        </w:rPr>
        <w:t>40. V § 48 sa odsek 2 dopĺňa písmenami i) až m), ktoré znejú:</w:t>
      </w:r>
    </w:p>
    <w:p w:rsidR="00BF3858" w:rsidRPr="00E91CBA" w:rsidP="00BF3858">
      <w:pPr>
        <w:pStyle w:val="ManualNumPar1"/>
        <w:bidi w:val="0"/>
        <w:spacing w:before="0" w:after="0" w:line="240" w:lineRule="auto"/>
        <w:ind w:left="0" w:firstLine="0"/>
        <w:jc w:val="both"/>
        <w:rPr>
          <w:rFonts w:ascii="Times New Roman" w:hAnsi="Times New Roman"/>
        </w:rPr>
      </w:pPr>
      <w:r w:rsidRPr="00E91CBA">
        <w:rPr>
          <w:rFonts w:ascii="Times New Roman" w:hAnsi="Times New Roman"/>
          <w:bCs/>
          <w:szCs w:val="28"/>
        </w:rPr>
        <w:t>„i) zaslať</w:t>
      </w:r>
      <w:r w:rsidRPr="00E91CBA">
        <w:rPr>
          <w:rFonts w:ascii="Times New Roman" w:hAnsi="Times New Roman"/>
        </w:rPr>
        <w:t> odberateľom plynu zoznam s informáciami o ich právach spolu s vyúčtovacou faktúrou a zverejniť ho na svojom webovom sídle,</w:t>
      </w:r>
    </w:p>
    <w:p w:rsidR="00BF3858" w:rsidRPr="00E91CBA" w:rsidP="00BF3858">
      <w:pPr>
        <w:pStyle w:val="BodyText"/>
        <w:bidi w:val="0"/>
        <w:rPr>
          <w:rFonts w:ascii="Times New Roman" w:hAnsi="Times New Roman" w:cs="Times New Roman"/>
        </w:rPr>
      </w:pPr>
      <w:r w:rsidRPr="00E91CBA">
        <w:rPr>
          <w:rFonts w:ascii="Times New Roman" w:hAnsi="Times New Roman" w:cs="Times New Roman"/>
        </w:rPr>
        <w:t>j) uchovávať počas najmenej piatich rokov pre potreby úradu a Komisie údaje o zmluvách o dodávke plynu a derivátoch plynu s odberateľmi plynu mimo domácnosti a prevádzkovateľmi prepravných sietí, ako aj prevádzkovateľmi zásobníkov a zariadení na skvapalňovanie zemného plynu, ktoré ustanovia pravidlá pre trh s elektrinou a plynom</w:t>
      </w:r>
      <w:r w:rsidRPr="00E91CBA">
        <w:rPr>
          <w:rFonts w:ascii="Times New Roman" w:hAnsi="Times New Roman" w:cs="Times New Roman"/>
          <w:vertAlign w:val="superscript"/>
        </w:rPr>
        <w:t>13</w:t>
      </w:r>
      <w:r w:rsidRPr="00E91CBA">
        <w:rPr>
          <w:rFonts w:ascii="Times New Roman" w:hAnsi="Times New Roman" w:cs="Times New Roman"/>
        </w:rPr>
        <w:t>) a na požiadanie ich predložiť úradu alebo Komisii,</w:t>
      </w:r>
    </w:p>
    <w:p w:rsidR="00BF3858" w:rsidRPr="00E91CBA" w:rsidP="00BF3858">
      <w:pPr>
        <w:bidi w:val="0"/>
        <w:jc w:val="both"/>
        <w:rPr>
          <w:rFonts w:ascii="Times New Roman" w:hAnsi="Times New Roman"/>
        </w:rPr>
      </w:pPr>
      <w:r w:rsidRPr="00E91CBA">
        <w:rPr>
          <w:rFonts w:ascii="Times New Roman" w:hAnsi="Times New Roman"/>
        </w:rPr>
        <w:t>k) zaslať odberateľovi plynu vyúčtovaciu faktúru najneskôr do šiestich týždňov od vykonania zmeny dodávateľa plynu,</w:t>
      </w:r>
    </w:p>
    <w:p w:rsidR="00BF3858" w:rsidRPr="00E91CBA" w:rsidP="00BF3858">
      <w:pPr>
        <w:bidi w:val="0"/>
        <w:jc w:val="both"/>
        <w:rPr>
          <w:rFonts w:ascii="Times New Roman" w:hAnsi="Times New Roman"/>
        </w:rPr>
      </w:pPr>
      <w:r w:rsidRPr="00E91CBA">
        <w:rPr>
          <w:rFonts w:ascii="Times New Roman" w:hAnsi="Times New Roman"/>
        </w:rPr>
        <w:t>l) bezplatne umožniť odberateľovi plynu zmenu dodávateľa plynu,</w:t>
      </w:r>
    </w:p>
    <w:p w:rsidR="00BF3858" w:rsidRPr="00E91CBA" w:rsidP="00BF3858">
      <w:pPr>
        <w:widowControl w:val="0"/>
        <w:bidi w:val="0"/>
        <w:jc w:val="both"/>
        <w:rPr>
          <w:rFonts w:ascii="Times New Roman" w:hAnsi="Times New Roman"/>
        </w:rPr>
      </w:pPr>
      <w:r w:rsidRPr="00E91CBA">
        <w:rPr>
          <w:rFonts w:ascii="Times New Roman" w:hAnsi="Times New Roman"/>
        </w:rPr>
        <w:t xml:space="preserve">m) oboznámiť odberateľa plynu so všetkými typmi zmlúv vzhľadom na charakter odberu  a sezónnosť odberu plynu.“. </w:t>
      </w:r>
    </w:p>
    <w:p w:rsidR="00BF3858" w:rsidRPr="00E91CBA" w:rsidP="00BF3858">
      <w:pPr>
        <w:bidi w:val="0"/>
        <w:outlineLvl w:val="4"/>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41. § 48 sa dopĺňa odsekom 4, ktorý znie:</w:t>
      </w:r>
    </w:p>
    <w:p w:rsidR="00BF3858" w:rsidRPr="00E91CBA" w:rsidP="00BF3858">
      <w:pPr>
        <w:bidi w:val="0"/>
        <w:jc w:val="both"/>
        <w:rPr>
          <w:rFonts w:ascii="Times New Roman" w:hAnsi="Times New Roman"/>
        </w:rPr>
      </w:pPr>
      <w:r w:rsidRPr="00E91CBA">
        <w:rPr>
          <w:rFonts w:ascii="Times New Roman" w:hAnsi="Times New Roman"/>
        </w:rPr>
        <w:t xml:space="preserve">„(4) Dodávateľ plynu nesmie mať rozhodujúci vplyv nad prevádzkovateľom prepravnej siete iného členského štátu Európskej únie ani si v súvislosti s ním uplatňovať akékoľvek právo.“. </w:t>
      </w:r>
    </w:p>
    <w:p w:rsidR="00BF3858" w:rsidRPr="00E91CBA" w:rsidP="00BF3858">
      <w:pPr>
        <w:bidi w:val="0"/>
        <w:outlineLvl w:val="4"/>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42. Za § 49 sa vkladá § 49a, ktorý vrátane nadpisu znie:</w:t>
      </w:r>
    </w:p>
    <w:p w:rsidR="00BF3858" w:rsidRPr="00E91CBA" w:rsidP="00BF3858">
      <w:pPr>
        <w:bidi w:val="0"/>
        <w:jc w:val="both"/>
        <w:rPr>
          <w:rFonts w:ascii="Times New Roman" w:hAnsi="Times New Roman"/>
        </w:rPr>
      </w:pPr>
    </w:p>
    <w:p w:rsidR="00BF3858" w:rsidRPr="00E91CBA" w:rsidP="00BF3858">
      <w:pPr>
        <w:bidi w:val="0"/>
        <w:ind w:left="540"/>
        <w:jc w:val="center"/>
        <w:outlineLvl w:val="4"/>
        <w:rPr>
          <w:rFonts w:ascii="Times New Roman" w:hAnsi="Times New Roman"/>
        </w:rPr>
      </w:pPr>
      <w:r w:rsidRPr="00E91CBA">
        <w:rPr>
          <w:rFonts w:ascii="Times New Roman" w:hAnsi="Times New Roman"/>
        </w:rPr>
        <w:t>„§ 49a</w:t>
        <w:br/>
        <w:t xml:space="preserve">Ochrana odberateľa plynu </w:t>
      </w:r>
    </w:p>
    <w:p w:rsidR="00BF3858" w:rsidRPr="00E91CBA" w:rsidP="00BF3858">
      <w:pPr>
        <w:bidi w:val="0"/>
        <w:outlineLvl w:val="4"/>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(1) Odberateľ plynu okrem práv na ochranu spotrebiteľa podľa osobitných predpisov</w:t>
      </w:r>
      <w:r w:rsidRPr="00E91CBA">
        <w:rPr>
          <w:rFonts w:ascii="Times New Roman" w:hAnsi="Times New Roman"/>
          <w:bCs/>
          <w:vertAlign w:val="superscript"/>
        </w:rPr>
        <w:t>15)</w:t>
      </w:r>
      <w:r w:rsidRPr="00E91CBA">
        <w:rPr>
          <w:rFonts w:ascii="Times New Roman" w:hAnsi="Times New Roman"/>
        </w:rPr>
        <w:t xml:space="preserve"> má právo pri dodávke plynu</w:t>
      </w:r>
    </w:p>
    <w:p w:rsidR="00BF3858" w:rsidRPr="00E91CBA" w:rsidP="00BF3858">
      <w:pPr>
        <w:bidi w:val="0"/>
        <w:jc w:val="both"/>
        <w:rPr>
          <w:rFonts w:ascii="Times New Roman" w:hAnsi="Times New Roman"/>
        </w:rPr>
      </w:pPr>
      <w:r w:rsidRPr="00E91CBA">
        <w:rPr>
          <w:rFonts w:ascii="Times New Roman" w:hAnsi="Times New Roman"/>
        </w:rPr>
        <w:t>a) uzatvoriť s dodávateľom plynu písomnú zmluvu o dodávke plynu, ktorá musí obsahovať najmä</w:t>
      </w:r>
    </w:p>
    <w:p w:rsidR="00BF3858" w:rsidRPr="00E91CBA" w:rsidP="00BF3858">
      <w:pPr>
        <w:bidi w:val="0"/>
        <w:jc w:val="both"/>
        <w:rPr>
          <w:rFonts w:ascii="Times New Roman" w:hAnsi="Times New Roman"/>
        </w:rPr>
      </w:pPr>
      <w:r w:rsidRPr="00E91CBA">
        <w:rPr>
          <w:rFonts w:ascii="Times New Roman" w:hAnsi="Times New Roman"/>
        </w:rPr>
        <w:t>1. identifikáciu dodávateľa</w:t>
      </w:r>
      <w:r w:rsidRPr="00E91CBA">
        <w:rPr>
          <w:rFonts w:ascii="Times New Roman" w:hAnsi="Times New Roman"/>
        </w:rPr>
        <w:t xml:space="preserve"> </w:t>
      </w:r>
      <w:r w:rsidRPr="00E91CBA">
        <w:rPr>
          <w:rFonts w:ascii="Times New Roman" w:hAnsi="Times New Roman"/>
        </w:rPr>
        <w:t>plynu a odberateľa plynu a obchodné a technické parametre odberného miesta,</w:t>
      </w:r>
    </w:p>
    <w:p w:rsidR="00BF3858" w:rsidRPr="00E91CBA" w:rsidP="00BF3858">
      <w:pPr>
        <w:bidi w:val="0"/>
        <w:jc w:val="both"/>
        <w:rPr>
          <w:rFonts w:ascii="Times New Roman" w:hAnsi="Times New Roman"/>
        </w:rPr>
      </w:pPr>
      <w:r w:rsidRPr="00E91CBA">
        <w:rPr>
          <w:rFonts w:ascii="Times New Roman" w:hAnsi="Times New Roman"/>
        </w:rPr>
        <w:t>2. rozsah dodávky plynu a s týmito dodávkami súvisiacich služieb,</w:t>
      </w:r>
    </w:p>
    <w:p w:rsidR="00BF3858" w:rsidRPr="00E91CBA" w:rsidP="00BF3858">
      <w:pPr>
        <w:bidi w:val="0"/>
        <w:jc w:val="both"/>
        <w:rPr>
          <w:rFonts w:ascii="Times New Roman" w:hAnsi="Times New Roman"/>
        </w:rPr>
      </w:pPr>
      <w:r w:rsidRPr="00E91CBA">
        <w:rPr>
          <w:rFonts w:ascii="Times New Roman" w:hAnsi="Times New Roman"/>
          <w:bCs/>
        </w:rPr>
        <w:t>3.</w:t>
      </w:r>
      <w:r w:rsidRPr="00E91CBA">
        <w:rPr>
          <w:rFonts w:ascii="Times New Roman" w:hAnsi="Times New Roman"/>
        </w:rPr>
        <w:t xml:space="preserve"> podmienky dodávky plynu a s dodávkou súvisiacich služieb, </w:t>
      </w:r>
    </w:p>
    <w:p w:rsidR="00BF3858" w:rsidRPr="00E91CBA" w:rsidP="00BF3858">
      <w:pPr>
        <w:bidi w:val="0"/>
        <w:jc w:val="both"/>
        <w:rPr>
          <w:rFonts w:ascii="Times New Roman" w:hAnsi="Times New Roman"/>
        </w:rPr>
      </w:pPr>
      <w:r w:rsidRPr="00E91CBA">
        <w:rPr>
          <w:rFonts w:ascii="Times New Roman" w:hAnsi="Times New Roman"/>
        </w:rPr>
        <w:t xml:space="preserve">4. zdroj, spôsob a možnosti získavania informácií o cene plynu vrátane štruktúry ceny, </w:t>
      </w:r>
    </w:p>
    <w:p w:rsidR="00BF3858" w:rsidRPr="00E91CBA" w:rsidP="00BF3858">
      <w:pPr>
        <w:bidi w:val="0"/>
        <w:jc w:val="both"/>
        <w:rPr>
          <w:rFonts w:ascii="Times New Roman" w:hAnsi="Times New Roman"/>
        </w:rPr>
      </w:pPr>
      <w:r w:rsidRPr="00E91CBA">
        <w:rPr>
          <w:rFonts w:ascii="Times New Roman" w:hAnsi="Times New Roman"/>
        </w:rPr>
        <w:t>5. dobu trvania zmluvy,</w:t>
      </w:r>
    </w:p>
    <w:p w:rsidR="00BF3858" w:rsidRPr="00E91CBA" w:rsidP="00BF3858">
      <w:pPr>
        <w:bidi w:val="0"/>
        <w:jc w:val="both"/>
        <w:rPr>
          <w:rFonts w:ascii="Times New Roman" w:hAnsi="Times New Roman"/>
        </w:rPr>
      </w:pPr>
      <w:r w:rsidRPr="00E91CBA">
        <w:rPr>
          <w:rFonts w:ascii="Times New Roman" w:hAnsi="Times New Roman"/>
        </w:rPr>
        <w:t>6. podmienky, za akých možno zmluvu ukončiť,</w:t>
      </w:r>
    </w:p>
    <w:p w:rsidR="00BF3858" w:rsidRPr="00E91CBA" w:rsidP="00BF3858">
      <w:pPr>
        <w:bidi w:val="0"/>
        <w:jc w:val="both"/>
        <w:rPr>
          <w:rFonts w:ascii="Times New Roman" w:hAnsi="Times New Roman"/>
        </w:rPr>
      </w:pPr>
      <w:r w:rsidRPr="00E91CBA">
        <w:rPr>
          <w:rFonts w:ascii="Times New Roman" w:hAnsi="Times New Roman"/>
        </w:rPr>
        <w:t xml:space="preserve">7. spôsob a výšku kompenzácie za nedodržanie dohodnutej kvality dodaného plynu a s dodávkou súvisiacich služieb, </w:t>
      </w:r>
    </w:p>
    <w:p w:rsidR="00BF3858" w:rsidRPr="00E91CBA" w:rsidP="00BF3858">
      <w:pPr>
        <w:bidi w:val="0"/>
        <w:jc w:val="both"/>
        <w:rPr>
          <w:rFonts w:ascii="Times New Roman" w:hAnsi="Times New Roman"/>
        </w:rPr>
      </w:pPr>
      <w:r w:rsidRPr="00E91CBA">
        <w:rPr>
          <w:rFonts w:ascii="Times New Roman" w:hAnsi="Times New Roman"/>
        </w:rPr>
        <w:t xml:space="preserve">8. miesto, spôsob a lehoty na uplatňovanie reklamácie, </w:t>
      </w:r>
    </w:p>
    <w:p w:rsidR="00BF3858" w:rsidRPr="00E91CBA" w:rsidP="00BF3858">
      <w:pPr>
        <w:bidi w:val="0"/>
        <w:jc w:val="both"/>
        <w:rPr>
          <w:rFonts w:ascii="Times New Roman" w:hAnsi="Times New Roman"/>
        </w:rPr>
      </w:pPr>
      <w:r w:rsidRPr="00E91CBA">
        <w:rPr>
          <w:rFonts w:ascii="Times New Roman" w:hAnsi="Times New Roman"/>
        </w:rPr>
        <w:t xml:space="preserve">9. informáciu o dôvodoch výmeny určeného meradla, </w:t>
      </w:r>
    </w:p>
    <w:p w:rsidR="00BF3858" w:rsidRPr="00E91CBA" w:rsidP="00BF3858">
      <w:pPr>
        <w:bidi w:val="0"/>
        <w:jc w:val="both"/>
        <w:rPr>
          <w:rFonts w:ascii="Times New Roman" w:hAnsi="Times New Roman"/>
        </w:rPr>
      </w:pPr>
      <w:r w:rsidRPr="00E91CBA">
        <w:rPr>
          <w:rFonts w:ascii="Times New Roman" w:hAnsi="Times New Roman"/>
        </w:rPr>
        <w:t>10. náhradný spôsob určenia množstva dodaného plynu v prípade poruchy určeného meradla alebo mimo určeného termínu odpočtu,</w:t>
      </w:r>
    </w:p>
    <w:p w:rsidR="00BF3858" w:rsidRPr="00E91CBA" w:rsidP="00BF3858">
      <w:pPr>
        <w:bidi w:val="0"/>
        <w:jc w:val="both"/>
        <w:rPr>
          <w:rFonts w:ascii="Times New Roman" w:hAnsi="Times New Roman"/>
        </w:rPr>
      </w:pPr>
      <w:r w:rsidRPr="00E91CBA">
        <w:rPr>
          <w:rFonts w:ascii="Times New Roman" w:hAnsi="Times New Roman"/>
        </w:rPr>
        <w:t xml:space="preserve">b) na poskytnutie informácie o každej úprave ceny plynu a o úprave podmienok dodávky plynu a s tým súvisiacich služieb najneskôr 30 dní pred vykonaním úpravy, </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rPr>
      </w:pPr>
      <w:r w:rsidRPr="00E91CBA">
        <w:rPr>
          <w:rFonts w:ascii="Times New Roman" w:hAnsi="Times New Roman"/>
        </w:rPr>
        <w:t>c) na výber formy a spôsobu platenia za dodávku plynu a s tým spojených služieb a uhrádzať platby za dodávku plynu formou s dodávateľom dohodnutých preddavkových platieb; pri určení výšky týchto preddavkových platieb dodávateľ plynu zohľadní výšku preddavkových platieb za rovnaké obdobie predchádzajúceho zúčtovacieho obdobia. Dohodnutá výška preddavkových platieb odberateľa plynu v domácnosti bude zohľadňovať skutočný odber plynu za predchádzajúce zúčtovacie obdobie alebo plánovaný odber plynu na nadchádzajúce zúčtovacie obdobie a bude upravená len o rozdiel medzi úradom</w:t>
      </w:r>
      <w:r w:rsidRPr="00E91CBA">
        <w:rPr>
          <w:rFonts w:ascii="Times New Roman" w:hAnsi="Times New Roman"/>
          <w:bCs/>
          <w:vertAlign w:val="superscript"/>
        </w:rPr>
        <w:t>1)</w:t>
      </w:r>
      <w:r w:rsidRPr="00E91CBA">
        <w:rPr>
          <w:rFonts w:ascii="Times New Roman" w:hAnsi="Times New Roman"/>
        </w:rPr>
        <w:t xml:space="preserve">  určenou alebo schválenou cenou plynu. Odmietnutie dohody o úhrade formou preddavkových platieb je povinný dodávateľ plynu odôvodniť.</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p>
    <w:p w:rsidR="00BF3858" w:rsidRPr="00E91CBA" w:rsidP="00BF3858">
      <w:pPr>
        <w:bidi w:val="0"/>
        <w:jc w:val="both"/>
        <w:rPr>
          <w:rFonts w:ascii="Times New Roman" w:hAnsi="Times New Roman"/>
        </w:rPr>
      </w:pPr>
      <w:r w:rsidRPr="00E91CBA">
        <w:rPr>
          <w:rFonts w:ascii="Times New Roman" w:hAnsi="Times New Roman"/>
        </w:rPr>
        <w:t xml:space="preserve">(2) Ak je zmluva o dodávke plynu uzatvorená na neurčitý čas, výpovedná lehota je u odberateľa plynu v domácnosti jeden mesiac a u odberateľa plynu mimo domácnosti tri mesiace. Výpovedná lehota začína plynúť od prvého dňa kalendárneho mesiaca nasledujúceho po doručení písomnej výpovede a skončí sa uplynutím posledného dňa príslušného kalendárneho mesiaca.  </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szCs w:val="24"/>
          <w:lang w:eastAsia="sk-SK"/>
        </w:rPr>
      </w:pPr>
      <w:r w:rsidRPr="00E91CBA">
        <w:rPr>
          <w:rFonts w:ascii="Times New Roman" w:hAnsi="Times New Roman"/>
          <w:szCs w:val="24"/>
          <w:lang w:eastAsia="sk-SK"/>
        </w:rPr>
        <w:br/>
        <w:t>(3) Ustanovenia odseku 1 platia aj v prípade, ak odberateľ plynu neuzatvára zmluvu o dodávke plynu a s tým súvisiacich služieb priamo s dodávateľom plynu.</w:t>
      </w:r>
    </w:p>
    <w:p w:rsidR="00BF3858" w:rsidRPr="00E91CBA" w:rsidP="00BF3858">
      <w:pPr>
        <w:bidi w:val="0"/>
        <w:jc w:val="both"/>
        <w:rPr>
          <w:rFonts w:ascii="Times New Roman" w:hAnsi="Times New Roman"/>
        </w:rPr>
      </w:pPr>
      <w:r w:rsidRPr="00E91CBA">
        <w:rPr>
          <w:rFonts w:ascii="Times New Roman" w:hAnsi="Times New Roman"/>
        </w:rPr>
        <w:t xml:space="preserve"> </w:t>
        <w:br/>
        <w:t>(4) Ak odberateľ plynu v domácnosti neuhradí preddavkovú platbu alebo nedoplatok z vyúčtovacej faktúry do určeného dňa splatnosti, dodávateľ plynu je povinný odberateľa plynu v domácnosti na tento stav upozorniť a určiť nový termín splatnosti záväzku odberateľa plynu, ktorý nesmie byť kratší ako 10 dní od upozornenia o neuhradení záväzku odberateľa plynu v domácnosti. Písomné upozornenie dodávateľa plynu obsahuje aj poučenie o prerušení dodávky plynu, ak odberateľ plynu nesplní svoj záväzok ani v dodatočnej lehote.</w:t>
      </w:r>
    </w:p>
    <w:p w:rsidR="00BF3858" w:rsidRPr="00E91CBA" w:rsidP="00BF3858">
      <w:pPr>
        <w:pStyle w:val="Odstavec"/>
        <w:tabs>
          <w:tab w:val="clear" w:pos="567"/>
          <w:tab w:val="left" w:pos="708"/>
        </w:tabs>
        <w:overflowPunct/>
        <w:autoSpaceDE/>
        <w:bidi w:val="0"/>
        <w:adjustRightInd/>
        <w:spacing w:before="0" w:line="240" w:lineRule="auto"/>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bCs/>
        </w:rPr>
        <w:t>(5) Prevádzkovateľ distribučnej siete na časti vymedzeného územia je povinný za podmienok určených úradom a pri dodržaní ceny alebo metodiky jej tvorby určenej úradom zabezpečiť pripojenie odberateľov plynu do siete, ak sú splnené technické podmienky a obchodné podmienky.</w:t>
      </w:r>
      <w:r w:rsidRPr="00E91CBA">
        <w:rPr>
          <w:rFonts w:ascii="Times New Roman" w:hAnsi="Times New Roman"/>
          <w:bCs/>
          <w:i/>
        </w:rPr>
        <w:t xml:space="preserve"> </w:t>
      </w:r>
      <w:r w:rsidRPr="00E91CBA">
        <w:rPr>
          <w:rFonts w:ascii="Times New Roman" w:hAnsi="Times New Roman"/>
          <w:bCs/>
        </w:rPr>
        <w:t>Zmluva o pripojení musí obsahovať aj lehotu, v ktorej je prevádzkovateľ distribučnej siete povinný zabezpečiť pripojenie odberného plynového zariadenia.</w:t>
      </w:r>
    </w:p>
    <w:p w:rsidR="00BF3858" w:rsidRPr="00E91CBA" w:rsidP="00BF3858">
      <w:pPr>
        <w:bidi w:val="0"/>
        <w:jc w:val="both"/>
        <w:rPr>
          <w:rFonts w:ascii="Times New Roman" w:hAnsi="Times New Roman"/>
        </w:rPr>
      </w:pPr>
      <w:r w:rsidRPr="00E91CBA">
        <w:rPr>
          <w:rFonts w:ascii="Times New Roman" w:hAnsi="Times New Roman"/>
        </w:rPr>
        <w:br/>
        <w:t>(6) Odberateľ plynu má právo na vymedzenom území na dodávku plynu v určenej kvalite a za primerané ceny, ktoré sú stanovené alebo určené transparentne.</w:t>
      </w:r>
    </w:p>
    <w:p w:rsidR="00BF3858" w:rsidRPr="00E91CBA" w:rsidP="00BF3858">
      <w:pPr>
        <w:bidi w:val="0"/>
        <w:jc w:val="both"/>
        <w:rPr>
          <w:rFonts w:ascii="Times New Roman" w:hAnsi="Times New Roman"/>
        </w:rPr>
      </w:pPr>
      <w:r w:rsidRPr="00E91CBA">
        <w:rPr>
          <w:rFonts w:ascii="Times New Roman" w:hAnsi="Times New Roman"/>
        </w:rPr>
        <w:br/>
        <w:t>(7) Odberateľ plynu má právo zmeniť dodávateľa plynu. Podmienkou na zmenu dodávateľa plynu je ukončenie zmluvy o dodávke plynu uzatvorenej s doterajším dodávateľom plynu najneskôr ku dňu vykonania tejto zmeny a uzatvorenie zmluvy o dodávke plynu s novým dodávateľom plynu s účinnosťou ku dňu vykonania zmeny dodávateľa plynu.</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(8) Po uzatvorení zmluvy o dodávke plynu s novým dodávateľom plynu je odberateľ plynu povinný písomne požiadať o zmenu dodávateľa plynu prevádzkovateľa distribučnej siete najneskôr 21 dní pred uplynutím výpovednej lehoty podľa odseku 2 alebo pred skončením platnosti zmluvy o dodávke plynu.</w:t>
      </w:r>
    </w:p>
    <w:p w:rsidR="00BF3858" w:rsidRPr="00E91CBA" w:rsidP="00BF3858">
      <w:pPr>
        <w:bidi w:val="0"/>
        <w:jc w:val="both"/>
        <w:rPr>
          <w:rFonts w:ascii="Times New Roman" w:hAnsi="Times New Roman"/>
        </w:rPr>
      </w:pPr>
    </w:p>
    <w:p w:rsidR="00BF3858" w:rsidRPr="00E91CBA" w:rsidP="00BF3858">
      <w:pPr>
        <w:bidi w:val="0"/>
        <w:jc w:val="both"/>
        <w:outlineLvl w:val="1"/>
        <w:rPr>
          <w:rFonts w:ascii="Times New Roman" w:hAnsi="Times New Roman"/>
        </w:rPr>
      </w:pPr>
      <w:r w:rsidRPr="00E91CBA">
        <w:rPr>
          <w:rFonts w:ascii="Times New Roman" w:hAnsi="Times New Roman"/>
        </w:rPr>
        <w:t xml:space="preserve">(9) Doterajší dodávateľ plynu môže vzniesť námietku proti zmene dodávateľa plynu pre príslušné odberné miesto prevádzkovateľovi siete do 10 dní pred požadovaným dňom vykonania zmeny dodávateľa plynu, a to výlučne z dôvodu neukončenia zmluvy o dodávke plynu najneskôr ku dňu zmeny dodávateľa plynu. Ak bola vznesená námietka podľa prvej vety, prevádzkovateľ siete zmenu dodávateľa plynu nevykoná a bezodkladne o tom informuje doterajšieho dodávateľa plynu, nového dodávateľa plynu a odberateľa plynu. Ak doterajší dodávateľ plynu vznesie námietku proti zmene dodávateľa plynu bezdôvodne, zodpovedá za škodu podľa Občianskeho zákonníka alebo Obchodného zákonníka, ktorá vznikla odberateľovi plynu, novému dodávateľovi plynu a prevádzkovateľovi siete. </w:t>
      </w:r>
    </w:p>
    <w:p w:rsidR="00BF3858" w:rsidRPr="00E91CBA" w:rsidP="00BF3858">
      <w:pPr>
        <w:bidi w:val="0"/>
        <w:jc w:val="both"/>
        <w:outlineLvl w:val="1"/>
        <w:rPr>
          <w:rFonts w:ascii="Times New Roman" w:hAnsi="Times New Roman"/>
        </w:rPr>
      </w:pPr>
    </w:p>
    <w:p w:rsidR="00BF3858" w:rsidRPr="00E91CBA" w:rsidP="00BF3858">
      <w:pPr>
        <w:bidi w:val="0"/>
        <w:jc w:val="both"/>
        <w:outlineLvl w:val="1"/>
        <w:rPr>
          <w:rFonts w:ascii="Times New Roman" w:hAnsi="Times New Roman"/>
        </w:rPr>
      </w:pPr>
      <w:r w:rsidRPr="00E91CBA">
        <w:rPr>
          <w:rFonts w:ascii="Times New Roman" w:hAnsi="Times New Roman"/>
        </w:rPr>
        <w:t xml:space="preserve">(10) Ak sa zmena dodávateľa plynu neuskutoční z dôvodu vznesenia námietky podľa odseku 9, zmluvné vzťahy medzi odberateľom plynu, doterajším dodávateľom plynu a novým dodávateľom plynu sa vyporiadajú podľa Občianskeho zákonníka alebo Obchodného zákonníka. </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(11) Zmena dodávateľa plynu sa uskutočňuje vždy k prvému dňu mesiaca nasledujúceho po mesiaci, v ktorom uplynula výpovedná lehota podľa odseku 2 alebo skončila platnosť zmluvy o dodávke plynu. Doterajší dodávateľ plynu ani nový dodávateľ plynu nesmie požadovať od odberateľa plynu finančnú úhradu za vykonanie zmeny dodávateľa plynu.</w:t>
      </w:r>
    </w:p>
    <w:p w:rsidR="00BF3858" w:rsidRPr="00E91CBA" w:rsidP="00BF3858">
      <w:pPr>
        <w:bidi w:val="0"/>
        <w:jc w:val="both"/>
        <w:rPr>
          <w:rFonts w:ascii="Times New Roman" w:hAnsi="Times New Roman"/>
        </w:rPr>
      </w:pPr>
    </w:p>
    <w:p w:rsidR="00BF3858" w:rsidRPr="00E91CBA" w:rsidP="00BF3858">
      <w:pPr>
        <w:bidi w:val="0"/>
        <w:jc w:val="both"/>
        <w:outlineLvl w:val="1"/>
        <w:rPr>
          <w:rFonts w:ascii="Times New Roman" w:hAnsi="Times New Roman"/>
          <w:bCs/>
        </w:rPr>
      </w:pPr>
      <w:r w:rsidRPr="00E91CBA">
        <w:rPr>
          <w:rFonts w:ascii="Times New Roman" w:hAnsi="Times New Roman"/>
          <w:bCs/>
        </w:rPr>
        <w:t>(12) Dodávateľ plynu je povinný úplne a prehľadne informovať na vyhotovenej faktúre</w:t>
      </w:r>
      <w:r w:rsidRPr="00E91CBA">
        <w:rPr>
          <w:rFonts w:ascii="Times New Roman" w:hAnsi="Times New Roman"/>
          <w:bCs/>
          <w:vertAlign w:val="superscript"/>
        </w:rPr>
        <w:t>17</w:t>
      </w:r>
      <w:r w:rsidRPr="00E91CBA">
        <w:rPr>
          <w:rFonts w:ascii="Times New Roman" w:hAnsi="Times New Roman"/>
          <w:bCs/>
        </w:rPr>
        <w:t xml:space="preserve">) odberateľa plynu v domácnosti  o  skladbe jednotlivých zložiek ceny  za dodávku plynu vrátane ich číselného vyjadrenia </w:t>
      </w:r>
      <w:r w:rsidRPr="00E91CBA">
        <w:rPr>
          <w:rFonts w:ascii="Times New Roman" w:hAnsi="Times New Roman"/>
        </w:rPr>
        <w:t>a o údajoch o spotrebe plynu</w:t>
      </w:r>
      <w:r w:rsidRPr="00E91CBA">
        <w:rPr>
          <w:rFonts w:ascii="Times New Roman" w:hAnsi="Times New Roman"/>
          <w:bCs/>
        </w:rPr>
        <w:t>. Informácia o skladbe jednotlivých zložiek ceny za dodávku plynu obsahuje najmä cenu za</w:t>
      </w:r>
    </w:p>
    <w:p w:rsidR="00BF3858" w:rsidRPr="00E91CBA" w:rsidP="00BF3858">
      <w:pPr>
        <w:bidi w:val="0"/>
        <w:jc w:val="both"/>
        <w:outlineLvl w:val="1"/>
        <w:rPr>
          <w:rFonts w:ascii="Times New Roman" w:hAnsi="Times New Roman"/>
          <w:bCs/>
        </w:rPr>
      </w:pPr>
      <w:r w:rsidRPr="00E91CBA">
        <w:rPr>
          <w:rFonts w:ascii="Times New Roman" w:hAnsi="Times New Roman"/>
          <w:bCs/>
        </w:rPr>
        <w:t>a) nákup plynu,</w:t>
      </w:r>
    </w:p>
    <w:p w:rsidR="00BF3858" w:rsidRPr="00E91CBA" w:rsidP="00BF3858">
      <w:pPr>
        <w:bidi w:val="0"/>
        <w:jc w:val="both"/>
        <w:outlineLvl w:val="1"/>
        <w:rPr>
          <w:rFonts w:ascii="Times New Roman" w:hAnsi="Times New Roman"/>
          <w:bCs/>
        </w:rPr>
      </w:pPr>
      <w:r w:rsidRPr="00E91CBA">
        <w:rPr>
          <w:rFonts w:ascii="Times New Roman" w:hAnsi="Times New Roman"/>
          <w:bCs/>
        </w:rPr>
        <w:t>b) obchodnú činnosť dodávateľa plynu,</w:t>
      </w:r>
    </w:p>
    <w:p w:rsidR="00BF3858" w:rsidRPr="00E91CBA" w:rsidP="00BF3858">
      <w:pPr>
        <w:bidi w:val="0"/>
        <w:jc w:val="both"/>
        <w:outlineLvl w:val="1"/>
        <w:rPr>
          <w:rFonts w:ascii="Times New Roman" w:hAnsi="Times New Roman"/>
          <w:bCs/>
        </w:rPr>
      </w:pPr>
      <w:r w:rsidRPr="00E91CBA">
        <w:rPr>
          <w:rFonts w:ascii="Times New Roman" w:hAnsi="Times New Roman"/>
          <w:bCs/>
        </w:rPr>
        <w:t>c) prepravu plynu,</w:t>
      </w:r>
    </w:p>
    <w:p w:rsidR="00BF3858" w:rsidRPr="00E91CBA" w:rsidP="00BF3858">
      <w:pPr>
        <w:bidi w:val="0"/>
        <w:jc w:val="both"/>
        <w:outlineLvl w:val="1"/>
        <w:rPr>
          <w:rFonts w:ascii="Times New Roman" w:hAnsi="Times New Roman"/>
          <w:bCs/>
        </w:rPr>
      </w:pPr>
      <w:r w:rsidRPr="00E91CBA">
        <w:rPr>
          <w:rFonts w:ascii="Times New Roman" w:hAnsi="Times New Roman"/>
          <w:bCs/>
        </w:rPr>
        <w:t>d) distribúciu plynu,</w:t>
      </w:r>
    </w:p>
    <w:p w:rsidR="00BF3858" w:rsidRPr="00E91CBA" w:rsidP="00BF3858">
      <w:pPr>
        <w:bidi w:val="0"/>
        <w:jc w:val="both"/>
        <w:outlineLvl w:val="1"/>
        <w:rPr>
          <w:rFonts w:ascii="Times New Roman" w:hAnsi="Times New Roman"/>
          <w:bCs/>
        </w:rPr>
      </w:pPr>
      <w:r w:rsidRPr="00E91CBA">
        <w:rPr>
          <w:rFonts w:ascii="Times New Roman" w:hAnsi="Times New Roman"/>
          <w:bCs/>
        </w:rPr>
        <w:t>e) skladovanie plynu.“.</w:t>
      </w:r>
    </w:p>
    <w:p w:rsidR="00BF3858" w:rsidRPr="00E91CBA" w:rsidP="00BF3858">
      <w:pPr>
        <w:bidi w:val="0"/>
        <w:outlineLvl w:val="4"/>
        <w:rPr>
          <w:rFonts w:ascii="Times New Roman" w:hAnsi="Times New Roman"/>
        </w:rPr>
      </w:pPr>
    </w:p>
    <w:p w:rsidR="00BF3858" w:rsidRPr="00E91CBA" w:rsidP="00BF3858">
      <w:pPr>
        <w:bidi w:val="0"/>
        <w:outlineLvl w:val="4"/>
        <w:rPr>
          <w:rFonts w:ascii="Times New Roman" w:hAnsi="Times New Roman"/>
        </w:rPr>
      </w:pPr>
      <w:r w:rsidRPr="00E91CBA">
        <w:rPr>
          <w:rFonts w:ascii="Times New Roman" w:hAnsi="Times New Roman"/>
        </w:rPr>
        <w:t>43. V § 53 odsek 6 znie:</w:t>
      </w:r>
    </w:p>
    <w:p w:rsidR="00BF3858" w:rsidRPr="00E91CBA" w:rsidP="00BF3858">
      <w:pPr>
        <w:bidi w:val="0"/>
        <w:jc w:val="both"/>
        <w:outlineLvl w:val="4"/>
        <w:rPr>
          <w:rFonts w:ascii="Times New Roman" w:hAnsi="Times New Roman"/>
        </w:rPr>
      </w:pPr>
      <w:r w:rsidRPr="00E91CBA">
        <w:rPr>
          <w:rFonts w:ascii="Times New Roman" w:hAnsi="Times New Roman"/>
        </w:rPr>
        <w:t xml:space="preserve">„(6) O výnimke rozhoduje úrad na základe žiadosti. Pred vydaním rozhodnutia úrad určí podmienky riadenia a prideľovania kapacity pre nové plynárenské zariadenie, ktorých  súčasťou je aj vyjadrenie potenciálnych užívateľov nového plynárenského zariadenia o pridelenie zmluvnej kapacity.“. </w:t>
      </w:r>
    </w:p>
    <w:p w:rsidR="00BF3858" w:rsidRPr="00E91CBA" w:rsidP="00BF3858">
      <w:pPr>
        <w:bidi w:val="0"/>
        <w:jc w:val="both"/>
        <w:outlineLvl w:val="4"/>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44. V § 54 ods. 7 tretia veta znie: „Dodávateľ plynu je povinný vyhotoviť vyúčtovanie dodávky plynu odberateľovi plynu tak, aby obsahovalo údaje podľa uzatvorených zmlúv súvisiacich s dodávkou plynu, a to samostatne vyčíslený údaj o cene za poskytnuté služby súvisiace s dodávkou plynu, distribúciou plynu, prepravou plynu a podpornými službami a údaje o spotrebe plynu.“. </w:t>
      </w:r>
    </w:p>
    <w:p w:rsidR="00BF3858" w:rsidRPr="00E91CBA" w:rsidP="00BF3858">
      <w:pPr>
        <w:bidi w:val="0"/>
        <w:jc w:val="both"/>
        <w:outlineLvl w:val="4"/>
        <w:rPr>
          <w:rFonts w:ascii="Times New Roman" w:hAnsi="Times New Roman"/>
        </w:rPr>
      </w:pPr>
    </w:p>
    <w:p w:rsidR="00BF3858" w:rsidRPr="00E91CBA" w:rsidP="00BF3858">
      <w:pPr>
        <w:bidi w:val="0"/>
        <w:outlineLvl w:val="4"/>
        <w:rPr>
          <w:rFonts w:ascii="Times New Roman" w:hAnsi="Times New Roman"/>
        </w:rPr>
      </w:pPr>
      <w:r w:rsidRPr="00E91CBA">
        <w:rPr>
          <w:rFonts w:ascii="Times New Roman" w:hAnsi="Times New Roman"/>
        </w:rPr>
        <w:t>45. Nadpis tretej časti zákona znie: „VÝKON ŠTÁTNEHO DOZORU A KONTROLY“.</w:t>
      </w:r>
    </w:p>
    <w:p w:rsidR="00BF3858" w:rsidRPr="00E91CBA" w:rsidP="00BF3858">
      <w:pPr>
        <w:bidi w:val="0"/>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46. V § 65 ods. 1 sa za slová „podľa osobitných predpisov</w:t>
      </w:r>
      <w:r w:rsidRPr="00E91CBA">
        <w:rPr>
          <w:rFonts w:ascii="Times New Roman" w:hAnsi="Times New Roman"/>
          <w:vertAlign w:val="superscript"/>
        </w:rPr>
        <w:t>19</w:t>
      </w:r>
      <w:r w:rsidRPr="00E91CBA">
        <w:rPr>
          <w:rFonts w:ascii="Times New Roman" w:hAnsi="Times New Roman"/>
        </w:rPr>
        <w:t>)“ vkladajú slová „okrem povinností uvedených v § 65a“.</w:t>
      </w:r>
    </w:p>
    <w:p w:rsidR="00BF3858" w:rsidRPr="00E91CBA" w:rsidP="00BF3858">
      <w:pPr>
        <w:bidi w:val="0"/>
        <w:outlineLvl w:val="4"/>
        <w:rPr>
          <w:rFonts w:ascii="Times New Roman" w:hAnsi="Times New Roman"/>
        </w:rPr>
      </w:pPr>
    </w:p>
    <w:p w:rsidR="00BF3858" w:rsidRPr="00E91CBA" w:rsidP="00BF3858">
      <w:pPr>
        <w:bidi w:val="0"/>
        <w:outlineLvl w:val="4"/>
        <w:rPr>
          <w:rFonts w:ascii="Times New Roman" w:hAnsi="Times New Roman"/>
        </w:rPr>
      </w:pPr>
      <w:r w:rsidRPr="00E91CBA">
        <w:rPr>
          <w:rFonts w:ascii="Times New Roman" w:hAnsi="Times New Roman"/>
        </w:rPr>
        <w:t>47. Za § 65 sa vkladá § 65a, ktorý znie:</w:t>
      </w:r>
    </w:p>
    <w:p w:rsidR="00BF3858" w:rsidRPr="00E91CBA" w:rsidP="00BF3858">
      <w:pPr>
        <w:bidi w:val="0"/>
        <w:jc w:val="center"/>
        <w:outlineLvl w:val="4"/>
        <w:rPr>
          <w:rFonts w:ascii="Times New Roman" w:hAnsi="Times New Roman"/>
        </w:rPr>
      </w:pPr>
      <w:r w:rsidRPr="00E91CBA">
        <w:rPr>
          <w:rFonts w:ascii="Times New Roman" w:hAnsi="Times New Roman"/>
        </w:rPr>
        <w:t>„§ 65a</w:t>
      </w:r>
    </w:p>
    <w:p w:rsidR="00BF3858" w:rsidRPr="00E91CBA" w:rsidP="00BF3858">
      <w:pPr>
        <w:bidi w:val="0"/>
        <w:jc w:val="center"/>
        <w:outlineLvl w:val="4"/>
        <w:rPr>
          <w:rFonts w:ascii="Times New Roman" w:hAnsi="Times New Roman"/>
        </w:rPr>
      </w:pPr>
    </w:p>
    <w:p w:rsidR="00BF3858" w:rsidRPr="00E91CBA" w:rsidP="00BF3858">
      <w:pPr>
        <w:bidi w:val="0"/>
        <w:jc w:val="both"/>
        <w:outlineLvl w:val="4"/>
        <w:rPr>
          <w:rFonts w:ascii="Times New Roman" w:hAnsi="Times New Roman"/>
        </w:rPr>
      </w:pPr>
      <w:r w:rsidRPr="00E91CBA">
        <w:rPr>
          <w:rFonts w:ascii="Times New Roman" w:hAnsi="Times New Roman"/>
        </w:rPr>
        <w:t xml:space="preserve">Úrad vykonáva kontrolu nad dodržiavaním povinností podľa § 5, 9, § 18, 19, § 20 ods. 6 a 12, § 21 ods. 2 písm. s) až u), ods. </w:t>
      </w:r>
      <w:smartTag w:uri="urn:schemas-microsoft-com:office:smarttags" w:element="metricconverter">
        <w:smartTagPr>
          <w:attr w:name="ProductID" w:val="3 a"/>
        </w:smartTagPr>
        <w:r w:rsidRPr="00E91CBA">
          <w:rPr>
            <w:rFonts w:ascii="Times New Roman" w:hAnsi="Times New Roman"/>
          </w:rPr>
          <w:t>3 a</w:t>
        </w:r>
      </w:smartTag>
      <w:r w:rsidRPr="00E91CBA">
        <w:rPr>
          <w:rFonts w:ascii="Times New Roman" w:hAnsi="Times New Roman"/>
        </w:rPr>
        <w:t xml:space="preserve"> 4, § 22 ods. 2 písm.  o), p), zza) až zzj) a ods. 6 až 8, § 23, § 23b až 23e, § 24 ods. 2 písm. zk) až zp) a ods. 9 až 11, § 25 ods. 4 a 5, § 27 ods. 2 písm. k) až q), ods. 5 a 6, § 28 ods. 4 a 5, § 40 ods. 3, § 41 ods. 6 písm. b, v) až ae), § 42, § 42b až 42e, § 43 ods. 6 písm. w) až ad), § 46 ods. 6 písm. r) a ods. </w:t>
      </w:r>
      <w:smartTag w:uri="urn:schemas-microsoft-com:office:smarttags" w:element="metricconverter">
        <w:smartTagPr>
          <w:attr w:name="ProductID" w:val="9 a"/>
        </w:smartTagPr>
        <w:r w:rsidRPr="00E91CBA">
          <w:rPr>
            <w:rFonts w:ascii="Times New Roman" w:hAnsi="Times New Roman"/>
          </w:rPr>
          <w:t>9 a</w:t>
        </w:r>
      </w:smartTag>
      <w:r w:rsidRPr="00E91CBA">
        <w:rPr>
          <w:rFonts w:ascii="Times New Roman" w:hAnsi="Times New Roman"/>
        </w:rPr>
        <w:t xml:space="preserve"> 10, § 48 ods. 2 písm. i) až m) a ods. 4, § 49a ods. </w:t>
      </w:r>
      <w:smartTag w:uri="urn:schemas-microsoft-com:office:smarttags" w:element="metricconverter">
        <w:smartTagPr>
          <w:attr w:name="ProductID" w:val="11 a"/>
        </w:smartTagPr>
        <w:r w:rsidRPr="00E91CBA">
          <w:rPr>
            <w:rFonts w:ascii="Times New Roman" w:hAnsi="Times New Roman"/>
          </w:rPr>
          <w:t>11 a</w:t>
        </w:r>
      </w:smartTag>
      <w:r w:rsidRPr="00E91CBA">
        <w:rPr>
          <w:rFonts w:ascii="Times New Roman" w:hAnsi="Times New Roman"/>
        </w:rPr>
        <w:t xml:space="preserve"> § 54 ods. 7.“.</w:t>
      </w:r>
    </w:p>
    <w:p w:rsidR="00BF3858" w:rsidRPr="00E91CBA" w:rsidP="00BF3858">
      <w:pPr>
        <w:bidi w:val="0"/>
        <w:outlineLvl w:val="4"/>
        <w:rPr>
          <w:rFonts w:ascii="Times New Roman" w:hAnsi="Times New Roman"/>
        </w:rPr>
      </w:pPr>
    </w:p>
    <w:p w:rsidR="00BF3858" w:rsidRPr="00E91CBA" w:rsidP="00BF3858">
      <w:pPr>
        <w:bidi w:val="0"/>
        <w:outlineLvl w:val="4"/>
        <w:rPr>
          <w:rFonts w:ascii="Times New Roman" w:hAnsi="Times New Roman"/>
        </w:rPr>
      </w:pPr>
      <w:r w:rsidRPr="00E91CBA">
        <w:rPr>
          <w:rFonts w:ascii="Times New Roman" w:hAnsi="Times New Roman"/>
        </w:rPr>
        <w:t>48.V § 66 ods. 1 písm. b) sa vypúšťa piaty bod.</w:t>
      </w:r>
    </w:p>
    <w:p w:rsidR="00BF3858" w:rsidRPr="00E91CBA" w:rsidP="00BF3858">
      <w:pPr>
        <w:bidi w:val="0"/>
        <w:outlineLvl w:val="4"/>
        <w:rPr>
          <w:rFonts w:ascii="Times New Roman" w:hAnsi="Times New Roman"/>
        </w:rPr>
      </w:pPr>
      <w:r w:rsidRPr="00E91CBA">
        <w:rPr>
          <w:rFonts w:ascii="Times New Roman" w:hAnsi="Times New Roman"/>
        </w:rPr>
        <w:t>Doterajší šiesty bod sa označuje ako piaty bod.</w:t>
      </w:r>
    </w:p>
    <w:p w:rsidR="00BF3858" w:rsidRPr="00E91CBA" w:rsidP="00BF3858">
      <w:pPr>
        <w:bidi w:val="0"/>
        <w:outlineLvl w:val="4"/>
        <w:rPr>
          <w:rFonts w:ascii="Times New Roman" w:hAnsi="Times New Roman"/>
        </w:rPr>
      </w:pPr>
    </w:p>
    <w:p w:rsidR="00BF3858" w:rsidRPr="00E91CBA" w:rsidP="00BF3858">
      <w:pPr>
        <w:bidi w:val="0"/>
        <w:outlineLvl w:val="4"/>
        <w:rPr>
          <w:rFonts w:ascii="Times New Roman" w:hAnsi="Times New Roman"/>
        </w:rPr>
      </w:pPr>
      <w:r w:rsidRPr="00E91CBA">
        <w:rPr>
          <w:rFonts w:ascii="Times New Roman" w:hAnsi="Times New Roman"/>
        </w:rPr>
        <w:t>49. V § 66 ods. 1 písm. c) piaty bod znie:</w:t>
      </w:r>
    </w:p>
    <w:p w:rsidR="00BF3858" w:rsidRPr="00E91CBA" w:rsidP="00BF3858">
      <w:pPr>
        <w:bidi w:val="0"/>
        <w:jc w:val="both"/>
        <w:outlineLvl w:val="4"/>
        <w:rPr>
          <w:rFonts w:ascii="Times New Roman" w:hAnsi="Times New Roman"/>
        </w:rPr>
      </w:pPr>
      <w:r w:rsidRPr="00E91CBA">
        <w:rPr>
          <w:rFonts w:ascii="Times New Roman" w:hAnsi="Times New Roman"/>
        </w:rPr>
        <w:t xml:space="preserve">„5. uložených v § 21 okrem odseku 2 písm. s) až u), odsekov </w:t>
      </w:r>
      <w:smartTag w:uri="urn:schemas-microsoft-com:office:smarttags" w:element="metricconverter">
        <w:smartTagPr>
          <w:attr w:name="ProductID" w:val="3 a"/>
        </w:smartTagPr>
        <w:r w:rsidRPr="00E91CBA">
          <w:rPr>
            <w:rFonts w:ascii="Times New Roman" w:hAnsi="Times New Roman"/>
          </w:rPr>
          <w:t>3 a</w:t>
        </w:r>
      </w:smartTag>
      <w:r w:rsidRPr="00E91CBA">
        <w:rPr>
          <w:rFonts w:ascii="Times New Roman" w:hAnsi="Times New Roman"/>
        </w:rPr>
        <w:t xml:space="preserve"> 4, § 22 okrem odseku 2 písm. o), p), zza) až zzj) a odsekov 6 až 8, § 23, § 23b až 23e, § 24 okrem odseku 2 písm. zk) až zp) a odsekov 9 až 11, § 26, § 27 okrem odseku 2 písm. k) až q), odsekov 5 a 6, § 28 okrem odsekov 4 a 5, § 40 okrem odseku 3, § 41 okrem odseku 6 písm. b), v) až ae), § 42, § 42b až 42e, § 43 okrem odseku 6 písm. w) až ad), § 46 okrem ods. 6 písm. r) a odsekov </w:t>
      </w:r>
      <w:smartTag w:uri="urn:schemas-microsoft-com:office:smarttags" w:element="metricconverter">
        <w:smartTagPr>
          <w:attr w:name="ProductID" w:val="9 a"/>
        </w:smartTagPr>
        <w:r w:rsidRPr="00E91CBA">
          <w:rPr>
            <w:rFonts w:ascii="Times New Roman" w:hAnsi="Times New Roman"/>
          </w:rPr>
          <w:t>9 a</w:t>
        </w:r>
      </w:smartTag>
      <w:r w:rsidRPr="00E91CBA">
        <w:rPr>
          <w:rFonts w:ascii="Times New Roman" w:hAnsi="Times New Roman"/>
        </w:rPr>
        <w:t xml:space="preserve"> 10, § 48 okrem odseku 2 písm. i) až m) a ods. 4,“.</w:t>
      </w:r>
    </w:p>
    <w:p w:rsidR="00BF3858" w:rsidRPr="00E91CBA" w:rsidP="00BF3858">
      <w:pPr>
        <w:bidi w:val="0"/>
        <w:outlineLvl w:val="4"/>
        <w:rPr>
          <w:rFonts w:ascii="Times New Roman" w:hAnsi="Times New Roman"/>
        </w:rPr>
      </w:pPr>
    </w:p>
    <w:p w:rsidR="00BF3858" w:rsidRPr="00E91CBA" w:rsidP="00BF3858">
      <w:pPr>
        <w:bidi w:val="0"/>
        <w:outlineLvl w:val="4"/>
        <w:rPr>
          <w:rFonts w:ascii="Times New Roman" w:hAnsi="Times New Roman"/>
        </w:rPr>
      </w:pPr>
      <w:r w:rsidRPr="00E91CBA">
        <w:rPr>
          <w:rFonts w:ascii="Times New Roman" w:hAnsi="Times New Roman"/>
        </w:rPr>
        <w:t>50. V § 66 ods. 1 písm. d) sa vypúšťa štvrtý bod.</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Doterajší piaty bod sa označuje ako štvrtý bod.</w:t>
      </w:r>
    </w:p>
    <w:p w:rsidR="00BF3858" w:rsidRPr="00E91CBA" w:rsidP="00BF3858">
      <w:pPr>
        <w:autoSpaceDE w:val="0"/>
        <w:autoSpaceDN w:val="0"/>
        <w:bidi w:val="0"/>
        <w:adjustRightInd w:val="0"/>
        <w:jc w:val="both"/>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 xml:space="preserve">51. V § 66 sa za odsek 1 vkladajú nové odseky </w:t>
      </w:r>
      <w:smartTag w:uri="urn:schemas-microsoft-com:office:smarttags" w:element="metricconverter">
        <w:smartTagPr>
          <w:attr w:name="ProductID" w:val="2 a"/>
        </w:smartTagPr>
        <w:r w:rsidRPr="00E91CBA">
          <w:rPr>
            <w:rFonts w:ascii="Times New Roman" w:hAnsi="Times New Roman"/>
          </w:rPr>
          <w:t>2 a</w:t>
        </w:r>
      </w:smartTag>
      <w:r w:rsidRPr="00E91CBA">
        <w:rPr>
          <w:rFonts w:ascii="Times New Roman" w:hAnsi="Times New Roman"/>
        </w:rPr>
        <w:t xml:space="preserve"> 3, ktoré znejú:</w:t>
      </w: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 xml:space="preserve">„(2) Úrad uloží pokutu držiteľovi povolenia alebo inej fyzickej osobe alebo právnickej osobe od 100 eur do 10 000 000 eur za porušenie povinností ustanovených v § 5, 9, § 18, 19, § 20 ods. 6 a 12, § 21 ods. 2 písm. s) až u), a ods. </w:t>
      </w:r>
      <w:smartTag w:uri="urn:schemas-microsoft-com:office:smarttags" w:element="metricconverter">
        <w:smartTagPr>
          <w:attr w:name="ProductID" w:val="3 a"/>
        </w:smartTagPr>
        <w:r w:rsidRPr="00E91CBA">
          <w:rPr>
            <w:rFonts w:ascii="Times New Roman" w:hAnsi="Times New Roman"/>
          </w:rPr>
          <w:t>3 a</w:t>
        </w:r>
      </w:smartTag>
      <w:r w:rsidRPr="00E91CBA">
        <w:rPr>
          <w:rFonts w:ascii="Times New Roman" w:hAnsi="Times New Roman"/>
        </w:rPr>
        <w:t xml:space="preserve"> 4, § 22 ods. 2 písm. o), p), zza) až zzj) a ods. 6 až 8, § 23, § 23b až 23e, § 24 ods. 2 písm. zk) až zp) a ods. 9 až 11, § 25 ods. 4 a 5, § 27 ods. 2 písm. k) až q), ods. </w:t>
      </w:r>
      <w:smartTag w:uri="urn:schemas-microsoft-com:office:smarttags" w:element="metricconverter">
        <w:smartTagPr>
          <w:attr w:name="ProductID" w:val="5 a"/>
        </w:smartTagPr>
        <w:r w:rsidRPr="00E91CBA">
          <w:rPr>
            <w:rFonts w:ascii="Times New Roman" w:hAnsi="Times New Roman"/>
          </w:rPr>
          <w:t>5 a</w:t>
        </w:r>
      </w:smartTag>
      <w:r w:rsidRPr="00E91CBA">
        <w:rPr>
          <w:rFonts w:ascii="Times New Roman" w:hAnsi="Times New Roman"/>
        </w:rPr>
        <w:t xml:space="preserve"> 6, § 28 ods. </w:t>
      </w:r>
      <w:smartTag w:uri="urn:schemas-microsoft-com:office:smarttags" w:element="metricconverter">
        <w:smartTagPr>
          <w:attr w:name="ProductID" w:val="4 a"/>
        </w:smartTagPr>
        <w:r w:rsidRPr="00E91CBA">
          <w:rPr>
            <w:rFonts w:ascii="Times New Roman" w:hAnsi="Times New Roman"/>
          </w:rPr>
          <w:t>4 a</w:t>
        </w:r>
      </w:smartTag>
      <w:r w:rsidRPr="00E91CBA">
        <w:rPr>
          <w:rFonts w:ascii="Times New Roman" w:hAnsi="Times New Roman"/>
        </w:rPr>
        <w:t xml:space="preserve"> 5, § 40 ods. 3, § 41 ods. 6 písm. b), v) až ae), </w:t>
        <w:br/>
        <w:t xml:space="preserve">§ 42, § 42b až 42e, § 43 ods. 6 písm. w) až ad), § 46 ods. 6 písm. r) a ods. </w:t>
      </w:r>
      <w:smartTag w:uri="urn:schemas-microsoft-com:office:smarttags" w:element="metricconverter">
        <w:smartTagPr>
          <w:attr w:name="ProductID" w:val="9 a"/>
        </w:smartTagPr>
        <w:r w:rsidRPr="00E91CBA">
          <w:rPr>
            <w:rFonts w:ascii="Times New Roman" w:hAnsi="Times New Roman"/>
          </w:rPr>
          <w:t>9 a</w:t>
        </w:r>
      </w:smartTag>
      <w:r w:rsidRPr="00E91CBA">
        <w:rPr>
          <w:rFonts w:ascii="Times New Roman" w:hAnsi="Times New Roman"/>
        </w:rPr>
        <w:t xml:space="preserve"> 10, § 48 ods. 2 písm. i) až m) a ods. 4, § 49a ods. </w:t>
      </w:r>
      <w:smartTag w:uri="urn:schemas-microsoft-com:office:smarttags" w:element="metricconverter">
        <w:smartTagPr>
          <w:attr w:name="ProductID" w:val="11 a"/>
        </w:smartTagPr>
        <w:r w:rsidRPr="00E91CBA">
          <w:rPr>
            <w:rFonts w:ascii="Times New Roman" w:hAnsi="Times New Roman"/>
          </w:rPr>
          <w:t>11 a</w:t>
        </w:r>
      </w:smartTag>
      <w:r w:rsidRPr="00E91CBA">
        <w:rPr>
          <w:rFonts w:ascii="Times New Roman" w:hAnsi="Times New Roman"/>
        </w:rPr>
        <w:t xml:space="preserve"> § 54 ods. 7.</w:t>
      </w:r>
    </w:p>
    <w:p w:rsidR="00BF3858" w:rsidRPr="00E91CBA" w:rsidP="00BF3858">
      <w:pPr>
        <w:autoSpaceDE w:val="0"/>
        <w:autoSpaceDN w:val="0"/>
        <w:bidi w:val="0"/>
        <w:adjustRightInd w:val="0"/>
        <w:jc w:val="both"/>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(3) Ak poruší povinnosti podľa</w:t>
      </w:r>
      <w:r w:rsidRPr="00E91CBA">
        <w:rPr>
          <w:rFonts w:ascii="Times New Roman" w:hAnsi="Times New Roman"/>
          <w:vertAlign w:val="superscript"/>
        </w:rPr>
        <w:t xml:space="preserve">  </w:t>
      </w:r>
      <w:r w:rsidRPr="00E91CBA">
        <w:rPr>
          <w:rFonts w:ascii="Times New Roman" w:hAnsi="Times New Roman"/>
        </w:rPr>
        <w:t>odseku 1 vertikálne integrovaný podnik, uloží mu úrad pokutu od 0,001 % do 10 % obratu za rok predchádzajúci roku, v ktorom vertikálne integrovaný podnik povinnosť porušil.“.</w:t>
      </w:r>
    </w:p>
    <w:p w:rsidR="00BF3858" w:rsidRPr="00E91CBA" w:rsidP="00BF3858">
      <w:pPr>
        <w:autoSpaceDE w:val="0"/>
        <w:autoSpaceDN w:val="0"/>
        <w:bidi w:val="0"/>
        <w:adjustRightInd w:val="0"/>
        <w:jc w:val="both"/>
        <w:rPr>
          <w:rFonts w:ascii="Times New Roman" w:hAnsi="Times New Roman"/>
        </w:rPr>
      </w:pPr>
    </w:p>
    <w:p w:rsidR="00BF3858" w:rsidRPr="00E91CBA" w:rsidP="00BF3858">
      <w:pPr>
        <w:autoSpaceDE w:val="0"/>
        <w:autoSpaceDN w:val="0"/>
        <w:bidi w:val="0"/>
        <w:adjustRightInd w:val="0"/>
        <w:jc w:val="both"/>
        <w:rPr>
          <w:rFonts w:ascii="Times New Roman" w:hAnsi="Times New Roman"/>
        </w:rPr>
      </w:pPr>
      <w:r w:rsidRPr="00E91CBA">
        <w:rPr>
          <w:rFonts w:ascii="Times New Roman" w:hAnsi="Times New Roman"/>
        </w:rPr>
        <w:t>Doterajšie odseky 3 až 7 sa označujú ako odseky 4 až 8.</w:t>
      </w:r>
    </w:p>
    <w:p w:rsidR="00BF3858" w:rsidRPr="00E91CBA" w:rsidP="00BF3858">
      <w:pPr>
        <w:autoSpaceDE w:val="0"/>
        <w:autoSpaceDN w:val="0"/>
        <w:bidi w:val="0"/>
        <w:adjustRightInd w:val="0"/>
        <w:jc w:val="both"/>
        <w:rPr>
          <w:rFonts w:ascii="Times New Roman" w:hAnsi="Times New Roman"/>
        </w:rPr>
      </w:pPr>
    </w:p>
    <w:p w:rsidR="00BF3858" w:rsidRPr="00E91CBA" w:rsidP="00BF3858">
      <w:pPr>
        <w:bidi w:val="0"/>
        <w:rPr>
          <w:rFonts w:ascii="Times New Roman" w:hAnsi="Times New Roman"/>
        </w:rPr>
      </w:pPr>
      <w:r w:rsidRPr="00E91CBA">
        <w:rPr>
          <w:rFonts w:ascii="Times New Roman" w:hAnsi="Times New Roman"/>
        </w:rPr>
        <w:t xml:space="preserve">52. Za § 69d sa vkladá § </w:t>
      </w:r>
      <w:smartTag w:uri="urn:schemas-microsoft-com:office:smarttags" w:element="metricconverter">
        <w:smartTagPr>
          <w:attr w:name="ProductID" w:val="69f"/>
        </w:smartTagPr>
        <w:r w:rsidRPr="00E91CBA">
          <w:rPr>
            <w:rFonts w:ascii="Times New Roman" w:hAnsi="Times New Roman"/>
          </w:rPr>
          <w:t>69f</w:t>
        </w:r>
      </w:smartTag>
      <w:r w:rsidRPr="00E91CBA">
        <w:rPr>
          <w:rFonts w:ascii="Times New Roman" w:hAnsi="Times New Roman"/>
        </w:rPr>
        <w:t>, ktorý vrátanie nadpisu znie:</w:t>
      </w:r>
    </w:p>
    <w:p w:rsidR="00BF3858" w:rsidRPr="00E91CBA" w:rsidP="00BF3858">
      <w:pPr>
        <w:bidi w:val="0"/>
        <w:rPr>
          <w:rFonts w:ascii="Times New Roman" w:hAnsi="Times New Roman"/>
        </w:rPr>
      </w:pPr>
    </w:p>
    <w:p w:rsidR="00BF3858" w:rsidRPr="00E91CBA" w:rsidP="00BF3858">
      <w:pPr>
        <w:bidi w:val="0"/>
        <w:jc w:val="center"/>
        <w:rPr>
          <w:rFonts w:ascii="Times New Roman" w:hAnsi="Times New Roman"/>
        </w:rPr>
      </w:pPr>
      <w:r w:rsidRPr="00E91CBA">
        <w:rPr>
          <w:rFonts w:ascii="Times New Roman" w:hAnsi="Times New Roman"/>
        </w:rPr>
        <w:t xml:space="preserve">„§ </w:t>
      </w:r>
      <w:smartTag w:uri="urn:schemas-microsoft-com:office:smarttags" w:element="metricconverter">
        <w:smartTagPr>
          <w:attr w:name="ProductID" w:val="69f"/>
        </w:smartTagPr>
        <w:r w:rsidRPr="00E91CBA">
          <w:rPr>
            <w:rFonts w:ascii="Times New Roman" w:hAnsi="Times New Roman"/>
          </w:rPr>
          <w:t>69f</w:t>
        </w:r>
      </w:smartTag>
    </w:p>
    <w:p w:rsidR="00BF3858" w:rsidRPr="00E91CBA" w:rsidP="00BF3858">
      <w:pPr>
        <w:bidi w:val="0"/>
        <w:jc w:val="center"/>
        <w:rPr>
          <w:rFonts w:ascii="Times New Roman" w:hAnsi="Times New Roman"/>
        </w:rPr>
      </w:pPr>
      <w:r w:rsidRPr="00E91CBA">
        <w:rPr>
          <w:rFonts w:ascii="Times New Roman" w:hAnsi="Times New Roman"/>
        </w:rPr>
        <w:t xml:space="preserve">Prechodné ustanovenia účinné od 1. </w:t>
      </w:r>
      <w:r w:rsidR="00097664">
        <w:rPr>
          <w:rFonts w:ascii="Times New Roman" w:hAnsi="Times New Roman"/>
        </w:rPr>
        <w:t>júla</w:t>
      </w:r>
      <w:r w:rsidRPr="00E91CBA">
        <w:rPr>
          <w:rFonts w:ascii="Times New Roman" w:hAnsi="Times New Roman"/>
        </w:rPr>
        <w:t xml:space="preserve"> 2011</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(1) Prevádzkovateľ distribučnej sústavy a prevádzkovateľ distribučnej siete je povinný vypracovať analýzu o zavedení inteligentných meracích systémoch a predložiť ju úradu do        31. marca 2012. </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(2) Analýzu o zavedení inteligentných meracích systémoch vypracovanú prevádzkovateľom distribučnej sústavy a prevádzkovateľom distribučnej siete posúdi úrad do 3. septembra 2012.</w:t>
      </w:r>
    </w:p>
    <w:p w:rsidR="00BF3858" w:rsidRPr="00E91CBA" w:rsidP="00BF3858">
      <w:pPr>
        <w:bidi w:val="0"/>
        <w:rPr>
          <w:rFonts w:ascii="Times New Roman" w:hAnsi="Times New Roman"/>
        </w:rPr>
      </w:pPr>
    </w:p>
    <w:p w:rsidR="00BF3858" w:rsidRPr="00E91CBA" w:rsidP="00BF3858">
      <w:pPr>
        <w:pStyle w:val="ManualNumPar1"/>
        <w:bidi w:val="0"/>
        <w:spacing w:before="0" w:after="0" w:line="240" w:lineRule="auto"/>
        <w:ind w:left="0" w:firstLine="0"/>
        <w:jc w:val="both"/>
        <w:rPr>
          <w:rFonts w:ascii="Times New Roman" w:hAnsi="Times New Roman"/>
        </w:rPr>
      </w:pPr>
      <w:r w:rsidRPr="00E91CBA">
        <w:rPr>
          <w:rFonts w:ascii="Times New Roman" w:hAnsi="Times New Roman"/>
          <w:bCs/>
          <w:szCs w:val="28"/>
        </w:rPr>
        <w:t>(3) Po vypracovaní zoznamu s informáciami o právach odberateľov elektriny a odberateľov plynu Európskou komisiou je dodávateľ elektriny a dodávateľ plynu povinný zaslať</w:t>
      </w:r>
      <w:r w:rsidRPr="00E91CBA">
        <w:rPr>
          <w:rFonts w:ascii="Times New Roman" w:hAnsi="Times New Roman"/>
        </w:rPr>
        <w:t xml:space="preserve"> zoznam odberateľom elektriny a odberateľom plynu spolu s vyúčtovacou faktúrou. </w:t>
      </w:r>
    </w:p>
    <w:p w:rsidR="00BF3858" w:rsidRPr="00E91CBA" w:rsidP="00BF3858">
      <w:pPr>
        <w:bidi w:val="0"/>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(4) Prevádzkovateľ prenosovej sústavy a prevádzkovateľ prepravnej siete nie je povinný spĺňať podmienky podľa § 23b až 23e a § 42b až 42e, ak vláda k 3. marcu 2012 nerozhodne o neuplatňovaní § 23 ods. </w:t>
      </w:r>
      <w:smartTag w:uri="urn:schemas-microsoft-com:office:smarttags" w:element="metricconverter">
        <w:smartTagPr>
          <w:attr w:name="ProductID" w:val="1 a"/>
        </w:smartTagPr>
        <w:r w:rsidRPr="00E91CBA">
          <w:rPr>
            <w:rFonts w:ascii="Times New Roman" w:hAnsi="Times New Roman"/>
          </w:rPr>
          <w:t>1 a</w:t>
        </w:r>
      </w:smartTag>
      <w:r w:rsidRPr="00E91CBA">
        <w:rPr>
          <w:rFonts w:ascii="Times New Roman" w:hAnsi="Times New Roman"/>
        </w:rPr>
        <w:t xml:space="preserve"> § 42 ods. 1.“.</w:t>
      </w:r>
    </w:p>
    <w:p w:rsidR="00BF3858" w:rsidRPr="00E91CBA" w:rsidP="00BF3858">
      <w:pPr>
        <w:bidi w:val="0"/>
        <w:rPr>
          <w:rFonts w:ascii="Times New Roman" w:hAnsi="Times New Roman"/>
        </w:rPr>
      </w:pPr>
    </w:p>
    <w:p w:rsidR="00BF3858" w:rsidRPr="00E91CBA" w:rsidP="00BF3858">
      <w:pPr>
        <w:bidi w:val="0"/>
        <w:rPr>
          <w:rFonts w:ascii="Times New Roman" w:hAnsi="Times New Roman"/>
        </w:rPr>
      </w:pPr>
      <w:r w:rsidRPr="00E91CBA">
        <w:rPr>
          <w:rFonts w:ascii="Times New Roman" w:hAnsi="Times New Roman"/>
        </w:rPr>
        <w:t>53. Príloha č. 2 k zákonu č. 656/2004 Z. z. vrátane nadpisu znie:</w:t>
      </w:r>
    </w:p>
    <w:p w:rsidR="00BF3858" w:rsidRPr="00E91CBA" w:rsidP="00BF3858">
      <w:pPr>
        <w:bidi w:val="0"/>
        <w:ind w:left="5400"/>
        <w:jc w:val="right"/>
        <w:rPr>
          <w:rFonts w:ascii="Times New Roman" w:hAnsi="Times New Roman"/>
        </w:rPr>
      </w:pPr>
    </w:p>
    <w:p w:rsidR="00BF3858" w:rsidRPr="00E91CBA" w:rsidP="00BF3858">
      <w:pPr>
        <w:bidi w:val="0"/>
        <w:ind w:left="4956"/>
        <w:rPr>
          <w:rFonts w:ascii="Times New Roman" w:hAnsi="Times New Roman"/>
        </w:rPr>
      </w:pPr>
      <w:r w:rsidRPr="00E91CBA">
        <w:rPr>
          <w:rFonts w:ascii="Times New Roman" w:hAnsi="Times New Roman"/>
        </w:rPr>
        <w:t>„Príloha č. 2 k zákonu č. 656/2004 Z. z.</w:t>
      </w:r>
    </w:p>
    <w:p w:rsidR="00BF3858" w:rsidRPr="00E91CBA" w:rsidP="00BF3858">
      <w:pPr>
        <w:pStyle w:val="BodyText"/>
        <w:widowControl w:val="0"/>
        <w:bidi w:val="0"/>
        <w:ind w:left="360"/>
        <w:jc w:val="center"/>
        <w:rPr>
          <w:rFonts w:ascii="Times New Roman" w:hAnsi="Times New Roman" w:cs="Times New Roman"/>
          <w:bCs/>
        </w:rPr>
      </w:pPr>
    </w:p>
    <w:p w:rsidR="00BF3858" w:rsidRPr="00E91CBA" w:rsidP="00BF3858">
      <w:pPr>
        <w:pStyle w:val="BodyText"/>
        <w:widowControl w:val="0"/>
        <w:bidi w:val="0"/>
        <w:ind w:left="360"/>
        <w:jc w:val="center"/>
        <w:rPr>
          <w:rFonts w:ascii="Times New Roman" w:hAnsi="Times New Roman" w:cs="Times New Roman"/>
          <w:bCs/>
        </w:rPr>
      </w:pPr>
      <w:r w:rsidRPr="00E91CBA">
        <w:rPr>
          <w:rFonts w:ascii="Times New Roman" w:hAnsi="Times New Roman" w:cs="Times New Roman"/>
          <w:bCs/>
        </w:rPr>
        <w:t xml:space="preserve">Zoznam preberaných právne záväzných aktov </w:t>
      </w:r>
    </w:p>
    <w:p w:rsidR="00BF3858" w:rsidRPr="00E91CBA" w:rsidP="00BF3858">
      <w:pPr>
        <w:pStyle w:val="BodyText"/>
        <w:widowControl w:val="0"/>
        <w:bidi w:val="0"/>
        <w:ind w:left="360"/>
        <w:jc w:val="center"/>
        <w:rPr>
          <w:rFonts w:ascii="Times New Roman" w:hAnsi="Times New Roman" w:cs="Times New Roman"/>
          <w:bCs/>
        </w:rPr>
      </w:pPr>
      <w:r w:rsidRPr="00E91CBA">
        <w:rPr>
          <w:rFonts w:ascii="Times New Roman" w:hAnsi="Times New Roman" w:cs="Times New Roman"/>
          <w:bCs/>
        </w:rPr>
        <w:t>Európskej únie</w:t>
      </w:r>
    </w:p>
    <w:p w:rsidR="00BF3858" w:rsidRPr="00E91CBA" w:rsidP="00BF3858">
      <w:pPr>
        <w:pStyle w:val="BodyText"/>
        <w:widowControl w:val="0"/>
        <w:bidi w:val="0"/>
        <w:ind w:left="360"/>
        <w:jc w:val="center"/>
        <w:rPr>
          <w:rFonts w:ascii="Times New Roman" w:hAnsi="Times New Roman" w:cs="Times New Roman"/>
          <w:bCs/>
        </w:rPr>
      </w:pPr>
    </w:p>
    <w:p w:rsidR="00BF3858" w:rsidRPr="00E91CBA" w:rsidP="00BF3858">
      <w:pPr>
        <w:tabs>
          <w:tab w:val="left" w:pos="360"/>
        </w:tabs>
        <w:bidi w:val="0"/>
        <w:jc w:val="both"/>
        <w:rPr>
          <w:rFonts w:ascii="Times New Roman" w:hAnsi="Times New Roman"/>
        </w:rPr>
      </w:pPr>
      <w:r w:rsidRPr="00E91CBA">
        <w:rPr>
          <w:rFonts w:ascii="Times New Roman" w:hAnsi="Times New Roman"/>
        </w:rPr>
        <w:t xml:space="preserve">1. Smernica Európskeho parlamentu a Rady </w:t>
      </w:r>
      <w:hyperlink r:id="rId26" w:tgtFrame="_blank" w:tooltip="Smernica Ŕ. 2001/77/ES Eur~pskeho parlamentu a Rady z 27. janußra 2001 o podpore elektrickej energie vyrßbanej z obnoviteżnřch zdrojov energie na vn~tornom trhu s elektrickou energiou" w:history="1">
        <w:r w:rsidRPr="00E91CBA">
          <w:rPr>
            <w:rFonts w:ascii="Times New Roman" w:hAnsi="Times New Roman"/>
          </w:rPr>
          <w:t>2001/77/ES</w:t>
        </w:r>
      </w:hyperlink>
      <w:r w:rsidRPr="00E91CBA">
        <w:rPr>
          <w:rFonts w:ascii="Times New Roman" w:hAnsi="Times New Roman"/>
        </w:rPr>
        <w:t xml:space="preserve"> z 27. januára 2001 o podpore elektrickej energie vyrábanej z obnoviteľných zdrojov na vnútornom trhu s elektrickou energiou (Mimoriadne vydanie Ú. v. EÚ, kap. 12/zv. 2., Ú. v. ES L 283, 27. 10. 2001).</w:t>
      </w:r>
    </w:p>
    <w:p w:rsidR="00BF3858" w:rsidRPr="00E91CBA" w:rsidP="00BF3858">
      <w:pPr>
        <w:bidi w:val="0"/>
        <w:jc w:val="both"/>
        <w:rPr>
          <w:rFonts w:ascii="Times New Roman" w:hAnsi="Times New Roman"/>
        </w:rPr>
      </w:pPr>
    </w:p>
    <w:p w:rsidR="00BF3858" w:rsidRPr="00E91CBA" w:rsidP="00BF3858">
      <w:pPr>
        <w:bidi w:val="0"/>
        <w:jc w:val="both"/>
        <w:rPr>
          <w:rFonts w:ascii="Times New Roman" w:hAnsi="Times New Roman"/>
        </w:rPr>
      </w:pPr>
      <w:r w:rsidRPr="00E91CBA">
        <w:rPr>
          <w:rFonts w:ascii="Times New Roman" w:hAnsi="Times New Roman"/>
        </w:rPr>
        <w:t xml:space="preserve">2. Smernica Európskeho parlamentu a Rady </w:t>
      </w:r>
      <w:hyperlink r:id="rId27" w:tgtFrame="_blank" w:tooltip="Smernica Rady 2004/67/ES z 26. aprÝla 2004 o opatreniach na zaistenie bezpeŔnosti dodßvok zemnÚho plynuText s vřznamom pre EHP." w:history="1">
        <w:r w:rsidRPr="00E91CBA">
          <w:rPr>
            <w:rFonts w:ascii="Times New Roman" w:hAnsi="Times New Roman"/>
          </w:rPr>
          <w:t>2004/67/ES</w:t>
        </w:r>
      </w:hyperlink>
      <w:r w:rsidRPr="00E91CBA">
        <w:rPr>
          <w:rFonts w:ascii="Times New Roman" w:hAnsi="Times New Roman"/>
        </w:rPr>
        <w:t xml:space="preserve"> z 26. apríla 2004 o opatreniach na zaistenie bezpečnosti dodávok zemného plynu (Mimoriadne vydanie Ú. v. EÚ, kap. 12/zv. 3, </w:t>
        <w:br/>
        <w:t>Ú. v. L 127, 29. 4. 2004).</w:t>
      </w:r>
    </w:p>
    <w:p w:rsidR="00BF3858" w:rsidRPr="00E91CBA" w:rsidP="00BF3858">
      <w:pPr>
        <w:bidi w:val="0"/>
        <w:jc w:val="both"/>
        <w:rPr>
          <w:rFonts w:ascii="Times New Roman" w:hAnsi="Times New Roman"/>
        </w:rPr>
      </w:pPr>
      <w:r w:rsidRPr="00E91CBA">
        <w:rPr>
          <w:rFonts w:ascii="Times New Roman" w:hAnsi="Times New Roman"/>
        </w:rPr>
        <w:br/>
        <w:t xml:space="preserve">3. Smernica Európskeho parlamentu a Rady </w:t>
      </w:r>
      <w:hyperlink r:id="rId23" w:tgtFrame="_blank" w:tooltip="Smernica Eur~pskeho parlamentu a Rady 2005/89/ES z 18. janußra 2006 o opatreniach na zabezpeŔenie bezpeŔnosti dodßvok elektrickej energie a investÝciÝ do infraÜtrukt~ry (Text s vřznamom pre EHP)" w:history="1">
        <w:r w:rsidRPr="00E91CBA">
          <w:rPr>
            <w:rFonts w:ascii="Times New Roman" w:hAnsi="Times New Roman"/>
          </w:rPr>
          <w:t>2005/89/ES</w:t>
        </w:r>
      </w:hyperlink>
      <w:r w:rsidRPr="00E91CBA">
        <w:rPr>
          <w:rFonts w:ascii="Times New Roman" w:hAnsi="Times New Roman"/>
        </w:rPr>
        <w:t xml:space="preserve"> z 18. januára 2006 o opatreniach na zabezpečenie bezpečnosti dodávok elektriny a investícií do infraštruktúry (Ú. V. EÚ L 33, 4. 2. 2006).</w:t>
      </w:r>
    </w:p>
    <w:p w:rsidR="00BF3858" w:rsidRPr="00E91CBA" w:rsidP="00BF3858">
      <w:pPr>
        <w:tabs>
          <w:tab w:val="left" w:pos="360"/>
        </w:tabs>
        <w:bidi w:val="0"/>
        <w:jc w:val="both"/>
        <w:rPr>
          <w:rFonts w:ascii="Times New Roman" w:hAnsi="Times New Roman"/>
          <w:color w:val="000000"/>
          <w:sz w:val="20"/>
          <w:szCs w:val="20"/>
        </w:rPr>
      </w:pPr>
    </w:p>
    <w:p w:rsidR="00BF3858" w:rsidRPr="00E91CBA" w:rsidP="00BF3858">
      <w:pPr>
        <w:tabs>
          <w:tab w:val="left" w:pos="360"/>
        </w:tabs>
        <w:bidi w:val="0"/>
        <w:jc w:val="both"/>
        <w:rPr>
          <w:rFonts w:ascii="Times New Roman" w:hAnsi="Times New Roman"/>
        </w:rPr>
      </w:pPr>
      <w:r w:rsidRPr="00E91CBA">
        <w:rPr>
          <w:rFonts w:ascii="Times New Roman" w:hAnsi="Times New Roman"/>
          <w:bCs/>
        </w:rPr>
        <w:t>4.</w:t>
        <w:tab/>
        <w:t>Smernica Európskeho parlamentu a Rady 2009/72/ES</w:t>
      </w:r>
      <w:r w:rsidRPr="00E91CBA">
        <w:rPr>
          <w:rFonts w:ascii="Times New Roman" w:hAnsi="Times New Roman"/>
        </w:rPr>
        <w:t xml:space="preserve"> </w:t>
      </w:r>
      <w:r w:rsidRPr="00E91CBA">
        <w:rPr>
          <w:rFonts w:ascii="Times New Roman" w:hAnsi="Times New Roman"/>
          <w:bCs/>
        </w:rPr>
        <w:t>z 13. júla 2009</w:t>
      </w:r>
      <w:r w:rsidRPr="00E91CBA">
        <w:rPr>
          <w:rFonts w:ascii="Times New Roman" w:hAnsi="Times New Roman"/>
        </w:rPr>
        <w:t xml:space="preserve"> </w:t>
      </w:r>
      <w:r w:rsidRPr="00E91CBA">
        <w:rPr>
          <w:rFonts w:ascii="Times New Roman" w:hAnsi="Times New Roman"/>
          <w:bCs/>
        </w:rPr>
        <w:t>o spoločných pravidlách pre vnútorný trh s elektrinou, ktorou sa zrušuje smernica 2003/54/ES</w:t>
      </w:r>
      <w:r w:rsidRPr="00E91CBA">
        <w:rPr>
          <w:rFonts w:ascii="Times New Roman" w:hAnsi="Times New Roman"/>
        </w:rPr>
        <w:t xml:space="preserve"> </w:t>
        <w:br/>
        <w:t>(Ú. v. EÚ L 211, 14.8.2009).</w:t>
      </w:r>
    </w:p>
    <w:p w:rsidR="00BF3858" w:rsidRPr="00E91CBA" w:rsidP="00BF3858">
      <w:pPr>
        <w:tabs>
          <w:tab w:val="left" w:pos="360"/>
        </w:tabs>
        <w:bidi w:val="0"/>
        <w:jc w:val="both"/>
        <w:rPr>
          <w:rFonts w:ascii="Times New Roman" w:hAnsi="Times New Roman"/>
        </w:rPr>
      </w:pPr>
      <w:r w:rsidRPr="00E91CBA">
        <w:rPr>
          <w:rFonts w:ascii="Times New Roman" w:hAnsi="Times New Roman"/>
        </w:rPr>
        <w:br/>
        <w:t>5.</w:t>
        <w:tab/>
      </w:r>
      <w:r w:rsidRPr="00E91CBA">
        <w:rPr>
          <w:rFonts w:ascii="Times New Roman" w:hAnsi="Times New Roman"/>
          <w:bCs/>
        </w:rPr>
        <w:t>Smernica Európskeho parlamentu a Rady 2009/73/ES</w:t>
      </w:r>
      <w:r w:rsidRPr="00E91CBA">
        <w:rPr>
          <w:rFonts w:ascii="Times New Roman" w:hAnsi="Times New Roman"/>
        </w:rPr>
        <w:t xml:space="preserve"> </w:t>
      </w:r>
      <w:r w:rsidRPr="00E91CBA">
        <w:rPr>
          <w:rFonts w:ascii="Times New Roman" w:hAnsi="Times New Roman"/>
          <w:bCs/>
        </w:rPr>
        <w:t>z 13. júla 2009</w:t>
      </w:r>
      <w:r w:rsidRPr="00E91CBA">
        <w:rPr>
          <w:rFonts w:ascii="Times New Roman" w:hAnsi="Times New Roman"/>
        </w:rPr>
        <w:t xml:space="preserve"> </w:t>
      </w:r>
      <w:r w:rsidRPr="00E91CBA">
        <w:rPr>
          <w:rFonts w:ascii="Times New Roman" w:hAnsi="Times New Roman"/>
          <w:bCs/>
        </w:rPr>
        <w:t xml:space="preserve">o spoločných pravidlách pre vnútorný trh so zemným plynom, ktorou sa zrušuje smernica 2003/55/ES </w:t>
        <w:br/>
      </w:r>
      <w:r w:rsidRPr="00E91CBA">
        <w:rPr>
          <w:rFonts w:ascii="Times New Roman" w:hAnsi="Times New Roman"/>
        </w:rPr>
        <w:t>(Ú. v. EÚ L 211, 14.8.2009).“.</w:t>
      </w:r>
    </w:p>
    <w:p w:rsidR="00BF3858" w:rsidRPr="00E91CBA" w:rsidP="00BF3858">
      <w:pPr>
        <w:bidi w:val="0"/>
        <w:rPr>
          <w:rFonts w:ascii="Times New Roman" w:hAnsi="Times New Roman"/>
        </w:rPr>
      </w:pPr>
    </w:p>
    <w:p w:rsidR="00BF3858" w:rsidRPr="00E91CBA" w:rsidP="00E91CBA">
      <w:pPr>
        <w:pStyle w:val="BodyText"/>
        <w:bidi w:val="0"/>
        <w:jc w:val="center"/>
        <w:rPr>
          <w:rFonts w:ascii="Times New Roman" w:hAnsi="Times New Roman" w:cs="Times New Roman"/>
        </w:rPr>
      </w:pPr>
      <w:r w:rsidR="00E91CBA">
        <w:rPr>
          <w:rFonts w:ascii="Times New Roman" w:hAnsi="Times New Roman" w:cs="Times New Roman"/>
        </w:rPr>
        <w:t>Čl. III</w:t>
      </w:r>
    </w:p>
    <w:p w:rsidR="000E25F0" w:rsidRPr="00E91CBA" w:rsidP="00EA570C">
      <w:pPr>
        <w:bidi w:val="0"/>
        <w:jc w:val="center"/>
        <w:rPr>
          <w:rFonts w:ascii="Times New Roman" w:hAnsi="Times New Roman"/>
        </w:rPr>
      </w:pPr>
    </w:p>
    <w:p w:rsidR="00EA570C" w:rsidRPr="00E91CBA" w:rsidP="00EA570C">
      <w:pPr>
        <w:bidi w:val="0"/>
        <w:jc w:val="both"/>
        <w:rPr>
          <w:rFonts w:ascii="Times New Roman" w:hAnsi="Times New Roman"/>
        </w:rPr>
      </w:pPr>
      <w:r w:rsidRPr="00E91CBA">
        <w:rPr>
          <w:rFonts w:ascii="Times New Roman" w:hAnsi="Times New Roman"/>
        </w:rPr>
        <w:t xml:space="preserve">Tento zákon nadobúda účinnosť </w:t>
      </w:r>
      <w:r w:rsidRPr="00E91CBA" w:rsidR="00933A42">
        <w:rPr>
          <w:rFonts w:ascii="Times New Roman" w:hAnsi="Times New Roman"/>
        </w:rPr>
        <w:t>1.</w:t>
      </w:r>
      <w:r w:rsidRPr="00E91CBA" w:rsidR="009A22F3">
        <w:rPr>
          <w:rFonts w:ascii="Times New Roman" w:hAnsi="Times New Roman"/>
        </w:rPr>
        <w:t xml:space="preserve"> </w:t>
      </w:r>
      <w:r w:rsidR="00097664">
        <w:rPr>
          <w:rFonts w:ascii="Times New Roman" w:hAnsi="Times New Roman"/>
        </w:rPr>
        <w:t>júla</w:t>
      </w:r>
      <w:r w:rsidRPr="00E91CBA" w:rsidR="00B72BFD">
        <w:rPr>
          <w:rFonts w:ascii="Times New Roman" w:hAnsi="Times New Roman"/>
        </w:rPr>
        <w:t xml:space="preserve"> 2011.</w:t>
      </w:r>
    </w:p>
    <w:sectPr>
      <w:footerReference w:type="even" r:id="rId28"/>
      <w:footerReference w:type="default" r:id="rId2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EUAlbertina">
    <w:altName w:val="EUAlbertina"/>
    <w:panose1 w:val="00000000000000000000"/>
    <w:charset w:val="EE"/>
    <w:family w:val="roman"/>
    <w:pitch w:val="default"/>
    <w:sig w:usb0="00000000" w:usb1="00000000" w:usb2="00000000" w:usb3="00000000" w:csb0="00000003" w:csb1="00000000"/>
  </w:font>
  <w:font w:name="@MS Mincho">
    <w:panose1 w:val="020206090402050803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23" w:rsidP="00F81BF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90023" w:rsidP="00EE5AE6">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023" w:rsidP="00F81BF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F2A1E">
      <w:rPr>
        <w:rStyle w:val="PageNumber"/>
        <w:rFonts w:ascii="Times New Roman" w:hAnsi="Times New Roman"/>
        <w:noProof/>
      </w:rPr>
      <w:t>1</w:t>
    </w:r>
    <w:r>
      <w:rPr>
        <w:rStyle w:val="PageNumber"/>
        <w:rFonts w:ascii="Times New Roman" w:hAnsi="Times New Roman"/>
      </w:rPr>
      <w:fldChar w:fldCharType="end"/>
    </w:r>
  </w:p>
  <w:p w:rsidR="00290023" w:rsidP="00EE5AE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5AF"/>
    <w:multiLevelType w:val="multilevel"/>
    <w:tmpl w:val="357A1BC0"/>
    <w:styleLink w:val="10"/>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9C7BCD"/>
    <w:multiLevelType w:val="hybridMultilevel"/>
    <w:tmpl w:val="8E9EB89E"/>
    <w:lvl w:ilvl="0">
      <w:start w:val="2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2575336"/>
    <w:multiLevelType w:val="hybridMultilevel"/>
    <w:tmpl w:val="D132E8BE"/>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27831B5"/>
    <w:multiLevelType w:val="hybridMultilevel"/>
    <w:tmpl w:val="E52662EC"/>
    <w:lvl w:ilvl="0">
      <w:start w:val="1"/>
      <w:numFmt w:val="lowerLetter"/>
      <w:lvlText w:val="%1)"/>
      <w:lvlJc w:val="left"/>
      <w:pPr>
        <w:tabs>
          <w:tab w:val="num" w:pos="360"/>
        </w:tabs>
        <w:ind w:left="360" w:hanging="360"/>
      </w:pPr>
      <w:rPr>
        <w:rFonts w:cs="Times New Roman" w:hint="default"/>
        <w:b w:val="0"/>
        <w:rtl w:val="0"/>
        <w:cs w:val="0"/>
      </w:rPr>
    </w:lvl>
    <w:lvl w:ilvl="1">
      <w:start w:val="4"/>
      <w:numFmt w:val="decimal"/>
      <w:lvlText w:val="(%2)"/>
      <w:lvlJc w:val="left"/>
      <w:pPr>
        <w:tabs>
          <w:tab w:val="num" w:pos="360"/>
        </w:tabs>
        <w:ind w:left="360" w:hanging="360"/>
      </w:pPr>
      <w:rPr>
        <w:rFonts w:cs="Times New Roman" w:hint="default"/>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5F042FA"/>
    <w:multiLevelType w:val="multilevel"/>
    <w:tmpl w:val="4C3AC1FC"/>
    <w:lvl w:ilvl="0">
      <w:start w:val="4"/>
      <w:numFmt w:val="decimal"/>
      <w:lvlText w:val="%1."/>
      <w:lvlJc w:val="left"/>
      <w:pPr>
        <w:tabs>
          <w:tab w:val="num" w:pos="0"/>
        </w:tabs>
        <w:ind w:left="0" w:firstLine="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6016962"/>
    <w:multiLevelType w:val="hybridMultilevel"/>
    <w:tmpl w:val="4C3AC1FC"/>
    <w:lvl w:ilvl="0">
      <w:start w:val="4"/>
      <w:numFmt w:val="decimal"/>
      <w:lvlText w:val="%1."/>
      <w:lvlJc w:val="left"/>
      <w:pPr>
        <w:tabs>
          <w:tab w:val="num" w:pos="0"/>
        </w:tabs>
        <w:ind w:left="0" w:firstLine="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82E502E"/>
    <w:multiLevelType w:val="hybridMultilevel"/>
    <w:tmpl w:val="78CA5898"/>
    <w:lvl w:ilvl="0">
      <w:start w:val="1"/>
      <w:numFmt w:val="decimal"/>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lowerLetter"/>
      <w:lvlText w:val="%3)"/>
      <w:lvlJc w:val="left"/>
      <w:pPr>
        <w:tabs>
          <w:tab w:val="num" w:pos="397"/>
        </w:tabs>
        <w:ind w:left="397" w:hanging="397"/>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8B510C7"/>
    <w:multiLevelType w:val="hybridMultilevel"/>
    <w:tmpl w:val="9BFCB618"/>
    <w:lvl w:ilvl="0">
      <w:start w:val="2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BCB77C7"/>
    <w:multiLevelType w:val="multilevel"/>
    <w:tmpl w:val="9F0E5F78"/>
    <w:lvl w:ilvl="0">
      <w:start w:val="1"/>
      <w:numFmt w:val="lowerLetter"/>
      <w:lvlText w:val="%1)"/>
      <w:lvlJc w:val="left"/>
      <w:pPr>
        <w:tabs>
          <w:tab w:val="num" w:pos="360"/>
        </w:tabs>
        <w:ind w:left="360" w:hanging="360"/>
      </w:pPr>
      <w:rPr>
        <w:rFonts w:cs="Times New Roman" w:hint="default"/>
        <w:b w:val="0"/>
        <w:rtl w:val="0"/>
        <w:cs w:val="0"/>
      </w:rPr>
    </w:lvl>
    <w:lvl w:ilvl="1">
      <w:start w:val="3"/>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1CA4668C"/>
    <w:multiLevelType w:val="hybridMultilevel"/>
    <w:tmpl w:val="A336DE7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1F053904"/>
    <w:multiLevelType w:val="hybridMultilevel"/>
    <w:tmpl w:val="32228F34"/>
    <w:lvl w:ilvl="0">
      <w:start w:val="5"/>
      <w:numFmt w:val="low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16D7DD0"/>
    <w:multiLevelType w:val="hybridMultilevel"/>
    <w:tmpl w:val="B56093FE"/>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53A539D"/>
    <w:multiLevelType w:val="hybridMultilevel"/>
    <w:tmpl w:val="88EE8B6E"/>
    <w:lvl w:ilvl="0">
      <w:start w:val="6"/>
      <w:numFmt w:val="decimal"/>
      <w:lvlText w:val="(%1)"/>
      <w:lvlJc w:val="left"/>
      <w:pPr>
        <w:tabs>
          <w:tab w:val="num" w:pos="348"/>
        </w:tabs>
        <w:ind w:left="348" w:hanging="360"/>
      </w:pPr>
      <w:rPr>
        <w:rFonts w:cs="Times New Roman" w:hint="default"/>
        <w:rtl w:val="0"/>
        <w:cs w:val="0"/>
      </w:rPr>
    </w:lvl>
    <w:lvl w:ilvl="1">
      <w:start w:val="1"/>
      <w:numFmt w:val="lowerLetter"/>
      <w:lvlText w:val="%2)"/>
      <w:lvlJc w:val="left"/>
      <w:pPr>
        <w:tabs>
          <w:tab w:val="num" w:pos="1068"/>
        </w:tabs>
        <w:ind w:left="1068" w:hanging="360"/>
      </w:pPr>
      <w:rPr>
        <w:rFonts w:cs="Times New Roman" w:hint="default"/>
        <w:rtl w:val="0"/>
        <w:cs w:val="0"/>
      </w:rPr>
    </w:lvl>
    <w:lvl w:ilvl="2">
      <w:start w:val="1"/>
      <w:numFmt w:val="lowerRoman"/>
      <w:lvlText w:val="%3."/>
      <w:lvlJc w:val="right"/>
      <w:pPr>
        <w:tabs>
          <w:tab w:val="num" w:pos="1788"/>
        </w:tabs>
        <w:ind w:left="1788" w:hanging="180"/>
      </w:pPr>
      <w:rPr>
        <w:rFonts w:cs="Times New Roman"/>
        <w:rtl w:val="0"/>
        <w:cs w:val="0"/>
      </w:rPr>
    </w:lvl>
    <w:lvl w:ilvl="3">
      <w:start w:val="1"/>
      <w:numFmt w:val="decimal"/>
      <w:lvlText w:val="%4."/>
      <w:lvlJc w:val="left"/>
      <w:pPr>
        <w:tabs>
          <w:tab w:val="num" w:pos="2508"/>
        </w:tabs>
        <w:ind w:left="2508" w:hanging="360"/>
      </w:pPr>
      <w:rPr>
        <w:rFonts w:cs="Times New Roman"/>
        <w:rtl w:val="0"/>
        <w:cs w:val="0"/>
      </w:rPr>
    </w:lvl>
    <w:lvl w:ilvl="4">
      <w:start w:val="1"/>
      <w:numFmt w:val="lowerLetter"/>
      <w:lvlText w:val="%5."/>
      <w:lvlJc w:val="left"/>
      <w:pPr>
        <w:tabs>
          <w:tab w:val="num" w:pos="3228"/>
        </w:tabs>
        <w:ind w:left="3228" w:hanging="360"/>
      </w:pPr>
      <w:rPr>
        <w:rFonts w:cs="Times New Roman"/>
        <w:rtl w:val="0"/>
        <w:cs w:val="0"/>
      </w:rPr>
    </w:lvl>
    <w:lvl w:ilvl="5">
      <w:start w:val="1"/>
      <w:numFmt w:val="lowerRoman"/>
      <w:lvlText w:val="%6."/>
      <w:lvlJc w:val="right"/>
      <w:pPr>
        <w:tabs>
          <w:tab w:val="num" w:pos="3948"/>
        </w:tabs>
        <w:ind w:left="3948" w:hanging="180"/>
      </w:pPr>
      <w:rPr>
        <w:rFonts w:cs="Times New Roman"/>
        <w:rtl w:val="0"/>
        <w:cs w:val="0"/>
      </w:rPr>
    </w:lvl>
    <w:lvl w:ilvl="6">
      <w:start w:val="1"/>
      <w:numFmt w:val="decimal"/>
      <w:lvlText w:val="%7."/>
      <w:lvlJc w:val="left"/>
      <w:pPr>
        <w:tabs>
          <w:tab w:val="num" w:pos="4668"/>
        </w:tabs>
        <w:ind w:left="4668" w:hanging="360"/>
      </w:pPr>
      <w:rPr>
        <w:rFonts w:cs="Times New Roman"/>
        <w:rtl w:val="0"/>
        <w:cs w:val="0"/>
      </w:rPr>
    </w:lvl>
    <w:lvl w:ilvl="7">
      <w:start w:val="1"/>
      <w:numFmt w:val="lowerLetter"/>
      <w:lvlText w:val="%8."/>
      <w:lvlJc w:val="left"/>
      <w:pPr>
        <w:tabs>
          <w:tab w:val="num" w:pos="5388"/>
        </w:tabs>
        <w:ind w:left="5388" w:hanging="360"/>
      </w:pPr>
      <w:rPr>
        <w:rFonts w:cs="Times New Roman"/>
        <w:rtl w:val="0"/>
        <w:cs w:val="0"/>
      </w:rPr>
    </w:lvl>
    <w:lvl w:ilvl="8">
      <w:start w:val="1"/>
      <w:numFmt w:val="lowerRoman"/>
      <w:lvlText w:val="%9."/>
      <w:lvlJc w:val="right"/>
      <w:pPr>
        <w:tabs>
          <w:tab w:val="num" w:pos="6108"/>
        </w:tabs>
        <w:ind w:left="6108" w:hanging="180"/>
      </w:pPr>
      <w:rPr>
        <w:rFonts w:cs="Times New Roman"/>
        <w:rtl w:val="0"/>
        <w:cs w:val="0"/>
      </w:rPr>
    </w:lvl>
  </w:abstractNum>
  <w:abstractNum w:abstractNumId="13">
    <w:nsid w:val="25C7019F"/>
    <w:multiLevelType w:val="hybridMultilevel"/>
    <w:tmpl w:val="FB4E937A"/>
    <w:lvl w:ilvl="0">
      <w:start w:val="5"/>
      <w:numFmt w:val="lowerRoman"/>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5EE664B"/>
    <w:multiLevelType w:val="hybridMultilevel"/>
    <w:tmpl w:val="2A068B6E"/>
    <w:lvl w:ilvl="0">
      <w:start w:val="1"/>
      <w:numFmt w:val="lowerLetter"/>
      <w:lvlText w:val="%1)"/>
      <w:lvlJc w:val="left"/>
      <w:pPr>
        <w:tabs>
          <w:tab w:val="num" w:pos="720"/>
        </w:tabs>
        <w:ind w:left="720" w:hanging="360"/>
      </w:pPr>
      <w:rPr>
        <w:rFonts w:cs="Times New Roman"/>
        <w:rtl w:val="0"/>
        <w:cs w:val="0"/>
      </w:rPr>
    </w:lvl>
    <w:lvl w:ilvl="1">
      <w:start w:val="3"/>
      <w:numFmt w:val="decimal"/>
      <w:lvlText w:val="(%2)"/>
      <w:lvlJc w:val="left"/>
      <w:pPr>
        <w:tabs>
          <w:tab w:val="num" w:pos="1440"/>
        </w:tabs>
        <w:ind w:left="1440" w:hanging="360"/>
      </w:pPr>
      <w:rPr>
        <w:rFonts w:cs="Times New Roman"/>
        <w:rtl w:val="0"/>
        <w:cs w:val="0"/>
      </w:rPr>
    </w:lvl>
    <w:lvl w:ilvl="2">
      <w:start w:val="16"/>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7023F9B"/>
    <w:multiLevelType w:val="hybridMultilevel"/>
    <w:tmpl w:val="BC98A0A0"/>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7"/>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81207CC"/>
    <w:multiLevelType w:val="hybridMultilevel"/>
    <w:tmpl w:val="BE78A218"/>
    <w:lvl w:ilvl="0">
      <w:start w:val="4"/>
      <w:numFmt w:val="decimal"/>
      <w:lvlText w:val="%1."/>
      <w:lvlJc w:val="left"/>
      <w:pPr>
        <w:tabs>
          <w:tab w:val="num" w:pos="0"/>
        </w:tabs>
        <w:ind w:left="0" w:firstLine="0"/>
      </w:pPr>
      <w:rPr>
        <w:rFonts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28295D8B"/>
    <w:multiLevelType w:val="hybridMultilevel"/>
    <w:tmpl w:val="16A4DCCA"/>
    <w:lvl w:ilvl="0">
      <w:start w:val="7"/>
      <w:numFmt w:val="lowerLetter"/>
      <w:lvlText w:val="%1)"/>
      <w:lvlJc w:val="left"/>
      <w:pPr>
        <w:tabs>
          <w:tab w:val="num" w:pos="644"/>
        </w:tabs>
        <w:ind w:left="644"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2A0C5BEA"/>
    <w:multiLevelType w:val="hybridMultilevel"/>
    <w:tmpl w:val="FA0C3CAA"/>
    <w:lvl w:ilvl="0">
      <w:start w:val="1"/>
      <w:numFmt w:val="decimal"/>
      <w:lvlText w:val="%1."/>
      <w:lvlJc w:val="left"/>
      <w:pPr>
        <w:tabs>
          <w:tab w:val="num" w:pos="720"/>
        </w:tabs>
        <w:ind w:left="720" w:hanging="360"/>
      </w:pPr>
      <w:rPr>
        <w:rFonts w:cs="Times New Roman"/>
        <w:rtl w:val="0"/>
        <w:cs w:val="0"/>
      </w:rPr>
    </w:lvl>
    <w:lvl w:ilvl="1">
      <w:start w:val="1"/>
      <w:numFmt w:val="lowerRoman"/>
      <w:lvlText w:val="%2)"/>
      <w:lvlJc w:val="left"/>
      <w:pPr>
        <w:tabs>
          <w:tab w:val="num" w:pos="1800"/>
        </w:tabs>
        <w:ind w:left="1800" w:hanging="72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4F554A6"/>
    <w:multiLevelType w:val="hybridMultilevel"/>
    <w:tmpl w:val="3F24DA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34F568FC"/>
    <w:multiLevelType w:val="hybridMultilevel"/>
    <w:tmpl w:val="A2947A7C"/>
    <w:lvl w:ilvl="0">
      <w:start w:val="3"/>
      <w:numFmt w:val="decimal"/>
      <w:lvlText w:val="(%1)"/>
      <w:lvlJc w:val="left"/>
      <w:pPr>
        <w:tabs>
          <w:tab w:val="num" w:pos="757"/>
        </w:tabs>
        <w:ind w:left="757"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5E83211"/>
    <w:multiLevelType w:val="hybridMultilevel"/>
    <w:tmpl w:val="D71E3678"/>
    <w:lvl w:ilvl="0">
      <w:start w:val="1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3D5F1861"/>
    <w:multiLevelType w:val="hybridMultilevel"/>
    <w:tmpl w:val="2108AFBA"/>
    <w:lvl w:ilvl="0">
      <w:start w:val="3"/>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8"/>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4164C37"/>
    <w:multiLevelType w:val="hybridMultilevel"/>
    <w:tmpl w:val="EEA262C8"/>
    <w:lvl w:ilvl="0">
      <w:start w:val="1"/>
      <w:numFmt w:val="decimal"/>
      <w:lvlText w:val="%1."/>
      <w:lvlJc w:val="left"/>
      <w:pPr>
        <w:tabs>
          <w:tab w:val="num" w:pos="930"/>
        </w:tabs>
        <w:ind w:left="930" w:hanging="57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54D582D"/>
    <w:multiLevelType w:val="hybridMultilevel"/>
    <w:tmpl w:val="77D006D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6266C32"/>
    <w:multiLevelType w:val="hybridMultilevel"/>
    <w:tmpl w:val="F55A178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A0F65C3"/>
    <w:multiLevelType w:val="hybridMultilevel"/>
    <w:tmpl w:val="8F20586E"/>
    <w:lvl w:ilvl="0">
      <w:start w:val="0"/>
      <w:numFmt w:val="bullet"/>
      <w:lvlText w:val="-"/>
      <w:lvlJc w:val="left"/>
      <w:pPr>
        <w:tabs>
          <w:tab w:val="num" w:pos="1080"/>
        </w:tabs>
        <w:ind w:left="1080" w:hanging="360"/>
      </w:pPr>
      <w:rPr>
        <w:rFonts w:ascii="Times New Roman" w:eastAsia="Times New Roman" w:hAnsi="Times New Roman" w:hint="default"/>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nsid w:val="4CBA3C95"/>
    <w:multiLevelType w:val="hybridMultilevel"/>
    <w:tmpl w:val="A9ACDD2C"/>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2C47D15"/>
    <w:multiLevelType w:val="hybridMultilevel"/>
    <w:tmpl w:val="839C81F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73E1FE1"/>
    <w:multiLevelType w:val="hybridMultilevel"/>
    <w:tmpl w:val="50C61A48"/>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8550207"/>
    <w:multiLevelType w:val="hybridMultilevel"/>
    <w:tmpl w:val="7E74A49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A6C30FF"/>
    <w:multiLevelType w:val="hybridMultilevel"/>
    <w:tmpl w:val="FFB09A66"/>
    <w:lvl w:ilvl="0">
      <w:start w:val="1"/>
      <w:numFmt w:val="decimal"/>
      <w:lvlText w:val="(%1)"/>
      <w:lvlJc w:val="left"/>
      <w:pPr>
        <w:tabs>
          <w:tab w:val="num" w:pos="0"/>
        </w:tabs>
        <w:ind w:left="644"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strike w:val="0"/>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FCD00F4"/>
    <w:multiLevelType w:val="multilevel"/>
    <w:tmpl w:val="7E74A49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04C1199"/>
    <w:multiLevelType w:val="hybridMultilevel"/>
    <w:tmpl w:val="ACC8F648"/>
    <w:lvl w:ilvl="0">
      <w:start w:val="1"/>
      <w:numFmt w:val="lowerLetter"/>
      <w:lvlText w:val="%1)"/>
      <w:lvlJc w:val="left"/>
      <w:pPr>
        <w:tabs>
          <w:tab w:val="num" w:pos="900"/>
        </w:tabs>
        <w:ind w:left="900" w:hanging="540"/>
      </w:pPr>
      <w:rPr>
        <w:rFonts w:cs="Times New Roman" w:hint="default"/>
        <w:rtl w:val="0"/>
        <w:cs w:val="0"/>
      </w:rPr>
    </w:lvl>
    <w:lvl w:ilvl="1">
      <w:start w:val="2"/>
      <w:numFmt w:val="decimal"/>
      <w:lvlText w:val="(%2)"/>
      <w:lvlJc w:val="left"/>
      <w:pPr>
        <w:tabs>
          <w:tab w:val="num" w:pos="1650"/>
        </w:tabs>
        <w:ind w:left="1650" w:hanging="57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2ED5A10"/>
    <w:multiLevelType w:val="hybridMultilevel"/>
    <w:tmpl w:val="8B0E34F0"/>
    <w:lvl w:ilvl="0">
      <w:start w:val="3"/>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5">
    <w:nsid w:val="66BB6306"/>
    <w:multiLevelType w:val="hybridMultilevel"/>
    <w:tmpl w:val="64CC7EE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771196C"/>
    <w:multiLevelType w:val="hybridMultilevel"/>
    <w:tmpl w:val="4C8C2E20"/>
    <w:lvl w:ilvl="0">
      <w:start w:val="1"/>
      <w:numFmt w:val="decimal"/>
      <w:lvlText w:val="%1."/>
      <w:lvlJc w:val="left"/>
      <w:pPr>
        <w:tabs>
          <w:tab w:val="num" w:pos="1040"/>
        </w:tabs>
        <w:ind w:left="1040" w:hanging="360"/>
      </w:pPr>
      <w:rPr>
        <w:rFonts w:cs="Times New Roman"/>
        <w:rtl w:val="0"/>
        <w:cs w:val="0"/>
      </w:rPr>
    </w:lvl>
    <w:lvl w:ilvl="1">
      <w:start w:val="2"/>
      <w:numFmt w:val="decimal"/>
      <w:lvlText w:val="%2."/>
      <w:lvlJc w:val="left"/>
      <w:pPr>
        <w:tabs>
          <w:tab w:val="num" w:pos="1760"/>
        </w:tabs>
        <w:ind w:left="1760" w:hanging="360"/>
      </w:pPr>
      <w:rPr>
        <w:rFonts w:cs="Times New Roman"/>
        <w:rtl w:val="0"/>
        <w:cs w:val="0"/>
      </w:rPr>
    </w:lvl>
    <w:lvl w:ilvl="2">
      <w:start w:val="1"/>
      <w:numFmt w:val="decimal"/>
      <w:lvlText w:val="%3."/>
      <w:lvlJc w:val="left"/>
      <w:pPr>
        <w:tabs>
          <w:tab w:val="num" w:pos="2480"/>
        </w:tabs>
        <w:ind w:left="2480" w:hanging="360"/>
      </w:pPr>
      <w:rPr>
        <w:rFonts w:cs="Times New Roman"/>
        <w:rtl w:val="0"/>
        <w:cs w:val="0"/>
      </w:rPr>
    </w:lvl>
    <w:lvl w:ilvl="3">
      <w:start w:val="1"/>
      <w:numFmt w:val="decimal"/>
      <w:lvlText w:val="%4."/>
      <w:lvlJc w:val="left"/>
      <w:pPr>
        <w:tabs>
          <w:tab w:val="num" w:pos="3200"/>
        </w:tabs>
        <w:ind w:left="3200" w:hanging="360"/>
      </w:pPr>
      <w:rPr>
        <w:rFonts w:cs="Times New Roman"/>
        <w:rtl w:val="0"/>
        <w:cs w:val="0"/>
      </w:rPr>
    </w:lvl>
    <w:lvl w:ilvl="4">
      <w:start w:val="1"/>
      <w:numFmt w:val="decimal"/>
      <w:lvlText w:val="%5."/>
      <w:lvlJc w:val="left"/>
      <w:pPr>
        <w:tabs>
          <w:tab w:val="num" w:pos="3920"/>
        </w:tabs>
        <w:ind w:left="3920" w:hanging="360"/>
      </w:pPr>
      <w:rPr>
        <w:rFonts w:cs="Times New Roman"/>
        <w:rtl w:val="0"/>
        <w:cs w:val="0"/>
      </w:rPr>
    </w:lvl>
    <w:lvl w:ilvl="5">
      <w:start w:val="1"/>
      <w:numFmt w:val="decimal"/>
      <w:lvlText w:val="%6."/>
      <w:lvlJc w:val="left"/>
      <w:pPr>
        <w:tabs>
          <w:tab w:val="num" w:pos="4640"/>
        </w:tabs>
        <w:ind w:left="4640" w:hanging="360"/>
      </w:pPr>
      <w:rPr>
        <w:rFonts w:cs="Times New Roman"/>
        <w:rtl w:val="0"/>
        <w:cs w:val="0"/>
      </w:rPr>
    </w:lvl>
    <w:lvl w:ilvl="6">
      <w:start w:val="1"/>
      <w:numFmt w:val="decimal"/>
      <w:lvlText w:val="%7."/>
      <w:lvlJc w:val="left"/>
      <w:pPr>
        <w:tabs>
          <w:tab w:val="num" w:pos="5360"/>
        </w:tabs>
        <w:ind w:left="5360" w:hanging="360"/>
      </w:pPr>
      <w:rPr>
        <w:rFonts w:cs="Times New Roman"/>
        <w:rtl w:val="0"/>
        <w:cs w:val="0"/>
      </w:rPr>
    </w:lvl>
    <w:lvl w:ilvl="7">
      <w:start w:val="1"/>
      <w:numFmt w:val="decimal"/>
      <w:lvlText w:val="%8."/>
      <w:lvlJc w:val="left"/>
      <w:pPr>
        <w:tabs>
          <w:tab w:val="num" w:pos="6080"/>
        </w:tabs>
        <w:ind w:left="6080" w:hanging="360"/>
      </w:pPr>
      <w:rPr>
        <w:rFonts w:cs="Times New Roman"/>
        <w:rtl w:val="0"/>
        <w:cs w:val="0"/>
      </w:rPr>
    </w:lvl>
    <w:lvl w:ilvl="8">
      <w:start w:val="1"/>
      <w:numFmt w:val="decimal"/>
      <w:lvlText w:val="%9."/>
      <w:lvlJc w:val="left"/>
      <w:pPr>
        <w:tabs>
          <w:tab w:val="num" w:pos="6800"/>
        </w:tabs>
        <w:ind w:left="6800" w:hanging="360"/>
      </w:pPr>
      <w:rPr>
        <w:rFonts w:cs="Times New Roman"/>
        <w:rtl w:val="0"/>
        <w:cs w:val="0"/>
      </w:rPr>
    </w:lvl>
  </w:abstractNum>
  <w:abstractNum w:abstractNumId="37">
    <w:nsid w:val="683C23AE"/>
    <w:multiLevelType w:val="hybridMultilevel"/>
    <w:tmpl w:val="4ED0F9CE"/>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35"/>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8E027B5"/>
    <w:multiLevelType w:val="hybridMultilevel"/>
    <w:tmpl w:val="60D2E402"/>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9">
    <w:nsid w:val="6C8040D0"/>
    <w:multiLevelType w:val="multilevel"/>
    <w:tmpl w:val="78CA5898"/>
    <w:lvl w:ilvl="0">
      <w:start w:val="1"/>
      <w:numFmt w:val="decimal"/>
      <w:lvlText w:val="(%1)"/>
      <w:lvlJc w:val="left"/>
      <w:pPr>
        <w:tabs>
          <w:tab w:val="num" w:pos="397"/>
        </w:tabs>
        <w:ind w:left="397" w:hanging="397"/>
      </w:pPr>
      <w:rPr>
        <w:rFonts w:cs="Times New Roman" w:hint="default"/>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lowerLetter"/>
      <w:lvlText w:val="%3)"/>
      <w:lvlJc w:val="left"/>
      <w:pPr>
        <w:tabs>
          <w:tab w:val="num" w:pos="397"/>
        </w:tabs>
        <w:ind w:left="397" w:hanging="397"/>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6E2420FC"/>
    <w:multiLevelType w:val="hybridMultilevel"/>
    <w:tmpl w:val="BD24B3E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6E8525E9"/>
    <w:multiLevelType w:val="hybridMultilevel"/>
    <w:tmpl w:val="79B82D7C"/>
    <w:lvl w:ilvl="0">
      <w:start w:val="1"/>
      <w:numFmt w:val="decimal"/>
      <w:lvlText w:val="%1."/>
      <w:lvlJc w:val="left"/>
      <w:pPr>
        <w:tabs>
          <w:tab w:val="num" w:pos="0"/>
        </w:tabs>
        <w:ind w:left="0" w:firstLine="0"/>
      </w:pPr>
      <w:rPr>
        <w:rFonts w:cs="Times New Roman" w:hint="default"/>
        <w:b w:val="0"/>
        <w:i w:val="0"/>
        <w:rtl w:val="0"/>
        <w:cs w:val="0"/>
      </w:rPr>
    </w:lvl>
    <w:lvl w:ilvl="1">
      <w:start w:val="1"/>
      <w:numFmt w:val="decimal"/>
      <w:lvlText w:val="%2."/>
      <w:lvlJc w:val="left"/>
      <w:pPr>
        <w:tabs>
          <w:tab w:val="num" w:pos="1440"/>
        </w:tabs>
        <w:ind w:left="1440" w:hanging="360"/>
      </w:pPr>
      <w:rPr>
        <w:rFonts w:cs="Times New Roman" w:hint="default"/>
        <w:b w:val="0"/>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11E675F"/>
    <w:multiLevelType w:val="hybridMultilevel"/>
    <w:tmpl w:val="16761EF4"/>
    <w:lvl w:ilvl="0">
      <w:start w:val="1"/>
      <w:numFmt w:val="lowerLetter"/>
      <w:lvlText w:val="%1)"/>
      <w:lvlJc w:val="left"/>
      <w:pPr>
        <w:tabs>
          <w:tab w:val="num" w:pos="720"/>
        </w:tabs>
        <w:ind w:left="720" w:hanging="360"/>
      </w:pPr>
      <w:rPr>
        <w:rFonts w:cs="Times New Roman"/>
        <w:rtl w:val="0"/>
        <w:cs w:val="0"/>
      </w:rPr>
    </w:lvl>
    <w:lvl w:ilvl="1">
      <w:start w:val="6"/>
      <w:numFmt w:val="decimal"/>
      <w:lvlText w:val="%2."/>
      <w:lvlJc w:val="left"/>
      <w:pPr>
        <w:tabs>
          <w:tab w:val="num" w:pos="360"/>
        </w:tabs>
        <w:ind w:left="36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upperLetter"/>
      <w:lvlText w:val="%4)"/>
      <w:lvlJc w:val="left"/>
      <w:pPr>
        <w:tabs>
          <w:tab w:val="num" w:pos="2925"/>
        </w:tabs>
        <w:ind w:left="2925" w:hanging="405"/>
      </w:pPr>
      <w:rPr>
        <w:rFonts w:cs="Times New Roman" w:hint="default"/>
        <w:rtl w:val="0"/>
        <w:cs w:val="0"/>
      </w:rPr>
    </w:lvl>
    <w:lvl w:ilvl="4">
      <w:start w:val="15"/>
      <w:numFmt w:val="decimal"/>
      <w:lvlText w:val="(%5)"/>
      <w:lvlJc w:val="left"/>
      <w:pPr>
        <w:tabs>
          <w:tab w:val="num" w:pos="3630"/>
        </w:tabs>
        <w:ind w:left="3630" w:hanging="390"/>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63F1254"/>
    <w:multiLevelType w:val="hybridMultilevel"/>
    <w:tmpl w:val="87B46688"/>
    <w:lvl w:ilvl="0">
      <w:start w:val="2"/>
      <w:numFmt w:val="decimal"/>
      <w:lvlText w:val="(%1)"/>
      <w:lvlJc w:val="left"/>
      <w:pPr>
        <w:tabs>
          <w:tab w:val="num" w:pos="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94A6997"/>
    <w:multiLevelType w:val="hybridMultilevel"/>
    <w:tmpl w:val="179ACF2C"/>
    <w:lvl w:ilvl="0">
      <w:start w:val="2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A4A45A1"/>
    <w:multiLevelType w:val="hybridMultilevel"/>
    <w:tmpl w:val="C14ADC8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7A4C7F5B"/>
    <w:multiLevelType w:val="multilevel"/>
    <w:tmpl w:val="4ED0F9CE"/>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35"/>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40"/>
  </w:num>
  <w:num w:numId="3">
    <w:abstractNumId w:val="18"/>
  </w:num>
  <w:num w:numId="4">
    <w:abstractNumId w:val="23"/>
  </w:num>
  <w:num w:numId="5">
    <w:abstractNumId w:val="38"/>
  </w:num>
  <w:num w:numId="6">
    <w:abstractNumId w:val="19"/>
  </w:num>
  <w:num w:numId="7">
    <w:abstractNumId w:val="26"/>
  </w:num>
  <w:num w:numId="8">
    <w:abstractNumId w:val="15"/>
  </w:num>
  <w:num w:numId="9">
    <w:abstractNumId w:val="3"/>
  </w:num>
  <w:num w:numId="10">
    <w:abstractNumId w:val="45"/>
  </w:num>
  <w:num w:numId="11">
    <w:abstractNumId w:val="7"/>
  </w:num>
  <w:num w:numId="12">
    <w:abstractNumId w:val="29"/>
  </w:num>
  <w:num w:numId="13">
    <w:abstractNumId w:val="1"/>
  </w:num>
  <w:num w:numId="14">
    <w:abstractNumId w:val="21"/>
  </w:num>
  <w:num w:numId="15">
    <w:abstractNumId w:val="10"/>
  </w:num>
  <w:num w:numId="16">
    <w:abstractNumId w:val="13"/>
  </w:num>
  <w:num w:numId="17">
    <w:abstractNumId w:val="2"/>
  </w:num>
  <w:num w:numId="18">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33"/>
  </w:num>
  <w:num w:numId="22">
    <w:abstractNumId w:val="31"/>
  </w:num>
  <w:num w:numId="23">
    <w:abstractNumId w:val="17"/>
  </w:num>
  <w:num w:numId="24">
    <w:abstractNumId w:val="27"/>
  </w:num>
  <w:num w:numId="25">
    <w:abstractNumId w:val="14"/>
  </w:num>
  <w:num w:numId="26">
    <w:abstractNumId w:val="37"/>
  </w:num>
  <w:num w:numId="27">
    <w:abstractNumId w:val="35"/>
  </w:num>
  <w:num w:numId="28">
    <w:abstractNumId w:val="6"/>
  </w:num>
  <w:num w:numId="29">
    <w:abstractNumId w:val="30"/>
  </w:num>
  <w:num w:numId="30">
    <w:abstractNumId w:val="42"/>
  </w:num>
  <w:num w:numId="31">
    <w:abstractNumId w:val="44"/>
  </w:num>
  <w:num w:numId="32">
    <w:abstractNumId w:val="22"/>
  </w:num>
  <w:num w:numId="33">
    <w:abstractNumId w:val="43"/>
  </w:num>
  <w:num w:numId="34">
    <w:abstractNumId w:val="9"/>
  </w:num>
  <w:num w:numId="35">
    <w:abstractNumId w:val="41"/>
  </w:num>
  <w:num w:numId="36">
    <w:abstractNumId w:val="28"/>
  </w:num>
  <w:num w:numId="37">
    <w:abstractNumId w:val="5"/>
  </w:num>
  <w:num w:numId="38">
    <w:abstractNumId w:val="4"/>
  </w:num>
  <w:num w:numId="39">
    <w:abstractNumId w:val="16"/>
  </w:num>
  <w:num w:numId="40">
    <w:abstractNumId w:val="32"/>
  </w:num>
  <w:num w:numId="41">
    <w:abstractNumId w:val="25"/>
  </w:num>
  <w:num w:numId="42">
    <w:abstractNumId w:val="39"/>
  </w:num>
  <w:num w:numId="43">
    <w:abstractNumId w:val="20"/>
  </w:num>
  <w:num w:numId="44">
    <w:abstractNumId w:val="8"/>
  </w:num>
  <w:num w:numId="45">
    <w:abstractNumId w:val="46"/>
  </w:num>
  <w:num w:numId="46">
    <w:abstractNumId w:val="11"/>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1B78ED"/>
    <w:rsid w:val="00001933"/>
    <w:rsid w:val="00005700"/>
    <w:rsid w:val="00010A80"/>
    <w:rsid w:val="00012554"/>
    <w:rsid w:val="0003125F"/>
    <w:rsid w:val="000339F2"/>
    <w:rsid w:val="000346D5"/>
    <w:rsid w:val="0003598C"/>
    <w:rsid w:val="000770CD"/>
    <w:rsid w:val="000836A6"/>
    <w:rsid w:val="00083B9B"/>
    <w:rsid w:val="00087435"/>
    <w:rsid w:val="000950E4"/>
    <w:rsid w:val="00096002"/>
    <w:rsid w:val="00097664"/>
    <w:rsid w:val="000A0695"/>
    <w:rsid w:val="000B0A2B"/>
    <w:rsid w:val="000B2858"/>
    <w:rsid w:val="000D3E28"/>
    <w:rsid w:val="000E25F0"/>
    <w:rsid w:val="000E5AC7"/>
    <w:rsid w:val="000E5EF6"/>
    <w:rsid w:val="000F0F27"/>
    <w:rsid w:val="000F5D71"/>
    <w:rsid w:val="0010213C"/>
    <w:rsid w:val="00123F9A"/>
    <w:rsid w:val="00124822"/>
    <w:rsid w:val="00132367"/>
    <w:rsid w:val="001352B4"/>
    <w:rsid w:val="0013634B"/>
    <w:rsid w:val="001418CC"/>
    <w:rsid w:val="001465E6"/>
    <w:rsid w:val="00153450"/>
    <w:rsid w:val="001600D4"/>
    <w:rsid w:val="0016385F"/>
    <w:rsid w:val="00180958"/>
    <w:rsid w:val="00181021"/>
    <w:rsid w:val="001B78ED"/>
    <w:rsid w:val="001C1DBB"/>
    <w:rsid w:val="001C5070"/>
    <w:rsid w:val="001C5E6F"/>
    <w:rsid w:val="001C6B62"/>
    <w:rsid w:val="001D382A"/>
    <w:rsid w:val="001D3FEA"/>
    <w:rsid w:val="001D5040"/>
    <w:rsid w:val="001E0ABF"/>
    <w:rsid w:val="00202187"/>
    <w:rsid w:val="00213ED1"/>
    <w:rsid w:val="0022123E"/>
    <w:rsid w:val="0022155A"/>
    <w:rsid w:val="002215D1"/>
    <w:rsid w:val="00223E46"/>
    <w:rsid w:val="00224B4D"/>
    <w:rsid w:val="00225774"/>
    <w:rsid w:val="00226587"/>
    <w:rsid w:val="00236EC7"/>
    <w:rsid w:val="00247971"/>
    <w:rsid w:val="0026375E"/>
    <w:rsid w:val="00290023"/>
    <w:rsid w:val="00291F99"/>
    <w:rsid w:val="00293345"/>
    <w:rsid w:val="002A0704"/>
    <w:rsid w:val="002A499C"/>
    <w:rsid w:val="002A7DC8"/>
    <w:rsid w:val="002B0ED4"/>
    <w:rsid w:val="002B1C83"/>
    <w:rsid w:val="002B2D61"/>
    <w:rsid w:val="002D0120"/>
    <w:rsid w:val="002D411C"/>
    <w:rsid w:val="002D61AA"/>
    <w:rsid w:val="002E34C1"/>
    <w:rsid w:val="002F1F01"/>
    <w:rsid w:val="002F2711"/>
    <w:rsid w:val="002F2A6B"/>
    <w:rsid w:val="00306117"/>
    <w:rsid w:val="0033240B"/>
    <w:rsid w:val="00341380"/>
    <w:rsid w:val="00342CFA"/>
    <w:rsid w:val="0037137A"/>
    <w:rsid w:val="00372E21"/>
    <w:rsid w:val="00383ED9"/>
    <w:rsid w:val="003917A3"/>
    <w:rsid w:val="00394059"/>
    <w:rsid w:val="003A2E9A"/>
    <w:rsid w:val="003A5452"/>
    <w:rsid w:val="003B2C2F"/>
    <w:rsid w:val="003B434F"/>
    <w:rsid w:val="003C36DB"/>
    <w:rsid w:val="003C3FA5"/>
    <w:rsid w:val="003E075E"/>
    <w:rsid w:val="003E088C"/>
    <w:rsid w:val="003E79BD"/>
    <w:rsid w:val="003F2651"/>
    <w:rsid w:val="003F2EF8"/>
    <w:rsid w:val="003F6BDB"/>
    <w:rsid w:val="00401FEF"/>
    <w:rsid w:val="00406C3D"/>
    <w:rsid w:val="00415323"/>
    <w:rsid w:val="00415588"/>
    <w:rsid w:val="0041577C"/>
    <w:rsid w:val="004236EC"/>
    <w:rsid w:val="00424AD5"/>
    <w:rsid w:val="004278A9"/>
    <w:rsid w:val="00433745"/>
    <w:rsid w:val="004406FE"/>
    <w:rsid w:val="00451E69"/>
    <w:rsid w:val="00455193"/>
    <w:rsid w:val="0047461A"/>
    <w:rsid w:val="0047529B"/>
    <w:rsid w:val="0047572D"/>
    <w:rsid w:val="00480BEE"/>
    <w:rsid w:val="00483DAD"/>
    <w:rsid w:val="0048593D"/>
    <w:rsid w:val="00491073"/>
    <w:rsid w:val="00495DA3"/>
    <w:rsid w:val="004A0D19"/>
    <w:rsid w:val="004A3734"/>
    <w:rsid w:val="004A4143"/>
    <w:rsid w:val="004A6E37"/>
    <w:rsid w:val="004B278E"/>
    <w:rsid w:val="004C0727"/>
    <w:rsid w:val="004C1092"/>
    <w:rsid w:val="004C3AC3"/>
    <w:rsid w:val="004C3AF5"/>
    <w:rsid w:val="004C60E6"/>
    <w:rsid w:val="004D19A5"/>
    <w:rsid w:val="004D38EA"/>
    <w:rsid w:val="004E12ED"/>
    <w:rsid w:val="004E4E72"/>
    <w:rsid w:val="004E690E"/>
    <w:rsid w:val="004F13DB"/>
    <w:rsid w:val="004F187E"/>
    <w:rsid w:val="005043AA"/>
    <w:rsid w:val="0051063F"/>
    <w:rsid w:val="00515504"/>
    <w:rsid w:val="00522AB4"/>
    <w:rsid w:val="00535D86"/>
    <w:rsid w:val="00537020"/>
    <w:rsid w:val="005434DD"/>
    <w:rsid w:val="00546810"/>
    <w:rsid w:val="00561911"/>
    <w:rsid w:val="005826B2"/>
    <w:rsid w:val="00591439"/>
    <w:rsid w:val="0059435C"/>
    <w:rsid w:val="00595D92"/>
    <w:rsid w:val="00597C84"/>
    <w:rsid w:val="005A14A1"/>
    <w:rsid w:val="005A1FC8"/>
    <w:rsid w:val="005A230E"/>
    <w:rsid w:val="005A4170"/>
    <w:rsid w:val="005B73A0"/>
    <w:rsid w:val="005C5110"/>
    <w:rsid w:val="005C7187"/>
    <w:rsid w:val="005C7646"/>
    <w:rsid w:val="005D7CBE"/>
    <w:rsid w:val="005E0E33"/>
    <w:rsid w:val="005E36DB"/>
    <w:rsid w:val="005E51A1"/>
    <w:rsid w:val="005F3F5C"/>
    <w:rsid w:val="0061690D"/>
    <w:rsid w:val="00625D1D"/>
    <w:rsid w:val="00630BE2"/>
    <w:rsid w:val="0064311C"/>
    <w:rsid w:val="00650EE2"/>
    <w:rsid w:val="00656BDA"/>
    <w:rsid w:val="00664B41"/>
    <w:rsid w:val="00664DAB"/>
    <w:rsid w:val="00664FC5"/>
    <w:rsid w:val="00681D84"/>
    <w:rsid w:val="006942EC"/>
    <w:rsid w:val="006965C6"/>
    <w:rsid w:val="006A2815"/>
    <w:rsid w:val="006A6D5F"/>
    <w:rsid w:val="006B5A58"/>
    <w:rsid w:val="006C2BBA"/>
    <w:rsid w:val="006D5E3F"/>
    <w:rsid w:val="006D78B1"/>
    <w:rsid w:val="006E1776"/>
    <w:rsid w:val="006E271D"/>
    <w:rsid w:val="006E420B"/>
    <w:rsid w:val="0072246A"/>
    <w:rsid w:val="007340E8"/>
    <w:rsid w:val="00745B00"/>
    <w:rsid w:val="007503A4"/>
    <w:rsid w:val="00754F3C"/>
    <w:rsid w:val="00755F8F"/>
    <w:rsid w:val="007613C9"/>
    <w:rsid w:val="007721A7"/>
    <w:rsid w:val="007813FD"/>
    <w:rsid w:val="0078494D"/>
    <w:rsid w:val="00787631"/>
    <w:rsid w:val="00792767"/>
    <w:rsid w:val="007946C4"/>
    <w:rsid w:val="00795FA2"/>
    <w:rsid w:val="00796491"/>
    <w:rsid w:val="007A527E"/>
    <w:rsid w:val="007B130C"/>
    <w:rsid w:val="007B712B"/>
    <w:rsid w:val="007C44C8"/>
    <w:rsid w:val="007D2AB2"/>
    <w:rsid w:val="007D6730"/>
    <w:rsid w:val="007E4C86"/>
    <w:rsid w:val="007E705D"/>
    <w:rsid w:val="007F031E"/>
    <w:rsid w:val="007F29A4"/>
    <w:rsid w:val="00800A80"/>
    <w:rsid w:val="00801E0E"/>
    <w:rsid w:val="008117A5"/>
    <w:rsid w:val="00822C83"/>
    <w:rsid w:val="00824832"/>
    <w:rsid w:val="00824C50"/>
    <w:rsid w:val="00825225"/>
    <w:rsid w:val="00833AEC"/>
    <w:rsid w:val="00851589"/>
    <w:rsid w:val="0086078C"/>
    <w:rsid w:val="00863C4D"/>
    <w:rsid w:val="00865D56"/>
    <w:rsid w:val="0087083B"/>
    <w:rsid w:val="0087262E"/>
    <w:rsid w:val="00875049"/>
    <w:rsid w:val="00877685"/>
    <w:rsid w:val="00880F11"/>
    <w:rsid w:val="0088549D"/>
    <w:rsid w:val="0088572D"/>
    <w:rsid w:val="008A103C"/>
    <w:rsid w:val="008A3665"/>
    <w:rsid w:val="008B1E67"/>
    <w:rsid w:val="008D0799"/>
    <w:rsid w:val="008F7983"/>
    <w:rsid w:val="0090070D"/>
    <w:rsid w:val="00900E63"/>
    <w:rsid w:val="00907B95"/>
    <w:rsid w:val="00930701"/>
    <w:rsid w:val="00933A42"/>
    <w:rsid w:val="0096718D"/>
    <w:rsid w:val="00971717"/>
    <w:rsid w:val="00971C42"/>
    <w:rsid w:val="00973214"/>
    <w:rsid w:val="00981714"/>
    <w:rsid w:val="00993A6A"/>
    <w:rsid w:val="00997A8C"/>
    <w:rsid w:val="009A1A3B"/>
    <w:rsid w:val="009A22F3"/>
    <w:rsid w:val="009A461A"/>
    <w:rsid w:val="009A47E6"/>
    <w:rsid w:val="009A5B14"/>
    <w:rsid w:val="009A7382"/>
    <w:rsid w:val="009B2EB6"/>
    <w:rsid w:val="009B532B"/>
    <w:rsid w:val="009C3698"/>
    <w:rsid w:val="009D033E"/>
    <w:rsid w:val="009D4DFE"/>
    <w:rsid w:val="009E0F4B"/>
    <w:rsid w:val="009E29F8"/>
    <w:rsid w:val="009E6CEC"/>
    <w:rsid w:val="009F3EE6"/>
    <w:rsid w:val="009F5A6D"/>
    <w:rsid w:val="00A04367"/>
    <w:rsid w:val="00A06995"/>
    <w:rsid w:val="00A155F8"/>
    <w:rsid w:val="00A21265"/>
    <w:rsid w:val="00A24665"/>
    <w:rsid w:val="00A25195"/>
    <w:rsid w:val="00A32204"/>
    <w:rsid w:val="00A3591C"/>
    <w:rsid w:val="00A36FBD"/>
    <w:rsid w:val="00A413CE"/>
    <w:rsid w:val="00A50103"/>
    <w:rsid w:val="00A64541"/>
    <w:rsid w:val="00A67FB0"/>
    <w:rsid w:val="00A7077B"/>
    <w:rsid w:val="00A8112C"/>
    <w:rsid w:val="00A87B9C"/>
    <w:rsid w:val="00A91AF4"/>
    <w:rsid w:val="00A928B5"/>
    <w:rsid w:val="00AA3752"/>
    <w:rsid w:val="00AA7114"/>
    <w:rsid w:val="00AB15B7"/>
    <w:rsid w:val="00AC415E"/>
    <w:rsid w:val="00AC6B05"/>
    <w:rsid w:val="00AD0065"/>
    <w:rsid w:val="00AD1CBD"/>
    <w:rsid w:val="00AD7BCB"/>
    <w:rsid w:val="00AE0ADF"/>
    <w:rsid w:val="00AE7CD3"/>
    <w:rsid w:val="00B230BE"/>
    <w:rsid w:val="00B34FA7"/>
    <w:rsid w:val="00B3793A"/>
    <w:rsid w:val="00B42F5C"/>
    <w:rsid w:val="00B47CFD"/>
    <w:rsid w:val="00B55269"/>
    <w:rsid w:val="00B5637A"/>
    <w:rsid w:val="00B563EF"/>
    <w:rsid w:val="00B726E3"/>
    <w:rsid w:val="00B72BFD"/>
    <w:rsid w:val="00B8065E"/>
    <w:rsid w:val="00B835B5"/>
    <w:rsid w:val="00B92127"/>
    <w:rsid w:val="00BA24A1"/>
    <w:rsid w:val="00BB5EA8"/>
    <w:rsid w:val="00BC6505"/>
    <w:rsid w:val="00BC7E54"/>
    <w:rsid w:val="00BD03AB"/>
    <w:rsid w:val="00BD10C3"/>
    <w:rsid w:val="00BD1750"/>
    <w:rsid w:val="00BE1C4E"/>
    <w:rsid w:val="00BE22A6"/>
    <w:rsid w:val="00BE4AF9"/>
    <w:rsid w:val="00BE6BB6"/>
    <w:rsid w:val="00BE7765"/>
    <w:rsid w:val="00BF3858"/>
    <w:rsid w:val="00C07539"/>
    <w:rsid w:val="00C11630"/>
    <w:rsid w:val="00C11752"/>
    <w:rsid w:val="00C23EC1"/>
    <w:rsid w:val="00C43E73"/>
    <w:rsid w:val="00C51B9B"/>
    <w:rsid w:val="00C57416"/>
    <w:rsid w:val="00C61E05"/>
    <w:rsid w:val="00C97EE3"/>
    <w:rsid w:val="00CA1CCD"/>
    <w:rsid w:val="00CA5C6A"/>
    <w:rsid w:val="00CB675D"/>
    <w:rsid w:val="00CC0C2D"/>
    <w:rsid w:val="00CC5337"/>
    <w:rsid w:val="00CE0F43"/>
    <w:rsid w:val="00CE3419"/>
    <w:rsid w:val="00CE5DA6"/>
    <w:rsid w:val="00CE6864"/>
    <w:rsid w:val="00CF2587"/>
    <w:rsid w:val="00CF2A1E"/>
    <w:rsid w:val="00CF43AB"/>
    <w:rsid w:val="00CF4482"/>
    <w:rsid w:val="00CF7B90"/>
    <w:rsid w:val="00D0109E"/>
    <w:rsid w:val="00D075F5"/>
    <w:rsid w:val="00D17D8D"/>
    <w:rsid w:val="00D2613C"/>
    <w:rsid w:val="00D360A1"/>
    <w:rsid w:val="00D501BD"/>
    <w:rsid w:val="00D541C9"/>
    <w:rsid w:val="00D64472"/>
    <w:rsid w:val="00D912DA"/>
    <w:rsid w:val="00D92E81"/>
    <w:rsid w:val="00D93D63"/>
    <w:rsid w:val="00DA1C99"/>
    <w:rsid w:val="00DA5143"/>
    <w:rsid w:val="00DA51EE"/>
    <w:rsid w:val="00DB2009"/>
    <w:rsid w:val="00DC0150"/>
    <w:rsid w:val="00DD4693"/>
    <w:rsid w:val="00DD571E"/>
    <w:rsid w:val="00DE1892"/>
    <w:rsid w:val="00E001B1"/>
    <w:rsid w:val="00E0121F"/>
    <w:rsid w:val="00E01795"/>
    <w:rsid w:val="00E02B0A"/>
    <w:rsid w:val="00E2380C"/>
    <w:rsid w:val="00E2422E"/>
    <w:rsid w:val="00E25F06"/>
    <w:rsid w:val="00E41AFC"/>
    <w:rsid w:val="00E4218D"/>
    <w:rsid w:val="00E5450D"/>
    <w:rsid w:val="00E65B41"/>
    <w:rsid w:val="00E67097"/>
    <w:rsid w:val="00E742FA"/>
    <w:rsid w:val="00E909B9"/>
    <w:rsid w:val="00E91CBA"/>
    <w:rsid w:val="00E94AFF"/>
    <w:rsid w:val="00E96F71"/>
    <w:rsid w:val="00EA2123"/>
    <w:rsid w:val="00EA570C"/>
    <w:rsid w:val="00EB7B15"/>
    <w:rsid w:val="00EC12C3"/>
    <w:rsid w:val="00EC1C24"/>
    <w:rsid w:val="00EE217C"/>
    <w:rsid w:val="00EE5AE6"/>
    <w:rsid w:val="00EF05DD"/>
    <w:rsid w:val="00EF5DFE"/>
    <w:rsid w:val="00EF779E"/>
    <w:rsid w:val="00EF7857"/>
    <w:rsid w:val="00F141CF"/>
    <w:rsid w:val="00F41706"/>
    <w:rsid w:val="00F45F22"/>
    <w:rsid w:val="00F47A02"/>
    <w:rsid w:val="00F47B8C"/>
    <w:rsid w:val="00F60A92"/>
    <w:rsid w:val="00F65905"/>
    <w:rsid w:val="00F73149"/>
    <w:rsid w:val="00F81BF1"/>
    <w:rsid w:val="00F85595"/>
    <w:rsid w:val="00FA0261"/>
    <w:rsid w:val="00FC2702"/>
    <w:rsid w:val="00FE628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EF7857"/>
    <w:pPr>
      <w:keepNext/>
      <w:widowControl w:val="0"/>
      <w:jc w:val="center"/>
      <w:outlineLvl w:val="0"/>
    </w:pPr>
    <w:rPr>
      <w:b/>
      <w:color w:val="000000"/>
    </w:rPr>
  </w:style>
  <w:style w:type="paragraph" w:styleId="Heading2">
    <w:name w:val="heading 2"/>
    <w:basedOn w:val="Normal"/>
    <w:next w:val="Normal"/>
    <w:qFormat/>
    <w:rsid w:val="00BF3858"/>
    <w:pPr>
      <w:keepNext/>
      <w:spacing w:before="240" w:after="60"/>
      <w:jc w:val="left"/>
      <w:outlineLvl w:val="1"/>
    </w:pPr>
    <w:rPr>
      <w:rFonts w:ascii="Arial" w:hAnsi="Arial" w:cs="Arial"/>
      <w:b/>
      <w:bCs/>
      <w:i/>
      <w:iCs/>
      <w:sz w:val="28"/>
      <w:szCs w:val="28"/>
      <w:lang w:eastAsia="en-US"/>
    </w:rPr>
  </w:style>
  <w:style w:type="paragraph" w:styleId="Heading3">
    <w:name w:val="heading 3"/>
    <w:basedOn w:val="Normal"/>
    <w:next w:val="Normal"/>
    <w:qFormat/>
    <w:rsid w:val="00BF3858"/>
    <w:pPr>
      <w:keepNext/>
      <w:spacing w:before="240" w:after="60"/>
      <w:jc w:val="left"/>
      <w:outlineLvl w:val="2"/>
    </w:pPr>
    <w:rPr>
      <w:rFonts w:ascii="Arial" w:hAnsi="Arial" w:cs="Arial"/>
      <w:b/>
      <w:bCs/>
      <w:sz w:val="26"/>
      <w:szCs w:val="26"/>
      <w:lang w:eastAsia="en-US"/>
    </w:rPr>
  </w:style>
  <w:style w:type="paragraph" w:styleId="Heading6">
    <w:name w:val="heading 6"/>
    <w:basedOn w:val="Normal"/>
    <w:next w:val="Normal"/>
    <w:qFormat/>
    <w:rsid w:val="00BF3858"/>
    <w:pPr>
      <w:keepNext/>
      <w:tabs>
        <w:tab w:val="left" w:pos="4111"/>
      </w:tabs>
      <w:jc w:val="left"/>
      <w:outlineLvl w:val="5"/>
    </w:pPr>
    <w:rPr>
      <w:rFonts w:ascii="Arial" w:eastAsia="Arial Unicode MS" w:hAnsi="Arial"/>
      <w:b/>
      <w:color w:val="000000"/>
      <w:szCs w:val="20"/>
    </w:rPr>
  </w:style>
  <w:style w:type="character" w:default="1" w:styleId="DefaultParagraphFont">
    <w:name w:val="Default Paragraph Font"/>
    <w:aliases w:val="Char Char Char Char Char Char Char Char Char Char Char Char Char Char Char Char Char Char Char Char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1B78ED"/>
    <w:pPr>
      <w:spacing w:after="160" w:line="240" w:lineRule="exact"/>
      <w:jc w:val="left"/>
    </w:pPr>
    <w:rPr>
      <w:rFonts w:ascii="Tahoma" w:hAnsi="Tahoma"/>
      <w:sz w:val="20"/>
      <w:szCs w:val="20"/>
      <w:lang w:val="en-US" w:eastAsia="en-US"/>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semiHidden/>
    <w:rsid w:val="001B78ED"/>
    <w:rPr>
      <w:rFonts w:cs="Times New Roman"/>
      <w:b/>
      <w:bCs w:val="0"/>
      <w:vertAlign w:val="superscript"/>
      <w:rtl w:val="0"/>
      <w:cs w:val="0"/>
    </w:rPr>
  </w:style>
  <w:style w:type="paragraph" w:styleId="FootnoteText">
    <w:name w:val="footnote text"/>
    <w:basedOn w:val="Normal"/>
    <w:semiHidden/>
    <w:rsid w:val="001B78ED"/>
    <w:pPr>
      <w:jc w:val="left"/>
    </w:pPr>
    <w:rPr>
      <w:sz w:val="20"/>
      <w:szCs w:val="20"/>
      <w:lang w:eastAsia="en-US"/>
    </w:rPr>
  </w:style>
  <w:style w:type="paragraph" w:customStyle="1" w:styleId="Point1Char">
    <w:name w:val="Point 1 Char"/>
    <w:basedOn w:val="Normal"/>
    <w:link w:val="Point1CharChar"/>
    <w:rsid w:val="001B78ED"/>
    <w:pPr>
      <w:spacing w:before="120" w:after="120" w:line="360" w:lineRule="auto"/>
      <w:ind w:left="1417" w:hanging="567"/>
      <w:jc w:val="left"/>
    </w:pPr>
    <w:rPr>
      <w:lang w:eastAsia="en-US"/>
    </w:rPr>
  </w:style>
  <w:style w:type="character" w:customStyle="1" w:styleId="Point1CharChar">
    <w:name w:val="Point 1 Char Char"/>
    <w:basedOn w:val="DefaultParagraphFont"/>
    <w:link w:val="Point1Char"/>
    <w:locked/>
    <w:rsid w:val="001B78ED"/>
    <w:rPr>
      <w:rFonts w:cs="Times New Roman"/>
      <w:sz w:val="24"/>
      <w:szCs w:val="24"/>
      <w:rtl w:val="0"/>
      <w:cs w:val="0"/>
      <w:lang w:val="sk-SK" w:eastAsia="en-US" w:bidi="ar-SA"/>
    </w:rPr>
  </w:style>
  <w:style w:type="paragraph" w:customStyle="1" w:styleId="Point0">
    <w:name w:val="Point 0"/>
    <w:basedOn w:val="Normal"/>
    <w:rsid w:val="001B78ED"/>
    <w:pPr>
      <w:spacing w:before="120" w:after="120" w:line="360" w:lineRule="auto"/>
      <w:ind w:left="850" w:hanging="850"/>
      <w:jc w:val="left"/>
    </w:pPr>
    <w:rPr>
      <w:szCs w:val="20"/>
      <w:lang w:eastAsia="en-US"/>
    </w:rPr>
  </w:style>
  <w:style w:type="paragraph" w:customStyle="1" w:styleId="Normlny">
    <w:name w:val="_Normálny"/>
    <w:basedOn w:val="Normal"/>
    <w:link w:val="NormlnyChar"/>
    <w:rsid w:val="001B78ED"/>
    <w:pPr>
      <w:autoSpaceDE w:val="0"/>
      <w:autoSpaceDN w:val="0"/>
      <w:jc w:val="left"/>
    </w:pPr>
    <w:rPr>
      <w:lang w:eastAsia="en-US"/>
    </w:rPr>
  </w:style>
  <w:style w:type="character" w:customStyle="1" w:styleId="NormlnyChar">
    <w:name w:val="_Normálny Char"/>
    <w:basedOn w:val="DefaultParagraphFont"/>
    <w:link w:val="Normlny"/>
    <w:locked/>
    <w:rsid w:val="001B78ED"/>
    <w:rPr>
      <w:rFonts w:cs="Times New Roman"/>
      <w:sz w:val="24"/>
      <w:szCs w:val="24"/>
      <w:rtl w:val="0"/>
      <w:cs w:val="0"/>
      <w:lang w:val="sk-SK" w:eastAsia="en-US" w:bidi="ar-SA"/>
    </w:rPr>
  </w:style>
  <w:style w:type="paragraph" w:customStyle="1" w:styleId="Point1">
    <w:name w:val="Point 1"/>
    <w:basedOn w:val="Normal"/>
    <w:rsid w:val="001B78ED"/>
    <w:pPr>
      <w:spacing w:before="120" w:after="120" w:line="360" w:lineRule="auto"/>
      <w:ind w:left="1417" w:hanging="567"/>
      <w:jc w:val="left"/>
    </w:pPr>
    <w:rPr>
      <w:szCs w:val="20"/>
      <w:lang w:eastAsia="en-US"/>
    </w:rPr>
  </w:style>
  <w:style w:type="character" w:styleId="CommentReference">
    <w:name w:val="annotation reference"/>
    <w:basedOn w:val="DefaultParagraphFont"/>
    <w:semiHidden/>
    <w:rsid w:val="001B78ED"/>
    <w:rPr>
      <w:rFonts w:cs="Times New Roman"/>
      <w:sz w:val="16"/>
      <w:szCs w:val="16"/>
      <w:rtl w:val="0"/>
      <w:cs w:val="0"/>
    </w:rPr>
  </w:style>
  <w:style w:type="paragraph" w:styleId="CommentText">
    <w:name w:val="annotation text"/>
    <w:basedOn w:val="Normal"/>
    <w:semiHidden/>
    <w:rsid w:val="001B78ED"/>
    <w:pPr>
      <w:jc w:val="left"/>
    </w:pPr>
    <w:rPr>
      <w:sz w:val="20"/>
      <w:szCs w:val="20"/>
      <w:lang w:val="en-GB" w:eastAsia="en-US"/>
    </w:rPr>
  </w:style>
  <w:style w:type="paragraph" w:styleId="BalloonText">
    <w:name w:val="Balloon Text"/>
    <w:basedOn w:val="Normal"/>
    <w:semiHidden/>
    <w:rsid w:val="001B78ED"/>
    <w:pPr>
      <w:jc w:val="left"/>
    </w:pPr>
    <w:rPr>
      <w:rFonts w:ascii="Tahoma" w:hAnsi="Tahoma" w:cs="Tahoma"/>
      <w:sz w:val="16"/>
      <w:szCs w:val="16"/>
    </w:rPr>
  </w:style>
  <w:style w:type="paragraph" w:styleId="BodyText">
    <w:name w:val="Body Text"/>
    <w:basedOn w:val="Normal"/>
    <w:rsid w:val="00E001B1"/>
    <w:pPr>
      <w:jc w:val="both"/>
    </w:pPr>
    <w:rPr>
      <w:rFonts w:ascii="Arial" w:hAnsi="Arial" w:cs="Arial"/>
    </w:rPr>
  </w:style>
  <w:style w:type="paragraph" w:styleId="NormalWeb">
    <w:name w:val="Normal (Web)"/>
    <w:basedOn w:val="Normal"/>
    <w:rsid w:val="00EF7857"/>
    <w:pPr>
      <w:spacing w:before="100" w:beforeAutospacing="1" w:after="100" w:afterAutospacing="1"/>
      <w:jc w:val="left"/>
    </w:pPr>
  </w:style>
  <w:style w:type="paragraph" w:customStyle="1" w:styleId="CharCharChar2CharCharCharCharCharChar1CharCharCharChar">
    <w:name w:val="Char Char Char2 Char Char Char Char Char Char1 Char Char Char Char"/>
    <w:basedOn w:val="Normal"/>
    <w:rsid w:val="00153450"/>
    <w:pPr>
      <w:spacing w:after="160" w:line="240" w:lineRule="exact"/>
      <w:jc w:val="left"/>
    </w:pPr>
    <w:rPr>
      <w:rFonts w:ascii="Tahoma" w:hAnsi="Tahoma"/>
      <w:sz w:val="20"/>
      <w:szCs w:val="20"/>
      <w:lang w:val="en-US" w:eastAsia="en-US"/>
    </w:rPr>
  </w:style>
  <w:style w:type="paragraph" w:styleId="Footer">
    <w:name w:val="footer"/>
    <w:basedOn w:val="Normal"/>
    <w:rsid w:val="00EE5AE6"/>
    <w:pPr>
      <w:tabs>
        <w:tab w:val="center" w:pos="4536"/>
        <w:tab w:val="right" w:pos="9072"/>
      </w:tabs>
      <w:jc w:val="left"/>
    </w:pPr>
  </w:style>
  <w:style w:type="character" w:styleId="PageNumber">
    <w:name w:val="page number"/>
    <w:basedOn w:val="DefaultParagraphFont"/>
    <w:rsid w:val="00EE5AE6"/>
    <w:rPr>
      <w:rFonts w:cs="Times New Roman"/>
      <w:rtl w:val="0"/>
      <w:cs w:val="0"/>
    </w:rPr>
  </w:style>
  <w:style w:type="paragraph" w:styleId="CommentSubject">
    <w:name w:val="annotation subject"/>
    <w:basedOn w:val="CommentText"/>
    <w:next w:val="CommentText"/>
    <w:semiHidden/>
    <w:rsid w:val="00833AEC"/>
    <w:pPr>
      <w:jc w:val="left"/>
    </w:pPr>
    <w:rPr>
      <w:b/>
      <w:bCs/>
      <w:lang w:val="sk-SK" w:eastAsia="sk-SK"/>
    </w:rPr>
  </w:style>
  <w:style w:type="paragraph" w:customStyle="1" w:styleId="CharCharChar">
    <w:name w:val="Char Char Char"/>
    <w:basedOn w:val="Normal"/>
    <w:rsid w:val="00EF779E"/>
    <w:pPr>
      <w:spacing w:after="160" w:line="240" w:lineRule="exact"/>
      <w:jc w:val="left"/>
    </w:pPr>
    <w:rPr>
      <w:rFonts w:ascii="Tahoma" w:hAnsi="Tahoma"/>
      <w:sz w:val="20"/>
      <w:szCs w:val="20"/>
      <w:lang w:val="en-US" w:eastAsia="en-US"/>
    </w:rPr>
  </w:style>
  <w:style w:type="paragraph" w:customStyle="1" w:styleId="CharCharChar2CharCharCharCharCharChar1CharCharCharCharCharCharCharCharCharCharCharCharChar">
    <w:name w:val="Char Char Char2 Char Char Char Char Char Char1 Char Char Char Char Char Char Char Char Char Char Char Char Char"/>
    <w:basedOn w:val="Normal"/>
    <w:rsid w:val="00DD4693"/>
    <w:pPr>
      <w:spacing w:after="160" w:line="240" w:lineRule="exact"/>
      <w:jc w:val="left"/>
    </w:pPr>
    <w:rPr>
      <w:rFonts w:ascii="Tahoma" w:hAnsi="Tahoma"/>
      <w:sz w:val="20"/>
      <w:szCs w:val="20"/>
      <w:lang w:val="en-US" w:eastAsia="en-US"/>
    </w:rPr>
  </w:style>
  <w:style w:type="paragraph" w:customStyle="1" w:styleId="CharCharCharCharCharCharChar">
    <w:name w:val="Char Char Char Char Char Char Char"/>
    <w:basedOn w:val="Normal"/>
    <w:rsid w:val="006A6D5F"/>
    <w:pPr>
      <w:spacing w:after="160" w:line="240" w:lineRule="exact"/>
      <w:jc w:val="left"/>
    </w:pPr>
    <w:rPr>
      <w:rFonts w:ascii="Tahoma" w:hAnsi="Tahoma"/>
      <w:sz w:val="20"/>
      <w:szCs w:val="20"/>
      <w:lang w:val="en-US" w:eastAsia="en-US"/>
    </w:rPr>
  </w:style>
  <w:style w:type="character" w:customStyle="1" w:styleId="terminated">
    <w:name w:val="terminated"/>
    <w:basedOn w:val="DefaultParagraphFont"/>
    <w:rsid w:val="002215D1"/>
    <w:rPr>
      <w:rFonts w:cs="Times New Roman"/>
      <w:rtl w:val="0"/>
      <w:cs w:val="0"/>
    </w:rPr>
  </w:style>
  <w:style w:type="character" w:customStyle="1" w:styleId="TextkoncovejpoznmkyChar">
    <w:name w:val="Text koncovej poznámky Char"/>
    <w:aliases w:val="Char Char"/>
    <w:basedOn w:val="DefaultParagraphFont"/>
    <w:link w:val="EndnoteText"/>
    <w:semiHidden/>
    <w:locked/>
    <w:rsid w:val="008A3665"/>
    <w:rPr>
      <w:rFonts w:ascii="Calibri" w:eastAsia="Calibri" w:hAnsi="Calibri" w:cs="Times New Roman"/>
      <w:sz w:val="24"/>
      <w:szCs w:val="24"/>
      <w:rtl w:val="0"/>
      <w:cs w:val="0"/>
      <w:lang w:val="sk-SK" w:eastAsia="en-US" w:bidi="ar-SA"/>
    </w:rPr>
  </w:style>
  <w:style w:type="paragraph" w:styleId="EndnoteText">
    <w:name w:val="endnote text"/>
    <w:aliases w:val="Char"/>
    <w:basedOn w:val="Normal"/>
    <w:link w:val="TextkoncovejpoznmkyChar"/>
    <w:semiHidden/>
    <w:rsid w:val="008A3665"/>
    <w:pPr>
      <w:jc w:val="left"/>
    </w:pPr>
    <w:rPr>
      <w:rFonts w:ascii="Calibri" w:eastAsia="Calibri" w:hAnsi="Calibri"/>
      <w:lang w:eastAsia="en-US"/>
    </w:rPr>
  </w:style>
  <w:style w:type="paragraph" w:customStyle="1" w:styleId="1">
    <w:name w:val="1"/>
    <w:basedOn w:val="Normal"/>
    <w:rsid w:val="00BF3858"/>
    <w:pPr>
      <w:spacing w:after="160" w:line="240" w:lineRule="exact"/>
      <w:jc w:val="left"/>
    </w:pPr>
    <w:rPr>
      <w:rFonts w:ascii="Tahoma" w:hAnsi="Tahoma" w:cs="Tahoma"/>
      <w:sz w:val="20"/>
      <w:szCs w:val="20"/>
      <w:lang w:val="en-US" w:eastAsia="en-US"/>
    </w:rPr>
  </w:style>
  <w:style w:type="character" w:styleId="Hyperlink">
    <w:name w:val="Hyperlink"/>
    <w:basedOn w:val="DefaultParagraphFont"/>
    <w:rsid w:val="00BF3858"/>
    <w:rPr>
      <w:rFonts w:cs="Times New Roman"/>
      <w:color w:val="0000FF"/>
      <w:u w:val="single"/>
      <w:rtl w:val="0"/>
      <w:cs w:val="0"/>
    </w:rPr>
  </w:style>
  <w:style w:type="paragraph" w:customStyle="1" w:styleId="ManualNumPar1">
    <w:name w:val="Manual NumPar 1"/>
    <w:basedOn w:val="Normal"/>
    <w:next w:val="Normal"/>
    <w:rsid w:val="00BF3858"/>
    <w:pPr>
      <w:spacing w:before="120" w:after="120" w:line="360" w:lineRule="auto"/>
      <w:ind w:left="850" w:hanging="850"/>
      <w:jc w:val="left"/>
    </w:pPr>
    <w:rPr>
      <w:szCs w:val="20"/>
      <w:lang w:eastAsia="en-US"/>
    </w:rPr>
  </w:style>
  <w:style w:type="paragraph" w:customStyle="1" w:styleId="CharCharChar0">
    <w:name w:val="Char Char Char_0"/>
    <w:basedOn w:val="Normal"/>
    <w:rsid w:val="00BF3858"/>
    <w:pPr>
      <w:spacing w:after="160" w:line="240" w:lineRule="exact"/>
      <w:jc w:val="left"/>
    </w:pPr>
    <w:rPr>
      <w:rFonts w:ascii="Tahoma" w:hAnsi="Tahoma" w:cs="Tahoma"/>
      <w:sz w:val="20"/>
      <w:szCs w:val="20"/>
      <w:lang w:val="en-US" w:eastAsia="en-US"/>
    </w:rPr>
  </w:style>
  <w:style w:type="paragraph" w:customStyle="1" w:styleId="Text1">
    <w:name w:val="Text 1"/>
    <w:basedOn w:val="Normal"/>
    <w:rsid w:val="00BF3858"/>
    <w:pPr>
      <w:spacing w:before="120" w:after="120" w:line="360" w:lineRule="auto"/>
      <w:ind w:left="850"/>
      <w:jc w:val="left"/>
    </w:pPr>
    <w:rPr>
      <w:szCs w:val="20"/>
      <w:lang w:eastAsia="en-US"/>
    </w:rPr>
  </w:style>
  <w:style w:type="paragraph" w:customStyle="1" w:styleId="Default">
    <w:name w:val="Default"/>
    <w:rsid w:val="00BF3858"/>
    <w:pPr>
      <w:framePr w:wrap="auto"/>
      <w:widowControl/>
      <w:autoSpaceDE w:val="0"/>
      <w:autoSpaceDN w:val="0"/>
      <w:adjustRightInd w:val="0"/>
      <w:ind w:left="0" w:right="0"/>
      <w:jc w:val="left"/>
      <w:textAlignment w:val="auto"/>
    </w:pPr>
    <w:rPr>
      <w:rFonts w:ascii="EUAlbertina" w:eastAsia="MS Mincho" w:hAnsi="EUAlbertina" w:cs="EUAlbertina"/>
      <w:color w:val="000000"/>
      <w:sz w:val="24"/>
      <w:szCs w:val="24"/>
      <w:rtl w:val="0"/>
      <w:cs w:val="0"/>
      <w:lang w:val="sk-SK" w:eastAsia="ja-JP" w:bidi="ar-SA"/>
    </w:rPr>
  </w:style>
  <w:style w:type="paragraph" w:customStyle="1" w:styleId="Odstavec">
    <w:name w:val="Odstavec"/>
    <w:basedOn w:val="Normal"/>
    <w:rsid w:val="00BF3858"/>
    <w:pPr>
      <w:tabs>
        <w:tab w:val="left" w:pos="567"/>
      </w:tabs>
      <w:overflowPunct w:val="0"/>
      <w:autoSpaceDE w:val="0"/>
      <w:autoSpaceDN w:val="0"/>
      <w:adjustRightInd w:val="0"/>
      <w:spacing w:before="180" w:line="360" w:lineRule="auto"/>
      <w:jc w:val="both"/>
    </w:pPr>
    <w:rPr>
      <w:szCs w:val="20"/>
      <w:lang w:eastAsia="cs-CZ"/>
    </w:rPr>
  </w:style>
  <w:style w:type="character" w:styleId="EndnoteReference">
    <w:name w:val="endnote reference"/>
    <w:basedOn w:val="DefaultParagraphFont"/>
    <w:semiHidden/>
    <w:rsid w:val="00BF3858"/>
    <w:rPr>
      <w:rFonts w:cs="Times New Roman"/>
      <w:vertAlign w:val="superscript"/>
      <w:rtl w:val="0"/>
      <w:cs w:val="0"/>
    </w:rPr>
  </w:style>
  <w:style w:type="character" w:customStyle="1" w:styleId="new">
    <w:name w:val="new"/>
    <w:basedOn w:val="DefaultParagraphFont"/>
    <w:rsid w:val="00BF3858"/>
    <w:rPr>
      <w:rFonts w:cs="Times New Roman"/>
      <w:rtl w:val="0"/>
      <w:cs w:val="0"/>
    </w:rPr>
  </w:style>
  <w:style w:type="character" w:customStyle="1" w:styleId="txtred1">
    <w:name w:val="txt_red1"/>
    <w:basedOn w:val="DefaultParagraphFont"/>
    <w:rsid w:val="00BF3858"/>
    <w:rPr>
      <w:rFonts w:cs="Times New Roman"/>
      <w:color w:val="FF0000"/>
      <w:rtl w:val="0"/>
      <w:cs w:val="0"/>
    </w:rPr>
  </w:style>
  <w:style w:type="character" w:styleId="Strong">
    <w:name w:val="Strong"/>
    <w:basedOn w:val="DefaultParagraphFont"/>
    <w:qFormat/>
    <w:rsid w:val="00BF3858"/>
    <w:rPr>
      <w:rFonts w:cs="Times New Roman"/>
      <w:b/>
      <w:bCs/>
      <w:rtl w:val="0"/>
      <w:cs w:val="0"/>
    </w:rPr>
  </w:style>
  <w:style w:type="paragraph" w:customStyle="1" w:styleId="CharCharCharCharCharCharCharCharCharCharCharCharCharCharChar">
    <w:name w:val="Char Char Char Char Char Char Char Char Char Char Char Char Char Char Char"/>
    <w:aliases w:val="Char Char Char Char Char Char Char Char Char Char Char Char Char Char1 Char Char Char,Char Char Char Char Char Char1 Char Char"/>
    <w:basedOn w:val="Normal"/>
    <w:rsid w:val="00BF3858"/>
    <w:pPr>
      <w:spacing w:after="160" w:line="240" w:lineRule="exact"/>
      <w:jc w:val="left"/>
    </w:pPr>
    <w:rPr>
      <w:rFonts w:ascii="Tahoma" w:hAnsi="Tahoma" w:cs="Tahoma"/>
      <w:sz w:val="20"/>
      <w:szCs w:val="20"/>
      <w:lang w:val="en-US" w:eastAsia="en-US"/>
    </w:rPr>
  </w:style>
  <w:style w:type="paragraph" w:customStyle="1" w:styleId="CharChar3Char">
    <w:name w:val="Char Char3 Char"/>
    <w:basedOn w:val="Normal"/>
    <w:rsid w:val="00BF3858"/>
    <w:pPr>
      <w:spacing w:after="160" w:line="240" w:lineRule="exact"/>
      <w:jc w:val="left"/>
    </w:pPr>
    <w:rPr>
      <w:rFonts w:ascii="Tahoma" w:hAnsi="Tahoma"/>
      <w:sz w:val="20"/>
      <w:szCs w:val="20"/>
      <w:lang w:val="en-US" w:eastAsia="en-US"/>
    </w:rPr>
  </w:style>
  <w:style w:type="paragraph" w:styleId="Header">
    <w:name w:val="header"/>
    <w:basedOn w:val="Normal"/>
    <w:rsid w:val="00BF3858"/>
    <w:pPr>
      <w:tabs>
        <w:tab w:val="center" w:pos="4536"/>
        <w:tab w:val="right" w:pos="9072"/>
      </w:tabs>
      <w:jc w:val="left"/>
    </w:pPr>
    <w:rPr>
      <w:lang w:eastAsia="en-US"/>
    </w:rPr>
  </w:style>
  <w:style w:type="paragraph" w:customStyle="1" w:styleId="CharCharCharCharCharChar">
    <w:name w:val="Char Char Char Char Char Char"/>
    <w:basedOn w:val="Normal"/>
    <w:rsid w:val="00BF3858"/>
    <w:pPr>
      <w:spacing w:after="160" w:line="240" w:lineRule="exact"/>
      <w:jc w:val="left"/>
    </w:pPr>
    <w:rPr>
      <w:rFonts w:ascii="Tahoma" w:hAnsi="Tahoma" w:cs="Tahoma"/>
      <w:sz w:val="20"/>
      <w:szCs w:val="20"/>
      <w:lang w:val="en-US" w:eastAsia="en-US"/>
    </w:rPr>
  </w:style>
  <w:style w:type="paragraph" w:customStyle="1" w:styleId="CharCharCharCharCharChar1CharCharCharChar">
    <w:name w:val="Char Char Char Char Char Char1 Char Char Char Char"/>
    <w:basedOn w:val="Normal"/>
    <w:rsid w:val="00BF3858"/>
    <w:pPr>
      <w:spacing w:after="160" w:line="240" w:lineRule="exact"/>
      <w:jc w:val="left"/>
    </w:pPr>
    <w:rPr>
      <w:rFonts w:ascii="Tahoma" w:hAnsi="Tahoma"/>
      <w:sz w:val="20"/>
      <w:szCs w:val="20"/>
      <w:lang w:val="en-US" w:eastAsia="en-US"/>
    </w:rPr>
  </w:style>
  <w:style w:type="paragraph" w:customStyle="1" w:styleId="CharCharCharCharCharCharCharCharCharChar">
    <w:name w:val="Char Char Char Char Char Char Char Char Char Char"/>
    <w:basedOn w:val="Normal"/>
    <w:rsid w:val="00BF3858"/>
    <w:pPr>
      <w:spacing w:after="160" w:line="240" w:lineRule="exact"/>
      <w:jc w:val="left"/>
    </w:pPr>
    <w:rPr>
      <w:rFonts w:ascii="Tahoma" w:hAnsi="Tahoma" w:cs="Tahoma"/>
      <w:sz w:val="20"/>
      <w:szCs w:val="20"/>
      <w:lang w:val="en-US" w:eastAsia="en-US"/>
    </w:rPr>
  </w:style>
  <w:style w:type="paragraph" w:styleId="BodyTextIndent2">
    <w:name w:val="Body Text Indent 2"/>
    <w:basedOn w:val="Normal"/>
    <w:rsid w:val="00BF3858"/>
    <w:pPr>
      <w:spacing w:after="120" w:line="480" w:lineRule="auto"/>
      <w:ind w:left="283"/>
      <w:jc w:val="left"/>
    </w:pPr>
    <w:rPr>
      <w:lang w:eastAsia="en-US"/>
    </w:rPr>
  </w:style>
  <w:style w:type="paragraph" w:customStyle="1" w:styleId="CharCharCharCharChar1CharCharCharCharCharCharCharCharCharCharCharCharCharCharCharCharCharCharCharCharCharCharCharCharCharCharCharCharCharCharCharCharCharCharCharCharCharChar">
    <w:name w:val="Char Char Char Char Char1 Char Char Char Char Char Char Char Char Char Char Char Char Char Char Char Char Char Char Char Char Char Char Char Char Char Char Char Char Char Char Char Char Char Char Char Char Char Char"/>
    <w:basedOn w:val="Normal"/>
    <w:next w:val="Normal"/>
    <w:rsid w:val="00BF3858"/>
    <w:pPr>
      <w:spacing w:after="160" w:line="240" w:lineRule="exact"/>
      <w:jc w:val="left"/>
    </w:pPr>
    <w:rPr>
      <w:rFonts w:ascii="Tahoma" w:hAnsi="Tahoma"/>
      <w:szCs w:val="20"/>
      <w:lang w:val="en-US" w:eastAsia="en-US"/>
    </w:rPr>
  </w:style>
  <w:style w:type="paragraph" w:customStyle="1" w:styleId="CharCharCharCharCharCharCharCharCharCharCharChar">
    <w:name w:val="Char Char Char Char Char Char Char Char Char Char Char Char"/>
    <w:aliases w:val="Char Char Char Char Char,Char Char Char Char Char Char Char Char Char"/>
    <w:basedOn w:val="Normal"/>
    <w:rsid w:val="00BF3858"/>
    <w:pPr>
      <w:spacing w:after="160" w:line="240" w:lineRule="exact"/>
      <w:jc w:val="left"/>
    </w:pPr>
    <w:rPr>
      <w:rFonts w:ascii="Tahoma" w:hAnsi="Tahoma" w:cs="Tahoma"/>
      <w:sz w:val="20"/>
      <w:szCs w:val="20"/>
      <w:lang w:val="en-US" w:eastAsia="en-US"/>
    </w:rPr>
  </w:style>
  <w:style w:type="paragraph" w:customStyle="1" w:styleId="CharCharCharCharCharCharCharCharCharCharCharCharChar">
    <w:name w:val="Char Char Char Char Char Char Char Char Char Char Char Char Char"/>
    <w:aliases w:val="Char Char Char Char Char Char Char Char Char Char Char,Char Char Char Char Char Char1"/>
    <w:basedOn w:val="Normal"/>
    <w:rsid w:val="00BF3858"/>
    <w:pPr>
      <w:spacing w:after="160" w:line="240" w:lineRule="exact"/>
      <w:jc w:val="left"/>
    </w:pPr>
    <w:rPr>
      <w:rFonts w:ascii="Tahoma" w:hAnsi="Tahoma" w:cs="Tahoma"/>
      <w:sz w:val="20"/>
      <w:szCs w:val="20"/>
      <w:lang w:val="en-US" w:eastAsia="en-US"/>
    </w:rPr>
  </w:style>
  <w:style w:type="paragraph" w:styleId="ListParagraph">
    <w:name w:val="List Paragraph"/>
    <w:basedOn w:val="Normal"/>
    <w:qFormat/>
    <w:rsid w:val="00BF3858"/>
    <w:pPr>
      <w:spacing w:after="200" w:line="276" w:lineRule="auto"/>
      <w:ind w:left="720"/>
      <w:contextualSpacing/>
      <w:jc w:val="left"/>
    </w:pPr>
    <w:rPr>
      <w:rFonts w:ascii="Calibri" w:eastAsia="Calibri" w:hAnsi="Calibri"/>
      <w:sz w:val="22"/>
      <w:szCs w:val="22"/>
      <w:lang w:eastAsia="en-US"/>
    </w:rPr>
  </w:style>
  <w:style w:type="paragraph" w:styleId="NoSpacing">
    <w:name w:val="No Spacing"/>
    <w:qFormat/>
    <w:rsid w:val="00BF3858"/>
    <w:pPr>
      <w:framePr w:wrap="auto"/>
      <w:widowControl/>
      <w:autoSpaceDE/>
      <w:autoSpaceDN/>
      <w:adjustRightInd/>
      <w:ind w:left="0" w:right="0"/>
      <w:jc w:val="left"/>
      <w:textAlignment w:val="auto"/>
    </w:pPr>
    <w:rPr>
      <w:rFonts w:ascii="Calibri" w:eastAsia="Calibri" w:hAnsi="Calibri" w:cs="Calibri"/>
      <w:sz w:val="22"/>
      <w:szCs w:val="22"/>
      <w:rtl w:val="0"/>
      <w:cs w:val="0"/>
      <w:lang w:val="sk-SK" w:eastAsia="en-US" w:bidi="ar-SA"/>
    </w:rPr>
  </w:style>
  <w:style w:type="paragraph" w:customStyle="1" w:styleId="tl2">
    <w:name w:val="Štýl2"/>
    <w:basedOn w:val="NoSpacing"/>
    <w:qFormat/>
    <w:rsid w:val="00BF3858"/>
    <w:pPr>
      <w:jc w:val="both"/>
    </w:pPr>
    <w:rPr>
      <w:rFonts w:ascii="Times New Roman" w:hAnsi="Times New Roman" w:cs="Times New Roman"/>
      <w:sz w:val="24"/>
      <w:szCs w:val="24"/>
    </w:rPr>
  </w:style>
  <w:style w:type="paragraph" w:customStyle="1" w:styleId="CharCharChar2CharCharCharCharCharCharCharCharCharCharCharCharChar">
    <w:name w:val="Char Char Char2 Char Char Char Char Char Char Char Char Char Char Char Char Char"/>
    <w:basedOn w:val="Normal"/>
    <w:rsid w:val="00BF3858"/>
    <w:pPr>
      <w:jc w:val="left"/>
    </w:pPr>
    <w:rPr>
      <w:lang w:val="pl-PL" w:eastAsia="pl-PL"/>
    </w:rPr>
  </w:style>
  <w:style w:type="paragraph" w:customStyle="1" w:styleId="CharCharChar2Char">
    <w:name w:val="Char Char Char2 Char"/>
    <w:basedOn w:val="Normal"/>
    <w:rsid w:val="00BF3858"/>
    <w:pPr>
      <w:jc w:val="left"/>
    </w:pPr>
    <w:rPr>
      <w:lang w:val="pl-PL" w:eastAsia="pl-PL"/>
    </w:rPr>
  </w:style>
  <w:style w:type="paragraph" w:customStyle="1" w:styleId="CharCharChar2CharCharCharChar">
    <w:name w:val="Char Char Char2 Char Char Char Char"/>
    <w:basedOn w:val="Normal"/>
    <w:rsid w:val="00BF3858"/>
    <w:pPr>
      <w:jc w:val="left"/>
    </w:pPr>
    <w:rPr>
      <w:lang w:val="pl-PL" w:eastAsia="pl-PL"/>
    </w:rPr>
  </w:style>
  <w:style w:type="paragraph" w:customStyle="1" w:styleId="CharCharChar2CharCharCharCharCharChar">
    <w:name w:val="Char Char Char2 Char Char Char Char Char Char"/>
    <w:basedOn w:val="Normal"/>
    <w:rsid w:val="00BF3858"/>
    <w:pPr>
      <w:jc w:val="left"/>
    </w:pPr>
    <w:rPr>
      <w:lang w:val="pl-PL" w:eastAsia="pl-PL"/>
    </w:rPr>
  </w:style>
  <w:style w:type="paragraph" w:customStyle="1" w:styleId="CharCharChar2CharCharCharCharCharCharCharCharCharChar">
    <w:name w:val="Char Char Char2 Char Char Char Char Char Char Char Char Char Char"/>
    <w:basedOn w:val="Normal"/>
    <w:rsid w:val="00BF3858"/>
    <w:pPr>
      <w:jc w:val="left"/>
    </w:pPr>
    <w:rPr>
      <w:lang w:val="pl-PL" w:eastAsia="pl-PL"/>
    </w:rPr>
  </w:style>
  <w:style w:type="paragraph" w:customStyle="1" w:styleId="CharCharChar2CharCharCharCharCharCharCharCharCharChar0">
    <w:name w:val="Char Char Char2 Char Char Char Char Char Char Char Char Char Char_0"/>
    <w:basedOn w:val="Normal"/>
    <w:rsid w:val="00BF3858"/>
    <w:pPr>
      <w:jc w:val="left"/>
    </w:pPr>
    <w:rPr>
      <w:lang w:val="pl-PL" w:eastAsia="pl-PL"/>
    </w:rPr>
  </w:style>
  <w:style w:type="paragraph" w:customStyle="1" w:styleId="CharCharCharCharCharCharChar0">
    <w:name w:val="Char Char Char Char Char Char Char_0"/>
    <w:basedOn w:val="Normal"/>
    <w:rsid w:val="00BF3858"/>
    <w:pPr>
      <w:spacing w:after="160" w:line="240" w:lineRule="exact"/>
      <w:jc w:val="left"/>
    </w:pPr>
    <w:rPr>
      <w:rFonts w:ascii="Tahoma" w:hAnsi="Tahoma"/>
      <w:sz w:val="20"/>
      <w:szCs w:val="20"/>
      <w:lang w:val="en-US" w:eastAsia="en-US"/>
    </w:rPr>
  </w:style>
  <w:style w:type="paragraph" w:styleId="Title">
    <w:name w:val="Title"/>
    <w:basedOn w:val="Normal"/>
    <w:link w:val="NzovChar"/>
    <w:qFormat/>
    <w:rsid w:val="00BF3858"/>
    <w:pPr>
      <w:jc w:val="center"/>
    </w:pPr>
    <w:rPr>
      <w:rFonts w:ascii="Arial" w:hAnsi="Arial" w:cs="Arial"/>
      <w:b/>
      <w:bCs/>
      <w:lang w:eastAsia="cs-CZ"/>
    </w:rPr>
  </w:style>
  <w:style w:type="character" w:customStyle="1" w:styleId="NzovChar">
    <w:name w:val="Názov Char"/>
    <w:basedOn w:val="DefaultParagraphFont"/>
    <w:link w:val="Title"/>
    <w:locked/>
    <w:rsid w:val="00BF3858"/>
    <w:rPr>
      <w:rFonts w:ascii="Arial" w:hAnsi="Arial" w:cs="Arial"/>
      <w:b/>
      <w:bCs/>
      <w:sz w:val="24"/>
      <w:szCs w:val="24"/>
      <w:rtl w:val="0"/>
      <w:cs w:val="0"/>
      <w:lang w:val="sk-SK" w:eastAsia="cs-CZ" w:bidi="ar-SA"/>
    </w:rPr>
  </w:style>
  <w:style w:type="paragraph" w:customStyle="1" w:styleId="CharCharChar2CharCharCharCharCharChar1Char">
    <w:name w:val="Char Char Char2 Char Char Char Char Char Char1 Char"/>
    <w:basedOn w:val="Normal"/>
    <w:rsid w:val="00BF3858"/>
    <w:pPr>
      <w:spacing w:after="160" w:line="240" w:lineRule="exact"/>
      <w:jc w:val="left"/>
    </w:pPr>
    <w:rPr>
      <w:rFonts w:ascii="Tahoma" w:hAnsi="Tahoma"/>
      <w:sz w:val="20"/>
      <w:szCs w:val="20"/>
      <w:lang w:val="en-US" w:eastAsia="en-US"/>
    </w:rPr>
  </w:style>
  <w:style w:type="numbering" w:customStyle="1" w:styleId="10">
    <w:name w:val="(1)"/>
    <w:basedOn w:val="NoList"/>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14628',%20'3141511',%20'3141511',%20'4673674',%20'4673674',%20'0')" TargetMode="External" /><Relationship Id="rId11" Type="http://schemas.openxmlformats.org/officeDocument/2006/relationships/hyperlink" Target="javascript:%20fZzSRInternal('14628',%20'3141515',%20'0',%20'0',%20'0',%20'96348')" TargetMode="External" /><Relationship Id="rId12" Type="http://schemas.openxmlformats.org/officeDocument/2006/relationships/hyperlink" Target="javascript:%20fZzSRInternal('14628',%20'3141515',%20'0',%20'0',%20'0',%20'123455')" TargetMode="External" /><Relationship Id="rId13" Type="http://schemas.openxmlformats.org/officeDocument/2006/relationships/hyperlink" Target="javascript:%20fZzSRInternal('14628',%20'3141509',%20'3141509',%20'116053',%20'4672747',%20'0')" TargetMode="External" /><Relationship Id="rId14" Type="http://schemas.openxmlformats.org/officeDocument/2006/relationships/hyperlink" Target="javascript:%20fZzSRInternal('14628',%20'3141515',%20'0',%20'0',%20'0',%20'126923')" TargetMode="External" /><Relationship Id="rId15" Type="http://schemas.openxmlformats.org/officeDocument/2006/relationships/hyperlink" Target="javascript:%20fZzSRInternal('14628',%20'3141515',%20'0',%20'0',%20'0',%20'126924')" TargetMode="External" /><Relationship Id="rId16" Type="http://schemas.openxmlformats.org/officeDocument/2006/relationships/hyperlink" Target="javascript:%20fZzSRInternal('14628',%20'3141511',%20'3141511',%20'4673681',%20'5110928',%20'0')" TargetMode="External" /><Relationship Id="rId17" Type="http://schemas.openxmlformats.org/officeDocument/2006/relationships/hyperlink" Target="http://www.epi.sk/Main/Default.aspx?Template=~/ZzSR/ShowRule.ascx&amp;LngID=0&amp;RuleId=0&amp;FragmentId1=3219177&amp;FragmentId2=3219219" TargetMode="External" /><Relationship Id="rId18" Type="http://schemas.openxmlformats.org/officeDocument/2006/relationships/hyperlink" Target="http://www.epi.sk/Main/Default.aspx?Template=~/ZzSR/ShowRule.ascx&amp;LngID=0&amp;RuleId=0&amp;FragmentId1=3219224&amp;FragmentId2=3219277" TargetMode="External" /><Relationship Id="rId19" Type="http://schemas.openxmlformats.org/officeDocument/2006/relationships/hyperlink" Target="http://www.epi.sk/Main/Default.aspx?Template=~/ZzSR/ShowRule.ascx&amp;LngID=0&amp;RuleId=21440&amp;FragmentId1=0&amp;FragmentId2=0" TargetMode="External" /><Relationship Id="rId2" Type="http://schemas.openxmlformats.org/officeDocument/2006/relationships/webSettings" Target="webSettings.xml" /><Relationship Id="rId20" Type="http://schemas.openxmlformats.org/officeDocument/2006/relationships/hyperlink" Target="javascript:%20fZzSRInternal('14628',%20'3141512',%20'3141512',%20'4673757',%20'4673757',%20'0')" TargetMode="External" /><Relationship Id="rId21" Type="http://schemas.openxmlformats.org/officeDocument/2006/relationships/hyperlink" Target="javascript:%20fZzSRInternal('14628',%20'3141515',%20'0',%20'0',%20'0',%20'126925')" TargetMode="External" /><Relationship Id="rId22" Type="http://schemas.openxmlformats.org/officeDocument/2006/relationships/hyperlink" Target="javascript:%20fZzSRInternal('14628',%20'3141515',%20'0',%20'0',%20'0',%20'113302')" TargetMode="External" /><Relationship Id="rId23" Type="http://schemas.openxmlformats.org/officeDocument/2006/relationships/hyperlink" Target="http://eur-lex.europa.eu/LexUriServ/LexUriServ.do?uri=OJ:L:2006:033:0022:01:SK:HTML" TargetMode="External" /><Relationship Id="rId24" Type="http://schemas.openxmlformats.org/officeDocument/2006/relationships/image" Target="media/image1.png" /><Relationship Id="rId25" Type="http://schemas.openxmlformats.org/officeDocument/2006/relationships/image" Target="https://mail.google.com/mail/images/cleardot.gif" TargetMode="External" /><Relationship Id="rId26" Type="http://schemas.openxmlformats.org/officeDocument/2006/relationships/hyperlink" Target="http://eur-lex.europa.eu/LexUriServ/LexUriServ.do?uri=CELEX:32001L0077:SK:HTML" TargetMode="External" /><Relationship Id="rId27" Type="http://schemas.openxmlformats.org/officeDocument/2006/relationships/hyperlink" Target="http://eur-lex.europa.eu/LexUriServ/LexUriServ.do?uri=OJ:L:2004:127:0092:01:SK:HTML" TargetMode="Externa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javascript:%20fZzSRInternal('14628',%20'3141515',%20'0',%20'0',%20'0',%20'113285')" TargetMode="External" /><Relationship Id="rId5" Type="http://schemas.openxmlformats.org/officeDocument/2006/relationships/hyperlink" Target="http://www.epi.sk/Main/Default.aspx?Template=~/ZzSR/ShowRule.ascx&amp;LngID=0&amp;RuleId=17288&amp;FragmentId1=0&amp;FragmentId2=0" TargetMode="External" /><Relationship Id="rId6" Type="http://schemas.openxmlformats.org/officeDocument/2006/relationships/hyperlink" Target="http://www.epi.sk/Main/Default.aspx?Template=~/ZzSR/ShowRule.ascx&amp;LngID=0&amp;RuleId=29491&amp;FragmentId1=0&amp;FragmentId2=0" TargetMode="External" /><Relationship Id="rId7" Type="http://schemas.openxmlformats.org/officeDocument/2006/relationships/hyperlink" Target="http://www.epi.sk/Main/Default.aspx?Template=~/ZzSR/ShowRule.ascx&amp;LngID=0&amp;RuleId=29823&amp;FragmentId1=0&amp;FragmentId2=0" TargetMode="External" /><Relationship Id="rId8" Type="http://schemas.openxmlformats.org/officeDocument/2006/relationships/hyperlink" Target="http://www.epi.sk/Main/Default.aspx?Template=~/ZzSR/ShowRule.ascx&amp;LngID=0&amp;RuleId=29824&amp;FragmentId1=0&amp;FragmentId2=0" TargetMode="External" /><Relationship Id="rId9" Type="http://schemas.openxmlformats.org/officeDocument/2006/relationships/hyperlink" Target="javascript:%20fZzSRInternal('14628',%20'3141511',%20'3141511',%20'5002533',%20'5002533',%20'0')"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51</Pages>
  <Words>21305</Words>
  <Characters>121442</Characters>
  <Application>Microsoft Office Word</Application>
  <DocSecurity>0</DocSecurity>
  <Lines>0</Lines>
  <Paragraphs>0</Paragraphs>
  <ScaleCrop>false</ScaleCrop>
  <Company>URSO</Company>
  <LinksUpToDate>false</LinksUpToDate>
  <CharactersWithSpaces>142463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michalikova</dc:creator>
  <cp:lastModifiedBy>GaspJarm</cp:lastModifiedBy>
  <cp:revision>2</cp:revision>
  <cp:lastPrinted>2011-02-17T08:50:00Z</cp:lastPrinted>
  <dcterms:created xsi:type="dcterms:W3CDTF">2011-03-04T16:43:00Z</dcterms:created>
  <dcterms:modified xsi:type="dcterms:W3CDTF">2011-03-04T16:43:00Z</dcterms:modified>
</cp:coreProperties>
</file>