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37E6" w:rsidRPr="007264D7" w:rsidP="005E1F10">
      <w:pPr>
        <w:pStyle w:val="BodyTextIndent"/>
        <w:bidi w:val="0"/>
        <w:spacing w:after="0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  <w:tab/>
        <w:tab/>
        <w:tab/>
        <w:t xml:space="preserve">                                                                                     </w:t>
      </w:r>
      <w:r w:rsidRPr="007264D7">
        <w:rPr>
          <w:rFonts w:ascii="Times New Roman" w:hAnsi="Times New Roman"/>
          <w:bCs/>
        </w:rPr>
        <w:t>Príloha č. 1</w:t>
      </w:r>
    </w:p>
    <w:p w:rsidR="003237E6" w:rsidRPr="00323053" w:rsidP="003237E6">
      <w:pPr>
        <w:bidi w:val="0"/>
        <w:jc w:val="center"/>
        <w:rPr>
          <w:rFonts w:ascii="Times New Roman" w:hAnsi="Times New Roman"/>
        </w:rPr>
      </w:pPr>
      <w:r w:rsidRPr="00323053">
        <w:rPr>
          <w:rFonts w:ascii="Times New Roman" w:hAnsi="Times New Roman"/>
          <w:b/>
          <w:bCs/>
        </w:rPr>
        <w:t>Vplyvy na rozpočet verejnej správy,</w:t>
      </w:r>
    </w:p>
    <w:p w:rsidR="003237E6" w:rsidRPr="00323053" w:rsidP="003237E6">
      <w:pPr>
        <w:bidi w:val="0"/>
        <w:jc w:val="center"/>
        <w:rPr>
          <w:rFonts w:ascii="Times New Roman" w:hAnsi="Times New Roman"/>
        </w:rPr>
      </w:pPr>
      <w:r w:rsidRPr="00323053">
        <w:rPr>
          <w:rFonts w:ascii="Times New Roman" w:hAnsi="Times New Roman"/>
          <w:b/>
          <w:bCs/>
        </w:rPr>
        <w:t>na zamestnanosť vo verejnej správe a financovanie návrhu</w:t>
      </w:r>
    </w:p>
    <w:p w:rsidR="003237E6" w:rsidRPr="005E1F10" w:rsidP="003237E6">
      <w:pPr>
        <w:bidi w:val="0"/>
        <w:rPr>
          <w:rFonts w:ascii="Times New Roman" w:hAnsi="Times New Roman"/>
          <w:sz w:val="12"/>
          <w:szCs w:val="12"/>
        </w:rPr>
      </w:pPr>
      <w:r w:rsidRPr="005E1F10">
        <w:rPr>
          <w:rFonts w:ascii="Times New Roman" w:hAnsi="Times New Roman"/>
          <w:sz w:val="12"/>
          <w:szCs w:val="12"/>
        </w:rPr>
        <w:t> </w:t>
      </w:r>
    </w:p>
    <w:p w:rsidR="003237E6" w:rsidRPr="00323053" w:rsidP="003237E6">
      <w:pPr>
        <w:bidi w:val="0"/>
        <w:rPr>
          <w:rFonts w:ascii="Times New Roman" w:hAnsi="Times New Roman"/>
        </w:rPr>
      </w:pPr>
      <w:r w:rsidRPr="00323053">
        <w:rPr>
          <w:rFonts w:ascii="Times New Roman" w:hAnsi="Times New Roman"/>
          <w:b/>
          <w:bCs/>
        </w:rPr>
        <w:t>2.1. Zhrnutie vplyvov na rozpočet verejnej správy v návrhu</w:t>
      </w:r>
    </w:p>
    <w:p w:rsidR="003237E6" w:rsidRPr="00323053" w:rsidP="003237E6">
      <w:pPr>
        <w:bidi w:val="0"/>
        <w:jc w:val="right"/>
        <w:rPr>
          <w:rFonts w:ascii="Times New Roman" w:hAnsi="Times New Roman"/>
        </w:rPr>
      </w:pPr>
      <w:r w:rsidRPr="00323053">
        <w:rPr>
          <w:rFonts w:ascii="Times New Roman" w:hAnsi="Times New Roman"/>
        </w:rPr>
        <w:t>Tabuľka č. 1</w:t>
      </w:r>
    </w:p>
    <w:tbl>
      <w:tblPr>
        <w:tblStyle w:val="TableNormal"/>
        <w:tblW w:w="8379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26"/>
        <w:gridCol w:w="1418"/>
        <w:gridCol w:w="1417"/>
        <w:gridCol w:w="1418"/>
      </w:tblGrid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237E6" w:rsidRPr="00323053" w:rsidP="00773CBC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323053">
              <w:rPr>
                <w:rFonts w:ascii="Times New Roman" w:hAnsi="Times New Roman"/>
                <w:b/>
                <w:bCs/>
                <w:color w:val="FFFFFF"/>
              </w:rPr>
              <w:t> </w:t>
            </w:r>
            <w:r w:rsidRPr="00323053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verejnej správy (v tis. eur)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237E6" w:rsidRPr="00323053" w:rsidP="00773CB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323053">
              <w:rPr>
                <w:rFonts w:ascii="Times New Roman" w:hAnsi="Times New Roman"/>
                <w:b/>
                <w:bCs/>
                <w:color w:val="FFFFFF"/>
              </w:rPr>
              <w:t>Vplyv na rozpočet verejnej správy (ESA95)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vMerge/>
            <w:tcBorders>
              <w:top w:val="none" w:sz="0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E4533" w:rsidRPr="00323053" w:rsidP="00773CBC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E4533" w:rsidRPr="00323053" w:rsidP="00773CB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323053">
              <w:rPr>
                <w:rFonts w:ascii="Times New Roman" w:hAnsi="Times New Roman"/>
                <w:b/>
                <w:bCs/>
                <w:color w:val="FFFFFF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E4533" w:rsidRPr="00323053" w:rsidP="00773CB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323053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E4533" w:rsidRPr="00323053" w:rsidP="00773CB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323053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color w:val="000000"/>
              </w:rPr>
              <w:t>Príjmy verejnej správy celkom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3E4533" w:rsidRPr="00F64679" w:rsidP="00F64679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4679" w:rsidR="00FA40E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64679" w:rsidR="00F64679">
              <w:rPr>
                <w:rFonts w:ascii="Times New Roman" w:hAnsi="Times New Roman"/>
                <w:b/>
                <w:bCs/>
                <w:color w:val="000000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3E4533" w:rsidRPr="00F64679" w:rsidP="00F64679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4679" w:rsidR="00FA40E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64679" w:rsidR="00F64679">
              <w:rPr>
                <w:rFonts w:ascii="Times New Roman" w:hAnsi="Times New Roman"/>
                <w:b/>
                <w:bCs/>
                <w:color w:val="000000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3E4533" w:rsidRPr="00F64679" w:rsidP="00F64679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4679" w:rsidR="00DB30C5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64679" w:rsidR="00F64679">
              <w:rPr>
                <w:rFonts w:ascii="Times New Roman" w:hAnsi="Times New Roman"/>
                <w:b/>
                <w:bCs/>
                <w:color w:val="000000"/>
              </w:rPr>
              <w:t>315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Štátny rozpočet (VPS)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F64679">
              <w:rPr>
                <w:rFonts w:ascii="Times New Roman" w:hAnsi="Times New Roman"/>
                <w:color w:val="000000"/>
              </w:rPr>
              <w:t>-408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5E1F10">
              <w:rPr>
                <w:rFonts w:ascii="Times New Roman" w:hAnsi="Times New Roman"/>
                <w:color w:val="000000"/>
              </w:rPr>
              <w:t>-</w:t>
            </w:r>
            <w:r w:rsidRPr="00F64679" w:rsidR="00F64679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5E1F10">
              <w:rPr>
                <w:rFonts w:ascii="Times New Roman" w:hAnsi="Times New Roman"/>
                <w:color w:val="000000"/>
              </w:rPr>
              <w:t>-</w:t>
            </w:r>
            <w:r w:rsidRPr="00F64679" w:rsidR="00F64679">
              <w:rPr>
                <w:rFonts w:ascii="Times New Roman" w:hAnsi="Times New Roman"/>
                <w:color w:val="000000"/>
              </w:rPr>
              <w:t>437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F6467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F6467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F64679">
              <w:rPr>
                <w:rFonts w:ascii="Times New Roman" w:hAnsi="Times New Roman"/>
                <w:color w:val="000000"/>
              </w:rPr>
              <w:t>110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F6467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F6467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F64679">
              <w:rPr>
                <w:rFonts w:ascii="Times New Roman" w:hAnsi="Times New Roman"/>
                <w:color w:val="000000"/>
              </w:rPr>
              <w:t>12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5E1F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5E1F10"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Zdravotné poisťovne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5E1F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5E1F10"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z toho: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 w:rsidR="00FA40E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-</w:t>
            </w:r>
            <w:r w:rsidRPr="00F64679" w:rsid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 w:rsidR="00DB30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-</w:t>
            </w:r>
            <w:r w:rsidRPr="00F64679" w:rsid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F6467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 w:rsidR="00DB30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-</w:t>
            </w:r>
            <w:r w:rsidRPr="00F64679" w:rsid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437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územnú samosprávu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 w:rsid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 w:rsid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 w:rsid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122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color w:val="000000"/>
              </w:rPr>
              <w:t>Výdavky verejnej správy celkom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4679" w:rsidR="00DB30C5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4679" w:rsidR="00DB30C5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 xml:space="preserve">Štátny rozpočet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DB30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DB30C5"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DB30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DB30C5"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DB30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DB30C5"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Zdravotné poisťovne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DB30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DB30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DB30C5"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z toho: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DB30C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4533" w:rsidRPr="00F64679" w:rsidP="00773CBC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územnú samosprávu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 w:rsidR="00DB30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4533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64679" w:rsidR="00DB30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</w:tr>
    </w:tbl>
    <w:p w:rsidR="003237E6" w:rsidRPr="00F64679" w:rsidP="003237E6">
      <w:pPr>
        <w:bidi w:val="0"/>
        <w:jc w:val="right"/>
        <w:rPr>
          <w:rFonts w:ascii="Times New Roman" w:hAnsi="Times New Roman"/>
          <w:sz w:val="12"/>
          <w:szCs w:val="12"/>
        </w:rPr>
      </w:pPr>
    </w:p>
    <w:p w:rsidR="003237E6" w:rsidRPr="00F64679" w:rsidP="003237E6">
      <w:pPr>
        <w:bidi w:val="0"/>
        <w:rPr>
          <w:rFonts w:ascii="Times New Roman" w:hAnsi="Times New Roman"/>
        </w:rPr>
      </w:pPr>
      <w:r w:rsidRPr="00F64679">
        <w:rPr>
          <w:rFonts w:ascii="Times New Roman" w:hAnsi="Times New Roman"/>
          <w:b/>
          <w:bCs/>
        </w:rPr>
        <w:t>2.2. Financovanie návrhu</w:t>
      </w:r>
    </w:p>
    <w:p w:rsidR="003237E6" w:rsidRPr="00F64679" w:rsidP="003237E6">
      <w:pPr>
        <w:bidi w:val="0"/>
        <w:jc w:val="right"/>
        <w:rPr>
          <w:rFonts w:ascii="Times New Roman" w:hAnsi="Times New Roman"/>
        </w:rPr>
      </w:pPr>
      <w:r w:rsidRPr="00F64679">
        <w:rPr>
          <w:rFonts w:ascii="Times New Roman" w:hAnsi="Times New Roman"/>
        </w:rPr>
        <w:t>Tabuľka č. 2</w:t>
      </w:r>
    </w:p>
    <w:tbl>
      <w:tblPr>
        <w:tblStyle w:val="TableNormal"/>
        <w:tblW w:w="8379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26"/>
        <w:gridCol w:w="1418"/>
        <w:gridCol w:w="1417"/>
        <w:gridCol w:w="1418"/>
      </w:tblGrid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3237E6" w:rsidRPr="00F64679" w:rsidP="00773CBC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F64679">
              <w:rPr>
                <w:rFonts w:ascii="Times New Roman" w:hAnsi="Times New Roman"/>
                <w:b/>
                <w:bCs/>
                <w:color w:val="FFFFFF"/>
              </w:rPr>
              <w:t> </w:t>
            </w:r>
            <w:r w:rsidRPr="00F64679">
              <w:rPr>
                <w:rFonts w:ascii="Times New Roman" w:hAnsi="Times New Roman"/>
                <w:b/>
                <w:bCs/>
                <w:color w:val="FFFFFF"/>
                <w:u w:val="single"/>
              </w:rPr>
              <w:t>Financovanie (v tis. eur)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</w:tcPr>
          <w:p w:rsidR="003237E6" w:rsidRPr="00F64679" w:rsidP="00773CB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64679">
              <w:rPr>
                <w:rFonts w:ascii="Times New Roman" w:hAnsi="Times New Roman"/>
                <w:b/>
                <w:bCs/>
                <w:color w:val="FFFFFF"/>
              </w:rPr>
              <w:t>Vplyv na rozpočet verejnej správy (ESA95)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vMerge/>
            <w:tcBorders>
              <w:top w:val="none" w:sz="0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DB30C5" w:rsidRPr="00F64679" w:rsidP="00773CBC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DB30C5" w:rsidRPr="00F64679" w:rsidP="00773CB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64679">
              <w:rPr>
                <w:rFonts w:ascii="Times New Roman" w:hAnsi="Times New Roman"/>
                <w:b/>
                <w:bCs/>
                <w:color w:val="FFFFFF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DB30C5" w:rsidRPr="00F64679" w:rsidP="00773CB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64679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</w:tcPr>
          <w:p w:rsidR="00DB30C5" w:rsidRPr="00F64679" w:rsidP="00773CBC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64679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B30C5" w:rsidRPr="00F64679" w:rsidP="00773CBC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color w:val="000000"/>
              </w:rPr>
              <w:t>Celkový vplyv na rozpočet verejnej správy (- príjmy, + výdavky)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4679" w:rsidR="00F64679">
              <w:rPr>
                <w:rFonts w:ascii="Times New Roman" w:hAnsi="Times New Roman"/>
                <w:b/>
                <w:bCs/>
                <w:color w:val="000000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4679" w:rsidR="00F64679">
              <w:rPr>
                <w:rFonts w:ascii="Times New Roman" w:hAnsi="Times New Roman"/>
                <w:b/>
                <w:bCs/>
                <w:color w:val="000000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4679" w:rsidR="00F64679">
              <w:rPr>
                <w:rFonts w:ascii="Times New Roman" w:hAnsi="Times New Roman"/>
                <w:b/>
                <w:bCs/>
                <w:color w:val="000000"/>
              </w:rPr>
              <w:t>315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F64679" w:rsidP="00773CBC">
            <w:pPr>
              <w:bidi w:val="0"/>
              <w:ind w:firstLine="480" w:firstLineChars="20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z toho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F64679">
              <w:rPr>
                <w:rFonts w:ascii="Times New Roman" w:hAnsi="Times New Roman"/>
                <w:color w:val="000000"/>
              </w:rPr>
              <w:t>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F64679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F64679" w:rsidP="00773CBC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F64679" w:rsidR="00F64679">
              <w:rPr>
                <w:rFonts w:ascii="Times New Roman" w:hAnsi="Times New Roman"/>
                <w:color w:val="000000"/>
              </w:rPr>
              <w:t>437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financovanie zabezpečené v rozpočte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ostatné zdroje financovania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B30C5" w:rsidRPr="00F64679" w:rsidP="00773CBC">
            <w:pPr>
              <w:bidi w:val="0"/>
              <w:rPr>
                <w:rFonts w:ascii="Times New Roman" w:hAnsi="Times New Roman"/>
                <w:color w:val="000000"/>
              </w:rPr>
            </w:pPr>
            <w:r w:rsidRPr="00F646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8379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F64679" w:rsidP="00773CBC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64679">
              <w:rPr>
                <w:rFonts w:ascii="Times New Roman" w:hAnsi="Times New Roman"/>
                <w:b/>
                <w:bCs/>
                <w:color w:val="000000"/>
              </w:rPr>
              <w:t>Rozpočtovo nekrytý vplyv / úspora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4679" w:rsidR="00F64679">
              <w:rPr>
                <w:rFonts w:ascii="Times New Roman" w:hAnsi="Times New Roman"/>
                <w:b/>
                <w:bCs/>
                <w:color w:val="000000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4679" w:rsidR="00F64679">
              <w:rPr>
                <w:rFonts w:ascii="Times New Roman" w:hAnsi="Times New Roman"/>
                <w:b/>
                <w:bCs/>
                <w:color w:val="000000"/>
              </w:rPr>
              <w:t>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B30C5" w:rsidRPr="00F64679" w:rsidP="00773CB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64679" w:rsidR="00F64679">
              <w:rPr>
                <w:rFonts w:ascii="Times New Roman" w:hAnsi="Times New Roman"/>
                <w:b/>
                <w:bCs/>
                <w:color w:val="000000"/>
              </w:rPr>
              <w:t>315</w:t>
            </w:r>
          </w:p>
        </w:tc>
      </w:tr>
    </w:tbl>
    <w:p w:rsidR="003237E6" w:rsidRPr="00323053" w:rsidP="003237E6">
      <w:pPr>
        <w:bidi w:val="0"/>
        <w:jc w:val="right"/>
        <w:rPr>
          <w:rFonts w:ascii="Times New Roman" w:hAnsi="Times New Roman"/>
        </w:rPr>
      </w:pPr>
    </w:p>
    <w:p w:rsidR="003237E6" w:rsidRPr="00323053" w:rsidP="003237E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="00B9600C">
        <w:rPr>
          <w:rFonts w:ascii="Times New Roman" w:hAnsi="Times New Roman"/>
          <w:b/>
        </w:rPr>
        <w:t xml:space="preserve">2.3 </w:t>
      </w:r>
      <w:r w:rsidRPr="00323053">
        <w:rPr>
          <w:rFonts w:ascii="Times New Roman" w:hAnsi="Times New Roman"/>
          <w:b/>
        </w:rPr>
        <w:t>Kvantifikácia výdavkov</w:t>
      </w:r>
    </w:p>
    <w:p w:rsidR="003237E6" w:rsidRPr="00323053" w:rsidP="003237E6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</w:p>
    <w:p w:rsidR="003237E6" w:rsidRPr="00323053" w:rsidP="003237E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323053">
        <w:rPr>
          <w:rFonts w:ascii="Times New Roman" w:hAnsi="Times New Roman"/>
        </w:rPr>
        <w:t>Prijatie opatrení v oblasti dani z príjmov nebude mať priamy vplyv na zmenu výdavkov rozpočtu verejnej správy.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00000001"/>
    <w:multiLevelType w:val="singleLevel"/>
    <w:tmpl w:val="E5C20208"/>
    <w:name w:val="WW8Num1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</w:abstractNum>
  <w:abstractNum w:abstractNumId="2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>
    <w:nsid w:val="0A0478F4"/>
    <w:multiLevelType w:val="hybridMultilevel"/>
    <w:tmpl w:val="20BA00A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762CCF"/>
    <w:multiLevelType w:val="hybridMultilevel"/>
    <w:tmpl w:val="93D6DD5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">
    <w:nsid w:val="13A83C25"/>
    <w:multiLevelType w:val="hybridMultilevel"/>
    <w:tmpl w:val="A32A2824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68D476F"/>
    <w:multiLevelType w:val="hybridMultilevel"/>
    <w:tmpl w:val="08504DF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9E0DA8"/>
    <w:multiLevelType w:val="hybridMultilevel"/>
    <w:tmpl w:val="39EC8E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3961C3F"/>
    <w:multiLevelType w:val="hybridMultilevel"/>
    <w:tmpl w:val="A056762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4A196664"/>
    <w:multiLevelType w:val="hybridMultilevel"/>
    <w:tmpl w:val="B63A8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F4D70F9"/>
    <w:multiLevelType w:val="hybridMultilevel"/>
    <w:tmpl w:val="C2D4D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361AF"/>
    <w:multiLevelType w:val="hybridMultilevel"/>
    <w:tmpl w:val="677EE5B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53B0264"/>
    <w:multiLevelType w:val="hybridMultilevel"/>
    <w:tmpl w:val="EBE2DA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10791"/>
    <w:multiLevelType w:val="singleLevel"/>
    <w:tmpl w:val="E5C2020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7">
    <w:nsid w:val="592E7D8B"/>
    <w:multiLevelType w:val="hybridMultilevel"/>
    <w:tmpl w:val="29E822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C9B77D4"/>
    <w:multiLevelType w:val="multilevel"/>
    <w:tmpl w:val="DB88902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 w:val="0"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0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E650D45"/>
    <w:multiLevelType w:val="hybridMultilevel"/>
    <w:tmpl w:val="BE66F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2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E7C5A"/>
    <w:multiLevelType w:val="hybridMultilevel"/>
    <w:tmpl w:val="B31CD5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/>
        <w:rtl w:val="0"/>
        <w: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6">
    <w:nsid w:val="703452AE"/>
    <w:multiLevelType w:val="hybridMultilevel"/>
    <w:tmpl w:val="E1D6945A"/>
    <w:lvl w:ilvl="0">
      <w:start w:val="0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1E80EB2"/>
    <w:multiLevelType w:val="hybridMultilevel"/>
    <w:tmpl w:val="D6F057BA"/>
    <w:lvl w:ilvl="0">
      <w:start w:val="1"/>
      <w:numFmt w:val="lowerLetter"/>
      <w:lvlText w:val="%1)"/>
      <w:lvlJc w:val="left"/>
      <w:pPr>
        <w:tabs>
          <w:tab w:val="num" w:pos="619"/>
        </w:tabs>
        <w:ind w:left="619" w:hanging="30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  <w:rPr>
        <w:rFonts w:cs="Times New Roman"/>
        <w:rtl w:val="0"/>
        <w:cs w:val="0"/>
      </w:rPr>
    </w:lvl>
  </w:abstractNum>
  <w:abstractNum w:abstractNumId="28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F7039D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0">
    <w:nsid w:val="7E071FF0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1">
    <w:nsid w:val="7FDE315A"/>
    <w:multiLevelType w:val="hybridMultilevel"/>
    <w:tmpl w:val="8CE6F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9"/>
  </w:num>
  <w:num w:numId="13">
    <w:abstractNumId w:val="30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1"/>
  </w:num>
  <w:num w:numId="19">
    <w:abstractNumId w:val="6"/>
  </w:num>
  <w:num w:numId="20">
    <w:abstractNumId w:val="31"/>
  </w:num>
  <w:num w:numId="21">
    <w:abstractNumId w:val="26"/>
  </w:num>
  <w:num w:numId="22">
    <w:abstractNumId w:val="15"/>
  </w:num>
  <w:num w:numId="23">
    <w:abstractNumId w:val="19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8"/>
  </w:num>
  <w:num w:numId="31">
    <w:abstractNumId w:val="2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FD38B5"/>
    <w:rsid w:val="00094178"/>
    <w:rsid w:val="000D58F3"/>
    <w:rsid w:val="000E193B"/>
    <w:rsid w:val="00112BAF"/>
    <w:rsid w:val="00124017"/>
    <w:rsid w:val="00142809"/>
    <w:rsid w:val="001B4E66"/>
    <w:rsid w:val="002005B0"/>
    <w:rsid w:val="00205759"/>
    <w:rsid w:val="0024045C"/>
    <w:rsid w:val="00251B6B"/>
    <w:rsid w:val="002524A8"/>
    <w:rsid w:val="00317932"/>
    <w:rsid w:val="00323053"/>
    <w:rsid w:val="003237E6"/>
    <w:rsid w:val="00347508"/>
    <w:rsid w:val="00362A25"/>
    <w:rsid w:val="003763FD"/>
    <w:rsid w:val="00385B6E"/>
    <w:rsid w:val="003B071E"/>
    <w:rsid w:val="003B7D4E"/>
    <w:rsid w:val="003D3462"/>
    <w:rsid w:val="003E4533"/>
    <w:rsid w:val="00430D71"/>
    <w:rsid w:val="0047032D"/>
    <w:rsid w:val="00495317"/>
    <w:rsid w:val="004A2559"/>
    <w:rsid w:val="004A646E"/>
    <w:rsid w:val="004D79A5"/>
    <w:rsid w:val="00540020"/>
    <w:rsid w:val="005E1F10"/>
    <w:rsid w:val="005F76A8"/>
    <w:rsid w:val="006329FB"/>
    <w:rsid w:val="006468B0"/>
    <w:rsid w:val="006A6203"/>
    <w:rsid w:val="007055FC"/>
    <w:rsid w:val="007264D7"/>
    <w:rsid w:val="00731000"/>
    <w:rsid w:val="00773CBC"/>
    <w:rsid w:val="007940E2"/>
    <w:rsid w:val="00794EC8"/>
    <w:rsid w:val="00800EDD"/>
    <w:rsid w:val="00840BB5"/>
    <w:rsid w:val="008D3073"/>
    <w:rsid w:val="008E05CE"/>
    <w:rsid w:val="00911783"/>
    <w:rsid w:val="009218E9"/>
    <w:rsid w:val="00927577"/>
    <w:rsid w:val="009315E2"/>
    <w:rsid w:val="009C441A"/>
    <w:rsid w:val="009F0E2C"/>
    <w:rsid w:val="00A67124"/>
    <w:rsid w:val="00AA7D12"/>
    <w:rsid w:val="00AC5D6F"/>
    <w:rsid w:val="00B515FD"/>
    <w:rsid w:val="00B9600C"/>
    <w:rsid w:val="00BC594D"/>
    <w:rsid w:val="00BD101F"/>
    <w:rsid w:val="00BD2F76"/>
    <w:rsid w:val="00BE4BA8"/>
    <w:rsid w:val="00C21563"/>
    <w:rsid w:val="00C403DC"/>
    <w:rsid w:val="00C53648"/>
    <w:rsid w:val="00CB6350"/>
    <w:rsid w:val="00CD19E6"/>
    <w:rsid w:val="00D1535D"/>
    <w:rsid w:val="00D6638C"/>
    <w:rsid w:val="00DB30C5"/>
    <w:rsid w:val="00DB4E24"/>
    <w:rsid w:val="00DF0A89"/>
    <w:rsid w:val="00DF56FA"/>
    <w:rsid w:val="00E55CCA"/>
    <w:rsid w:val="00E922B5"/>
    <w:rsid w:val="00F22DD0"/>
    <w:rsid w:val="00F42ACF"/>
    <w:rsid w:val="00F43583"/>
    <w:rsid w:val="00F64679"/>
    <w:rsid w:val="00FA40E0"/>
    <w:rsid w:val="00FD004A"/>
    <w:rsid w:val="00FD38B5"/>
    <w:rsid w:val="00FE69C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3237E6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rsid w:val="003237E6"/>
    <w:pPr>
      <w:keepNext/>
      <w:keepLines/>
      <w:widowControl w:val="0"/>
      <w:adjustRightInd w:val="0"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FD38B5"/>
    <w:pPr>
      <w:keepNext/>
      <w:suppressAutoHyphens/>
      <w:spacing w:before="240" w:after="60"/>
      <w:jc w:val="left"/>
      <w:outlineLvl w:val="3"/>
    </w:pPr>
    <w:rPr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3237E6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3237E6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3237E6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3237E6"/>
    <w:rPr>
      <w:rFonts w:ascii="Cambria" w:hAnsi="Cambria" w:cs="Times New Roman"/>
      <w:color w:val="243F60"/>
      <w:sz w:val="24"/>
      <w:szCs w:val="24"/>
      <w:rtl w:val="0"/>
      <w:cs w:val="0"/>
    </w:rPr>
  </w:style>
  <w:style w:type="paragraph" w:customStyle="1" w:styleId="CharChar">
    <w:name w:val="Char Char"/>
    <w:basedOn w:val="Normal"/>
    <w:uiPriority w:val="99"/>
    <w:rsid w:val="003237E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uiPriority w:val="99"/>
    <w:rsid w:val="003237E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3237E6"/>
    <w:rPr>
      <w:rFonts w:ascii="Times New Roman" w:hAnsi="Times New Roman" w:cs="Times New Roman"/>
      <w:color w:val="80808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3237E6"/>
    <w:pPr>
      <w:widowControl w:val="0"/>
      <w:adjustRightInd w:val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237E6"/>
    <w:rPr>
      <w:rFonts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99"/>
    <w:qFormat/>
    <w:rsid w:val="003237E6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3237E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37E6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3237E6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link w:val="Pta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237E6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3237E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237E6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3237E6"/>
    <w:rPr>
      <w:rFonts w:cs="Times New Roman"/>
      <w:sz w:val="20"/>
      <w:szCs w:val="20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3237E6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3237E6"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3237E6"/>
    <w:pPr>
      <w:numPr>
        <w:numId w:val="7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3237E6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3237E6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rsid w:val="003237E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237E6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214</Words>
  <Characters>1126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milan.budjac</dc:creator>
  <cp:lastModifiedBy>GaspJarm</cp:lastModifiedBy>
  <cp:revision>2</cp:revision>
  <cp:lastPrinted>2011-03-03T14:47:00Z</cp:lastPrinted>
  <dcterms:created xsi:type="dcterms:W3CDTF">2011-03-03T15:42:00Z</dcterms:created>
  <dcterms:modified xsi:type="dcterms:W3CDTF">2011-03-03T15:42:00Z</dcterms:modified>
</cp:coreProperties>
</file>