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A1D9F" w:rsidRPr="00B2782E" w:rsidP="001A1D9F">
      <w:pPr>
        <w:bidi w:val="0"/>
        <w:jc w:val="center"/>
        <w:rPr>
          <w:rFonts w:ascii="Times New Roman" w:hAnsi="Times New Roman"/>
          <w:b/>
          <w:bCs/>
          <w:caps/>
          <w:spacing w:val="30"/>
        </w:rPr>
      </w:pPr>
      <w:r w:rsidRPr="00B2782E">
        <w:rPr>
          <w:rFonts w:ascii="Times New Roman" w:hAnsi="Times New Roman"/>
          <w:b/>
          <w:bCs/>
          <w:caps/>
          <w:spacing w:val="30"/>
        </w:rPr>
        <w:t>Dôvodová správa</w:t>
      </w:r>
    </w:p>
    <w:p w:rsidR="001A1D9F" w:rsidRPr="00B2782E" w:rsidP="001A1D9F">
      <w:pPr>
        <w:tabs>
          <w:tab w:val="left" w:pos="3525"/>
        </w:tabs>
        <w:bidi w:val="0"/>
        <w:jc w:val="both"/>
        <w:rPr>
          <w:rFonts w:ascii="Times New Roman" w:hAnsi="Times New Roman"/>
        </w:rPr>
      </w:pPr>
      <w:r>
        <w:rPr>
          <w:rFonts w:ascii="Times New Roman" w:hAnsi="Times New Roman"/>
        </w:rPr>
        <w:tab/>
      </w:r>
    </w:p>
    <w:p w:rsidR="001A1D9F" w:rsidRPr="00B2782E" w:rsidP="001A1D9F">
      <w:pPr>
        <w:bidi w:val="0"/>
        <w:jc w:val="both"/>
        <w:rPr>
          <w:rFonts w:ascii="Times New Roman" w:hAnsi="Times New Roman"/>
        </w:rPr>
      </w:pPr>
    </w:p>
    <w:p w:rsidR="001A1D9F" w:rsidRPr="00B2782E" w:rsidP="001A1D9F">
      <w:pPr>
        <w:bidi w:val="0"/>
        <w:jc w:val="both"/>
        <w:rPr>
          <w:rFonts w:ascii="Times New Roman" w:hAnsi="Times New Roman"/>
          <w:b/>
          <w:bCs/>
          <w:u w:val="single"/>
        </w:rPr>
      </w:pPr>
      <w:r w:rsidRPr="00B2782E">
        <w:rPr>
          <w:rFonts w:ascii="Times New Roman" w:hAnsi="Times New Roman"/>
          <w:b/>
          <w:bCs/>
          <w:u w:val="single"/>
        </w:rPr>
        <w:t>A. Všeobecná časť</w:t>
      </w:r>
    </w:p>
    <w:p w:rsidR="00314E04" w:rsidP="00314E04">
      <w:pPr>
        <w:bidi w:val="0"/>
        <w:jc w:val="both"/>
        <w:rPr>
          <w:rFonts w:ascii="Times New Roman" w:hAnsi="Times New Roman"/>
          <w:b/>
          <w:bCs/>
        </w:rPr>
      </w:pPr>
    </w:p>
    <w:p w:rsidR="009843A4" w:rsidRPr="00B2782E" w:rsidP="00061494">
      <w:pPr>
        <w:bidi w:val="0"/>
        <w:ind w:firstLine="708"/>
        <w:jc w:val="both"/>
        <w:rPr>
          <w:rFonts w:ascii="Times New Roman" w:hAnsi="Times New Roman"/>
        </w:rPr>
      </w:pPr>
      <w:r w:rsidR="00096CD6">
        <w:rPr>
          <w:rFonts w:ascii="Times New Roman" w:hAnsi="Times New Roman"/>
        </w:rPr>
        <w:t xml:space="preserve">Vláda Slovenskej republiky </w:t>
      </w:r>
      <w:r w:rsidRPr="00FD02AA" w:rsidR="00096CD6">
        <w:rPr>
          <w:rFonts w:ascii="Times New Roman" w:hAnsi="Times New Roman"/>
        </w:rPr>
        <w:t xml:space="preserve">predkladá </w:t>
      </w:r>
      <w:r w:rsidR="00096CD6">
        <w:rPr>
          <w:rFonts w:ascii="Times New Roman" w:hAnsi="Times New Roman"/>
        </w:rPr>
        <w:t>na rokovanie Národnej rady Slovenskej republiky</w:t>
      </w:r>
      <w:r w:rsidR="00230485">
        <w:rPr>
          <w:rFonts w:ascii="Times New Roman" w:hAnsi="Times New Roman"/>
          <w:color w:val="000000"/>
        </w:rPr>
        <w:t xml:space="preserve"> </w:t>
      </w:r>
      <w:r w:rsidRPr="00B2782E">
        <w:rPr>
          <w:rFonts w:ascii="Times New Roman" w:hAnsi="Times New Roman"/>
        </w:rPr>
        <w:t>návrh zákona</w:t>
      </w:r>
      <w:r>
        <w:rPr>
          <w:rFonts w:ascii="Times New Roman" w:hAnsi="Times New Roman"/>
        </w:rPr>
        <w:t xml:space="preserve"> </w:t>
      </w:r>
      <w:r w:rsidR="00061494">
        <w:rPr>
          <w:rFonts w:ascii="Times New Roman" w:hAnsi="Times New Roman"/>
        </w:rPr>
        <w:t>o uznávaní a výkone rozhodnutí o peňažnej sankcii v Európskej únii a o zmene a doplnení niektorých zákonov</w:t>
      </w:r>
      <w:r w:rsidRPr="00230485" w:rsidR="00230485">
        <w:rPr>
          <w:rFonts w:ascii="Times New Roman" w:hAnsi="Times New Roman"/>
        </w:rPr>
        <w:t xml:space="preserve"> </w:t>
      </w:r>
      <w:r w:rsidRPr="00E3260C">
        <w:rPr>
          <w:rFonts w:ascii="Times New Roman" w:hAnsi="Times New Roman"/>
        </w:rPr>
        <w:t>(ďalej len „návrh zákona“)</w:t>
      </w:r>
      <w:r w:rsidRPr="00B2782E">
        <w:rPr>
          <w:rFonts w:ascii="Times New Roman" w:hAnsi="Times New Roman"/>
        </w:rPr>
        <w:t xml:space="preserve">. </w:t>
      </w:r>
    </w:p>
    <w:p w:rsidR="009843A4" w:rsidP="00314E04">
      <w:pPr>
        <w:bidi w:val="0"/>
        <w:jc w:val="both"/>
        <w:rPr>
          <w:rFonts w:ascii="Times New Roman" w:hAnsi="Times New Roman"/>
          <w:b/>
          <w:bCs/>
        </w:rPr>
      </w:pPr>
      <w:r w:rsidRPr="000E3E97" w:rsidR="00314E04">
        <w:rPr>
          <w:rFonts w:ascii="Times New Roman" w:hAnsi="Times New Roman"/>
          <w:b/>
          <w:bCs/>
        </w:rPr>
        <w:tab/>
      </w:r>
    </w:p>
    <w:p w:rsidR="00314E04" w:rsidP="00314E04">
      <w:pPr>
        <w:pStyle w:val="BodyText"/>
        <w:bidi w:val="0"/>
        <w:ind w:firstLine="705"/>
        <w:rPr>
          <w:rFonts w:ascii="Times New Roman" w:hAnsi="Times New Roman" w:cs="Times New Roman"/>
        </w:rPr>
      </w:pPr>
      <w:r w:rsidRPr="002F7A48">
        <w:rPr>
          <w:rFonts w:ascii="Times New Roman" w:hAnsi="Times New Roman" w:cs="Times New Roman"/>
          <w:color w:val="FF0000"/>
        </w:rPr>
        <w:tab/>
      </w:r>
      <w:r w:rsidRPr="000E3E97">
        <w:rPr>
          <w:rFonts w:ascii="Times New Roman" w:hAnsi="Times New Roman" w:cs="Times New Roman"/>
        </w:rPr>
        <w:t xml:space="preserve">Návrh </w:t>
      </w:r>
      <w:r w:rsidR="002F7A48">
        <w:rPr>
          <w:rFonts w:ascii="Times New Roman" w:hAnsi="Times New Roman" w:cs="Times New Roman"/>
        </w:rPr>
        <w:t xml:space="preserve">zákona </w:t>
      </w:r>
      <w:r w:rsidR="00D52D92">
        <w:rPr>
          <w:rFonts w:ascii="Times New Roman" w:hAnsi="Times New Roman" w:cs="Times New Roman"/>
        </w:rPr>
        <w:t xml:space="preserve">v čl. I </w:t>
      </w:r>
      <w:r>
        <w:rPr>
          <w:rFonts w:ascii="Times New Roman" w:hAnsi="Times New Roman" w:cs="Times New Roman"/>
        </w:rPr>
        <w:t xml:space="preserve">uskutočňuje transpozíciu </w:t>
      </w:r>
      <w:r w:rsidR="002F7A48">
        <w:rPr>
          <w:rFonts w:ascii="Times New Roman" w:hAnsi="Times New Roman" w:cs="Times New Roman"/>
        </w:rPr>
        <w:t xml:space="preserve">Rámcového rozhodnutia </w:t>
      </w:r>
      <w:r w:rsidRPr="002F7A48" w:rsidR="002F7A48">
        <w:rPr>
          <w:rFonts w:ascii="Times New Roman" w:hAnsi="Times New Roman" w:cs="Times New Roman"/>
        </w:rPr>
        <w:t xml:space="preserve">2005/214/SVV z 24. februára 2005 o uplatňovaní zásady vzájomného uznávania na peňažné sankcie (Ú. v. EÚ L 76, 22.3.2005) </w:t>
      </w:r>
      <w:r w:rsidR="002F7A48">
        <w:rPr>
          <w:rFonts w:ascii="Times New Roman" w:hAnsi="Times New Roman" w:cs="Times New Roman"/>
        </w:rPr>
        <w:t xml:space="preserve">v znení </w:t>
      </w:r>
      <w:r w:rsidRPr="002F7A48" w:rsidR="002F7A48">
        <w:rPr>
          <w:rFonts w:ascii="Times New Roman" w:hAnsi="Times New Roman" w:cs="Times New Roman"/>
        </w:rPr>
        <w:t>Rámcové</w:t>
      </w:r>
      <w:r w:rsidR="002F7A48">
        <w:rPr>
          <w:rFonts w:ascii="Times New Roman" w:hAnsi="Times New Roman" w:cs="Times New Roman"/>
        </w:rPr>
        <w:t>ho</w:t>
      </w:r>
      <w:r w:rsidRPr="002F7A48" w:rsidR="002F7A48">
        <w:rPr>
          <w:rFonts w:ascii="Times New Roman" w:hAnsi="Times New Roman" w:cs="Times New Roman"/>
        </w:rPr>
        <w:t xml:space="preserve"> rozhodnuti</w:t>
      </w:r>
      <w:r w:rsidR="002F7A48">
        <w:rPr>
          <w:rFonts w:ascii="Times New Roman" w:hAnsi="Times New Roman" w:cs="Times New Roman"/>
        </w:rPr>
        <w:t>a</w:t>
      </w:r>
      <w:r w:rsidR="00664761">
        <w:rPr>
          <w:rFonts w:ascii="Times New Roman" w:hAnsi="Times New Roman" w:cs="Times New Roman"/>
        </w:rPr>
        <w:t xml:space="preserve"> Rady 2009/299/SVV z 26. f</w:t>
      </w:r>
      <w:r w:rsidRPr="002F7A48" w:rsidR="002F7A48">
        <w:rPr>
          <w:rFonts w:ascii="Times New Roman" w:hAnsi="Times New Roman" w:cs="Times New Roman"/>
        </w:rPr>
        <w:t>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27.3.2009)</w:t>
      </w:r>
      <w:r w:rsidR="002F7A48">
        <w:rPr>
          <w:rFonts w:ascii="Times New Roman" w:hAnsi="Times New Roman" w:cs="Times New Roman"/>
        </w:rPr>
        <w:t xml:space="preserve"> </w:t>
      </w:r>
      <w:r w:rsidR="00E25880">
        <w:rPr>
          <w:rFonts w:ascii="Times New Roman" w:hAnsi="Times New Roman" w:cs="Times New Roman"/>
        </w:rPr>
        <w:t xml:space="preserve">(ďalej len „rámcové rozhodnutie“) </w:t>
      </w:r>
      <w:r w:rsidRPr="000E3E97">
        <w:rPr>
          <w:rFonts w:ascii="Times New Roman" w:hAnsi="Times New Roman" w:cs="Times New Roman"/>
        </w:rPr>
        <w:t>do právneho poriadku Slovenskej republiky.</w:t>
      </w:r>
    </w:p>
    <w:p w:rsidR="002F7A48" w:rsidP="00314E04">
      <w:pPr>
        <w:pStyle w:val="BodyText"/>
        <w:bidi w:val="0"/>
        <w:ind w:firstLine="705"/>
        <w:rPr>
          <w:rFonts w:ascii="Times New Roman" w:hAnsi="Times New Roman" w:cs="Times New Roman"/>
        </w:rPr>
      </w:pPr>
    </w:p>
    <w:p w:rsidR="000657ED" w:rsidP="00664761">
      <w:pPr>
        <w:pStyle w:val="BodyText"/>
        <w:bidi w:val="0"/>
        <w:ind w:firstLine="705"/>
        <w:rPr>
          <w:rFonts w:ascii="Times New Roman" w:hAnsi="Times New Roman" w:cs="Times New Roman"/>
        </w:rPr>
      </w:pPr>
      <w:r w:rsidRPr="00664761" w:rsidR="002F7A48">
        <w:rPr>
          <w:rFonts w:ascii="Times New Roman" w:hAnsi="Times New Roman" w:cs="Times New Roman"/>
        </w:rPr>
        <w:t>Rámcové rozhodnutie je založené na zásade vzájomného uznávania rozsudkov a iných justičných rozhodnutí v Európskej únií v zmysle čl. 82 Zmluvy o fungovaní Európskej únie</w:t>
      </w:r>
      <w:r w:rsidRPr="00664761" w:rsidR="00664761">
        <w:rPr>
          <w:rFonts w:ascii="Times New Roman" w:hAnsi="Times New Roman" w:cs="Times New Roman"/>
        </w:rPr>
        <w:t xml:space="preserve"> (predtým čl. 31 Zmluvy o Európskej únii)</w:t>
      </w:r>
      <w:r w:rsidR="00664761">
        <w:rPr>
          <w:rFonts w:ascii="Times New Roman" w:hAnsi="Times New Roman" w:cs="Times New Roman"/>
        </w:rPr>
        <w:t xml:space="preserve"> v súlade s programom opatrení Európskej rady k plneniu záverov Európskej rady z Tampere z 15. a 16. októbra 1999</w:t>
      </w:r>
      <w:r w:rsidRPr="00664761" w:rsidR="002F7A48">
        <w:rPr>
          <w:rFonts w:ascii="Times New Roman" w:hAnsi="Times New Roman" w:cs="Times New Roman"/>
        </w:rPr>
        <w:t xml:space="preserve">. </w:t>
      </w:r>
    </w:p>
    <w:p w:rsidR="000657ED" w:rsidP="00664761">
      <w:pPr>
        <w:pStyle w:val="BodyText"/>
        <w:bidi w:val="0"/>
        <w:ind w:firstLine="705"/>
        <w:rPr>
          <w:rFonts w:ascii="Times New Roman" w:hAnsi="Times New Roman" w:cs="Times New Roman"/>
        </w:rPr>
      </w:pPr>
    </w:p>
    <w:p w:rsidR="00664761" w:rsidP="00664761">
      <w:pPr>
        <w:pStyle w:val="BodyText"/>
        <w:bidi w:val="0"/>
        <w:ind w:firstLine="705"/>
        <w:rPr>
          <w:rFonts w:ascii="Times New Roman" w:hAnsi="Times New Roman" w:cs="Times New Roman"/>
          <w:color w:val="000000"/>
        </w:rPr>
      </w:pPr>
      <w:r w:rsidRPr="00664761">
        <w:rPr>
          <w:rFonts w:ascii="Times New Roman" w:hAnsi="Times New Roman" w:cs="Times New Roman"/>
        </w:rPr>
        <w:t>Z</w:t>
      </w:r>
      <w:r w:rsidRPr="00664761" w:rsidR="002F7A48">
        <w:rPr>
          <w:rFonts w:ascii="Times New Roman" w:hAnsi="Times New Roman" w:cs="Times New Roman"/>
          <w:color w:val="000000"/>
        </w:rPr>
        <w:t xml:space="preserve">ásada vzájomného uznávania sa </w:t>
      </w:r>
      <w:r w:rsidRPr="00664761">
        <w:rPr>
          <w:rFonts w:ascii="Times New Roman" w:hAnsi="Times New Roman" w:cs="Times New Roman"/>
          <w:color w:val="000000"/>
        </w:rPr>
        <w:t xml:space="preserve">v zmysle rámcového rozhodnutia </w:t>
      </w:r>
      <w:r w:rsidRPr="00664761" w:rsidR="002F7A48">
        <w:rPr>
          <w:rFonts w:ascii="Times New Roman" w:hAnsi="Times New Roman" w:cs="Times New Roman"/>
          <w:color w:val="000000"/>
        </w:rPr>
        <w:t>uplatň</w:t>
      </w:r>
      <w:r w:rsidRPr="00664761">
        <w:rPr>
          <w:rFonts w:ascii="Times New Roman" w:hAnsi="Times New Roman" w:cs="Times New Roman"/>
          <w:color w:val="000000"/>
        </w:rPr>
        <w:t xml:space="preserve">uje na rozhodnutia, ktorými bola uložená </w:t>
      </w:r>
      <w:r w:rsidRPr="00664761" w:rsidR="002F7A48">
        <w:rPr>
          <w:rFonts w:ascii="Times New Roman" w:hAnsi="Times New Roman" w:cs="Times New Roman"/>
          <w:color w:val="000000"/>
        </w:rPr>
        <w:t>peňažn</w:t>
      </w:r>
      <w:r w:rsidRPr="00664761">
        <w:rPr>
          <w:rFonts w:ascii="Times New Roman" w:hAnsi="Times New Roman" w:cs="Times New Roman"/>
          <w:color w:val="000000"/>
        </w:rPr>
        <w:t>á</w:t>
      </w:r>
      <w:r w:rsidRPr="00664761" w:rsidR="002F7A48">
        <w:rPr>
          <w:rFonts w:ascii="Times New Roman" w:hAnsi="Times New Roman" w:cs="Times New Roman"/>
          <w:color w:val="000000"/>
        </w:rPr>
        <w:t xml:space="preserve"> sankci</w:t>
      </w:r>
      <w:r w:rsidRPr="00664761">
        <w:rPr>
          <w:rFonts w:ascii="Times New Roman" w:hAnsi="Times New Roman" w:cs="Times New Roman"/>
          <w:color w:val="000000"/>
        </w:rPr>
        <w:t>a súdom</w:t>
      </w:r>
      <w:r w:rsidR="00715D12">
        <w:rPr>
          <w:rFonts w:ascii="Times New Roman" w:hAnsi="Times New Roman" w:cs="Times New Roman"/>
          <w:color w:val="000000"/>
        </w:rPr>
        <w:t xml:space="preserve"> v trestnom konaní</w:t>
      </w:r>
      <w:r w:rsidRPr="00664761">
        <w:rPr>
          <w:rFonts w:ascii="Times New Roman" w:hAnsi="Times New Roman" w:cs="Times New Roman"/>
          <w:color w:val="000000"/>
        </w:rPr>
        <w:t xml:space="preserve"> alebo správnym orgánom</w:t>
      </w:r>
      <w:r>
        <w:rPr>
          <w:rFonts w:ascii="Times New Roman" w:hAnsi="Times New Roman" w:cs="Times New Roman"/>
          <w:color w:val="000000"/>
        </w:rPr>
        <w:t xml:space="preserve"> členského štátu s cieľom </w:t>
      </w:r>
      <w:r w:rsidR="009843A4">
        <w:rPr>
          <w:rFonts w:ascii="Times New Roman" w:hAnsi="Times New Roman" w:cs="Times New Roman"/>
          <w:color w:val="000000"/>
        </w:rPr>
        <w:t xml:space="preserve">zabezpečiť riadny </w:t>
      </w:r>
      <w:r>
        <w:rPr>
          <w:rFonts w:ascii="Times New Roman" w:hAnsi="Times New Roman" w:cs="Times New Roman"/>
          <w:color w:val="000000"/>
        </w:rPr>
        <w:t>výkon týchto sankcií</w:t>
      </w:r>
      <w:r w:rsidR="009843A4">
        <w:rPr>
          <w:rFonts w:ascii="Times New Roman" w:hAnsi="Times New Roman" w:cs="Times New Roman"/>
          <w:color w:val="000000"/>
        </w:rPr>
        <w:t xml:space="preserve">, ak osoba, ktorej bola peňažná sankcia uložená má bydlisko, </w:t>
      </w:r>
      <w:r w:rsidR="00715D12">
        <w:rPr>
          <w:rFonts w:ascii="Times New Roman" w:hAnsi="Times New Roman" w:cs="Times New Roman"/>
          <w:color w:val="000000"/>
        </w:rPr>
        <w:t xml:space="preserve">sídlo, </w:t>
      </w:r>
      <w:r w:rsidR="009843A4">
        <w:rPr>
          <w:rFonts w:ascii="Times New Roman" w:hAnsi="Times New Roman" w:cs="Times New Roman"/>
          <w:color w:val="000000"/>
        </w:rPr>
        <w:t xml:space="preserve">príjem alebo majetok </w:t>
      </w:r>
      <w:r>
        <w:rPr>
          <w:rFonts w:ascii="Times New Roman" w:hAnsi="Times New Roman" w:cs="Times New Roman"/>
          <w:color w:val="000000"/>
        </w:rPr>
        <w:t xml:space="preserve">v inom členskom štáte </w:t>
      </w:r>
      <w:r w:rsidR="009843A4">
        <w:rPr>
          <w:rFonts w:ascii="Times New Roman" w:hAnsi="Times New Roman" w:cs="Times New Roman"/>
          <w:color w:val="000000"/>
        </w:rPr>
        <w:t>a</w:t>
      </w:r>
      <w:r>
        <w:rPr>
          <w:rFonts w:ascii="Times New Roman" w:hAnsi="Times New Roman" w:cs="Times New Roman"/>
          <w:color w:val="000000"/>
        </w:rPr>
        <w:t xml:space="preserve">ko je štát, v ktorom </w:t>
      </w:r>
      <w:r w:rsidR="00E8127D">
        <w:rPr>
          <w:rFonts w:ascii="Times New Roman" w:hAnsi="Times New Roman" w:cs="Times New Roman"/>
          <w:color w:val="000000"/>
        </w:rPr>
        <w:t>bol</w:t>
      </w:r>
      <w:r w:rsidR="009843A4">
        <w:rPr>
          <w:rFonts w:ascii="Times New Roman" w:hAnsi="Times New Roman" w:cs="Times New Roman"/>
          <w:color w:val="000000"/>
        </w:rPr>
        <w:t>a</w:t>
      </w:r>
      <w:r>
        <w:rPr>
          <w:rFonts w:ascii="Times New Roman" w:hAnsi="Times New Roman" w:cs="Times New Roman"/>
          <w:color w:val="000000"/>
        </w:rPr>
        <w:t xml:space="preserve"> uložen</w:t>
      </w:r>
      <w:r w:rsidR="009843A4">
        <w:rPr>
          <w:rFonts w:ascii="Times New Roman" w:hAnsi="Times New Roman" w:cs="Times New Roman"/>
          <w:color w:val="000000"/>
        </w:rPr>
        <w:t>á</w:t>
      </w:r>
      <w:r>
        <w:rPr>
          <w:rFonts w:ascii="Times New Roman" w:hAnsi="Times New Roman" w:cs="Times New Roman"/>
          <w:color w:val="000000"/>
        </w:rPr>
        <w:t xml:space="preserve">. </w:t>
      </w:r>
    </w:p>
    <w:p w:rsidR="00AB0F0C" w:rsidP="00664761">
      <w:pPr>
        <w:pStyle w:val="BodyText"/>
        <w:bidi w:val="0"/>
        <w:ind w:firstLine="705"/>
        <w:rPr>
          <w:rFonts w:ascii="Times New Roman" w:hAnsi="Times New Roman" w:cs="Times New Roman"/>
        </w:rPr>
      </w:pPr>
    </w:p>
    <w:p w:rsidR="00127CD6" w:rsidP="00127CD6">
      <w:pPr>
        <w:pStyle w:val="BodyText"/>
        <w:bidi w:val="0"/>
        <w:ind w:firstLine="705"/>
        <w:rPr>
          <w:rFonts w:ascii="Times New Roman" w:hAnsi="Times New Roman" w:cs="Times New Roman"/>
        </w:rPr>
      </w:pPr>
      <w:r w:rsidR="00AB0F0C">
        <w:rPr>
          <w:rFonts w:ascii="Times New Roman" w:hAnsi="Times New Roman" w:cs="Times New Roman"/>
        </w:rPr>
        <w:t xml:space="preserve">V zmysle </w:t>
      </w:r>
      <w:r w:rsidR="00E25880">
        <w:rPr>
          <w:rFonts w:ascii="Times New Roman" w:hAnsi="Times New Roman" w:cs="Times New Roman"/>
        </w:rPr>
        <w:t xml:space="preserve">rámcového rozhodnutia </w:t>
      </w:r>
      <w:r w:rsidR="009843A4">
        <w:rPr>
          <w:rFonts w:ascii="Times New Roman" w:hAnsi="Times New Roman" w:cs="Times New Roman"/>
        </w:rPr>
        <w:t>možno</w:t>
      </w:r>
      <w:r w:rsidR="00AB0F0C">
        <w:rPr>
          <w:rFonts w:ascii="Times New Roman" w:hAnsi="Times New Roman" w:cs="Times New Roman"/>
        </w:rPr>
        <w:t xml:space="preserve"> </w:t>
      </w:r>
      <w:r w:rsidR="00E25880">
        <w:rPr>
          <w:rFonts w:ascii="Times New Roman" w:hAnsi="Times New Roman" w:cs="Times New Roman"/>
        </w:rPr>
        <w:t xml:space="preserve">uznať a vykonať rozhodnutie o peňažnej sankcii voči fyzickej a právnickej osobe </w:t>
      </w:r>
      <w:r w:rsidR="009843A4">
        <w:rPr>
          <w:rFonts w:ascii="Times New Roman" w:hAnsi="Times New Roman" w:cs="Times New Roman"/>
        </w:rPr>
        <w:t>v inom členskom štáte</w:t>
      </w:r>
      <w:r w:rsidR="00E25880">
        <w:rPr>
          <w:rFonts w:ascii="Times New Roman" w:hAnsi="Times New Roman" w:cs="Times New Roman"/>
        </w:rPr>
        <w:t xml:space="preserve"> ako v tom v ktorom bolo vydané</w:t>
      </w:r>
      <w:r w:rsidR="00AB0F0C">
        <w:rPr>
          <w:rFonts w:ascii="Times New Roman" w:hAnsi="Times New Roman" w:cs="Times New Roman"/>
        </w:rPr>
        <w:t xml:space="preserve">, ktoré má formu </w:t>
      </w:r>
      <w:r w:rsidR="00664761">
        <w:rPr>
          <w:rFonts w:ascii="Times New Roman" w:hAnsi="Times New Roman" w:cs="Times New Roman"/>
        </w:rPr>
        <w:t>peňažn</w:t>
      </w:r>
      <w:r w:rsidR="00AB0F0C">
        <w:rPr>
          <w:rFonts w:ascii="Times New Roman" w:hAnsi="Times New Roman" w:cs="Times New Roman"/>
        </w:rPr>
        <w:t>ého trestu uloženého v trestnom konaní, pokuty uloženej v správnom konaní, náhrady škody priznan</w:t>
      </w:r>
      <w:r w:rsidR="009843A4">
        <w:rPr>
          <w:rFonts w:ascii="Times New Roman" w:hAnsi="Times New Roman" w:cs="Times New Roman"/>
        </w:rPr>
        <w:t>ej</w:t>
      </w:r>
      <w:r w:rsidR="00AB0F0C">
        <w:rPr>
          <w:rFonts w:ascii="Times New Roman" w:hAnsi="Times New Roman" w:cs="Times New Roman"/>
        </w:rPr>
        <w:t xml:space="preserve"> poškodenému voči odsúdenému v trestnom konaní, náhrady trov trestného konania alebo povinnosti uhradiť peňažnú čiastku do verejného fondu alebo v prospech organizácie na podporu obetí.  </w:t>
      </w:r>
    </w:p>
    <w:p w:rsidR="00127CD6" w:rsidP="00127CD6">
      <w:pPr>
        <w:pStyle w:val="BodyText"/>
        <w:bidi w:val="0"/>
        <w:ind w:firstLine="705"/>
        <w:rPr>
          <w:rFonts w:ascii="Times New Roman" w:hAnsi="Times New Roman" w:cs="Times New Roman"/>
        </w:rPr>
      </w:pPr>
    </w:p>
    <w:p w:rsidR="00127CD6" w:rsidP="00127CD6">
      <w:pPr>
        <w:pStyle w:val="BodyText"/>
        <w:bidi w:val="0"/>
        <w:ind w:firstLine="705"/>
        <w:rPr>
          <w:rFonts w:ascii="Times New Roman" w:hAnsi="Times New Roman" w:cs="Times New Roman"/>
        </w:rPr>
      </w:pPr>
      <w:r>
        <w:rPr>
          <w:rFonts w:ascii="Times New Roman" w:hAnsi="Times New Roman" w:cs="Times New Roman"/>
        </w:rPr>
        <w:t xml:space="preserve">Rozsah pôsobnosti zákona sa </w:t>
      </w:r>
      <w:r w:rsidR="00E25880">
        <w:rPr>
          <w:rFonts w:ascii="Times New Roman" w:hAnsi="Times New Roman" w:cs="Times New Roman"/>
        </w:rPr>
        <w:t xml:space="preserve">v zmysle rámcového rozhodnutia </w:t>
      </w:r>
      <w:r>
        <w:rPr>
          <w:rFonts w:ascii="Times New Roman" w:hAnsi="Times New Roman" w:cs="Times New Roman"/>
        </w:rPr>
        <w:t xml:space="preserve">vzťahuje aj na rozhodnutia správnych orgánov členských štátov </w:t>
      </w:r>
      <w:r w:rsidRPr="00AB0F0C">
        <w:rPr>
          <w:rFonts w:ascii="Times New Roman" w:hAnsi="Times New Roman" w:cs="Times New Roman"/>
        </w:rPr>
        <w:t>ak podľa právneho poriadku t</w:t>
      </w:r>
      <w:r w:rsidR="00E25880">
        <w:rPr>
          <w:rFonts w:ascii="Times New Roman" w:hAnsi="Times New Roman" w:cs="Times New Roman"/>
        </w:rPr>
        <w:t xml:space="preserve">ýchto </w:t>
      </w:r>
      <w:r w:rsidRPr="00AB0F0C">
        <w:rPr>
          <w:rFonts w:ascii="Times New Roman" w:hAnsi="Times New Roman" w:cs="Times New Roman"/>
        </w:rPr>
        <w:t>štát</w:t>
      </w:r>
      <w:r w:rsidR="00E25880">
        <w:rPr>
          <w:rFonts w:ascii="Times New Roman" w:hAnsi="Times New Roman" w:cs="Times New Roman"/>
        </w:rPr>
        <w:t>ov</w:t>
      </w:r>
      <w:r w:rsidRPr="00AB0F0C">
        <w:rPr>
          <w:rFonts w:ascii="Times New Roman" w:hAnsi="Times New Roman" w:cs="Times New Roman"/>
        </w:rPr>
        <w:t xml:space="preserve"> je možné proti t</w:t>
      </w:r>
      <w:r w:rsidR="00E25880">
        <w:rPr>
          <w:rFonts w:ascii="Times New Roman" w:hAnsi="Times New Roman" w:cs="Times New Roman"/>
        </w:rPr>
        <w:t>ýmto</w:t>
      </w:r>
      <w:r w:rsidRPr="00AB0F0C">
        <w:rPr>
          <w:rFonts w:ascii="Times New Roman" w:hAnsi="Times New Roman" w:cs="Times New Roman"/>
        </w:rPr>
        <w:t xml:space="preserve"> rozhodnuti</w:t>
      </w:r>
      <w:r w:rsidR="00E25880">
        <w:rPr>
          <w:rFonts w:ascii="Times New Roman" w:hAnsi="Times New Roman" w:cs="Times New Roman"/>
        </w:rPr>
        <w:t>am</w:t>
      </w:r>
      <w:r w:rsidRPr="00AB0F0C">
        <w:rPr>
          <w:rFonts w:ascii="Times New Roman" w:hAnsi="Times New Roman" w:cs="Times New Roman"/>
        </w:rPr>
        <w:t xml:space="preserve"> podať opravný prostriedok, o ktorom rozhoduje súd s právomocou v trestných veciach</w:t>
      </w:r>
      <w:r>
        <w:rPr>
          <w:rFonts w:ascii="Times New Roman" w:hAnsi="Times New Roman" w:cs="Times New Roman"/>
        </w:rPr>
        <w:t xml:space="preserve">. Pôjde o rozhodnutia </w:t>
      </w:r>
      <w:r w:rsidR="002E0CE1">
        <w:rPr>
          <w:rFonts w:ascii="Times New Roman" w:hAnsi="Times New Roman" w:cs="Times New Roman"/>
        </w:rPr>
        <w:t xml:space="preserve">správnych </w:t>
      </w:r>
      <w:r>
        <w:rPr>
          <w:rFonts w:ascii="Times New Roman" w:hAnsi="Times New Roman" w:cs="Times New Roman"/>
        </w:rPr>
        <w:t>orgánov</w:t>
      </w:r>
      <w:r w:rsidR="002E0CE1">
        <w:rPr>
          <w:rFonts w:ascii="Times New Roman" w:hAnsi="Times New Roman" w:cs="Times New Roman"/>
        </w:rPr>
        <w:t xml:space="preserve"> členských štátov so zavedenou právomocou v</w:t>
      </w:r>
      <w:r w:rsidR="00E25880">
        <w:rPr>
          <w:rFonts w:ascii="Times New Roman" w:hAnsi="Times New Roman" w:cs="Times New Roman"/>
        </w:rPr>
        <w:t xml:space="preserve"> rámci </w:t>
      </w:r>
      <w:r w:rsidR="002E0CE1">
        <w:rPr>
          <w:rFonts w:ascii="Times New Roman" w:hAnsi="Times New Roman" w:cs="Times New Roman"/>
        </w:rPr>
        <w:t>správn</w:t>
      </w:r>
      <w:r w:rsidR="00E25880">
        <w:rPr>
          <w:rFonts w:ascii="Times New Roman" w:hAnsi="Times New Roman" w:cs="Times New Roman"/>
        </w:rPr>
        <w:t>eho</w:t>
      </w:r>
      <w:r w:rsidR="002E0CE1">
        <w:rPr>
          <w:rFonts w:ascii="Times New Roman" w:hAnsi="Times New Roman" w:cs="Times New Roman"/>
        </w:rPr>
        <w:t xml:space="preserve"> práv</w:t>
      </w:r>
      <w:r w:rsidR="00E25880">
        <w:rPr>
          <w:rFonts w:ascii="Times New Roman" w:hAnsi="Times New Roman" w:cs="Times New Roman"/>
        </w:rPr>
        <w:t>a</w:t>
      </w:r>
      <w:r w:rsidR="002E0CE1">
        <w:rPr>
          <w:rFonts w:ascii="Times New Roman" w:hAnsi="Times New Roman" w:cs="Times New Roman"/>
        </w:rPr>
        <w:t xml:space="preserve"> trestn</w:t>
      </w:r>
      <w:r w:rsidR="00E25880">
        <w:rPr>
          <w:rFonts w:ascii="Times New Roman" w:hAnsi="Times New Roman" w:cs="Times New Roman"/>
        </w:rPr>
        <w:t>ého</w:t>
      </w:r>
      <w:r w:rsidR="002E0CE1">
        <w:rPr>
          <w:rFonts w:ascii="Times New Roman" w:hAnsi="Times New Roman" w:cs="Times New Roman"/>
        </w:rPr>
        <w:t xml:space="preserve"> </w:t>
      </w:r>
      <w:r>
        <w:rPr>
          <w:rFonts w:ascii="Times New Roman" w:hAnsi="Times New Roman" w:cs="Times New Roman"/>
        </w:rPr>
        <w:t xml:space="preserve">pre </w:t>
      </w:r>
      <w:r w:rsidR="00E25880">
        <w:rPr>
          <w:rFonts w:ascii="Times New Roman" w:hAnsi="Times New Roman" w:cs="Times New Roman"/>
        </w:rPr>
        <w:t xml:space="preserve">menej závažné trestné činy a pre </w:t>
      </w:r>
      <w:r w:rsidR="00230485">
        <w:rPr>
          <w:rFonts w:ascii="Times New Roman" w:hAnsi="Times New Roman" w:cs="Times New Roman"/>
        </w:rPr>
        <w:t xml:space="preserve">vymedzené protiprávne konanie založené </w:t>
      </w:r>
      <w:r w:rsidR="00E25880">
        <w:rPr>
          <w:rFonts w:ascii="Times New Roman" w:hAnsi="Times New Roman" w:cs="Times New Roman"/>
        </w:rPr>
        <w:t xml:space="preserve">na </w:t>
      </w:r>
      <w:r>
        <w:rPr>
          <w:rFonts w:ascii="Times New Roman" w:hAnsi="Times New Roman" w:cs="Times New Roman"/>
        </w:rPr>
        <w:t>porušen</w:t>
      </w:r>
      <w:r w:rsidR="00E25880">
        <w:rPr>
          <w:rFonts w:ascii="Times New Roman" w:hAnsi="Times New Roman" w:cs="Times New Roman"/>
        </w:rPr>
        <w:t>í</w:t>
      </w:r>
      <w:r>
        <w:rPr>
          <w:rFonts w:ascii="Times New Roman" w:hAnsi="Times New Roman" w:cs="Times New Roman"/>
        </w:rPr>
        <w:t xml:space="preserve"> pravidiel cestnej premávky</w:t>
      </w:r>
      <w:r w:rsidR="00E25880">
        <w:rPr>
          <w:rFonts w:ascii="Times New Roman" w:hAnsi="Times New Roman" w:cs="Times New Roman"/>
        </w:rPr>
        <w:t xml:space="preserve">. V zmysle </w:t>
      </w:r>
      <w:r w:rsidR="002E0CE1">
        <w:rPr>
          <w:rFonts w:ascii="Times New Roman" w:hAnsi="Times New Roman" w:cs="Times New Roman"/>
        </w:rPr>
        <w:t>rámcové</w:t>
      </w:r>
      <w:r w:rsidR="00E25880">
        <w:rPr>
          <w:rFonts w:ascii="Times New Roman" w:hAnsi="Times New Roman" w:cs="Times New Roman"/>
        </w:rPr>
        <w:t>ho</w:t>
      </w:r>
      <w:r w:rsidR="002E0CE1">
        <w:rPr>
          <w:rFonts w:ascii="Times New Roman" w:hAnsi="Times New Roman" w:cs="Times New Roman"/>
        </w:rPr>
        <w:t xml:space="preserve"> rozhodnuti</w:t>
      </w:r>
      <w:r w:rsidR="00E25880">
        <w:rPr>
          <w:rFonts w:ascii="Times New Roman" w:hAnsi="Times New Roman" w:cs="Times New Roman"/>
        </w:rPr>
        <w:t>a rovnako ako v zmysle návrhu zákona</w:t>
      </w:r>
      <w:r w:rsidR="002E0CE1">
        <w:rPr>
          <w:rFonts w:ascii="Times New Roman" w:hAnsi="Times New Roman" w:cs="Times New Roman"/>
        </w:rPr>
        <w:t> </w:t>
      </w:r>
      <w:r w:rsidR="00E25880">
        <w:rPr>
          <w:rFonts w:ascii="Times New Roman" w:hAnsi="Times New Roman" w:cs="Times New Roman"/>
        </w:rPr>
        <w:t xml:space="preserve">iné </w:t>
      </w:r>
      <w:r w:rsidR="00230485">
        <w:rPr>
          <w:rFonts w:ascii="Times New Roman" w:hAnsi="Times New Roman" w:cs="Times New Roman"/>
        </w:rPr>
        <w:t xml:space="preserve">protiprávne konania </w:t>
      </w:r>
      <w:r w:rsidR="00E25880">
        <w:rPr>
          <w:rFonts w:ascii="Times New Roman" w:hAnsi="Times New Roman" w:cs="Times New Roman"/>
        </w:rPr>
        <w:t>nepatria do rozsahu pôsobnosti návrhu zákona a ich uznanie a výkon v inom členskom štáte preto nie je v zmysle rámcového rozhodnutia</w:t>
      </w:r>
      <w:r w:rsidR="00230485">
        <w:rPr>
          <w:rFonts w:ascii="Times New Roman" w:hAnsi="Times New Roman" w:cs="Times New Roman"/>
        </w:rPr>
        <w:t xml:space="preserve">, resp. návrhu zákona </w:t>
      </w:r>
      <w:r w:rsidR="00E25880">
        <w:rPr>
          <w:rFonts w:ascii="Times New Roman" w:hAnsi="Times New Roman" w:cs="Times New Roman"/>
        </w:rPr>
        <w:t xml:space="preserve">možný. </w:t>
      </w:r>
    </w:p>
    <w:p w:rsidR="00664761" w:rsidP="00664761">
      <w:pPr>
        <w:pStyle w:val="BodyText"/>
        <w:bidi w:val="0"/>
        <w:ind w:firstLine="705"/>
        <w:rPr>
          <w:rFonts w:ascii="Times New Roman" w:hAnsi="Times New Roman" w:cs="Times New Roman"/>
        </w:rPr>
      </w:pPr>
    </w:p>
    <w:p w:rsidR="00D52D92" w:rsidRPr="00D52D92" w:rsidP="00664761">
      <w:pPr>
        <w:pStyle w:val="BodyText"/>
        <w:bidi w:val="0"/>
        <w:ind w:firstLine="705"/>
        <w:rPr>
          <w:rFonts w:ascii="Times New Roman" w:hAnsi="Times New Roman" w:cs="Times New Roman"/>
        </w:rPr>
      </w:pPr>
      <w:r w:rsidRPr="00D52D92">
        <w:rPr>
          <w:rFonts w:ascii="Times New Roman" w:hAnsi="Times New Roman" w:cs="Times New Roman"/>
        </w:rPr>
        <w:t>Navrhuje sa, aby sa uznaný nárok z cudzieho rozhodnutia o peňažnej sankcii po márnom uplynutí na jeho zaplatenie stal súdnou pohľadávkou a vymáhal sa postupom podľa zákona č. zákona č. 65/2001 Z. z. o správe a vymáhaní súdnych pohľadávok v znení neskorších predpisov.</w:t>
      </w:r>
    </w:p>
    <w:p w:rsidR="00D52D92" w:rsidRPr="00664761" w:rsidP="00664761">
      <w:pPr>
        <w:pStyle w:val="BodyText"/>
        <w:bidi w:val="0"/>
        <w:ind w:firstLine="705"/>
        <w:rPr>
          <w:rFonts w:ascii="Times New Roman" w:hAnsi="Times New Roman" w:cs="Times New Roman"/>
        </w:rPr>
      </w:pPr>
    </w:p>
    <w:p w:rsidR="000657ED" w:rsidRPr="000E3E97" w:rsidP="000657ED">
      <w:pPr>
        <w:pStyle w:val="BodyText2"/>
        <w:bidi w:val="0"/>
        <w:ind w:firstLine="708"/>
        <w:rPr>
          <w:rFonts w:ascii="Times New Roman" w:hAnsi="Times New Roman" w:cs="Times New Roman"/>
          <w:i w:val="0"/>
          <w:iCs w:val="0"/>
          <w:sz w:val="24"/>
          <w:szCs w:val="24"/>
        </w:rPr>
      </w:pPr>
      <w:r w:rsidR="00127CD6">
        <w:rPr>
          <w:rFonts w:ascii="Times New Roman" w:hAnsi="Times New Roman" w:cs="Times New Roman"/>
          <w:i w:val="0"/>
          <w:iCs w:val="0"/>
          <w:sz w:val="24"/>
          <w:szCs w:val="24"/>
        </w:rPr>
        <w:t>U</w:t>
      </w:r>
      <w:r>
        <w:rPr>
          <w:rFonts w:ascii="Times New Roman" w:hAnsi="Times New Roman" w:cs="Times New Roman"/>
          <w:i w:val="0"/>
          <w:iCs w:val="0"/>
          <w:sz w:val="24"/>
          <w:szCs w:val="24"/>
        </w:rPr>
        <w:t xml:space="preserve">znávanie a výkon peňažnej sankcie </w:t>
      </w:r>
      <w:r w:rsidRPr="000E3E97">
        <w:rPr>
          <w:rFonts w:ascii="Times New Roman" w:hAnsi="Times New Roman" w:cs="Times New Roman"/>
          <w:i w:val="0"/>
          <w:iCs w:val="0"/>
          <w:sz w:val="24"/>
          <w:szCs w:val="24"/>
        </w:rPr>
        <w:t>zaveden</w:t>
      </w:r>
      <w:r>
        <w:rPr>
          <w:rFonts w:ascii="Times New Roman" w:hAnsi="Times New Roman" w:cs="Times New Roman"/>
          <w:i w:val="0"/>
          <w:iCs w:val="0"/>
          <w:sz w:val="24"/>
          <w:szCs w:val="24"/>
        </w:rPr>
        <w:t>ý</w:t>
      </w:r>
      <w:r w:rsidRPr="000E3E97">
        <w:rPr>
          <w:rFonts w:ascii="Times New Roman" w:hAnsi="Times New Roman" w:cs="Times New Roman"/>
          <w:i w:val="0"/>
          <w:iCs w:val="0"/>
          <w:sz w:val="24"/>
          <w:szCs w:val="24"/>
        </w:rPr>
        <w:t xml:space="preserve"> rámcovým rozhodnutím a</w:t>
      </w:r>
      <w:r>
        <w:rPr>
          <w:rFonts w:ascii="Times New Roman" w:hAnsi="Times New Roman" w:cs="Times New Roman"/>
          <w:i w:val="0"/>
          <w:iCs w:val="0"/>
          <w:sz w:val="24"/>
          <w:szCs w:val="24"/>
        </w:rPr>
        <w:t> transpozíciou prostredníctvom predkladaného</w:t>
      </w:r>
      <w:r w:rsidRPr="000E3E97">
        <w:rPr>
          <w:rFonts w:ascii="Times New Roman" w:hAnsi="Times New Roman" w:cs="Times New Roman"/>
          <w:i w:val="0"/>
          <w:iCs w:val="0"/>
          <w:sz w:val="24"/>
          <w:szCs w:val="24"/>
        </w:rPr>
        <w:t xml:space="preserve"> návrh</w:t>
      </w:r>
      <w:r>
        <w:rPr>
          <w:rFonts w:ascii="Times New Roman" w:hAnsi="Times New Roman" w:cs="Times New Roman"/>
          <w:i w:val="0"/>
          <w:iCs w:val="0"/>
          <w:sz w:val="24"/>
          <w:szCs w:val="24"/>
        </w:rPr>
        <w:t>u</w:t>
      </w:r>
      <w:r w:rsidRPr="000E3E97">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 xml:space="preserve">zákona </w:t>
      </w:r>
      <w:r w:rsidRPr="000E3E97">
        <w:rPr>
          <w:rFonts w:ascii="Times New Roman" w:hAnsi="Times New Roman" w:cs="Times New Roman"/>
          <w:i w:val="0"/>
          <w:iCs w:val="0"/>
          <w:sz w:val="24"/>
          <w:szCs w:val="24"/>
        </w:rPr>
        <w:t xml:space="preserve">je </w:t>
      </w:r>
      <w:r>
        <w:rPr>
          <w:rFonts w:ascii="Times New Roman" w:hAnsi="Times New Roman" w:cs="Times New Roman"/>
          <w:i w:val="0"/>
          <w:iCs w:val="0"/>
          <w:sz w:val="24"/>
          <w:szCs w:val="24"/>
        </w:rPr>
        <w:t xml:space="preserve">popri európskom zatýkacom rozkaze (zákon č. 154/2010 Z. z.) a príkaze na zaistenie </w:t>
      </w:r>
      <w:r w:rsidR="00AB0F0C">
        <w:rPr>
          <w:rFonts w:ascii="Times New Roman" w:hAnsi="Times New Roman" w:cs="Times New Roman"/>
          <w:i w:val="0"/>
          <w:iCs w:val="0"/>
          <w:sz w:val="24"/>
          <w:szCs w:val="24"/>
        </w:rPr>
        <w:t xml:space="preserve">majetku alebo dôkazu (zákon č. 650/2005 Z. z.) </w:t>
      </w:r>
      <w:r>
        <w:rPr>
          <w:rFonts w:ascii="Times New Roman" w:hAnsi="Times New Roman" w:cs="Times New Roman"/>
          <w:i w:val="0"/>
          <w:iCs w:val="0"/>
          <w:sz w:val="24"/>
          <w:szCs w:val="24"/>
        </w:rPr>
        <w:t xml:space="preserve">ďalším konkrétnym opatrením </w:t>
      </w:r>
      <w:r w:rsidRPr="000E3E97">
        <w:rPr>
          <w:rFonts w:ascii="Times New Roman" w:hAnsi="Times New Roman" w:cs="Times New Roman"/>
          <w:i w:val="0"/>
          <w:iCs w:val="0"/>
          <w:sz w:val="24"/>
          <w:szCs w:val="24"/>
        </w:rPr>
        <w:t xml:space="preserve">v oblasti trestného práva, ktorým sa aplikuje zásada vzájomného uznávania, označovaná Európskou radou ako základný kameň spolupráce v oblasti </w:t>
      </w:r>
      <w:r>
        <w:rPr>
          <w:rFonts w:ascii="Times New Roman" w:hAnsi="Times New Roman" w:cs="Times New Roman"/>
          <w:i w:val="0"/>
          <w:iCs w:val="0"/>
          <w:sz w:val="24"/>
          <w:szCs w:val="24"/>
        </w:rPr>
        <w:t>justičnej spolupráce v trestných veciach</w:t>
      </w:r>
      <w:r w:rsidR="00E25880">
        <w:rPr>
          <w:rFonts w:ascii="Times New Roman" w:hAnsi="Times New Roman" w:cs="Times New Roman"/>
          <w:i w:val="0"/>
          <w:iCs w:val="0"/>
          <w:sz w:val="24"/>
          <w:szCs w:val="24"/>
        </w:rPr>
        <w:t xml:space="preserve"> v Európskej únii</w:t>
      </w:r>
      <w:r w:rsidRPr="000E3E97">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w:t>
      </w:r>
    </w:p>
    <w:p w:rsidR="000657ED" w:rsidP="000657ED">
      <w:pPr>
        <w:bidi w:val="0"/>
        <w:ind w:firstLine="708"/>
        <w:jc w:val="both"/>
        <w:rPr>
          <w:rFonts w:ascii="Times New Roman" w:hAnsi="Times New Roman"/>
        </w:rPr>
      </w:pPr>
    </w:p>
    <w:p w:rsidR="003E3152" w:rsidP="00AC012D">
      <w:pPr>
        <w:bidi w:val="0"/>
        <w:jc w:val="both"/>
        <w:rPr>
          <w:rFonts w:ascii="Times New Roman" w:hAnsi="Times New Roman"/>
        </w:rPr>
      </w:pPr>
      <w:r w:rsidR="00AC012D">
        <w:rPr>
          <w:rFonts w:ascii="Times New Roman" w:hAnsi="Times New Roman"/>
        </w:rPr>
        <w:tab/>
      </w:r>
      <w:r>
        <w:rPr>
          <w:rFonts w:ascii="Times New Roman" w:hAnsi="Times New Roman"/>
        </w:rPr>
        <w:t xml:space="preserve">V </w:t>
      </w:r>
      <w:r w:rsidRPr="00216C7D">
        <w:rPr>
          <w:rFonts w:ascii="Times New Roman" w:hAnsi="Times New Roman"/>
        </w:rPr>
        <w:t xml:space="preserve">čl. II </w:t>
      </w:r>
      <w:r>
        <w:rPr>
          <w:rFonts w:ascii="Times New Roman" w:hAnsi="Times New Roman"/>
        </w:rPr>
        <w:t xml:space="preserve">sa navrhuje </w:t>
      </w:r>
      <w:r w:rsidRPr="00216C7D">
        <w:rPr>
          <w:rFonts w:ascii="Times New Roman" w:hAnsi="Times New Roman"/>
        </w:rPr>
        <w:t>novel</w:t>
      </w:r>
      <w:r>
        <w:rPr>
          <w:rFonts w:ascii="Times New Roman" w:hAnsi="Times New Roman"/>
        </w:rPr>
        <w:t xml:space="preserve">izácia </w:t>
      </w:r>
      <w:r w:rsidRPr="00216C7D">
        <w:rPr>
          <w:rFonts w:ascii="Times New Roman" w:hAnsi="Times New Roman"/>
        </w:rPr>
        <w:t>zákona č. 99/1963 Zb. Občiansky súdny poriadok v znení neskorších predpisov</w:t>
      </w:r>
      <w:r w:rsidR="00AC012D">
        <w:rPr>
          <w:rFonts w:ascii="Times New Roman" w:hAnsi="Times New Roman"/>
        </w:rPr>
        <w:t xml:space="preserve">. </w:t>
      </w:r>
      <w:r w:rsidRPr="00F67801" w:rsidR="00AC012D">
        <w:rPr>
          <w:rFonts w:ascii="Times New Roman" w:hAnsi="Times New Roman"/>
        </w:rPr>
        <w:t>Cieľom navrhovanej právnej úpravy je prehĺbiť úroveň právnej ochrany práv a právom chránených záujmov fyzických osôb a právnických osôb v prípadoch, kedy dovolací súd odmietol účastníkom konania poskytnúť právnu ochranu. Aplikačná prax ukázala, že v prípadoch, keď dovolací súd odmietne dovolanie a súčasne sudca dovolacieho senátu k rozhodnutiu pripojí svoje odlišné stanovisko, vzniká potreba umožniť účastníkom konania dovolať sa právnej ochrany pomocou nového opravného prostriedku – preskúmania dovola</w:t>
      </w:r>
      <w:r w:rsidRPr="00AC012D" w:rsidR="00AC012D">
        <w:rPr>
          <w:rFonts w:ascii="Times New Roman" w:hAnsi="Times New Roman"/>
        </w:rPr>
        <w:t>nia – ktorý umožní napadnuté rozhodnutie o dovolaní preskúmať. Preto sa navrhuje inštitucionálne ustanoviť tzv. preskúmanie dovolania, ktorým sa bude môcť dotknutý účastník domáhať ochrany svojho práva, ak je presvedčený, že dôvody na odmietnutie dovolania neboli dané. Navrhovaná právna úprava má účastníkovi garantovať aj možnosť dosiahnuť odklad vykonateľnosti právoplatného rozhodnutia odvolacieho súdu, ktoré bolo napadnuté podaným dovolaním.</w:t>
      </w:r>
      <w:r w:rsidR="00AC012D">
        <w:rPr>
          <w:rFonts w:ascii="Times New Roman" w:hAnsi="Times New Roman"/>
        </w:rPr>
        <w:t xml:space="preserve"> Súčasne sa navrhuje zmena </w:t>
      </w:r>
      <w:r>
        <w:rPr>
          <w:rFonts w:ascii="Times New Roman" w:hAnsi="Times New Roman"/>
        </w:rPr>
        <w:t>v záujme vytvorenia predpokladov pre osobitnú úpravu uznávania a výkonu cudzích správnych rozhodnutí</w:t>
      </w:r>
      <w:r w:rsidR="00AC012D">
        <w:rPr>
          <w:rFonts w:ascii="Times New Roman" w:hAnsi="Times New Roman"/>
        </w:rPr>
        <w:t xml:space="preserve"> v súvislosti s návrhom zákona v čl. I</w:t>
      </w:r>
      <w:r w:rsidRPr="00216C7D">
        <w:rPr>
          <w:rFonts w:ascii="Times New Roman" w:hAnsi="Times New Roman"/>
        </w:rPr>
        <w:t xml:space="preserve">. </w:t>
      </w:r>
    </w:p>
    <w:p w:rsidR="003E3152" w:rsidP="003E3152">
      <w:pPr>
        <w:bidi w:val="0"/>
        <w:ind w:firstLine="708"/>
        <w:jc w:val="both"/>
        <w:rPr>
          <w:rFonts w:ascii="Times New Roman" w:hAnsi="Times New Roman"/>
        </w:rPr>
      </w:pPr>
    </w:p>
    <w:p w:rsidR="00AC012D" w:rsidRPr="00AC012D" w:rsidP="00AC012D">
      <w:pPr>
        <w:pStyle w:val="ListParagraph"/>
        <w:bidi w:val="0"/>
        <w:ind w:left="0"/>
        <w:jc w:val="both"/>
        <w:rPr>
          <w:rFonts w:ascii="Times New Roman" w:hAnsi="Times New Roman"/>
        </w:rPr>
      </w:pPr>
      <w:r>
        <w:rPr>
          <w:rFonts w:ascii="Times New Roman" w:hAnsi="Times New Roman"/>
          <w:b/>
        </w:rPr>
        <w:tab/>
      </w:r>
      <w:r w:rsidRPr="00AC012D">
        <w:rPr>
          <w:rFonts w:ascii="Times New Roman" w:hAnsi="Times New Roman"/>
        </w:rPr>
        <w:t>V čl. III sa vykonávajú zásahy do zákona Slovenskej národnej rady č. 71/1992 Zb. o súdnych poplatkoch a poplatku za výpis z registra trestov v znení neskorších predpisov. Tieto zmeny súvisia s mechanizmom platenia súdnych poplatkov za podanie novo navrhovaného opravného prostriedku.</w:t>
      </w:r>
    </w:p>
    <w:p w:rsidR="00AC012D" w:rsidP="003E3152">
      <w:pPr>
        <w:bidi w:val="0"/>
        <w:ind w:firstLine="708"/>
        <w:jc w:val="both"/>
        <w:rPr>
          <w:rFonts w:ascii="Times New Roman" w:hAnsi="Times New Roman"/>
        </w:rPr>
      </w:pPr>
    </w:p>
    <w:p w:rsidR="003E3152" w:rsidRPr="00216C7D" w:rsidP="003E3152">
      <w:pPr>
        <w:bidi w:val="0"/>
        <w:ind w:firstLine="708"/>
        <w:jc w:val="both"/>
        <w:rPr>
          <w:rFonts w:ascii="Times New Roman" w:hAnsi="Times New Roman"/>
        </w:rPr>
      </w:pPr>
      <w:r w:rsidRPr="00216C7D">
        <w:rPr>
          <w:rFonts w:ascii="Times New Roman" w:hAnsi="Times New Roman"/>
        </w:rPr>
        <w:t>V čl. I</w:t>
      </w:r>
      <w:r w:rsidR="00AC012D">
        <w:rPr>
          <w:rFonts w:ascii="Times New Roman" w:hAnsi="Times New Roman"/>
        </w:rPr>
        <w:t>V</w:t>
      </w:r>
      <w:r w:rsidRPr="00216C7D">
        <w:rPr>
          <w:rFonts w:ascii="Times New Roman" w:hAnsi="Times New Roman"/>
        </w:rPr>
        <w:t xml:space="preserve"> sa navrhuje novel</w:t>
      </w:r>
      <w:r>
        <w:rPr>
          <w:rFonts w:ascii="Times New Roman" w:hAnsi="Times New Roman"/>
        </w:rPr>
        <w:t>izácia</w:t>
      </w:r>
      <w:r w:rsidRPr="00216C7D">
        <w:rPr>
          <w:rFonts w:ascii="Times New Roman" w:hAnsi="Times New Roman"/>
        </w:rPr>
        <w:t xml:space="preserve"> zákona č. 65/2001 Z. z. o správe a vymáhaní súdnych pohľadávok v znení neskorších predpisov. </w:t>
      </w:r>
      <w:r>
        <w:rPr>
          <w:rFonts w:ascii="Times New Roman" w:hAnsi="Times New Roman"/>
        </w:rPr>
        <w:t xml:space="preserve">Navrhuje sa doplnenie </w:t>
      </w:r>
      <w:r w:rsidRPr="00216C7D">
        <w:rPr>
          <w:rFonts w:ascii="Times New Roman" w:hAnsi="Times New Roman"/>
        </w:rPr>
        <w:t xml:space="preserve">§ 2 písm. a) </w:t>
      </w:r>
      <w:r>
        <w:rPr>
          <w:rFonts w:ascii="Times New Roman" w:hAnsi="Times New Roman"/>
        </w:rPr>
        <w:t>zákona v tom zmysle,</w:t>
      </w:r>
      <w:r w:rsidRPr="00216C7D">
        <w:rPr>
          <w:rFonts w:ascii="Times New Roman" w:hAnsi="Times New Roman"/>
        </w:rPr>
        <w:t xml:space="preserve"> aby za súdnu pohľadávku mohol byť ustanovený aj iný nárok, o ktorom to tak ustanoví osobitný zákon</w:t>
      </w:r>
      <w:r>
        <w:rPr>
          <w:rFonts w:ascii="Times New Roman" w:hAnsi="Times New Roman"/>
        </w:rPr>
        <w:t xml:space="preserve">, konkrétne návrh </w:t>
      </w:r>
      <w:r w:rsidRPr="00D94D5D">
        <w:rPr>
          <w:rStyle w:val="PlaceholderText"/>
          <w:color w:val="000000"/>
        </w:rPr>
        <w:t>zákona</w:t>
      </w:r>
      <w:r w:rsidRPr="00D94D5D">
        <w:rPr>
          <w:rFonts w:ascii="Times New Roman" w:hAnsi="Times New Roman"/>
        </w:rPr>
        <w:t xml:space="preserve"> </w:t>
      </w:r>
      <w:r w:rsidRPr="00A32B1E">
        <w:rPr>
          <w:rFonts w:ascii="Times New Roman" w:hAnsi="Times New Roman"/>
        </w:rPr>
        <w:t>o uznávaní a výkone rozhodnutí o peňažnej sankcii v Európskej únii</w:t>
      </w:r>
      <w:r>
        <w:rPr>
          <w:rFonts w:ascii="Times New Roman" w:hAnsi="Times New Roman"/>
        </w:rPr>
        <w:t xml:space="preserve"> (čl. I)</w:t>
      </w:r>
      <w:r w:rsidRPr="00216C7D">
        <w:rPr>
          <w:rFonts w:ascii="Times New Roman" w:hAnsi="Times New Roman"/>
        </w:rPr>
        <w:t>.</w:t>
      </w:r>
    </w:p>
    <w:p w:rsidR="00D52D92" w:rsidP="000657ED">
      <w:pPr>
        <w:bidi w:val="0"/>
        <w:ind w:firstLine="708"/>
        <w:jc w:val="both"/>
        <w:rPr>
          <w:rFonts w:ascii="Times New Roman" w:hAnsi="Times New Roman"/>
        </w:rPr>
      </w:pPr>
    </w:p>
    <w:p w:rsidR="000657ED" w:rsidRPr="000E3E97" w:rsidP="000657ED">
      <w:pPr>
        <w:bidi w:val="0"/>
        <w:ind w:firstLine="708"/>
        <w:jc w:val="both"/>
        <w:rPr>
          <w:rFonts w:ascii="Times New Roman" w:hAnsi="Times New Roman"/>
        </w:rPr>
      </w:pPr>
      <w:r w:rsidRPr="000E3E97">
        <w:rPr>
          <w:rFonts w:ascii="Times New Roman" w:hAnsi="Times New Roman"/>
        </w:rPr>
        <w:t xml:space="preserve">Návrh zákona upravuje podmienky </w:t>
      </w:r>
      <w:r w:rsidR="00582C8A">
        <w:rPr>
          <w:rFonts w:ascii="Times New Roman" w:hAnsi="Times New Roman"/>
        </w:rPr>
        <w:t xml:space="preserve">pre </w:t>
      </w:r>
      <w:r w:rsidR="00AB0F0C">
        <w:rPr>
          <w:rFonts w:ascii="Times New Roman" w:hAnsi="Times New Roman"/>
        </w:rPr>
        <w:t>uzn</w:t>
      </w:r>
      <w:r w:rsidR="00582C8A">
        <w:rPr>
          <w:rFonts w:ascii="Times New Roman" w:hAnsi="Times New Roman"/>
        </w:rPr>
        <w:t xml:space="preserve">anie </w:t>
      </w:r>
      <w:r w:rsidR="00AB0F0C">
        <w:rPr>
          <w:rFonts w:ascii="Times New Roman" w:hAnsi="Times New Roman"/>
        </w:rPr>
        <w:t xml:space="preserve">a výkon </w:t>
      </w:r>
      <w:r w:rsidR="00582C8A">
        <w:rPr>
          <w:rFonts w:ascii="Times New Roman" w:hAnsi="Times New Roman"/>
        </w:rPr>
        <w:t xml:space="preserve">cudzieho </w:t>
      </w:r>
      <w:r w:rsidR="00AB0F0C">
        <w:rPr>
          <w:rFonts w:ascii="Times New Roman" w:hAnsi="Times New Roman"/>
        </w:rPr>
        <w:t xml:space="preserve">rozhodnutia o peňažnej sankcii, </w:t>
      </w:r>
      <w:r w:rsidR="00582C8A">
        <w:rPr>
          <w:rFonts w:ascii="Times New Roman" w:hAnsi="Times New Roman"/>
        </w:rPr>
        <w:t>dôvody odmietnutia uznania a výkonu, náležitosti rozhodnut</w:t>
      </w:r>
      <w:r w:rsidR="00230485">
        <w:rPr>
          <w:rFonts w:ascii="Times New Roman" w:hAnsi="Times New Roman"/>
        </w:rPr>
        <w:t>ia</w:t>
      </w:r>
      <w:r w:rsidR="00582C8A">
        <w:rPr>
          <w:rFonts w:ascii="Times New Roman" w:hAnsi="Times New Roman"/>
        </w:rPr>
        <w:t xml:space="preserve"> súdu o uznaní a výkone, informačnú povinnosť súdu vo vzťahu k justičným orgánom štátu pôvodu a </w:t>
      </w:r>
      <w:r w:rsidRPr="000E3E97">
        <w:rPr>
          <w:rFonts w:ascii="Times New Roman" w:hAnsi="Times New Roman"/>
        </w:rPr>
        <w:t xml:space="preserve">spôsob </w:t>
      </w:r>
      <w:r w:rsidR="00582C8A">
        <w:rPr>
          <w:rFonts w:ascii="Times New Roman" w:hAnsi="Times New Roman"/>
        </w:rPr>
        <w:t xml:space="preserve">a formu </w:t>
      </w:r>
      <w:r w:rsidRPr="000E3E97">
        <w:rPr>
          <w:rFonts w:ascii="Times New Roman" w:hAnsi="Times New Roman"/>
        </w:rPr>
        <w:t>styku</w:t>
      </w:r>
      <w:r>
        <w:rPr>
          <w:rFonts w:ascii="Times New Roman" w:hAnsi="Times New Roman"/>
        </w:rPr>
        <w:t xml:space="preserve"> justičných orgánov.</w:t>
      </w:r>
      <w:r w:rsidRPr="000E3E97">
        <w:rPr>
          <w:rFonts w:ascii="Times New Roman" w:hAnsi="Times New Roman"/>
        </w:rPr>
        <w:t xml:space="preserve">   </w:t>
      </w:r>
    </w:p>
    <w:p w:rsidR="002F7A48" w:rsidP="00314E04">
      <w:pPr>
        <w:pStyle w:val="BodyText2"/>
        <w:bidi w:val="0"/>
        <w:ind w:firstLine="705"/>
        <w:rPr>
          <w:rFonts w:ascii="Times New Roman" w:hAnsi="Times New Roman" w:cs="Times New Roman"/>
          <w:i w:val="0"/>
          <w:iCs w:val="0"/>
          <w:sz w:val="24"/>
          <w:szCs w:val="24"/>
        </w:rPr>
      </w:pPr>
    </w:p>
    <w:p w:rsidR="002E0CE1" w:rsidP="002E0CE1">
      <w:pPr>
        <w:bidi w:val="0"/>
        <w:ind w:firstLine="708"/>
        <w:jc w:val="both"/>
        <w:rPr>
          <w:rFonts w:ascii="Times New Roman" w:hAnsi="Times New Roman"/>
        </w:rPr>
      </w:pPr>
      <w:r w:rsidRPr="00B2782E">
        <w:rPr>
          <w:rFonts w:ascii="Times New Roman" w:hAnsi="Times New Roman"/>
        </w:rPr>
        <w:t>Návrh zákona je v súlade s Ústavou, ústavnými zákonmi, medzinárodnými zmluvami, ktorými je Slovenská republika viazaná a zákon</w:t>
      </w:r>
      <w:r w:rsidR="00DA7359">
        <w:rPr>
          <w:rFonts w:ascii="Times New Roman" w:hAnsi="Times New Roman"/>
        </w:rPr>
        <w:t>mi a súčasne je v súlade s práv</w:t>
      </w:r>
      <w:r w:rsidRPr="00B2782E">
        <w:rPr>
          <w:rFonts w:ascii="Times New Roman" w:hAnsi="Times New Roman"/>
        </w:rPr>
        <w:t>om Európskej únie.</w:t>
      </w:r>
    </w:p>
    <w:p w:rsidR="002E0CE1" w:rsidP="002E0CE1">
      <w:pPr>
        <w:bidi w:val="0"/>
        <w:ind w:firstLine="708"/>
        <w:jc w:val="both"/>
        <w:rPr>
          <w:rFonts w:ascii="Times New Roman" w:hAnsi="Times New Roman"/>
        </w:rPr>
      </w:pPr>
    </w:p>
    <w:p w:rsidR="002E0CE1" w:rsidRPr="00E1243C" w:rsidP="002E0CE1">
      <w:pPr>
        <w:bidi w:val="0"/>
        <w:ind w:firstLine="708"/>
        <w:jc w:val="both"/>
        <w:rPr>
          <w:rFonts w:ascii="Times New Roman" w:hAnsi="Times New Roman"/>
        </w:rPr>
      </w:pPr>
      <w:r>
        <w:rPr>
          <w:rFonts w:ascii="Times New Roman" w:hAnsi="Times New Roman"/>
        </w:rPr>
        <w:t xml:space="preserve">Navrhovaná právna úprava nebude mať dopad na štátny rozpočet, rozpočty obcí alebo rozpočty vyšších územných celkov a nezakladá nároky na pracovné sily a organizačné zabezpečenie. Materiál nemá finančný, ekonomický, environmentálny vplyv ani vplyv na zamestnanosť, podnikateľské prostredie a informatizáciu spoločnosti. </w:t>
      </w:r>
    </w:p>
    <w:p w:rsidR="002E0CE1" w:rsidP="00314E04">
      <w:pPr>
        <w:bidi w:val="0"/>
        <w:jc w:val="both"/>
        <w:rPr>
          <w:rFonts w:ascii="Times New Roman" w:hAnsi="Times New Roman"/>
        </w:rPr>
      </w:pPr>
    </w:p>
    <w:p w:rsidR="001A1D9F" w:rsidRPr="00D51353" w:rsidP="00001FA0">
      <w:pPr>
        <w:bidi w:val="0"/>
        <w:jc w:val="center"/>
        <w:rPr>
          <w:rFonts w:ascii="Times New Roman" w:hAnsi="Times New Roman"/>
        </w:rPr>
      </w:pPr>
      <w:r w:rsidR="002E0CE1">
        <w:rPr>
          <w:rFonts w:ascii="Times New Roman" w:hAnsi="Times New Roman"/>
        </w:rPr>
        <w:br w:type="page"/>
      </w:r>
      <w:r w:rsidRPr="00B2782E">
        <w:rPr>
          <w:rFonts w:ascii="Times New Roman" w:hAnsi="Times New Roman"/>
          <w:b/>
          <w:bCs/>
          <w:caps/>
          <w:spacing w:val="30"/>
        </w:rPr>
        <w:t>Doložka zlučiteľnosti</w:t>
      </w:r>
    </w:p>
    <w:p w:rsidR="001A1D9F" w:rsidRPr="00B2782E" w:rsidP="001A1D9F">
      <w:pPr>
        <w:bidi w:val="0"/>
        <w:jc w:val="center"/>
        <w:rPr>
          <w:rFonts w:ascii="Times New Roman" w:hAnsi="Times New Roman"/>
          <w:b/>
          <w:bCs/>
        </w:rPr>
      </w:pPr>
      <w:r w:rsidRPr="00B2782E">
        <w:rPr>
          <w:rFonts w:ascii="Times New Roman" w:hAnsi="Times New Roman"/>
          <w:b/>
          <w:bCs/>
        </w:rPr>
        <w:t xml:space="preserve">návrhu zákona </w:t>
      </w:r>
      <w:r>
        <w:rPr>
          <w:rFonts w:ascii="Times New Roman" w:hAnsi="Times New Roman"/>
          <w:b/>
          <w:bCs/>
        </w:rPr>
        <w:t>s</w:t>
      </w:r>
      <w:r w:rsidRPr="00B2782E">
        <w:rPr>
          <w:rFonts w:ascii="Times New Roman" w:hAnsi="Times New Roman"/>
          <w:b/>
          <w:bCs/>
        </w:rPr>
        <w:t> právom Európskej únie</w:t>
      </w:r>
    </w:p>
    <w:p w:rsidR="001A1D9F" w:rsidRPr="00B2782E" w:rsidP="001A1D9F">
      <w:pPr>
        <w:bidi w:val="0"/>
        <w:jc w:val="both"/>
        <w:rPr>
          <w:rFonts w:ascii="Times New Roman" w:hAnsi="Times New Roman"/>
        </w:rPr>
      </w:pPr>
      <w:r w:rsidRPr="00B2782E">
        <w:rPr>
          <w:rFonts w:ascii="Times New Roman" w:hAnsi="Times New Roman"/>
        </w:rPr>
        <w:t> </w:t>
      </w:r>
    </w:p>
    <w:p w:rsidR="001A1D9F" w:rsidRPr="00B2782E" w:rsidP="001A1D9F">
      <w:pPr>
        <w:bidi w:val="0"/>
        <w:jc w:val="both"/>
        <w:rPr>
          <w:rFonts w:ascii="Times New Roman" w:hAnsi="Times New Roman"/>
        </w:rPr>
      </w:pPr>
    </w:p>
    <w:p w:rsidR="001A1D9F" w:rsidRPr="00B2782E" w:rsidP="001A1D9F">
      <w:pPr>
        <w:numPr>
          <w:numId w:val="7"/>
        </w:numPr>
        <w:bidi w:val="0"/>
        <w:jc w:val="both"/>
        <w:rPr>
          <w:rFonts w:ascii="Times New Roman" w:hAnsi="Times New Roman"/>
          <w:b/>
          <w:bCs/>
        </w:rPr>
      </w:pPr>
      <w:r w:rsidRPr="00B2782E">
        <w:rPr>
          <w:rFonts w:ascii="Times New Roman" w:hAnsi="Times New Roman"/>
          <w:b/>
          <w:bCs/>
        </w:rPr>
        <w:t xml:space="preserve">Predkladateľ návrhu zákona: </w:t>
      </w:r>
      <w:r w:rsidRPr="00B2782E">
        <w:rPr>
          <w:rFonts w:ascii="Times New Roman" w:hAnsi="Times New Roman"/>
        </w:rPr>
        <w:t>vláda Slovenskej republiky</w:t>
      </w:r>
    </w:p>
    <w:p w:rsidR="001A1D9F" w:rsidRPr="00B2782E" w:rsidP="001A1D9F">
      <w:pPr>
        <w:bidi w:val="0"/>
        <w:jc w:val="both"/>
        <w:rPr>
          <w:rFonts w:ascii="Times New Roman" w:hAnsi="Times New Roman"/>
        </w:rPr>
      </w:pPr>
    </w:p>
    <w:p w:rsidR="001A1D9F" w:rsidP="0083524F">
      <w:pPr>
        <w:numPr>
          <w:numId w:val="7"/>
        </w:numPr>
        <w:bidi w:val="0"/>
        <w:jc w:val="both"/>
        <w:rPr>
          <w:rFonts w:ascii="Times New Roman" w:hAnsi="Times New Roman"/>
        </w:rPr>
      </w:pPr>
      <w:r w:rsidRPr="001A1D9F">
        <w:rPr>
          <w:rFonts w:ascii="Times New Roman" w:hAnsi="Times New Roman"/>
          <w:b/>
          <w:bCs/>
        </w:rPr>
        <w:t xml:space="preserve">Názov návrhu zákona: </w:t>
      </w:r>
      <w:r w:rsidRPr="00F216A3">
        <w:rPr>
          <w:rFonts w:ascii="Times New Roman" w:hAnsi="Times New Roman"/>
        </w:rPr>
        <w:t>N</w:t>
      </w:r>
      <w:r w:rsidRPr="00B2782E">
        <w:rPr>
          <w:rFonts w:ascii="Times New Roman" w:hAnsi="Times New Roman"/>
        </w:rPr>
        <w:t>ávrh</w:t>
      </w:r>
      <w:r>
        <w:rPr>
          <w:rFonts w:ascii="Times New Roman" w:hAnsi="Times New Roman"/>
        </w:rPr>
        <w:t xml:space="preserve"> zákona </w:t>
      </w:r>
      <w:r w:rsidR="0083524F">
        <w:rPr>
          <w:rFonts w:ascii="Times New Roman" w:hAnsi="Times New Roman"/>
        </w:rPr>
        <w:t>o uznávaní a výkone rozhodnutí o peňažnej sankcii v Európskej únii a o zmene a doplnení niektorých zákonov.</w:t>
      </w:r>
    </w:p>
    <w:p w:rsidR="0083524F" w:rsidP="0083524F">
      <w:pPr>
        <w:bidi w:val="0"/>
        <w:jc w:val="both"/>
        <w:rPr>
          <w:rFonts w:ascii="Times New Roman" w:hAnsi="Times New Roman"/>
        </w:rPr>
      </w:pPr>
    </w:p>
    <w:p w:rsidR="001A1D9F" w:rsidRPr="00B2782E" w:rsidP="001A1D9F">
      <w:pPr>
        <w:numPr>
          <w:numId w:val="7"/>
        </w:numPr>
        <w:bidi w:val="0"/>
        <w:jc w:val="both"/>
        <w:rPr>
          <w:rFonts w:ascii="Times New Roman" w:hAnsi="Times New Roman"/>
          <w:b/>
          <w:bCs/>
        </w:rPr>
      </w:pPr>
      <w:r w:rsidRPr="00B2782E">
        <w:rPr>
          <w:rFonts w:ascii="Times New Roman" w:hAnsi="Times New Roman"/>
          <w:b/>
          <w:bCs/>
        </w:rPr>
        <w:t xml:space="preserve">Problematika návrhu zákona: </w:t>
      </w:r>
    </w:p>
    <w:p w:rsidR="001A1D9F" w:rsidRPr="00B2782E" w:rsidP="001A1D9F">
      <w:pPr>
        <w:bidi w:val="0"/>
        <w:jc w:val="both"/>
        <w:rPr>
          <w:rFonts w:ascii="Times New Roman" w:hAnsi="Times New Roman"/>
        </w:rPr>
      </w:pPr>
      <w:r w:rsidRPr="00B2782E">
        <w:rPr>
          <w:rFonts w:ascii="Times New Roman" w:hAnsi="Times New Roman"/>
        </w:rPr>
        <w:t> </w:t>
      </w:r>
    </w:p>
    <w:p w:rsidR="001A1D9F" w:rsidRPr="00B2782E" w:rsidP="001A1D9F">
      <w:pPr>
        <w:numPr>
          <w:numId w:val="9"/>
        </w:numPr>
        <w:bidi w:val="0"/>
        <w:jc w:val="both"/>
        <w:rPr>
          <w:rFonts w:ascii="Times New Roman" w:hAnsi="Times New Roman"/>
        </w:rPr>
      </w:pPr>
      <w:r w:rsidRPr="00B2782E">
        <w:rPr>
          <w:rFonts w:ascii="Times New Roman" w:hAnsi="Times New Roman"/>
        </w:rPr>
        <w:t>je upravená v práve Európskej únie:</w:t>
      </w:r>
    </w:p>
    <w:p w:rsidR="001A1D9F" w:rsidRPr="00B2782E" w:rsidP="001A1D9F">
      <w:pPr>
        <w:bidi w:val="0"/>
        <w:jc w:val="both"/>
        <w:rPr>
          <w:rFonts w:ascii="Times New Roman" w:hAnsi="Times New Roman"/>
        </w:rPr>
      </w:pPr>
    </w:p>
    <w:p w:rsidR="001A1D9F" w:rsidRPr="00B2782E" w:rsidP="001A1D9F">
      <w:pPr>
        <w:bidi w:val="0"/>
        <w:ind w:firstLine="708"/>
        <w:jc w:val="both"/>
        <w:rPr>
          <w:rFonts w:ascii="Times New Roman" w:hAnsi="Times New Roman"/>
          <w:i/>
          <w:iCs/>
        </w:rPr>
      </w:pPr>
      <w:r w:rsidRPr="00B2782E">
        <w:rPr>
          <w:rFonts w:ascii="Times New Roman" w:hAnsi="Times New Roman"/>
          <w:i/>
          <w:iCs/>
        </w:rPr>
        <w:t xml:space="preserve">v primárnom </w:t>
      </w:r>
    </w:p>
    <w:p w:rsidR="001A1D9F" w:rsidRPr="00B2782E" w:rsidP="001A1D9F">
      <w:pPr>
        <w:bidi w:val="0"/>
        <w:jc w:val="both"/>
        <w:rPr>
          <w:rFonts w:ascii="Times New Roman" w:hAnsi="Times New Roman"/>
        </w:rPr>
      </w:pPr>
    </w:p>
    <w:p w:rsidR="00214334" w:rsidRPr="00B2782E" w:rsidP="00214334">
      <w:pPr>
        <w:bidi w:val="0"/>
        <w:ind w:left="1416"/>
        <w:jc w:val="both"/>
        <w:rPr>
          <w:rFonts w:ascii="Times New Roman" w:hAnsi="Times New Roman"/>
        </w:rPr>
      </w:pPr>
      <w:r w:rsidRPr="00FA53CE">
        <w:rPr>
          <w:rFonts w:ascii="Times New Roman" w:hAnsi="Times New Roman"/>
        </w:rPr>
        <w:t xml:space="preserve">kapitola </w:t>
      </w:r>
      <w:smartTag w:uri="urn:schemas-microsoft-com:office:smarttags" w:element="metricconverter">
        <w:smartTagPr>
          <w:attr w:name="ProductID" w:val="4 a"/>
        </w:smartTagPr>
        <w:r w:rsidRPr="00FA53CE">
          <w:rPr>
            <w:rFonts w:ascii="Times New Roman" w:hAnsi="Times New Roman"/>
          </w:rPr>
          <w:t>4 a</w:t>
        </w:r>
      </w:smartTag>
      <w:r w:rsidRPr="00FA53CE">
        <w:rPr>
          <w:rFonts w:ascii="Times New Roman" w:hAnsi="Times New Roman"/>
        </w:rPr>
        <w:t xml:space="preserve"> kapitola 5 </w:t>
      </w:r>
      <w:r w:rsidRPr="00214334">
        <w:rPr>
          <w:rStyle w:val="apple-style-span"/>
          <w:rFonts w:ascii="Times New Roman" w:hAnsi="Times New Roman"/>
        </w:rPr>
        <w:t xml:space="preserve">Hlavy V tretej časti </w:t>
      </w:r>
      <w:r w:rsidRPr="00214334">
        <w:rPr>
          <w:rFonts w:ascii="Times New Roman" w:hAnsi="Times New Roman"/>
        </w:rPr>
        <w:t>Zmluvy</w:t>
      </w:r>
      <w:r w:rsidRPr="00FA53CE">
        <w:rPr>
          <w:rFonts w:ascii="Times New Roman" w:hAnsi="Times New Roman"/>
        </w:rPr>
        <w:t xml:space="preserve"> o fungovaní Európskej únie</w:t>
      </w:r>
      <w:r w:rsidRPr="00B2782E">
        <w:rPr>
          <w:rFonts w:ascii="Times New Roman" w:hAnsi="Times New Roman"/>
        </w:rPr>
        <w:t>.</w:t>
      </w:r>
    </w:p>
    <w:p w:rsidR="00214334" w:rsidP="001A1D9F">
      <w:pPr>
        <w:bidi w:val="0"/>
        <w:jc w:val="both"/>
        <w:rPr>
          <w:rFonts w:ascii="Times New Roman" w:hAnsi="Times New Roman"/>
        </w:rPr>
      </w:pPr>
    </w:p>
    <w:p w:rsidR="00214334" w:rsidRPr="00B2782E" w:rsidP="001A1D9F">
      <w:pPr>
        <w:bidi w:val="0"/>
        <w:jc w:val="both"/>
        <w:rPr>
          <w:rFonts w:ascii="Times New Roman" w:hAnsi="Times New Roman"/>
        </w:rPr>
      </w:pPr>
    </w:p>
    <w:p w:rsidR="001A1D9F" w:rsidRPr="00B2782E" w:rsidP="001A1D9F">
      <w:pPr>
        <w:bidi w:val="0"/>
        <w:ind w:firstLine="708"/>
        <w:jc w:val="both"/>
        <w:rPr>
          <w:rFonts w:ascii="Times New Roman" w:hAnsi="Times New Roman"/>
          <w:i/>
          <w:iCs/>
        </w:rPr>
      </w:pPr>
      <w:r w:rsidRPr="00B2782E">
        <w:rPr>
          <w:rFonts w:ascii="Times New Roman" w:hAnsi="Times New Roman"/>
          <w:i/>
          <w:iCs/>
        </w:rPr>
        <w:t xml:space="preserve">v sekundárnom </w:t>
      </w:r>
    </w:p>
    <w:p w:rsidR="001A1D9F" w:rsidP="001A1D9F">
      <w:pPr>
        <w:bidi w:val="0"/>
        <w:jc w:val="both"/>
        <w:rPr>
          <w:rFonts w:ascii="Times New Roman" w:hAnsi="Times New Roman"/>
        </w:rPr>
      </w:pPr>
    </w:p>
    <w:p w:rsidR="002F7856" w:rsidRPr="003976A6" w:rsidP="002F7856">
      <w:pPr>
        <w:bidi w:val="0"/>
        <w:ind w:left="1418"/>
        <w:jc w:val="both"/>
        <w:rPr>
          <w:rFonts w:ascii="Times New Roman" w:hAnsi="Times New Roman"/>
        </w:rPr>
      </w:pPr>
      <w:r>
        <w:rPr>
          <w:rFonts w:ascii="Times New Roman" w:hAnsi="Times New Roman"/>
        </w:rPr>
        <w:t>r</w:t>
      </w:r>
      <w:r w:rsidRPr="003976A6">
        <w:rPr>
          <w:rFonts w:ascii="Times New Roman" w:hAnsi="Times New Roman"/>
        </w:rPr>
        <w:t>ámcové rozhodnutie Rady 2005/214/SVV z 24. februára 2005 o uplatňovaní zásady vzájomného uznávania na peňažné sankcie (Ú. v. EÚ L 76, 22.3.2005)</w:t>
      </w:r>
      <w:r>
        <w:rPr>
          <w:rFonts w:ascii="Times New Roman" w:hAnsi="Times New Roman"/>
        </w:rPr>
        <w:t xml:space="preserve"> v znení r</w:t>
      </w:r>
      <w:r w:rsidRPr="003976A6">
        <w:rPr>
          <w:rFonts w:ascii="Times New Roman" w:hAnsi="Times New Roman"/>
        </w:rPr>
        <w:t>ámcové</w:t>
      </w:r>
      <w:r>
        <w:rPr>
          <w:rFonts w:ascii="Times New Roman" w:hAnsi="Times New Roman"/>
        </w:rPr>
        <w:t>ho</w:t>
      </w:r>
      <w:r w:rsidRPr="003976A6">
        <w:rPr>
          <w:rFonts w:ascii="Times New Roman" w:hAnsi="Times New Roman"/>
        </w:rPr>
        <w:t xml:space="preserve"> rozhodnuti</w:t>
      </w:r>
      <w:r>
        <w:rPr>
          <w:rFonts w:ascii="Times New Roman" w:hAnsi="Times New Roman"/>
        </w:rPr>
        <w:t>a</w:t>
      </w:r>
      <w:r w:rsidRPr="003976A6">
        <w:rPr>
          <w:rFonts w:ascii="Times New Roman" w:hAnsi="Times New Roman"/>
        </w:rPr>
        <w:t xml:space="preserve"> Rady 2009/299/SVV z 26. Februára 2009 o zmene a doplnení rámcových rozhodn</w:t>
      </w:r>
      <w:r>
        <w:rPr>
          <w:rFonts w:ascii="Times New Roman" w:hAnsi="Times New Roman"/>
        </w:rPr>
        <w:t xml:space="preserve">utí 2002/584/SVV, 2005/214/SVV, </w:t>
      </w:r>
      <w:r w:rsidRPr="003976A6">
        <w:rPr>
          <w:rFonts w:ascii="Times New Roman" w:hAnsi="Times New Roman"/>
        </w:rPr>
        <w:t>2006/783/SVV, 2008/909/SVV a 2008/947/SVV a o posilnení procesných práv osôb, podpore uplatňovania zásady vzájomného uznávania, pokiaľ ide o rozhodnutia vydané v neprítomnosti dotknutej osoby na konaní (Ú. v. EÚ L 081, 27.3.2009)</w:t>
      </w:r>
    </w:p>
    <w:p w:rsidR="001A1D9F" w:rsidRPr="00B2782E" w:rsidP="002F7856">
      <w:pPr>
        <w:bidi w:val="0"/>
        <w:ind w:left="1418"/>
        <w:jc w:val="both"/>
        <w:rPr>
          <w:rFonts w:ascii="Times New Roman" w:hAnsi="Times New Roman"/>
        </w:rPr>
      </w:pPr>
    </w:p>
    <w:p w:rsidR="001A1D9F" w:rsidP="001A1D9F">
      <w:pPr>
        <w:numPr>
          <w:numId w:val="9"/>
        </w:numPr>
        <w:bidi w:val="0"/>
        <w:jc w:val="both"/>
        <w:rPr>
          <w:rFonts w:ascii="Times New Roman" w:hAnsi="Times New Roman"/>
        </w:rPr>
      </w:pPr>
      <w:r w:rsidRPr="00B2782E">
        <w:rPr>
          <w:rFonts w:ascii="Times New Roman" w:hAnsi="Times New Roman"/>
        </w:rPr>
        <w:t xml:space="preserve">nie je obsiahnutá v judikatúre Súdneho dvora </w:t>
      </w:r>
      <w:r>
        <w:rPr>
          <w:rFonts w:ascii="Times New Roman" w:hAnsi="Times New Roman"/>
        </w:rPr>
        <w:t>Európskej únie.</w:t>
      </w:r>
    </w:p>
    <w:p w:rsidR="001A1D9F" w:rsidRPr="00B2782E" w:rsidP="001A1D9F">
      <w:pPr>
        <w:bidi w:val="0"/>
        <w:jc w:val="both"/>
        <w:rPr>
          <w:rFonts w:ascii="Times New Roman" w:hAnsi="Times New Roman"/>
        </w:rPr>
      </w:pPr>
      <w:r w:rsidRPr="00B2782E">
        <w:rPr>
          <w:rFonts w:ascii="Times New Roman" w:hAnsi="Times New Roman"/>
        </w:rPr>
        <w:t> </w:t>
      </w:r>
    </w:p>
    <w:p w:rsidR="001A1D9F" w:rsidRPr="00B2782E" w:rsidP="001A1D9F">
      <w:pPr>
        <w:numPr>
          <w:numId w:val="7"/>
        </w:numPr>
        <w:bidi w:val="0"/>
        <w:jc w:val="both"/>
        <w:rPr>
          <w:rFonts w:ascii="Times New Roman" w:hAnsi="Times New Roman"/>
          <w:b/>
          <w:bCs/>
        </w:rPr>
      </w:pPr>
      <w:r w:rsidRPr="00B2782E">
        <w:rPr>
          <w:rFonts w:ascii="Times New Roman" w:hAnsi="Times New Roman"/>
          <w:b/>
          <w:bCs/>
        </w:rPr>
        <w:t>Záväzky Slovenskej republiky vo vzťahu k  a Európskej únii:</w:t>
      </w:r>
    </w:p>
    <w:p w:rsidR="001A1D9F" w:rsidRPr="00B2782E" w:rsidP="001A1D9F">
      <w:pPr>
        <w:bidi w:val="0"/>
        <w:jc w:val="both"/>
        <w:rPr>
          <w:rFonts w:ascii="Times New Roman" w:hAnsi="Times New Roman"/>
        </w:rPr>
      </w:pPr>
    </w:p>
    <w:p w:rsidR="00001FA0" w:rsidP="001A1D9F">
      <w:pPr>
        <w:numPr>
          <w:numId w:val="8"/>
        </w:numPr>
        <w:tabs>
          <w:tab w:val="clear" w:pos="720"/>
          <w:tab w:val="num" w:pos="786"/>
        </w:tabs>
        <w:bidi w:val="0"/>
        <w:ind w:left="786"/>
        <w:jc w:val="both"/>
        <w:rPr>
          <w:rFonts w:ascii="Times New Roman" w:hAnsi="Times New Roman"/>
        </w:rPr>
      </w:pPr>
      <w:r>
        <w:rPr>
          <w:rFonts w:ascii="Times New Roman" w:hAnsi="Times New Roman"/>
        </w:rPr>
        <w:t>v zmysle čl. 20 ods. 1 označeného rámcového rozhodnutia sú členské štáty povinné prijať opatrenia na dosiahnutie súladu s ustanoveniami rámcového rozhodnutia do 22. marca 2007</w:t>
      </w:r>
      <w:r w:rsidR="00715D12">
        <w:rPr>
          <w:rFonts w:ascii="Times New Roman" w:hAnsi="Times New Roman"/>
        </w:rPr>
        <w:t>. Transpozičná lehota rámcového rozhodnutia 2009/299/SVV je 28. marca 2011.</w:t>
      </w:r>
      <w:r>
        <w:rPr>
          <w:rFonts w:ascii="Times New Roman" w:hAnsi="Times New Roman"/>
        </w:rPr>
        <w:t xml:space="preserve"> </w:t>
      </w:r>
    </w:p>
    <w:p w:rsidR="001A1D9F" w:rsidRPr="00001FA0" w:rsidP="001A1D9F">
      <w:pPr>
        <w:numPr>
          <w:numId w:val="8"/>
        </w:numPr>
        <w:tabs>
          <w:tab w:val="clear" w:pos="720"/>
          <w:tab w:val="num" w:pos="786"/>
        </w:tabs>
        <w:bidi w:val="0"/>
        <w:ind w:left="786"/>
        <w:jc w:val="both"/>
        <w:rPr>
          <w:rFonts w:ascii="Times New Roman" w:hAnsi="Times New Roman"/>
        </w:rPr>
      </w:pPr>
      <w:r w:rsidRPr="00001FA0">
        <w:rPr>
          <w:rFonts w:ascii="Times New Roman" w:hAnsi="Times New Roman"/>
        </w:rPr>
        <w:t xml:space="preserve">z gestorstva určeného ústredným orgánom štátnej správy zodpovedným za prebratie rámcových rozhodnutí vyplýva pre Slovenskú republiku záväzok transponovať </w:t>
      </w:r>
      <w:r w:rsidR="00001FA0">
        <w:rPr>
          <w:rFonts w:ascii="Times New Roman" w:hAnsi="Times New Roman"/>
        </w:rPr>
        <w:t xml:space="preserve">označené </w:t>
      </w:r>
      <w:r w:rsidRPr="00001FA0">
        <w:rPr>
          <w:rFonts w:ascii="Times New Roman" w:hAnsi="Times New Roman"/>
        </w:rPr>
        <w:t>rámcové rozhodnutie do 2</w:t>
      </w:r>
      <w:r w:rsidRPr="00001FA0" w:rsidR="00001FA0">
        <w:rPr>
          <w:rFonts w:ascii="Times New Roman" w:hAnsi="Times New Roman"/>
        </w:rPr>
        <w:t>2</w:t>
      </w:r>
      <w:r w:rsidRPr="00001FA0">
        <w:rPr>
          <w:rFonts w:ascii="Times New Roman" w:hAnsi="Times New Roman"/>
        </w:rPr>
        <w:t xml:space="preserve">. </w:t>
      </w:r>
      <w:r w:rsidRPr="00001FA0" w:rsidR="00001FA0">
        <w:rPr>
          <w:rFonts w:ascii="Times New Roman" w:hAnsi="Times New Roman"/>
        </w:rPr>
        <w:t>marca</w:t>
      </w:r>
      <w:r w:rsidRPr="00001FA0">
        <w:rPr>
          <w:rFonts w:ascii="Times New Roman" w:hAnsi="Times New Roman"/>
        </w:rPr>
        <w:t> 20</w:t>
      </w:r>
      <w:r w:rsidRPr="00001FA0" w:rsidR="00001FA0">
        <w:rPr>
          <w:rFonts w:ascii="Times New Roman" w:hAnsi="Times New Roman"/>
        </w:rPr>
        <w:t>07</w:t>
      </w:r>
      <w:r w:rsidRPr="00001FA0">
        <w:rPr>
          <w:rFonts w:ascii="Times New Roman" w:hAnsi="Times New Roman"/>
        </w:rPr>
        <w:t xml:space="preserve">, </w:t>
      </w:r>
    </w:p>
    <w:p w:rsidR="001A1D9F" w:rsidRPr="00B2782E" w:rsidP="001A1D9F">
      <w:pPr>
        <w:numPr>
          <w:numId w:val="8"/>
        </w:numPr>
        <w:tabs>
          <w:tab w:val="clear" w:pos="720"/>
          <w:tab w:val="num" w:pos="786"/>
        </w:tabs>
        <w:bidi w:val="0"/>
        <w:ind w:left="786"/>
        <w:jc w:val="both"/>
        <w:rPr>
          <w:rFonts w:ascii="Times New Roman" w:hAnsi="Times New Roman"/>
        </w:rPr>
      </w:pPr>
      <w:r w:rsidRPr="00B2782E">
        <w:rPr>
          <w:rFonts w:ascii="Times New Roman" w:hAnsi="Times New Roman"/>
        </w:rPr>
        <w:t>v danej oblasti nebolo začaté konanie proti Slovenskej republike o porušení podľa čl. 2</w:t>
      </w:r>
      <w:r w:rsidR="00001FA0">
        <w:rPr>
          <w:rFonts w:ascii="Times New Roman" w:hAnsi="Times New Roman"/>
        </w:rPr>
        <w:t>58</w:t>
      </w:r>
      <w:r w:rsidRPr="00B2782E">
        <w:rPr>
          <w:rFonts w:ascii="Times New Roman" w:hAnsi="Times New Roman"/>
        </w:rPr>
        <w:t xml:space="preserve"> až 2</w:t>
      </w:r>
      <w:r w:rsidR="00001FA0">
        <w:rPr>
          <w:rFonts w:ascii="Times New Roman" w:hAnsi="Times New Roman"/>
        </w:rPr>
        <w:t>60</w:t>
      </w:r>
      <w:r w:rsidRPr="00B2782E">
        <w:rPr>
          <w:rFonts w:ascii="Times New Roman" w:hAnsi="Times New Roman"/>
        </w:rPr>
        <w:t xml:space="preserve"> Zmluvy o</w:t>
      </w:r>
      <w:r w:rsidR="00001FA0">
        <w:rPr>
          <w:rFonts w:ascii="Times New Roman" w:hAnsi="Times New Roman"/>
        </w:rPr>
        <w:t> fungovaní Európskej únie</w:t>
      </w:r>
      <w:r w:rsidRPr="00B2782E">
        <w:rPr>
          <w:rFonts w:ascii="Times New Roman" w:hAnsi="Times New Roman"/>
        </w:rPr>
        <w:t xml:space="preserve">,   </w:t>
      </w:r>
    </w:p>
    <w:p w:rsidR="001A1D9F" w:rsidRPr="00001FA0" w:rsidP="002F7856">
      <w:pPr>
        <w:numPr>
          <w:numId w:val="8"/>
        </w:numPr>
        <w:bidi w:val="0"/>
        <w:rPr>
          <w:rFonts w:ascii="Times New Roman" w:hAnsi="Times New Roman"/>
        </w:rPr>
      </w:pPr>
      <w:r w:rsidRPr="00001FA0" w:rsidR="002F7856">
        <w:rPr>
          <w:rFonts w:ascii="Times New Roman" w:hAnsi="Times New Roman"/>
        </w:rPr>
        <w:t>rámcové rozhodnutie transponované predmetným návrhom zákona v plnom rozsahu</w:t>
      </w:r>
      <w:r w:rsidRPr="00001FA0">
        <w:rPr>
          <w:rFonts w:ascii="Times New Roman" w:hAnsi="Times New Roman"/>
        </w:rPr>
        <w:t>.</w:t>
      </w:r>
    </w:p>
    <w:p w:rsidR="001A1D9F" w:rsidRPr="00B2782E" w:rsidP="001A1D9F">
      <w:pPr>
        <w:bidi w:val="0"/>
        <w:jc w:val="both"/>
        <w:rPr>
          <w:rFonts w:ascii="Times New Roman" w:hAnsi="Times New Roman"/>
        </w:rPr>
      </w:pPr>
    </w:p>
    <w:p w:rsidR="001A1D9F" w:rsidRPr="00B2782E" w:rsidP="001A1D9F">
      <w:pPr>
        <w:numPr>
          <w:numId w:val="7"/>
        </w:numPr>
        <w:bidi w:val="0"/>
        <w:jc w:val="both"/>
        <w:rPr>
          <w:rFonts w:ascii="Times New Roman" w:hAnsi="Times New Roman"/>
          <w:b/>
          <w:bCs/>
        </w:rPr>
      </w:pPr>
      <w:r w:rsidRPr="00B2782E">
        <w:rPr>
          <w:rFonts w:ascii="Times New Roman" w:hAnsi="Times New Roman"/>
          <w:b/>
          <w:bCs/>
        </w:rPr>
        <w:t>Stupeň zlučiteľnosti návrhu zákona s právom Európskych spoločenstiev a právom Európskej únie:</w:t>
      </w:r>
    </w:p>
    <w:p w:rsidR="001A1D9F" w:rsidRPr="00B2782E" w:rsidP="001A1D9F">
      <w:pPr>
        <w:bidi w:val="0"/>
        <w:jc w:val="both"/>
        <w:rPr>
          <w:rFonts w:ascii="Times New Roman" w:hAnsi="Times New Roman"/>
        </w:rPr>
      </w:pPr>
    </w:p>
    <w:p w:rsidR="001A1D9F" w:rsidRPr="00B2782E" w:rsidP="001A1D9F">
      <w:pPr>
        <w:bidi w:val="0"/>
        <w:jc w:val="both"/>
        <w:rPr>
          <w:rFonts w:ascii="Times New Roman" w:hAnsi="Times New Roman"/>
        </w:rPr>
      </w:pPr>
      <w:r w:rsidRPr="00B2782E">
        <w:rPr>
          <w:rFonts w:ascii="Times New Roman" w:hAnsi="Times New Roman"/>
        </w:rPr>
        <w:t> </w:t>
        <w:tab/>
        <w:t>Úplný</w:t>
      </w:r>
    </w:p>
    <w:p w:rsidR="001A1D9F" w:rsidRPr="00B2782E" w:rsidP="001A1D9F">
      <w:pPr>
        <w:bidi w:val="0"/>
        <w:jc w:val="both"/>
        <w:rPr>
          <w:rFonts w:ascii="Times New Roman" w:hAnsi="Times New Roman"/>
        </w:rPr>
      </w:pPr>
      <w:r w:rsidRPr="00B2782E">
        <w:rPr>
          <w:rFonts w:ascii="Times New Roman" w:hAnsi="Times New Roman"/>
        </w:rPr>
        <w:t> </w:t>
      </w:r>
    </w:p>
    <w:p w:rsidR="001A1D9F" w:rsidRPr="00B2782E" w:rsidP="001A1D9F">
      <w:pPr>
        <w:numPr>
          <w:numId w:val="7"/>
        </w:numPr>
        <w:bidi w:val="0"/>
        <w:jc w:val="both"/>
        <w:rPr>
          <w:rFonts w:ascii="Times New Roman" w:hAnsi="Times New Roman"/>
          <w:b/>
          <w:bCs/>
        </w:rPr>
      </w:pPr>
      <w:r w:rsidRPr="00B2782E">
        <w:rPr>
          <w:rFonts w:ascii="Times New Roman" w:hAnsi="Times New Roman"/>
          <w:b/>
          <w:bCs/>
        </w:rPr>
        <w:t>Gestor (spolupracujúce rezorty):</w:t>
      </w:r>
    </w:p>
    <w:p w:rsidR="001A1D9F" w:rsidRPr="00B2782E" w:rsidP="001A1D9F">
      <w:pPr>
        <w:bidi w:val="0"/>
        <w:jc w:val="both"/>
        <w:rPr>
          <w:rFonts w:ascii="Times New Roman" w:hAnsi="Times New Roman"/>
        </w:rPr>
      </w:pPr>
      <w:r w:rsidRPr="00B2782E">
        <w:rPr>
          <w:rFonts w:ascii="Times New Roman" w:hAnsi="Times New Roman"/>
        </w:rPr>
        <w:t> </w:t>
      </w:r>
    </w:p>
    <w:p w:rsidR="001A1D9F" w:rsidRPr="00B2782E" w:rsidP="001A1D9F">
      <w:pPr>
        <w:bidi w:val="0"/>
        <w:ind w:firstLine="708"/>
        <w:jc w:val="both"/>
        <w:rPr>
          <w:rFonts w:ascii="Times New Roman" w:hAnsi="Times New Roman"/>
        </w:rPr>
      </w:pPr>
      <w:r w:rsidRPr="00B2782E">
        <w:rPr>
          <w:rFonts w:ascii="Times New Roman" w:hAnsi="Times New Roman"/>
        </w:rPr>
        <w:t>Ministerstvo spravodlivosti Slovenskej republiky</w:t>
      </w:r>
    </w:p>
    <w:p w:rsidR="001A1D9F" w:rsidRPr="00B2023F" w:rsidP="001A1D9F">
      <w:pPr>
        <w:bidi w:val="0"/>
        <w:jc w:val="center"/>
        <w:rPr>
          <w:rFonts w:ascii="Times New Roman" w:hAnsi="Times New Roman"/>
          <w:b/>
          <w:bCs/>
          <w:caps/>
          <w:color w:val="000000"/>
          <w:spacing w:val="30"/>
        </w:rPr>
      </w:pPr>
      <w:r>
        <w:rPr>
          <w:rFonts w:ascii="Times New Roman" w:hAnsi="Times New Roman"/>
          <w:b/>
          <w:bCs/>
        </w:rPr>
        <w:br w:type="page"/>
      </w:r>
      <w:r w:rsidRPr="00B2023F">
        <w:rPr>
          <w:rFonts w:ascii="Times New Roman" w:hAnsi="Times New Roman"/>
          <w:b/>
          <w:bCs/>
          <w:caps/>
          <w:color w:val="000000"/>
          <w:spacing w:val="30"/>
        </w:rPr>
        <w:t>Doložka</w:t>
      </w:r>
    </w:p>
    <w:p w:rsidR="001A1D9F" w:rsidRPr="00B2023F" w:rsidP="001A1D9F">
      <w:pPr>
        <w:bidi w:val="0"/>
        <w:jc w:val="center"/>
        <w:rPr>
          <w:rFonts w:ascii="Times New Roman" w:hAnsi="Times New Roman"/>
          <w:b/>
          <w:bCs/>
          <w:color w:val="000000"/>
        </w:rPr>
      </w:pPr>
      <w:r w:rsidRPr="00B2023F">
        <w:rPr>
          <w:rFonts w:ascii="Times New Roman" w:hAnsi="Times New Roman"/>
          <w:b/>
          <w:bCs/>
          <w:color w:val="000000"/>
        </w:rPr>
        <w:t>vybraných vplyvov</w:t>
      </w:r>
    </w:p>
    <w:p w:rsidR="001A1D9F" w:rsidRPr="00B2023F" w:rsidP="001A1D9F">
      <w:pPr>
        <w:bidi w:val="0"/>
        <w:rPr>
          <w:rFonts w:ascii="Times New Roman" w:hAnsi="Times New Roman"/>
          <w:color w:val="000000"/>
        </w:rPr>
      </w:pPr>
    </w:p>
    <w:p w:rsidR="001A1D9F" w:rsidRPr="00B2023F" w:rsidP="001A1D9F">
      <w:pPr>
        <w:bidi w:val="0"/>
        <w:rPr>
          <w:rFonts w:ascii="Times New Roman" w:hAnsi="Times New Roman"/>
          <w:color w:val="000000"/>
        </w:rPr>
      </w:pPr>
    </w:p>
    <w:p w:rsidR="00230485" w:rsidP="0083524F">
      <w:pPr>
        <w:bidi w:val="0"/>
        <w:jc w:val="both"/>
        <w:rPr>
          <w:rFonts w:ascii="Times New Roman" w:hAnsi="Times New Roman"/>
        </w:rPr>
      </w:pPr>
      <w:r w:rsidRPr="00B2023F" w:rsidR="001A1D9F">
        <w:rPr>
          <w:rFonts w:ascii="Times New Roman" w:hAnsi="Times New Roman"/>
          <w:b/>
          <w:bCs/>
          <w:color w:val="000000"/>
        </w:rPr>
        <w:t xml:space="preserve">A.1. Názov materiálu: </w:t>
      </w:r>
      <w:r w:rsidRPr="00BE1CB9" w:rsidR="001A1D9F">
        <w:rPr>
          <w:rFonts w:ascii="Times New Roman" w:hAnsi="Times New Roman"/>
          <w:color w:val="000000"/>
        </w:rPr>
        <w:t>N</w:t>
      </w:r>
      <w:r w:rsidR="001A1D9F">
        <w:rPr>
          <w:rFonts w:ascii="Times New Roman" w:hAnsi="Times New Roman"/>
        </w:rPr>
        <w:t>ávrh zákona</w:t>
      </w:r>
      <w:r w:rsidRPr="001A1D9F" w:rsidR="001A1D9F">
        <w:rPr>
          <w:rFonts w:ascii="Times New Roman" w:hAnsi="Times New Roman"/>
        </w:rPr>
        <w:t xml:space="preserve"> </w:t>
      </w:r>
      <w:r w:rsidR="0083524F">
        <w:rPr>
          <w:rFonts w:ascii="Times New Roman" w:hAnsi="Times New Roman"/>
        </w:rPr>
        <w:t xml:space="preserve">o uznávaní a výkone rozhodnutí o peňažnej sankcii v Európskej únii a o zmene a doplnení niektorých zákonov. </w:t>
      </w:r>
    </w:p>
    <w:p w:rsidR="0083524F" w:rsidP="0083524F">
      <w:pPr>
        <w:bidi w:val="0"/>
        <w:jc w:val="both"/>
        <w:rPr>
          <w:rFonts w:ascii="Times New Roman" w:hAnsi="Times New Roman"/>
          <w:color w:val="000000"/>
        </w:rPr>
      </w:pPr>
    </w:p>
    <w:p w:rsidR="001A1D9F" w:rsidRPr="00B2023F" w:rsidP="001A1D9F">
      <w:pPr>
        <w:bidi w:val="0"/>
        <w:jc w:val="both"/>
        <w:rPr>
          <w:rFonts w:ascii="Times New Roman" w:hAnsi="Times New Roman"/>
          <w:b/>
          <w:bCs/>
          <w:color w:val="000000"/>
        </w:rPr>
      </w:pPr>
      <w:r w:rsidRPr="00B2023F">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B2023F" w:rsidP="00287921">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B2023F" w:rsidP="00287921">
            <w:pPr>
              <w:bidi w:val="0"/>
              <w:spacing w:after="0" w:line="240" w:lineRule="auto"/>
              <w:jc w:val="center"/>
              <w:rPr>
                <w:rFonts w:ascii="Times New Roman" w:hAnsi="Times New Roman"/>
                <w:color w:val="000000"/>
              </w:rPr>
            </w:pPr>
            <w:r w:rsidRPr="00B2023F">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B2023F" w:rsidP="00287921">
            <w:pPr>
              <w:bidi w:val="0"/>
              <w:spacing w:after="0" w:line="240" w:lineRule="auto"/>
              <w:jc w:val="center"/>
              <w:rPr>
                <w:rFonts w:ascii="Times New Roman" w:hAnsi="Times New Roman"/>
                <w:color w:val="000000"/>
              </w:rPr>
            </w:pPr>
            <w:r w:rsidRPr="00B2023F">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B2023F" w:rsidP="00287921">
            <w:pPr>
              <w:bidi w:val="0"/>
              <w:spacing w:after="0" w:line="240" w:lineRule="auto"/>
              <w:jc w:val="center"/>
              <w:rPr>
                <w:rFonts w:ascii="Times New Roman" w:hAnsi="Times New Roman"/>
                <w:color w:val="000000"/>
              </w:rPr>
            </w:pPr>
            <w:r w:rsidRPr="00B2023F">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r w:rsidRPr="00054E6E">
              <w:rPr>
                <w:rFonts w:ascii="Times New Roman" w:hAnsi="Times New Roman"/>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rPr>
                <w:rFonts w:ascii="Times New Roman" w:hAnsi="Times New Roman"/>
              </w:rPr>
            </w:pPr>
            <w:r w:rsidRPr="00054E6E">
              <w:rPr>
                <w:rFonts w:ascii="Times New Roman" w:hAnsi="Times New Roman"/>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r w:rsidRPr="00054E6E">
              <w:rPr>
                <w:rFonts w:ascii="Times New Roman" w:hAnsi="Times New Roman"/>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A1D9F" w:rsidRPr="00054E6E" w:rsidP="00287921">
            <w:pPr>
              <w:bidi w:val="0"/>
              <w:spacing w:after="0" w:line="240" w:lineRule="auto"/>
              <w:jc w:val="center"/>
              <w:rPr>
                <w:rFonts w:ascii="Times New Roman" w:hAnsi="Times New Roman"/>
              </w:rPr>
            </w:pPr>
          </w:p>
        </w:tc>
      </w:tr>
    </w:tbl>
    <w:p w:rsidR="001A1D9F" w:rsidRPr="00B2023F" w:rsidP="001A1D9F">
      <w:pPr>
        <w:bidi w:val="0"/>
        <w:rPr>
          <w:rFonts w:ascii="Times New Roman" w:hAnsi="Times New Roman"/>
          <w:color w:val="000000"/>
        </w:rPr>
      </w:pPr>
      <w:r w:rsidRPr="00B2023F">
        <w:rPr>
          <w:rFonts w:ascii="Times New Roman" w:hAnsi="Times New Roman"/>
          <w:color w:val="000000"/>
        </w:rPr>
        <w:t> </w:t>
      </w:r>
    </w:p>
    <w:p w:rsidR="001A1D9F" w:rsidRPr="00B2023F" w:rsidP="001A1D9F">
      <w:pPr>
        <w:bidi w:val="0"/>
        <w:jc w:val="both"/>
        <w:rPr>
          <w:rFonts w:ascii="Times New Roman" w:hAnsi="Times New Roman"/>
          <w:b/>
          <w:bCs/>
          <w:color w:val="000000"/>
        </w:rPr>
      </w:pPr>
    </w:p>
    <w:p w:rsidR="001A1D9F" w:rsidRPr="00B2023F" w:rsidP="001A1D9F">
      <w:pPr>
        <w:bidi w:val="0"/>
        <w:jc w:val="both"/>
        <w:rPr>
          <w:rFonts w:ascii="Times New Roman" w:hAnsi="Times New Roman"/>
          <w:b/>
          <w:bCs/>
          <w:color w:val="000000"/>
        </w:rPr>
      </w:pPr>
      <w:r w:rsidRPr="00B2023F">
        <w:rPr>
          <w:rFonts w:ascii="Times New Roman" w:hAnsi="Times New Roman"/>
          <w:b/>
          <w:bCs/>
          <w:color w:val="000000"/>
        </w:rPr>
        <w:t>A.3. Poznámky</w:t>
      </w:r>
    </w:p>
    <w:p w:rsidR="001A1D9F" w:rsidP="001A1D9F">
      <w:pPr>
        <w:bidi w:val="0"/>
        <w:jc w:val="both"/>
        <w:rPr>
          <w:rFonts w:ascii="Times New Roman" w:hAnsi="Times New Roman"/>
          <w:color w:val="000000"/>
        </w:rPr>
      </w:pPr>
      <w:r w:rsidRPr="00B2023F">
        <w:rPr>
          <w:rFonts w:ascii="Times New Roman" w:hAnsi="Times New Roman"/>
          <w:color w:val="000000"/>
        </w:rPr>
        <w:t> </w:t>
      </w:r>
    </w:p>
    <w:p w:rsidR="002E0CE1" w:rsidP="001A1D9F">
      <w:pPr>
        <w:bidi w:val="0"/>
        <w:jc w:val="both"/>
        <w:rPr>
          <w:rFonts w:ascii="Times New Roman" w:hAnsi="Times New Roman"/>
          <w:color w:val="000000"/>
        </w:rPr>
      </w:pPr>
      <w:r w:rsidR="00E31E5B">
        <w:rPr>
          <w:rFonts w:ascii="Times New Roman" w:hAnsi="Times New Roman"/>
          <w:color w:val="000000"/>
        </w:rPr>
        <w:t xml:space="preserve">Prípadné výdavky vyplývajúce z návrhu budú zabezpečené v rámci schválených limitov dotknutých subjektov verejnej správy na príslušný rozpočtový rok. </w:t>
      </w:r>
    </w:p>
    <w:p w:rsidR="001A1D9F" w:rsidRPr="00EC39D9" w:rsidP="001A1D9F">
      <w:pPr>
        <w:bidi w:val="0"/>
        <w:jc w:val="both"/>
        <w:rPr>
          <w:rFonts w:ascii="Times New Roman" w:hAnsi="Times New Roman"/>
          <w:color w:val="000000"/>
        </w:rPr>
      </w:pPr>
      <w:r w:rsidRPr="00EC39D9">
        <w:rPr>
          <w:rFonts w:ascii="Times New Roman" w:hAnsi="Times New Roman"/>
          <w:color w:val="000000"/>
        </w:rPr>
        <w:t xml:space="preserve">      </w:t>
      </w:r>
    </w:p>
    <w:p w:rsidR="001A1D9F" w:rsidRPr="00B2023F" w:rsidP="001A1D9F">
      <w:pPr>
        <w:bidi w:val="0"/>
        <w:jc w:val="both"/>
        <w:rPr>
          <w:rFonts w:ascii="Times New Roman" w:hAnsi="Times New Roman"/>
          <w:b/>
          <w:bCs/>
          <w:color w:val="000000"/>
        </w:rPr>
      </w:pPr>
      <w:r w:rsidRPr="00B2023F">
        <w:rPr>
          <w:rFonts w:ascii="Times New Roman" w:hAnsi="Times New Roman"/>
          <w:b/>
          <w:bCs/>
          <w:color w:val="000000"/>
        </w:rPr>
        <w:t>A.4. Alternatívne riešenia</w:t>
      </w:r>
    </w:p>
    <w:p w:rsidR="001A1D9F" w:rsidRPr="00B2023F" w:rsidP="001A1D9F">
      <w:pPr>
        <w:bidi w:val="0"/>
        <w:jc w:val="both"/>
        <w:rPr>
          <w:rFonts w:ascii="Times New Roman" w:hAnsi="Times New Roman"/>
          <w:b/>
          <w:bCs/>
          <w:color w:val="000000"/>
        </w:rPr>
      </w:pPr>
      <w:r w:rsidRPr="00B2023F">
        <w:rPr>
          <w:rFonts w:ascii="Times New Roman" w:hAnsi="Times New Roman"/>
          <w:color w:val="000000"/>
        </w:rPr>
        <w:t> </w:t>
      </w:r>
    </w:p>
    <w:p w:rsidR="001A1D9F" w:rsidRPr="00A406A0" w:rsidP="001A1D9F">
      <w:pPr>
        <w:bidi w:val="0"/>
        <w:jc w:val="both"/>
        <w:rPr>
          <w:rFonts w:ascii="Times New Roman" w:hAnsi="Times New Roman"/>
          <w:i/>
          <w:iCs/>
          <w:color w:val="000000"/>
        </w:rPr>
      </w:pPr>
      <w:r w:rsidRPr="00A406A0">
        <w:rPr>
          <w:rFonts w:ascii="Times New Roman" w:hAnsi="Times New Roman"/>
          <w:i/>
          <w:iCs/>
          <w:color w:val="000000"/>
        </w:rPr>
        <w:t xml:space="preserve">bezpredmetné </w:t>
      </w:r>
    </w:p>
    <w:p w:rsidR="001A1D9F" w:rsidRPr="00B2023F" w:rsidP="001A1D9F">
      <w:pPr>
        <w:bidi w:val="0"/>
        <w:jc w:val="both"/>
        <w:rPr>
          <w:rFonts w:ascii="Times New Roman" w:hAnsi="Times New Roman"/>
          <w:b/>
          <w:bCs/>
          <w:color w:val="000000"/>
        </w:rPr>
      </w:pPr>
    </w:p>
    <w:p w:rsidR="001A1D9F" w:rsidRPr="00B2023F" w:rsidP="001A1D9F">
      <w:pPr>
        <w:bidi w:val="0"/>
        <w:jc w:val="both"/>
        <w:rPr>
          <w:rFonts w:ascii="Times New Roman" w:hAnsi="Times New Roman"/>
          <w:b/>
          <w:bCs/>
          <w:color w:val="000000"/>
        </w:rPr>
      </w:pPr>
      <w:r w:rsidRPr="00B2023F">
        <w:rPr>
          <w:rFonts w:ascii="Times New Roman" w:hAnsi="Times New Roman"/>
          <w:b/>
          <w:bCs/>
          <w:color w:val="000000"/>
        </w:rPr>
        <w:t>A.5. Stanovisko gestorov</w:t>
      </w:r>
    </w:p>
    <w:p w:rsidR="001A1D9F" w:rsidP="001A1D9F">
      <w:pPr>
        <w:bidi w:val="0"/>
        <w:rPr>
          <w:rFonts w:ascii="Times New Roman" w:hAnsi="Times New Roman"/>
        </w:rPr>
      </w:pPr>
    </w:p>
    <w:p w:rsidR="001A1D9F" w:rsidRPr="00B2782E" w:rsidP="001A1D9F">
      <w:pPr>
        <w:bidi w:val="0"/>
        <w:jc w:val="both"/>
        <w:rPr>
          <w:rFonts w:ascii="Times New Roman" w:hAnsi="Times New Roman"/>
        </w:rPr>
      </w:pPr>
      <w:r>
        <w:rPr>
          <w:rFonts w:ascii="Times New Roman" w:hAnsi="Times New Roman"/>
        </w:rPr>
        <w:br w:type="page"/>
      </w:r>
    </w:p>
    <w:p w:rsidR="001A1D9F" w:rsidRPr="00B2782E" w:rsidP="001A1D9F">
      <w:pPr>
        <w:bidi w:val="0"/>
        <w:jc w:val="both"/>
        <w:rPr>
          <w:rFonts w:ascii="Times New Roman" w:hAnsi="Times New Roman"/>
          <w:b/>
          <w:bCs/>
          <w:u w:val="single"/>
        </w:rPr>
      </w:pPr>
      <w:r w:rsidRPr="00B2782E">
        <w:rPr>
          <w:rFonts w:ascii="Times New Roman" w:hAnsi="Times New Roman"/>
          <w:b/>
          <w:bCs/>
          <w:u w:val="single"/>
        </w:rPr>
        <w:t>B. Osobitná časť</w:t>
      </w:r>
    </w:p>
    <w:p w:rsidR="00CA4357" w:rsidP="00921D95">
      <w:pPr>
        <w:bidi w:val="0"/>
        <w:jc w:val="center"/>
        <w:rPr>
          <w:rFonts w:ascii="Times New Roman" w:hAnsi="Times New Roman"/>
          <w:b/>
          <w:bCs/>
        </w:rPr>
      </w:pPr>
    </w:p>
    <w:p w:rsidR="00186E80" w:rsidP="00230485">
      <w:pPr>
        <w:bidi w:val="0"/>
        <w:rPr>
          <w:rFonts w:ascii="Times New Roman" w:hAnsi="Times New Roman"/>
          <w:b/>
          <w:bCs/>
        </w:rPr>
      </w:pPr>
      <w:r>
        <w:rPr>
          <w:rFonts w:ascii="Times New Roman" w:hAnsi="Times New Roman"/>
          <w:b/>
          <w:bCs/>
        </w:rPr>
        <w:t>Č</w:t>
      </w:r>
      <w:r w:rsidR="00230485">
        <w:rPr>
          <w:rFonts w:ascii="Times New Roman" w:hAnsi="Times New Roman"/>
          <w:b/>
          <w:bCs/>
        </w:rPr>
        <w:t xml:space="preserve">l. I </w:t>
      </w:r>
    </w:p>
    <w:p w:rsidR="00230485" w:rsidRPr="00186E80" w:rsidP="00230485">
      <w:pPr>
        <w:bidi w:val="0"/>
        <w:rPr>
          <w:rFonts w:ascii="Times New Roman" w:hAnsi="Times New Roman"/>
          <w:bCs/>
          <w:i/>
        </w:rPr>
      </w:pPr>
      <w:r w:rsidRPr="00186E80">
        <w:rPr>
          <w:rFonts w:ascii="Times New Roman" w:hAnsi="Times New Roman"/>
          <w:bCs/>
          <w:i/>
        </w:rPr>
        <w:t xml:space="preserve">(návrh zákona o uznávaní a výkone rozhodnutí o peňažnej sankcii v Európskej únii) </w:t>
      </w:r>
    </w:p>
    <w:p w:rsidR="00230485" w:rsidP="00230485">
      <w:pPr>
        <w:bidi w:val="0"/>
        <w:rPr>
          <w:rFonts w:ascii="Times New Roman" w:hAnsi="Times New Roman"/>
          <w:b/>
          <w:bCs/>
        </w:rPr>
      </w:pPr>
    </w:p>
    <w:p w:rsidR="001A1D9F" w:rsidP="001A1D9F">
      <w:pPr>
        <w:bidi w:val="0"/>
        <w:jc w:val="both"/>
        <w:rPr>
          <w:rFonts w:ascii="Times New Roman" w:hAnsi="Times New Roman"/>
          <w:b/>
          <w:bCs/>
        </w:rPr>
      </w:pPr>
      <w:r>
        <w:rPr>
          <w:rFonts w:ascii="Times New Roman" w:hAnsi="Times New Roman"/>
          <w:b/>
          <w:bCs/>
        </w:rPr>
        <w:t>K § 1:</w:t>
      </w:r>
    </w:p>
    <w:p w:rsidR="00E16652" w:rsidP="001A1D9F">
      <w:pPr>
        <w:bidi w:val="0"/>
        <w:ind w:firstLine="708"/>
        <w:jc w:val="both"/>
        <w:rPr>
          <w:rFonts w:ascii="Times New Roman" w:hAnsi="Times New Roman"/>
        </w:rPr>
      </w:pPr>
      <w:r w:rsidR="001A1D9F">
        <w:rPr>
          <w:rFonts w:ascii="Times New Roman" w:hAnsi="Times New Roman"/>
        </w:rPr>
        <w:t xml:space="preserve">V odseku 1 sa vymedzuje predmet zákona, ktorým je úprava postupu orgánov Slovenskej republiky </w:t>
      </w:r>
      <w:r w:rsidRPr="006E6034" w:rsidR="00230485">
        <w:rPr>
          <w:rFonts w:ascii="Times New Roman" w:hAnsi="Times New Roman"/>
        </w:rPr>
        <w:t>uznávaní a</w:t>
      </w:r>
      <w:r w:rsidR="00230485">
        <w:rPr>
          <w:rFonts w:ascii="Times New Roman" w:hAnsi="Times New Roman"/>
        </w:rPr>
        <w:t xml:space="preserve"> </w:t>
      </w:r>
      <w:r w:rsidRPr="003976A6" w:rsidR="00230485">
        <w:rPr>
          <w:rFonts w:ascii="Times New Roman" w:hAnsi="Times New Roman"/>
        </w:rPr>
        <w:t xml:space="preserve">výkone </w:t>
      </w:r>
      <w:r w:rsidR="00230485">
        <w:rPr>
          <w:rFonts w:ascii="Times New Roman" w:hAnsi="Times New Roman"/>
        </w:rPr>
        <w:t xml:space="preserve">rozhodnutia o peňažnej sankcii vydaného súdom alebo iným príslušným orgánom členského štátu  Európskej únie  a odovzdaní rozhodnutia o peňažnej sankcii vydaného súdom v trestnom konaní na jeho uznanie a výkon v inom členskom štáte. </w:t>
      </w:r>
      <w:r>
        <w:rPr>
          <w:rFonts w:ascii="Times New Roman" w:hAnsi="Times New Roman"/>
        </w:rPr>
        <w:t xml:space="preserve">Zo strany Slovenskej republiky pôjde </w:t>
      </w:r>
      <w:r w:rsidR="00230485">
        <w:rPr>
          <w:rFonts w:ascii="Times New Roman" w:hAnsi="Times New Roman"/>
        </w:rPr>
        <w:t xml:space="preserve">výlučne </w:t>
      </w:r>
      <w:r>
        <w:rPr>
          <w:rFonts w:ascii="Times New Roman" w:hAnsi="Times New Roman"/>
        </w:rPr>
        <w:t>o zasielanie rozhodnutí súdov vydaných v trestnom konaní. Rozhodnutia vydané správnymi orgánmi Slovenskej republiky nepatria do pôsobnosti zákona nakoľko nespĺňajú podmienku stanovenú rámcovým rozhodnutím, že ide o</w:t>
      </w:r>
      <w:r w:rsidR="00230485">
        <w:rPr>
          <w:rFonts w:ascii="Times New Roman" w:hAnsi="Times New Roman"/>
        </w:rPr>
        <w:t xml:space="preserve"> rozhodnutie správneho orgánu proti ktorým je </w:t>
      </w:r>
      <w:r>
        <w:rPr>
          <w:rFonts w:ascii="Times New Roman" w:hAnsi="Times New Roman"/>
        </w:rPr>
        <w:t xml:space="preserve">podľa právneho poriadku </w:t>
      </w:r>
      <w:r w:rsidR="00230485">
        <w:rPr>
          <w:rFonts w:ascii="Times New Roman" w:hAnsi="Times New Roman"/>
        </w:rPr>
        <w:t xml:space="preserve">možné podať opravný prostriedok, o ktorom rozhoduje </w:t>
      </w:r>
      <w:r>
        <w:rPr>
          <w:rFonts w:ascii="Times New Roman" w:hAnsi="Times New Roman"/>
        </w:rPr>
        <w:t xml:space="preserve">súd v rámci trestného konania. </w:t>
      </w:r>
    </w:p>
    <w:p w:rsidR="001A1D9F" w:rsidP="001A1D9F">
      <w:pPr>
        <w:bidi w:val="0"/>
        <w:ind w:firstLine="708"/>
        <w:jc w:val="both"/>
        <w:rPr>
          <w:rFonts w:ascii="Times New Roman" w:hAnsi="Times New Roman"/>
        </w:rPr>
      </w:pPr>
      <w:r>
        <w:rPr>
          <w:rFonts w:ascii="Times New Roman" w:hAnsi="Times New Roman"/>
        </w:rPr>
        <w:t xml:space="preserve">V odseku 2 sa </w:t>
      </w:r>
      <w:r w:rsidR="006D1723">
        <w:rPr>
          <w:rFonts w:ascii="Times New Roman" w:hAnsi="Times New Roman"/>
        </w:rPr>
        <w:t xml:space="preserve">obmedzuje použitie </w:t>
      </w:r>
      <w:r>
        <w:rPr>
          <w:rFonts w:ascii="Times New Roman" w:hAnsi="Times New Roman"/>
        </w:rPr>
        <w:t>zákon</w:t>
      </w:r>
      <w:r w:rsidR="006D1723">
        <w:rPr>
          <w:rFonts w:ascii="Times New Roman" w:hAnsi="Times New Roman"/>
        </w:rPr>
        <w:t>a</w:t>
      </w:r>
      <w:r>
        <w:rPr>
          <w:rFonts w:ascii="Times New Roman" w:hAnsi="Times New Roman"/>
        </w:rPr>
        <w:t xml:space="preserve"> len vo vzťahu k tým členským štátom, ktoré prevzali do svojho právneho poriadku </w:t>
      </w:r>
      <w:r w:rsidR="0006553B">
        <w:rPr>
          <w:rFonts w:ascii="Times New Roman" w:hAnsi="Times New Roman"/>
        </w:rPr>
        <w:t xml:space="preserve">predmetné </w:t>
      </w:r>
      <w:r>
        <w:rPr>
          <w:rFonts w:ascii="Times New Roman" w:hAnsi="Times New Roman"/>
        </w:rPr>
        <w:t>rámcové rozhodnutie v zmysle notifikácií členských štátov oznámených Radou Európskej únie</w:t>
      </w:r>
      <w:r w:rsidR="00B82917">
        <w:rPr>
          <w:rFonts w:ascii="Times New Roman" w:hAnsi="Times New Roman"/>
        </w:rPr>
        <w:t xml:space="preserve"> v zmysle čl. 2 ods. 3 rámcového rozhodnutia</w:t>
      </w:r>
      <w:r>
        <w:rPr>
          <w:rFonts w:ascii="Times New Roman" w:hAnsi="Times New Roman"/>
        </w:rPr>
        <w:t>. Vo vzťahu k členským štátom, ktoré do svojho právneho poriadku neprebrali rámcové rozhodnutie sa postupuje podľa doterajších postupov na základe apli</w:t>
      </w:r>
      <w:r w:rsidR="006D1723">
        <w:rPr>
          <w:rFonts w:ascii="Times New Roman" w:hAnsi="Times New Roman"/>
        </w:rPr>
        <w:t>kovateľných medzinárodných zmlúv, ktoré upravujú uznanie a výkon cudzích rozhodnutí</w:t>
      </w:r>
      <w:r w:rsidR="00610300">
        <w:rPr>
          <w:rFonts w:ascii="Times New Roman" w:hAnsi="Times New Roman"/>
        </w:rPr>
        <w:t xml:space="preserve"> v trestných veciach</w:t>
      </w:r>
      <w:r>
        <w:rPr>
          <w:rFonts w:ascii="Times New Roman" w:hAnsi="Times New Roman"/>
        </w:rPr>
        <w:t xml:space="preserve">. </w:t>
      </w:r>
    </w:p>
    <w:p w:rsidR="001A1D9F" w:rsidP="001A1D9F">
      <w:pPr>
        <w:bidi w:val="0"/>
        <w:jc w:val="both"/>
        <w:rPr>
          <w:rFonts w:ascii="Times New Roman" w:hAnsi="Times New Roman"/>
        </w:rPr>
      </w:pPr>
    </w:p>
    <w:p w:rsidR="001A1D9F" w:rsidP="001A1D9F">
      <w:pPr>
        <w:bidi w:val="0"/>
        <w:jc w:val="both"/>
        <w:rPr>
          <w:rFonts w:ascii="Times New Roman" w:hAnsi="Times New Roman"/>
          <w:b/>
          <w:bCs/>
        </w:rPr>
      </w:pPr>
      <w:r>
        <w:rPr>
          <w:rFonts w:ascii="Times New Roman" w:hAnsi="Times New Roman"/>
          <w:b/>
          <w:bCs/>
        </w:rPr>
        <w:t>K § 2:</w:t>
      </w:r>
    </w:p>
    <w:p w:rsidR="001A1D9F" w:rsidP="001A1D9F">
      <w:pPr>
        <w:bidi w:val="0"/>
        <w:ind w:firstLine="708"/>
        <w:jc w:val="both"/>
        <w:rPr>
          <w:rFonts w:ascii="Times New Roman" w:hAnsi="Times New Roman"/>
        </w:rPr>
      </w:pPr>
      <w:r>
        <w:rPr>
          <w:rFonts w:ascii="Times New Roman" w:hAnsi="Times New Roman"/>
        </w:rPr>
        <w:t xml:space="preserve">Vymedzujú sa základné pojmy, ktoré sa v zákone používajú v súlade s ustanoveniami rámcového rozhodnutia: rozhodnutie o peňažnej sankcii, peňažná sankcia, pokuta, štát pôvodu, vykonávajúci štát, justičný orgán štátu pôvodu, vykonávajúci justičný orgán a povinný.   </w:t>
      </w:r>
    </w:p>
    <w:p w:rsidR="001A1D9F" w:rsidP="001A1D9F">
      <w:pPr>
        <w:bidi w:val="0"/>
        <w:ind w:firstLine="708"/>
        <w:jc w:val="both"/>
        <w:rPr>
          <w:rFonts w:ascii="Times New Roman" w:hAnsi="Times New Roman"/>
        </w:rPr>
      </w:pPr>
      <w:r>
        <w:rPr>
          <w:rFonts w:ascii="Times New Roman" w:hAnsi="Times New Roman"/>
        </w:rPr>
        <w:t xml:space="preserve">V písm. </w:t>
      </w:r>
      <w:r w:rsidR="00610300">
        <w:rPr>
          <w:rFonts w:ascii="Times New Roman" w:hAnsi="Times New Roman"/>
        </w:rPr>
        <w:t>a</w:t>
      </w:r>
      <w:r>
        <w:rPr>
          <w:rFonts w:ascii="Times New Roman" w:hAnsi="Times New Roman"/>
        </w:rPr>
        <w:t xml:space="preserve">) sa vymedzuje pojem rozhodnutia o peňažnej sankcii, ktorým sa rozumie právoplatné </w:t>
      </w:r>
      <w:r w:rsidR="00B82917">
        <w:rPr>
          <w:rFonts w:ascii="Times New Roman" w:hAnsi="Times New Roman"/>
        </w:rPr>
        <w:t xml:space="preserve">odsudzujúce </w:t>
      </w:r>
      <w:r>
        <w:rPr>
          <w:rFonts w:ascii="Times New Roman" w:hAnsi="Times New Roman"/>
        </w:rPr>
        <w:t>rozhodnutie</w:t>
      </w:r>
      <w:r w:rsidR="00B82917">
        <w:rPr>
          <w:rFonts w:ascii="Times New Roman" w:hAnsi="Times New Roman"/>
        </w:rPr>
        <w:t xml:space="preserve"> </w:t>
      </w:r>
      <w:r w:rsidRPr="00A63870" w:rsidR="00610300">
        <w:rPr>
          <w:rFonts w:ascii="Times New Roman" w:hAnsi="Times New Roman"/>
        </w:rPr>
        <w:t xml:space="preserve">vydané pre trestný čin alebo protiprávne konanie týkajúce sa porušenia pravidiel cestnej premávky </w:t>
      </w:r>
      <w:r>
        <w:rPr>
          <w:rFonts w:ascii="Times New Roman" w:hAnsi="Times New Roman"/>
        </w:rPr>
        <w:t xml:space="preserve">vydané súdom štátu </w:t>
      </w:r>
      <w:r w:rsidR="00610300">
        <w:rPr>
          <w:rFonts w:ascii="Times New Roman" w:hAnsi="Times New Roman"/>
        </w:rPr>
        <w:t xml:space="preserve">pôvodu </w:t>
      </w:r>
      <w:r>
        <w:rPr>
          <w:rFonts w:ascii="Times New Roman" w:hAnsi="Times New Roman"/>
        </w:rPr>
        <w:t>v trestnom konaní a</w:t>
      </w:r>
      <w:r w:rsidR="00610300">
        <w:rPr>
          <w:rFonts w:ascii="Times New Roman" w:hAnsi="Times New Roman"/>
        </w:rPr>
        <w:t xml:space="preserve">lebo </w:t>
      </w:r>
      <w:r>
        <w:rPr>
          <w:rFonts w:ascii="Times New Roman" w:hAnsi="Times New Roman"/>
        </w:rPr>
        <w:t xml:space="preserve"> správnym orgánom štátu </w:t>
      </w:r>
      <w:r w:rsidR="00610300">
        <w:rPr>
          <w:rFonts w:ascii="Times New Roman" w:hAnsi="Times New Roman"/>
        </w:rPr>
        <w:t xml:space="preserve">pôvodu </w:t>
      </w:r>
      <w:r w:rsidRPr="00610300" w:rsidR="00610300">
        <w:rPr>
          <w:rFonts w:ascii="Times New Roman" w:hAnsi="Times New Roman"/>
        </w:rPr>
        <w:t>ak podľa právneho poriadku štátu pôvodu bolo proti tomuto rozhodnutiu možné podať opravný prostriedok, o ktorom rozhoduje súd s</w:t>
      </w:r>
      <w:r w:rsidR="00610300">
        <w:rPr>
          <w:rFonts w:ascii="Times New Roman" w:hAnsi="Times New Roman"/>
        </w:rPr>
        <w:t xml:space="preserve"> právomocou v trestných veciach</w:t>
      </w:r>
      <w:r>
        <w:rPr>
          <w:rFonts w:ascii="Times New Roman" w:hAnsi="Times New Roman"/>
        </w:rPr>
        <w:t xml:space="preserve">. </w:t>
      </w:r>
      <w:r w:rsidR="006D1723">
        <w:rPr>
          <w:rFonts w:ascii="Times New Roman" w:hAnsi="Times New Roman"/>
        </w:rPr>
        <w:t>Ide o</w:t>
      </w:r>
      <w:r w:rsidR="00610300">
        <w:rPr>
          <w:rFonts w:ascii="Times New Roman" w:hAnsi="Times New Roman"/>
        </w:rPr>
        <w:t xml:space="preserve"> správne </w:t>
      </w:r>
      <w:r w:rsidR="006D1723">
        <w:rPr>
          <w:rFonts w:ascii="Times New Roman" w:hAnsi="Times New Roman"/>
        </w:rPr>
        <w:t xml:space="preserve">orgány </w:t>
      </w:r>
      <w:r w:rsidR="00610300">
        <w:rPr>
          <w:rFonts w:ascii="Times New Roman" w:hAnsi="Times New Roman"/>
        </w:rPr>
        <w:t xml:space="preserve">s právomocou v rámci </w:t>
      </w:r>
      <w:r w:rsidR="006D1723">
        <w:rPr>
          <w:rFonts w:ascii="Times New Roman" w:hAnsi="Times New Roman"/>
        </w:rPr>
        <w:t>tzv. správneho práva trestného, ktoré sú zavedené v niektorých členských štátov (najmä Rakúsko, Nemecko, Fínsko). V podmienkach Slovenskej republiky takéto orgány nepoznáme, z toho dôvodu sa návrh zákona aplikuje len vo vzťahu k rozhodnutiam slovenských súdov vydaných v trestnom konaní. P</w:t>
      </w:r>
      <w:r>
        <w:rPr>
          <w:rFonts w:ascii="Times New Roman" w:hAnsi="Times New Roman"/>
        </w:rPr>
        <w:t xml:space="preserve">ríslušnosť cudzieho </w:t>
      </w:r>
      <w:r w:rsidR="006D1723">
        <w:rPr>
          <w:rFonts w:ascii="Times New Roman" w:hAnsi="Times New Roman"/>
        </w:rPr>
        <w:t>orgá</w:t>
      </w:r>
      <w:r>
        <w:rPr>
          <w:rFonts w:ascii="Times New Roman" w:hAnsi="Times New Roman"/>
        </w:rPr>
        <w:t xml:space="preserve">nu </w:t>
      </w:r>
      <w:r w:rsidR="006D1723">
        <w:rPr>
          <w:rFonts w:ascii="Times New Roman" w:hAnsi="Times New Roman"/>
        </w:rPr>
        <w:t xml:space="preserve">iného ako súd </w:t>
      </w:r>
      <w:r>
        <w:rPr>
          <w:rFonts w:ascii="Times New Roman" w:hAnsi="Times New Roman"/>
        </w:rPr>
        <w:t xml:space="preserve">pre vydanie rozhodnutia o peňažnej sankcii v zmysle zákona overuje ministerstvo spravodlivosti na základe notifikácie daného členského štátu </w:t>
      </w:r>
      <w:r w:rsidR="002F7856">
        <w:rPr>
          <w:rFonts w:ascii="Times New Roman" w:hAnsi="Times New Roman"/>
        </w:rPr>
        <w:t>na základe čl. 2 ods.</w:t>
      </w:r>
      <w:r w:rsidR="00B82917">
        <w:rPr>
          <w:rFonts w:ascii="Times New Roman" w:hAnsi="Times New Roman"/>
        </w:rPr>
        <w:t>3</w:t>
      </w:r>
      <w:r w:rsidR="002F7856">
        <w:rPr>
          <w:rFonts w:ascii="Times New Roman" w:hAnsi="Times New Roman"/>
        </w:rPr>
        <w:t xml:space="preserve"> rámcového rozhodnutia </w:t>
      </w:r>
      <w:r>
        <w:rPr>
          <w:rFonts w:ascii="Times New Roman" w:hAnsi="Times New Roman"/>
        </w:rPr>
        <w:t>oznámeného Radou Európskej únie</w:t>
      </w:r>
      <w:r w:rsidR="002F7856">
        <w:rPr>
          <w:rFonts w:ascii="Times New Roman" w:hAnsi="Times New Roman"/>
        </w:rPr>
        <w:t xml:space="preserve">. </w:t>
      </w:r>
      <w:r w:rsidR="00610300">
        <w:rPr>
          <w:rFonts w:ascii="Times New Roman" w:hAnsi="Times New Roman"/>
        </w:rPr>
        <w:t>Pod právoplatným odsudzujúcim rozhodnutím treba rozumieť rozhodnutie, ktoré je právoplatné alebo proti ktorému už nie je možný riadny opravný prostriedok (</w:t>
      </w:r>
      <w:r w:rsidRPr="00610300" w:rsidR="00610300">
        <w:rPr>
          <w:rFonts w:ascii="Times New Roman" w:hAnsi="Times New Roman"/>
          <w:i/>
        </w:rPr>
        <w:t>res iudicata</w:t>
      </w:r>
      <w:r w:rsidR="00610300">
        <w:rPr>
          <w:rFonts w:ascii="Times New Roman" w:hAnsi="Times New Roman"/>
        </w:rPr>
        <w:t xml:space="preserve">), ktorým bola vyslovená vina alebo porušenie zákona (v prípade rozhodnutí správnych orgánov). </w:t>
      </w:r>
      <w:r>
        <w:rPr>
          <w:rFonts w:ascii="Times New Roman" w:hAnsi="Times New Roman"/>
        </w:rPr>
        <w:t xml:space="preserve"> </w:t>
      </w:r>
    </w:p>
    <w:p w:rsidR="001A1D9F" w:rsidP="001A1D9F">
      <w:pPr>
        <w:bidi w:val="0"/>
        <w:ind w:firstLine="708"/>
        <w:jc w:val="both"/>
        <w:rPr>
          <w:rFonts w:ascii="Times New Roman" w:hAnsi="Times New Roman"/>
        </w:rPr>
      </w:pPr>
      <w:r>
        <w:rPr>
          <w:rFonts w:ascii="Times New Roman" w:hAnsi="Times New Roman"/>
        </w:rPr>
        <w:t xml:space="preserve">V písm. </w:t>
      </w:r>
      <w:r w:rsidR="00610300">
        <w:rPr>
          <w:rFonts w:ascii="Times New Roman" w:hAnsi="Times New Roman"/>
        </w:rPr>
        <w:t>b</w:t>
      </w:r>
      <w:r>
        <w:rPr>
          <w:rFonts w:ascii="Times New Roman" w:hAnsi="Times New Roman"/>
        </w:rPr>
        <w:t>) sa vymedzuje pojem peňažnej sankcie</w:t>
      </w:r>
      <w:r w:rsidR="00610300">
        <w:rPr>
          <w:rFonts w:ascii="Times New Roman" w:hAnsi="Times New Roman"/>
        </w:rPr>
        <w:t xml:space="preserve"> a jej jednotlivé formy v zmysle rámcového rozhodnutia</w:t>
      </w:r>
      <w:r>
        <w:rPr>
          <w:rFonts w:ascii="Times New Roman" w:hAnsi="Times New Roman"/>
        </w:rPr>
        <w:t xml:space="preserve">. </w:t>
      </w:r>
    </w:p>
    <w:p w:rsidR="001A1D9F" w:rsidP="001A1D9F">
      <w:pPr>
        <w:bidi w:val="0"/>
        <w:ind w:firstLine="708"/>
        <w:jc w:val="both"/>
        <w:rPr>
          <w:rFonts w:ascii="Times New Roman" w:hAnsi="Times New Roman"/>
        </w:rPr>
      </w:pPr>
      <w:r>
        <w:rPr>
          <w:rFonts w:ascii="Times New Roman" w:hAnsi="Times New Roman"/>
        </w:rPr>
        <w:t xml:space="preserve">V písm. </w:t>
      </w:r>
      <w:r w:rsidR="00610300">
        <w:rPr>
          <w:rFonts w:ascii="Times New Roman" w:hAnsi="Times New Roman"/>
        </w:rPr>
        <w:t>c</w:t>
      </w:r>
      <w:r>
        <w:rPr>
          <w:rFonts w:ascii="Times New Roman" w:hAnsi="Times New Roman"/>
        </w:rPr>
        <w:t xml:space="preserve">) sa vymedzuje pojem pokuta, ktorou sa rozumie povinnosť zaplatiť </w:t>
      </w:r>
      <w:r w:rsidR="00610300">
        <w:rPr>
          <w:rFonts w:ascii="Times New Roman" w:hAnsi="Times New Roman"/>
        </w:rPr>
        <w:t>určenú</w:t>
      </w:r>
      <w:r>
        <w:rPr>
          <w:rFonts w:ascii="Times New Roman" w:hAnsi="Times New Roman"/>
        </w:rPr>
        <w:t xml:space="preserve"> peňažnú </w:t>
      </w:r>
      <w:r w:rsidR="00610300">
        <w:rPr>
          <w:rFonts w:ascii="Times New Roman" w:hAnsi="Times New Roman"/>
        </w:rPr>
        <w:t>sumu</w:t>
      </w:r>
      <w:r>
        <w:rPr>
          <w:rFonts w:ascii="Times New Roman" w:hAnsi="Times New Roman"/>
        </w:rPr>
        <w:t xml:space="preserve"> na základe rozhodnutia správneho orgánu členského štátu pre trestný čin alebo protiprávne konanie zakladajúce porušenie pravidiel cestnej premávky vrátane porušenia predpisov vzťahujúcich sa na čas jazdy a odpočinku predpisov o preprave nebezpečného nákladu. </w:t>
      </w:r>
      <w:r w:rsidR="006D1723">
        <w:rPr>
          <w:rFonts w:ascii="Times New Roman" w:hAnsi="Times New Roman"/>
        </w:rPr>
        <w:t xml:space="preserve">Iné správne delikty nepatria do rozsahu pôsobnosti rámcového rozhodnutia, resp. návrhu zákona. </w:t>
      </w:r>
      <w:r>
        <w:rPr>
          <w:rFonts w:ascii="Times New Roman" w:hAnsi="Times New Roman"/>
        </w:rPr>
        <w:t xml:space="preserve"> </w:t>
      </w:r>
    </w:p>
    <w:p w:rsidR="001A1D9F" w:rsidP="001A1D9F">
      <w:pPr>
        <w:bidi w:val="0"/>
        <w:ind w:firstLine="708"/>
        <w:jc w:val="both"/>
        <w:rPr>
          <w:rFonts w:ascii="Times New Roman" w:hAnsi="Times New Roman"/>
        </w:rPr>
      </w:pPr>
      <w:r>
        <w:rPr>
          <w:rFonts w:ascii="Times New Roman" w:hAnsi="Times New Roman"/>
        </w:rPr>
        <w:t xml:space="preserve">V písm. </w:t>
      </w:r>
      <w:r w:rsidR="00610300">
        <w:rPr>
          <w:rFonts w:ascii="Times New Roman" w:hAnsi="Times New Roman"/>
        </w:rPr>
        <w:t>h</w:t>
      </w:r>
      <w:r>
        <w:rPr>
          <w:rFonts w:ascii="Times New Roman" w:hAnsi="Times New Roman"/>
        </w:rPr>
        <w:t>) sa vymedzuje pojem povinného</w:t>
      </w:r>
      <w:r w:rsidR="00610300">
        <w:rPr>
          <w:rFonts w:ascii="Times New Roman" w:hAnsi="Times New Roman"/>
        </w:rPr>
        <w:t>, ktorým je odsúdený alebo iná osoba, ktorou sa myslí predovšetkým právnická osoba</w:t>
      </w:r>
      <w:r>
        <w:rPr>
          <w:rFonts w:ascii="Times New Roman" w:hAnsi="Times New Roman"/>
        </w:rPr>
        <w:t xml:space="preserve">. </w:t>
      </w:r>
    </w:p>
    <w:p w:rsidR="001A1D9F" w:rsidP="001A1D9F">
      <w:pPr>
        <w:bidi w:val="0"/>
        <w:jc w:val="both"/>
        <w:rPr>
          <w:rFonts w:ascii="Times New Roman" w:hAnsi="Times New Roman"/>
          <w:b/>
          <w:bCs/>
        </w:rPr>
      </w:pPr>
    </w:p>
    <w:p w:rsidR="001A1D9F" w:rsidP="001A1D9F">
      <w:pPr>
        <w:bidi w:val="0"/>
        <w:jc w:val="both"/>
        <w:rPr>
          <w:rFonts w:ascii="Times New Roman" w:hAnsi="Times New Roman"/>
          <w:b/>
          <w:bCs/>
        </w:rPr>
      </w:pPr>
      <w:r>
        <w:rPr>
          <w:rFonts w:ascii="Times New Roman" w:hAnsi="Times New Roman"/>
          <w:b/>
          <w:bCs/>
        </w:rPr>
        <w:t>K § 3:</w:t>
      </w:r>
    </w:p>
    <w:p w:rsidR="001A1D9F" w:rsidP="001A1D9F">
      <w:pPr>
        <w:bidi w:val="0"/>
        <w:ind w:firstLine="708"/>
        <w:jc w:val="both"/>
        <w:rPr>
          <w:rFonts w:ascii="Times New Roman" w:hAnsi="Times New Roman"/>
        </w:rPr>
      </w:pPr>
      <w:r>
        <w:rPr>
          <w:rFonts w:ascii="Times New Roman" w:hAnsi="Times New Roman"/>
        </w:rPr>
        <w:t xml:space="preserve">Stanovuje sa rozsah pôsobnosti zákona, v zmysle ktorého rozhodnutie o peňažnej sankcii možno </w:t>
      </w:r>
      <w:r w:rsidR="0051215C">
        <w:rPr>
          <w:rFonts w:ascii="Times New Roman" w:hAnsi="Times New Roman"/>
        </w:rPr>
        <w:t xml:space="preserve">v Slovenskej republike </w:t>
      </w:r>
      <w:r>
        <w:rPr>
          <w:rFonts w:ascii="Times New Roman" w:hAnsi="Times New Roman"/>
        </w:rPr>
        <w:t xml:space="preserve">uznať a vykonať </w:t>
      </w:r>
      <w:r w:rsidR="006D1723">
        <w:rPr>
          <w:rFonts w:ascii="Times New Roman" w:hAnsi="Times New Roman"/>
        </w:rPr>
        <w:t xml:space="preserve">v inom členskom štáte len </w:t>
      </w:r>
      <w:r>
        <w:rPr>
          <w:rFonts w:ascii="Times New Roman" w:hAnsi="Times New Roman"/>
        </w:rPr>
        <w:t xml:space="preserve">ak je splnená podmienka obojstrannej trestnosti, teda ak skutok, pre ktorý bolo rozhodnutie </w:t>
      </w:r>
      <w:r w:rsidR="00537870">
        <w:rPr>
          <w:rFonts w:ascii="Times New Roman" w:hAnsi="Times New Roman"/>
        </w:rPr>
        <w:t xml:space="preserve">o peňažnej sankcii </w:t>
      </w:r>
      <w:r>
        <w:rPr>
          <w:rFonts w:ascii="Times New Roman" w:hAnsi="Times New Roman"/>
        </w:rPr>
        <w:t>vydané je trestným činom podľa právneho poriadku štátu pôvodu a súčasne aj podľa právneho poriadku Slovenskej republiky. T</w:t>
      </w:r>
      <w:r w:rsidR="002E0C53">
        <w:rPr>
          <w:rFonts w:ascii="Times New Roman" w:hAnsi="Times New Roman"/>
        </w:rPr>
        <w:t>oto platí</w:t>
      </w:r>
      <w:r w:rsidR="00E8127D">
        <w:rPr>
          <w:rFonts w:ascii="Times New Roman" w:hAnsi="Times New Roman"/>
        </w:rPr>
        <w:t>,</w:t>
      </w:r>
      <w:r>
        <w:rPr>
          <w:rFonts w:ascii="Times New Roman" w:hAnsi="Times New Roman"/>
        </w:rPr>
        <w:t xml:space="preserve"> ak </w:t>
      </w:r>
      <w:r w:rsidR="00537870">
        <w:rPr>
          <w:rFonts w:ascii="Times New Roman" w:hAnsi="Times New Roman"/>
        </w:rPr>
        <w:t>odsek 2 až 5 neu</w:t>
      </w:r>
      <w:r>
        <w:rPr>
          <w:rFonts w:ascii="Times New Roman" w:hAnsi="Times New Roman"/>
        </w:rPr>
        <w:t>stanov</w:t>
      </w:r>
      <w:r w:rsidR="002E0C53">
        <w:rPr>
          <w:rFonts w:ascii="Times New Roman" w:hAnsi="Times New Roman"/>
        </w:rPr>
        <w:t>í</w:t>
      </w:r>
      <w:r>
        <w:rPr>
          <w:rFonts w:ascii="Times New Roman" w:hAnsi="Times New Roman"/>
        </w:rPr>
        <w:t xml:space="preserve"> inak</w:t>
      </w:r>
      <w:r w:rsidR="002E0C53">
        <w:rPr>
          <w:rFonts w:ascii="Times New Roman" w:hAnsi="Times New Roman"/>
        </w:rPr>
        <w:t>.</w:t>
      </w:r>
      <w:r w:rsidR="006D1723">
        <w:rPr>
          <w:rFonts w:ascii="Times New Roman" w:hAnsi="Times New Roman"/>
        </w:rPr>
        <w:t xml:space="preserve"> V</w:t>
      </w:r>
      <w:r w:rsidR="00E8127D">
        <w:rPr>
          <w:rFonts w:ascii="Times New Roman" w:hAnsi="Times New Roman"/>
        </w:rPr>
        <w:t xml:space="preserve"> zmysle </w:t>
      </w:r>
      <w:r w:rsidR="006D1723">
        <w:rPr>
          <w:rFonts w:ascii="Times New Roman" w:hAnsi="Times New Roman"/>
        </w:rPr>
        <w:t>tohto postupu, ktorý je známy z fungovania európskeho zatýkacieho rozkazu</w:t>
      </w:r>
      <w:r w:rsidR="00537870">
        <w:rPr>
          <w:rFonts w:ascii="Times New Roman" w:hAnsi="Times New Roman"/>
        </w:rPr>
        <w:t xml:space="preserve"> (zákon č.154/2010 Z. z. o európskom zatýkacom rozkaze)</w:t>
      </w:r>
      <w:r w:rsidR="006D1723">
        <w:rPr>
          <w:rFonts w:ascii="Times New Roman" w:hAnsi="Times New Roman"/>
        </w:rPr>
        <w:t>, alebo príkazu na zaistenie majetku</w:t>
      </w:r>
      <w:r w:rsidR="00537870">
        <w:rPr>
          <w:rFonts w:ascii="Times New Roman" w:hAnsi="Times New Roman"/>
        </w:rPr>
        <w:t xml:space="preserve"> (zákon č. 650/2005 Z. z. </w:t>
      </w:r>
      <w:r w:rsidRPr="00537870" w:rsidR="00537870">
        <w:rPr>
          <w:rFonts w:ascii="Times New Roman" w:hAnsi="Times New Roman"/>
        </w:rPr>
        <w:t>vykonaní príkazu na zaistenie majetku alebo dôkazov v Európskej únii a o zmene a doplnení zákona č. 300/2005 Z.z. Trestný zákon, zákona č. 301/2005 Z.z. Trestný poriadok a zákona Slovenskej národnej rady č. 372/1990 Zb. o priestupkoch v znení neskorších predpisov</w:t>
      </w:r>
      <w:r w:rsidR="00537870">
        <w:rPr>
          <w:rFonts w:ascii="Times New Roman" w:hAnsi="Times New Roman"/>
        </w:rPr>
        <w:t>)</w:t>
      </w:r>
      <w:r w:rsidR="006D1723">
        <w:rPr>
          <w:rFonts w:ascii="Times New Roman" w:hAnsi="Times New Roman"/>
        </w:rPr>
        <w:t xml:space="preserve">, u vybraných kategórii trestných činov </w:t>
      </w:r>
      <w:r w:rsidR="00E8127D">
        <w:rPr>
          <w:rFonts w:ascii="Times New Roman" w:hAnsi="Times New Roman"/>
        </w:rPr>
        <w:t>sú</w:t>
      </w:r>
      <w:r>
        <w:rPr>
          <w:rFonts w:ascii="Times New Roman" w:hAnsi="Times New Roman"/>
        </w:rPr>
        <w:t>d neposudzuje splnenie podmienky obojstrannej trestnosti</w:t>
      </w:r>
      <w:r w:rsidR="006D1723">
        <w:rPr>
          <w:rFonts w:ascii="Times New Roman" w:hAnsi="Times New Roman"/>
        </w:rPr>
        <w:t xml:space="preserve">. </w:t>
      </w:r>
      <w:r>
        <w:rPr>
          <w:rFonts w:ascii="Times New Roman" w:hAnsi="Times New Roman"/>
        </w:rPr>
        <w:t xml:space="preserve">Rovnako súd neskúma splnenie obojstrannej trestnosti podľa odseku 5, ak skutok, pre ktorý bolo rozhodnutie vydané, je justičným orgánom štátu pôvodu priradený v osvedčení ku kategórií protiprávneho konania zakladajúceho porušenie pravidiel cestnej premávky.    </w:t>
      </w:r>
    </w:p>
    <w:p w:rsidR="001A1D9F" w:rsidP="001A1D9F">
      <w:pPr>
        <w:bidi w:val="0"/>
        <w:ind w:firstLine="708"/>
        <w:jc w:val="both"/>
        <w:rPr>
          <w:rFonts w:ascii="Times New Roman" w:hAnsi="Times New Roman"/>
        </w:rPr>
      </w:pPr>
      <w:r>
        <w:rPr>
          <w:rFonts w:ascii="Times New Roman" w:hAnsi="Times New Roman"/>
        </w:rPr>
        <w:t xml:space="preserve">Pri splnení podmienok uvedených v odseku 2 až 5  nie je </w:t>
      </w:r>
      <w:r w:rsidR="0051215C">
        <w:rPr>
          <w:rFonts w:ascii="Times New Roman" w:hAnsi="Times New Roman"/>
        </w:rPr>
        <w:t xml:space="preserve">súd </w:t>
      </w:r>
      <w:r>
        <w:rPr>
          <w:rFonts w:ascii="Times New Roman" w:hAnsi="Times New Roman"/>
        </w:rPr>
        <w:t xml:space="preserve">oprávnený posudzovať splnenie podmienky obojstrannej trestnosti a ak nie je iný dôvod na odmietnutie uznania a vykonania rozhodnutia o peňažnej sankcii podľa § 12, súd musí rozhodnúť o uznaní a vykonaní rozhodnutia o peňažnej sankcii. Ak nie sú splnené podmienky pre uznanie a vykonanie rozhodnutia o peňažnej sankcii bez posudzovania obojstrannej trestnosti </w:t>
      </w:r>
      <w:r w:rsidR="00E8127D">
        <w:rPr>
          <w:rFonts w:ascii="Times New Roman" w:hAnsi="Times New Roman"/>
        </w:rPr>
        <w:t xml:space="preserve">v zmysle </w:t>
      </w:r>
      <w:r>
        <w:rPr>
          <w:rFonts w:ascii="Times New Roman" w:hAnsi="Times New Roman"/>
        </w:rPr>
        <w:t>odseko</w:t>
      </w:r>
      <w:r w:rsidR="00E8127D">
        <w:rPr>
          <w:rFonts w:ascii="Times New Roman" w:hAnsi="Times New Roman"/>
        </w:rPr>
        <w:t xml:space="preserve">v </w:t>
      </w:r>
      <w:r>
        <w:rPr>
          <w:rFonts w:ascii="Times New Roman" w:hAnsi="Times New Roman"/>
        </w:rPr>
        <w:t>2 až 5, potom súd uzná a vykoná rozhodnutie o peňažnej sankcii vydané v inom členskom štáte EÚ len v prípade, že skutok predstavuje trestný čin nielen podľa práva štátu pôvodu, ale aj podľa práva vykonávajúceho štátu, teda Slovenskej republiky.</w:t>
      </w:r>
    </w:p>
    <w:p w:rsidR="001A1D9F" w:rsidP="001A1D9F">
      <w:pPr>
        <w:bidi w:val="0"/>
        <w:jc w:val="both"/>
        <w:rPr>
          <w:rFonts w:ascii="Times New Roman" w:hAnsi="Times New Roman"/>
        </w:rPr>
      </w:pPr>
    </w:p>
    <w:p w:rsidR="001A1D9F" w:rsidP="001A1D9F">
      <w:pPr>
        <w:bidi w:val="0"/>
        <w:jc w:val="both"/>
        <w:rPr>
          <w:rFonts w:ascii="Times New Roman" w:hAnsi="Times New Roman"/>
          <w:b/>
          <w:bCs/>
        </w:rPr>
      </w:pPr>
      <w:r>
        <w:rPr>
          <w:rFonts w:ascii="Times New Roman" w:hAnsi="Times New Roman"/>
          <w:b/>
          <w:bCs/>
        </w:rPr>
        <w:t>K § 4:</w:t>
      </w:r>
    </w:p>
    <w:p w:rsidR="001A1D9F" w:rsidP="001A1D9F">
      <w:pPr>
        <w:bidi w:val="0"/>
        <w:jc w:val="both"/>
        <w:rPr>
          <w:rFonts w:ascii="Times New Roman" w:hAnsi="Times New Roman"/>
        </w:rPr>
      </w:pPr>
      <w:r w:rsidRPr="00537870">
        <w:rPr>
          <w:rFonts w:ascii="Times New Roman" w:hAnsi="Times New Roman"/>
          <w:bCs/>
        </w:rPr>
        <w:tab/>
      </w:r>
      <w:r w:rsidRPr="00537870" w:rsidR="00537870">
        <w:rPr>
          <w:rFonts w:ascii="Times New Roman" w:hAnsi="Times New Roman"/>
          <w:bCs/>
        </w:rPr>
        <w:t>V súlade s rámcovým rozhodnutím sa s</w:t>
      </w:r>
      <w:r w:rsidRPr="00537870">
        <w:rPr>
          <w:rFonts w:ascii="Times New Roman" w:hAnsi="Times New Roman"/>
        </w:rPr>
        <w:t>tanovu</w:t>
      </w:r>
      <w:r w:rsidRPr="00537870" w:rsidR="00537870">
        <w:rPr>
          <w:rFonts w:ascii="Times New Roman" w:hAnsi="Times New Roman"/>
        </w:rPr>
        <w:t>jú</w:t>
      </w:r>
      <w:r w:rsidRPr="00537870">
        <w:rPr>
          <w:rFonts w:ascii="Times New Roman" w:hAnsi="Times New Roman"/>
        </w:rPr>
        <w:t xml:space="preserve"> </w:t>
      </w:r>
      <w:r w:rsidR="006D1723">
        <w:rPr>
          <w:rFonts w:ascii="Times New Roman" w:hAnsi="Times New Roman"/>
        </w:rPr>
        <w:t xml:space="preserve"> podmienky pre uznanie a výkon cudzieho rozhodnutia o peňažnej sankcii </w:t>
      </w:r>
      <w:r>
        <w:rPr>
          <w:rFonts w:ascii="Times New Roman" w:hAnsi="Times New Roman"/>
        </w:rPr>
        <w:t>na území Slovenskej republiky.</w:t>
      </w:r>
    </w:p>
    <w:p w:rsidR="001A1D9F" w:rsidP="001A1D9F">
      <w:pPr>
        <w:bidi w:val="0"/>
        <w:jc w:val="both"/>
        <w:rPr>
          <w:rFonts w:ascii="Times New Roman" w:hAnsi="Times New Roman"/>
        </w:rPr>
      </w:pPr>
    </w:p>
    <w:p w:rsidR="001A1D9F" w:rsidP="001A1D9F">
      <w:pPr>
        <w:bidi w:val="0"/>
        <w:jc w:val="both"/>
        <w:rPr>
          <w:rFonts w:ascii="Times New Roman" w:hAnsi="Times New Roman"/>
          <w:b/>
          <w:bCs/>
        </w:rPr>
      </w:pPr>
      <w:r>
        <w:rPr>
          <w:rFonts w:ascii="Times New Roman" w:hAnsi="Times New Roman"/>
          <w:b/>
          <w:bCs/>
        </w:rPr>
        <w:t>K § 5:</w:t>
      </w:r>
    </w:p>
    <w:p w:rsidR="001A1D9F" w:rsidP="001A1D9F">
      <w:pPr>
        <w:bidi w:val="0"/>
        <w:jc w:val="both"/>
        <w:rPr>
          <w:rFonts w:ascii="Times New Roman" w:hAnsi="Times New Roman"/>
        </w:rPr>
      </w:pPr>
      <w:r w:rsidRPr="00CA0381">
        <w:rPr>
          <w:rFonts w:ascii="Times New Roman" w:hAnsi="Times New Roman"/>
        </w:rPr>
        <w:tab/>
        <w:t>Stano</w:t>
      </w:r>
      <w:r>
        <w:rPr>
          <w:rFonts w:ascii="Times New Roman" w:hAnsi="Times New Roman"/>
        </w:rPr>
        <w:t>vuje sa, že p</w:t>
      </w:r>
      <w:r w:rsidRPr="00CF3D8C">
        <w:rPr>
          <w:rFonts w:ascii="Times New Roman" w:hAnsi="Times New Roman"/>
        </w:rPr>
        <w:t>ri overovaní skutočností podľa § 3 a </w:t>
      </w:r>
      <w:r>
        <w:rPr>
          <w:rFonts w:ascii="Times New Roman" w:hAnsi="Times New Roman"/>
        </w:rPr>
        <w:t>4</w:t>
      </w:r>
      <w:r w:rsidRPr="00CF3D8C">
        <w:rPr>
          <w:rFonts w:ascii="Times New Roman" w:hAnsi="Times New Roman"/>
        </w:rPr>
        <w:t xml:space="preserve"> sa vychádza z údajov uvedených v</w:t>
      </w:r>
      <w:r>
        <w:rPr>
          <w:rFonts w:ascii="Times New Roman" w:hAnsi="Times New Roman"/>
        </w:rPr>
        <w:t> </w:t>
      </w:r>
      <w:r w:rsidRPr="00CF3D8C">
        <w:rPr>
          <w:rFonts w:ascii="Times New Roman" w:hAnsi="Times New Roman"/>
        </w:rPr>
        <w:t>osvedčení</w:t>
      </w:r>
      <w:r>
        <w:rPr>
          <w:rFonts w:ascii="Times New Roman" w:hAnsi="Times New Roman"/>
        </w:rPr>
        <w:t xml:space="preserve"> o vydaní rozhodnutia o peňažnej sankcii</w:t>
      </w:r>
      <w:r w:rsidRPr="00CF3D8C">
        <w:rPr>
          <w:rFonts w:ascii="Times New Roman" w:hAnsi="Times New Roman"/>
        </w:rPr>
        <w:t xml:space="preserve"> </w:t>
      </w:r>
      <w:r>
        <w:rPr>
          <w:rFonts w:ascii="Times New Roman" w:hAnsi="Times New Roman"/>
        </w:rPr>
        <w:t xml:space="preserve">a v prípade potreby </w:t>
      </w:r>
      <w:r w:rsidRPr="00CF3D8C">
        <w:rPr>
          <w:rFonts w:ascii="Times New Roman" w:hAnsi="Times New Roman"/>
        </w:rPr>
        <w:t xml:space="preserve">z dodatočných informácií poskytnutých </w:t>
      </w:r>
      <w:r>
        <w:rPr>
          <w:rFonts w:ascii="Times New Roman" w:hAnsi="Times New Roman"/>
        </w:rPr>
        <w:t xml:space="preserve">justičným orgánom </w:t>
      </w:r>
      <w:r w:rsidRPr="00CF3D8C">
        <w:rPr>
          <w:rFonts w:ascii="Times New Roman" w:hAnsi="Times New Roman"/>
        </w:rPr>
        <w:t>štátom pôvodu na základe žiadosti vykonávajúceho justičného orgánu</w:t>
      </w:r>
      <w:r w:rsidR="00B82917">
        <w:rPr>
          <w:rFonts w:ascii="Times New Roman" w:hAnsi="Times New Roman"/>
        </w:rPr>
        <w:t xml:space="preserve">, prípadne </w:t>
      </w:r>
      <w:r w:rsidRPr="00CF3D8C">
        <w:rPr>
          <w:rFonts w:ascii="Times New Roman" w:hAnsi="Times New Roman"/>
        </w:rPr>
        <w:t>z vlastného šetrenia súdu.</w:t>
      </w:r>
      <w:r>
        <w:rPr>
          <w:rFonts w:ascii="Times New Roman" w:hAnsi="Times New Roman"/>
        </w:rPr>
        <w:t xml:space="preserve"> Ustanovenie reaguje na skutočnosť, že v zmysle rámcového rozhodnutia sa preklad samotného rozhodnutia o peňažnej sankcii nevyžaduje</w:t>
      </w:r>
      <w:r w:rsidR="006D1723">
        <w:rPr>
          <w:rFonts w:ascii="Times New Roman" w:hAnsi="Times New Roman"/>
        </w:rPr>
        <w:t>;</w:t>
      </w:r>
      <w:r>
        <w:rPr>
          <w:rFonts w:ascii="Times New Roman" w:hAnsi="Times New Roman"/>
        </w:rPr>
        <w:t xml:space="preserve"> preklad sa vyžaduje len vo vzťahu k osvedčeniu o vydaní rozhodnutia o peňažnej sankcii, ktoré </w:t>
      </w:r>
      <w:r w:rsidR="00537870">
        <w:rPr>
          <w:rFonts w:ascii="Times New Roman" w:hAnsi="Times New Roman"/>
        </w:rPr>
        <w:t xml:space="preserve">ak je riadne vyplnené justičným orgánom štátu pôvodu má </w:t>
      </w:r>
      <w:r>
        <w:rPr>
          <w:rFonts w:ascii="Times New Roman" w:hAnsi="Times New Roman"/>
        </w:rPr>
        <w:t>obsah</w:t>
      </w:r>
      <w:r w:rsidR="00537870">
        <w:rPr>
          <w:rFonts w:ascii="Times New Roman" w:hAnsi="Times New Roman"/>
        </w:rPr>
        <w:t>ovať</w:t>
      </w:r>
      <w:r>
        <w:rPr>
          <w:rFonts w:ascii="Times New Roman" w:hAnsi="Times New Roman"/>
        </w:rPr>
        <w:t xml:space="preserve"> všetky relevantné informácie pre vykonávajúci štát potrebné k jeho uznaniu a výkonu v zmysle rámcového rozhodnutia. Uvedené </w:t>
      </w:r>
      <w:r w:rsidR="006D1723">
        <w:rPr>
          <w:rFonts w:ascii="Times New Roman" w:hAnsi="Times New Roman"/>
        </w:rPr>
        <w:t xml:space="preserve">súčasne </w:t>
      </w:r>
      <w:r>
        <w:rPr>
          <w:rFonts w:ascii="Times New Roman" w:hAnsi="Times New Roman"/>
        </w:rPr>
        <w:t>nebráni</w:t>
      </w:r>
      <w:r w:rsidR="006D1723">
        <w:rPr>
          <w:rFonts w:ascii="Times New Roman" w:hAnsi="Times New Roman"/>
        </w:rPr>
        <w:t xml:space="preserve"> tomu</w:t>
      </w:r>
      <w:r>
        <w:rPr>
          <w:rFonts w:ascii="Times New Roman" w:hAnsi="Times New Roman"/>
        </w:rPr>
        <w:t xml:space="preserve">, aby </w:t>
      </w:r>
      <w:r w:rsidR="006D1723">
        <w:rPr>
          <w:rFonts w:ascii="Times New Roman" w:hAnsi="Times New Roman"/>
        </w:rPr>
        <w:t xml:space="preserve">si súd </w:t>
      </w:r>
      <w:r>
        <w:rPr>
          <w:rFonts w:ascii="Times New Roman" w:hAnsi="Times New Roman"/>
        </w:rPr>
        <w:t xml:space="preserve">v prípade </w:t>
      </w:r>
      <w:r w:rsidR="00B82917">
        <w:rPr>
          <w:rFonts w:ascii="Times New Roman" w:hAnsi="Times New Roman"/>
        </w:rPr>
        <w:t>potreby</w:t>
      </w:r>
      <w:r w:rsidR="006D1723">
        <w:rPr>
          <w:rFonts w:ascii="Times New Roman" w:hAnsi="Times New Roman"/>
        </w:rPr>
        <w:t xml:space="preserve"> zabezpečil </w:t>
      </w:r>
      <w:r>
        <w:rPr>
          <w:rFonts w:ascii="Times New Roman" w:hAnsi="Times New Roman"/>
        </w:rPr>
        <w:t xml:space="preserve">na vlastné náklady preklad cudzieho rozhodnutia o peňažnej sankcii. </w:t>
      </w:r>
      <w:r w:rsidR="006D1723">
        <w:rPr>
          <w:rFonts w:ascii="Times New Roman" w:hAnsi="Times New Roman"/>
        </w:rPr>
        <w:t>Tento postup však možno vzhľadom k filozofii rámcového rozhodnutia</w:t>
      </w:r>
      <w:r w:rsidR="00537870">
        <w:rPr>
          <w:rFonts w:ascii="Times New Roman" w:hAnsi="Times New Roman"/>
        </w:rPr>
        <w:t xml:space="preserve">, ktorá mala zjednodušiť a urýchliť proces uznávania cudzích rozhodnutí, </w:t>
      </w:r>
      <w:r w:rsidR="006D1723">
        <w:rPr>
          <w:rFonts w:ascii="Times New Roman" w:hAnsi="Times New Roman"/>
        </w:rPr>
        <w:t xml:space="preserve">očakávať len v ojedinelých prípadoch. </w:t>
      </w:r>
    </w:p>
    <w:p w:rsidR="001A1D9F" w:rsidP="001A1D9F">
      <w:pPr>
        <w:bidi w:val="0"/>
        <w:jc w:val="both"/>
        <w:rPr>
          <w:rFonts w:ascii="Times New Roman" w:hAnsi="Times New Roman"/>
          <w:b/>
          <w:bCs/>
        </w:rPr>
      </w:pPr>
    </w:p>
    <w:p w:rsidR="001A1D9F" w:rsidP="001A1D9F">
      <w:pPr>
        <w:bidi w:val="0"/>
        <w:jc w:val="both"/>
        <w:rPr>
          <w:rFonts w:ascii="Times New Roman" w:hAnsi="Times New Roman"/>
          <w:b/>
          <w:bCs/>
        </w:rPr>
      </w:pPr>
      <w:r>
        <w:rPr>
          <w:rFonts w:ascii="Times New Roman" w:hAnsi="Times New Roman"/>
          <w:b/>
          <w:bCs/>
        </w:rPr>
        <w:t xml:space="preserve">K § 6: </w:t>
      </w:r>
    </w:p>
    <w:p w:rsidR="001A1D9F" w:rsidP="001A1D9F">
      <w:pPr>
        <w:bidi w:val="0"/>
        <w:jc w:val="both"/>
        <w:rPr>
          <w:rFonts w:ascii="Times New Roman" w:hAnsi="Times New Roman"/>
        </w:rPr>
      </w:pPr>
      <w:r>
        <w:rPr>
          <w:rFonts w:ascii="Times New Roman" w:hAnsi="Times New Roman"/>
          <w:b/>
          <w:bCs/>
        </w:rPr>
        <w:tab/>
      </w:r>
      <w:r>
        <w:rPr>
          <w:rFonts w:ascii="Times New Roman" w:hAnsi="Times New Roman"/>
        </w:rPr>
        <w:t xml:space="preserve">Stanovuje sa postup pre odovzdanie výkonu rozhodnutia o peňažnej sankcii vydaného slovenským súdom do iného členského štátu. Súd tak vykoná </w:t>
      </w:r>
      <w:r w:rsidR="006D1723">
        <w:rPr>
          <w:rFonts w:ascii="Times New Roman" w:hAnsi="Times New Roman"/>
        </w:rPr>
        <w:t xml:space="preserve">predovšetkým v tých prípadoch, ak nevie sám efektívne a riadne zabezpečiť výkon </w:t>
      </w:r>
      <w:r w:rsidR="00537870">
        <w:rPr>
          <w:rFonts w:ascii="Times New Roman" w:hAnsi="Times New Roman"/>
        </w:rPr>
        <w:t xml:space="preserve">vlastného </w:t>
      </w:r>
      <w:r w:rsidR="006D1723">
        <w:rPr>
          <w:rFonts w:ascii="Times New Roman" w:hAnsi="Times New Roman"/>
        </w:rPr>
        <w:t xml:space="preserve">rozhodnutia z dôvodu, že odsúdený nemá </w:t>
      </w:r>
      <w:r w:rsidR="00537870">
        <w:rPr>
          <w:rFonts w:ascii="Times New Roman" w:hAnsi="Times New Roman"/>
        </w:rPr>
        <w:t xml:space="preserve">bydlisko, resp. sídlo, alebo sa </w:t>
      </w:r>
      <w:r w:rsidR="006D1723">
        <w:rPr>
          <w:rFonts w:ascii="Times New Roman" w:hAnsi="Times New Roman"/>
        </w:rPr>
        <w:t xml:space="preserve">nezdržiava na území Slovenskej republiky. </w:t>
      </w:r>
    </w:p>
    <w:p w:rsidR="001A1D9F" w:rsidRPr="00376461" w:rsidP="001A1D9F">
      <w:pPr>
        <w:bidi w:val="0"/>
        <w:jc w:val="both"/>
        <w:rPr>
          <w:rFonts w:ascii="Times New Roman" w:hAnsi="Times New Roman"/>
        </w:rPr>
      </w:pPr>
      <w:r>
        <w:rPr>
          <w:rFonts w:ascii="Times New Roman" w:hAnsi="Times New Roman"/>
        </w:rPr>
        <w:t xml:space="preserve">  </w:t>
        <w:tab/>
        <w:t xml:space="preserve">Ak ide o rozhodnutie o peňažnej sankcii vydané slovenským súdom, ktorým bola poškodenému priznaná náhrada škody voči odsúdenému v trestnom konaní, alebo inej osobe priznaná náhrada trov konania, súd tak </w:t>
      </w:r>
      <w:r w:rsidR="00B82917">
        <w:rPr>
          <w:rFonts w:ascii="Times New Roman" w:hAnsi="Times New Roman"/>
        </w:rPr>
        <w:t xml:space="preserve">môže </w:t>
      </w:r>
      <w:r>
        <w:rPr>
          <w:rFonts w:ascii="Times New Roman" w:hAnsi="Times New Roman"/>
        </w:rPr>
        <w:t>vykon</w:t>
      </w:r>
      <w:r w:rsidR="00B82917">
        <w:rPr>
          <w:rFonts w:ascii="Times New Roman" w:hAnsi="Times New Roman"/>
        </w:rPr>
        <w:t xml:space="preserve">ať aj </w:t>
      </w:r>
      <w:r>
        <w:rPr>
          <w:rFonts w:ascii="Times New Roman" w:hAnsi="Times New Roman"/>
        </w:rPr>
        <w:t xml:space="preserve">na základe žiadosti poškodeného alebo tejto osoby (oprávnené osoby).  </w:t>
      </w:r>
    </w:p>
    <w:p w:rsidR="00537870" w:rsidP="001A1D9F">
      <w:pPr>
        <w:bidi w:val="0"/>
        <w:jc w:val="both"/>
        <w:rPr>
          <w:rFonts w:ascii="Times New Roman" w:hAnsi="Times New Roman"/>
        </w:rPr>
      </w:pPr>
      <w:r w:rsidRPr="00376461" w:rsidR="001A1D9F">
        <w:rPr>
          <w:rFonts w:ascii="Times New Roman" w:hAnsi="Times New Roman"/>
        </w:rPr>
        <w:tab/>
        <w:t xml:space="preserve">V odseku 3 sa </w:t>
      </w:r>
      <w:r w:rsidR="00B82917">
        <w:rPr>
          <w:rFonts w:ascii="Times New Roman" w:hAnsi="Times New Roman"/>
        </w:rPr>
        <w:t xml:space="preserve">v súlade s rámcovým rozhodnutím </w:t>
      </w:r>
      <w:r w:rsidRPr="00376461" w:rsidR="001A1D9F">
        <w:rPr>
          <w:rFonts w:ascii="Times New Roman" w:hAnsi="Times New Roman"/>
        </w:rPr>
        <w:t xml:space="preserve">stanovuje, že výkon rozhodnutia o peňažnej sankcii možno súčasne odovzdať </w:t>
      </w:r>
      <w:r w:rsidR="006D1723">
        <w:rPr>
          <w:rFonts w:ascii="Times New Roman" w:hAnsi="Times New Roman"/>
        </w:rPr>
        <w:t xml:space="preserve">vždy </w:t>
      </w:r>
      <w:r w:rsidRPr="00376461" w:rsidR="001A1D9F">
        <w:rPr>
          <w:rFonts w:ascii="Times New Roman" w:hAnsi="Times New Roman"/>
        </w:rPr>
        <w:t xml:space="preserve">len do jedného členského štátu. </w:t>
      </w:r>
      <w:r w:rsidR="001A1D9F">
        <w:rPr>
          <w:rFonts w:ascii="Times New Roman" w:hAnsi="Times New Roman"/>
        </w:rPr>
        <w:t>V prípad</w:t>
      </w:r>
      <w:r w:rsidR="006D1723">
        <w:rPr>
          <w:rFonts w:ascii="Times New Roman" w:hAnsi="Times New Roman"/>
        </w:rPr>
        <w:t>och</w:t>
      </w:r>
      <w:r w:rsidR="001A1D9F">
        <w:rPr>
          <w:rFonts w:ascii="Times New Roman" w:hAnsi="Times New Roman"/>
        </w:rPr>
        <w:t xml:space="preserve"> </w:t>
      </w:r>
      <w:r w:rsidR="006D1723">
        <w:rPr>
          <w:rFonts w:ascii="Times New Roman" w:hAnsi="Times New Roman"/>
        </w:rPr>
        <w:t xml:space="preserve">kde </w:t>
      </w:r>
      <w:r w:rsidR="001A1D9F">
        <w:rPr>
          <w:rFonts w:ascii="Times New Roman" w:hAnsi="Times New Roman"/>
        </w:rPr>
        <w:t xml:space="preserve">je založená právomoc viacerých členských štátov </w:t>
      </w:r>
      <w:r w:rsidR="006D1723">
        <w:rPr>
          <w:rFonts w:ascii="Times New Roman" w:hAnsi="Times New Roman"/>
        </w:rPr>
        <w:t xml:space="preserve">súd </w:t>
      </w:r>
      <w:r w:rsidR="00D52D92">
        <w:rPr>
          <w:rFonts w:ascii="Times New Roman" w:hAnsi="Times New Roman"/>
        </w:rPr>
        <w:t>odovzdá výkon rozhodnutia tomu</w:t>
      </w:r>
      <w:r w:rsidR="006D1723">
        <w:rPr>
          <w:rFonts w:ascii="Times New Roman" w:hAnsi="Times New Roman"/>
        </w:rPr>
        <w:t xml:space="preserve"> štát</w:t>
      </w:r>
      <w:r w:rsidR="00D52D92">
        <w:rPr>
          <w:rFonts w:ascii="Times New Roman" w:hAnsi="Times New Roman"/>
        </w:rPr>
        <w:t>u</w:t>
      </w:r>
      <w:r w:rsidR="006D1723">
        <w:rPr>
          <w:rFonts w:ascii="Times New Roman" w:hAnsi="Times New Roman"/>
        </w:rPr>
        <w:t>, kde je úspešný výkon rozhodnutia najpravdepodobnejší. Súd by sa mal riadiť predovšetkým bydliskom</w:t>
      </w:r>
      <w:r>
        <w:rPr>
          <w:rFonts w:ascii="Times New Roman" w:hAnsi="Times New Roman"/>
        </w:rPr>
        <w:t xml:space="preserve">, resp. sídlom </w:t>
      </w:r>
      <w:r w:rsidR="006D1723">
        <w:rPr>
          <w:rFonts w:ascii="Times New Roman" w:hAnsi="Times New Roman"/>
        </w:rPr>
        <w:t>povinn</w:t>
      </w:r>
      <w:r>
        <w:rPr>
          <w:rFonts w:ascii="Times New Roman" w:hAnsi="Times New Roman"/>
        </w:rPr>
        <w:t>ého</w:t>
      </w:r>
      <w:r w:rsidR="006D1723">
        <w:rPr>
          <w:rFonts w:ascii="Times New Roman" w:hAnsi="Times New Roman"/>
        </w:rPr>
        <w:t xml:space="preserve">, prípadne </w:t>
      </w:r>
      <w:r>
        <w:rPr>
          <w:rFonts w:ascii="Times New Roman" w:hAnsi="Times New Roman"/>
        </w:rPr>
        <w:t xml:space="preserve">ostatnými </w:t>
      </w:r>
      <w:r w:rsidR="006D1723">
        <w:rPr>
          <w:rFonts w:ascii="Times New Roman" w:hAnsi="Times New Roman"/>
        </w:rPr>
        <w:t>informáci</w:t>
      </w:r>
      <w:r>
        <w:rPr>
          <w:rFonts w:ascii="Times New Roman" w:hAnsi="Times New Roman"/>
        </w:rPr>
        <w:t>ami ak nimi disponuje, tykajúcimi sa jeho pobytu, majetku alebo príjmu.</w:t>
      </w:r>
    </w:p>
    <w:p w:rsidR="001A1D9F" w:rsidP="001A1D9F">
      <w:pPr>
        <w:bidi w:val="0"/>
        <w:jc w:val="both"/>
        <w:rPr>
          <w:rFonts w:ascii="Times New Roman" w:hAnsi="Times New Roman"/>
        </w:rPr>
      </w:pPr>
      <w:r>
        <w:rPr>
          <w:rFonts w:ascii="Times New Roman" w:hAnsi="Times New Roman"/>
        </w:rPr>
        <w:tab/>
        <w:t xml:space="preserve">Súd pre </w:t>
      </w:r>
      <w:r w:rsidR="006D1723">
        <w:rPr>
          <w:rFonts w:ascii="Times New Roman" w:hAnsi="Times New Roman"/>
        </w:rPr>
        <w:t xml:space="preserve">účely odovzdania výkonu svojho rozhodnutia </w:t>
      </w:r>
      <w:r>
        <w:rPr>
          <w:rFonts w:ascii="Times New Roman" w:hAnsi="Times New Roman"/>
        </w:rPr>
        <w:t>zabezpeč</w:t>
      </w:r>
      <w:r w:rsidR="006D1723">
        <w:rPr>
          <w:rFonts w:ascii="Times New Roman" w:hAnsi="Times New Roman"/>
        </w:rPr>
        <w:t xml:space="preserve">uje </w:t>
      </w:r>
      <w:r>
        <w:rPr>
          <w:rFonts w:ascii="Times New Roman" w:hAnsi="Times New Roman"/>
        </w:rPr>
        <w:t>preklad osvedčenia do jazyka podľa § 1</w:t>
      </w:r>
      <w:r w:rsidR="00D52D92">
        <w:rPr>
          <w:rFonts w:ascii="Times New Roman" w:hAnsi="Times New Roman"/>
        </w:rPr>
        <w:t>7</w:t>
      </w:r>
      <w:r w:rsidR="006D1723">
        <w:rPr>
          <w:rFonts w:ascii="Times New Roman" w:hAnsi="Times New Roman"/>
        </w:rPr>
        <w:t>, t.j. do štátneho jazyka daného členského štátu</w:t>
      </w:r>
      <w:r w:rsidR="00DE7D6A">
        <w:rPr>
          <w:rFonts w:ascii="Times New Roman" w:hAnsi="Times New Roman"/>
        </w:rPr>
        <w:t>, alebo do jedného zo štátnych jazykov</w:t>
      </w:r>
      <w:r w:rsidR="00537870">
        <w:rPr>
          <w:rFonts w:ascii="Times New Roman" w:hAnsi="Times New Roman"/>
        </w:rPr>
        <w:t xml:space="preserve"> daného členského štátu ak ich má viacero</w:t>
      </w:r>
      <w:r w:rsidR="00DE7D6A">
        <w:rPr>
          <w:rFonts w:ascii="Times New Roman" w:hAnsi="Times New Roman"/>
        </w:rPr>
        <w:t>, alebo aj do iného jazyka ak daný členský štát svojim vyhlásením adresovaným Rade umožnil zasielanie osvedčení aj v inom jazyku, najčastejšie v anglickom</w:t>
      </w:r>
      <w:r>
        <w:rPr>
          <w:rFonts w:ascii="Times New Roman" w:hAnsi="Times New Roman"/>
        </w:rPr>
        <w:t xml:space="preserve">. </w:t>
      </w:r>
      <w:r w:rsidR="00DE7D6A">
        <w:rPr>
          <w:rFonts w:ascii="Times New Roman" w:hAnsi="Times New Roman"/>
        </w:rPr>
        <w:t>V prípade nejasnosti k jazykovému režimu daného členského štátu môže súd požiadať o súčinnosť ministerstvo spravodlivosti (§ 2</w:t>
      </w:r>
      <w:r w:rsidR="00D52D92">
        <w:rPr>
          <w:rFonts w:ascii="Times New Roman" w:hAnsi="Times New Roman"/>
        </w:rPr>
        <w:t>2 ods. 1</w:t>
      </w:r>
      <w:r w:rsidR="00DE7D6A">
        <w:rPr>
          <w:rFonts w:ascii="Times New Roman" w:hAnsi="Times New Roman"/>
        </w:rPr>
        <w:t>).</w:t>
      </w:r>
    </w:p>
    <w:p w:rsidR="001A1D9F" w:rsidP="001A1D9F">
      <w:pPr>
        <w:bidi w:val="0"/>
        <w:jc w:val="both"/>
        <w:rPr>
          <w:rFonts w:ascii="Times New Roman" w:hAnsi="Times New Roman"/>
        </w:rPr>
      </w:pPr>
    </w:p>
    <w:p w:rsidR="001A1D9F" w:rsidRPr="002B00F3" w:rsidP="001A1D9F">
      <w:pPr>
        <w:bidi w:val="0"/>
        <w:jc w:val="both"/>
        <w:rPr>
          <w:rFonts w:ascii="Times New Roman" w:hAnsi="Times New Roman"/>
          <w:b/>
          <w:bCs/>
        </w:rPr>
      </w:pPr>
      <w:r w:rsidRPr="002B00F3">
        <w:rPr>
          <w:rFonts w:ascii="Times New Roman" w:hAnsi="Times New Roman"/>
          <w:b/>
          <w:bCs/>
        </w:rPr>
        <w:t xml:space="preserve">K § 7: </w:t>
      </w:r>
    </w:p>
    <w:p w:rsidR="001A1D9F" w:rsidRPr="00376461" w:rsidP="001A1D9F">
      <w:pPr>
        <w:bidi w:val="0"/>
        <w:jc w:val="both"/>
        <w:rPr>
          <w:rFonts w:ascii="Times New Roman" w:hAnsi="Times New Roman"/>
        </w:rPr>
      </w:pPr>
      <w:r>
        <w:rPr>
          <w:rFonts w:ascii="Times New Roman" w:hAnsi="Times New Roman"/>
        </w:rPr>
        <w:t xml:space="preserve">  </w:t>
        <w:tab/>
      </w:r>
      <w:r w:rsidR="00DE7D6A">
        <w:rPr>
          <w:rFonts w:ascii="Times New Roman" w:hAnsi="Times New Roman"/>
        </w:rPr>
        <w:t xml:space="preserve">V súlade s rámcovým rozhodnutím sa upravuje </w:t>
      </w:r>
      <w:r>
        <w:rPr>
          <w:rFonts w:ascii="Times New Roman" w:hAnsi="Times New Roman"/>
        </w:rPr>
        <w:t>povinnosť súdu informovať</w:t>
      </w:r>
      <w:r w:rsidRPr="003976A6">
        <w:rPr>
          <w:rFonts w:ascii="Times New Roman" w:hAnsi="Times New Roman"/>
        </w:rPr>
        <w:t xml:space="preserve"> </w:t>
      </w:r>
      <w:r>
        <w:rPr>
          <w:rFonts w:ascii="Times New Roman" w:hAnsi="Times New Roman"/>
        </w:rPr>
        <w:t xml:space="preserve">vykonávajúci justičný orgán </w:t>
      </w:r>
      <w:r w:rsidRPr="003976A6">
        <w:rPr>
          <w:rFonts w:ascii="Times New Roman" w:hAnsi="Times New Roman"/>
        </w:rPr>
        <w:t>o</w:t>
      </w:r>
      <w:r w:rsidR="00DE7D6A">
        <w:rPr>
          <w:rFonts w:ascii="Times New Roman" w:hAnsi="Times New Roman"/>
        </w:rPr>
        <w:t xml:space="preserve"> vybraných </w:t>
      </w:r>
      <w:r w:rsidRPr="003976A6">
        <w:rPr>
          <w:rFonts w:ascii="Times New Roman" w:hAnsi="Times New Roman"/>
        </w:rPr>
        <w:t>skutočnosti</w:t>
      </w:r>
      <w:r w:rsidR="00DE7D6A">
        <w:rPr>
          <w:rFonts w:ascii="Times New Roman" w:hAnsi="Times New Roman"/>
        </w:rPr>
        <w:t>ach</w:t>
      </w:r>
      <w:r w:rsidR="00E46B52">
        <w:rPr>
          <w:rFonts w:ascii="Times New Roman" w:hAnsi="Times New Roman"/>
        </w:rPr>
        <w:t xml:space="preserve"> v dôsledku ktorých sa rozhodnutie o peňažnej sankcii </w:t>
      </w:r>
      <w:r w:rsidR="00DE7D6A">
        <w:rPr>
          <w:rFonts w:ascii="Times New Roman" w:hAnsi="Times New Roman"/>
        </w:rPr>
        <w:t xml:space="preserve">stáva </w:t>
      </w:r>
      <w:r w:rsidR="00E46B52">
        <w:rPr>
          <w:rFonts w:ascii="Times New Roman" w:hAnsi="Times New Roman"/>
        </w:rPr>
        <w:t xml:space="preserve">na území Slovenskej republiky </w:t>
      </w:r>
      <w:r w:rsidR="00DE7D6A">
        <w:rPr>
          <w:rFonts w:ascii="Times New Roman" w:hAnsi="Times New Roman"/>
        </w:rPr>
        <w:t xml:space="preserve">v </w:t>
      </w:r>
      <w:r>
        <w:rPr>
          <w:rFonts w:ascii="Times New Roman" w:hAnsi="Times New Roman"/>
        </w:rPr>
        <w:t xml:space="preserve">plnom alebo </w:t>
      </w:r>
      <w:r w:rsidR="00DE7D6A">
        <w:rPr>
          <w:rFonts w:ascii="Times New Roman" w:hAnsi="Times New Roman"/>
        </w:rPr>
        <w:t xml:space="preserve">v </w:t>
      </w:r>
      <w:r>
        <w:rPr>
          <w:rFonts w:ascii="Times New Roman" w:hAnsi="Times New Roman"/>
        </w:rPr>
        <w:t xml:space="preserve">čiastočnom rozsahu nevykonateľným. </w:t>
      </w:r>
    </w:p>
    <w:p w:rsidR="001A1D9F" w:rsidRPr="002B00F3" w:rsidP="001A1D9F">
      <w:pPr>
        <w:bidi w:val="0"/>
        <w:jc w:val="both"/>
        <w:rPr>
          <w:rFonts w:ascii="Times New Roman" w:hAnsi="Times New Roman"/>
        </w:rPr>
      </w:pPr>
      <w:r w:rsidRPr="002B00F3">
        <w:rPr>
          <w:rFonts w:ascii="Times New Roman" w:hAnsi="Times New Roman"/>
        </w:rPr>
        <w:tab/>
        <w:t xml:space="preserve">V ods. 2 sa stanovuje povinnosť súdu poskytnúť dodatočné informácie potrebné na účely uznania a výkonu rozhodnutia o peňažnej sankcii vo vykonávajúcom štáte na žiadosť vykonávajúceho justičného orgánu. Pôjde napríklad o informácie týkajúce dôvodov odmietnutia, u ktorých je vykonávajúci orgán v zmysle rámcového rozhodnutia </w:t>
      </w:r>
      <w:r>
        <w:rPr>
          <w:rFonts w:ascii="Times New Roman" w:hAnsi="Times New Roman"/>
        </w:rPr>
        <w:t xml:space="preserve">povinný </w:t>
      </w:r>
      <w:r w:rsidRPr="002B00F3">
        <w:rPr>
          <w:rFonts w:ascii="Times New Roman" w:hAnsi="Times New Roman"/>
        </w:rPr>
        <w:t>pred odmietnutím uznania a výkonu rozhodnutia o peňažnej sankcii (§ 12 ods. 2) konzultovať vec s orgánom štátu pôvodu</w:t>
      </w:r>
      <w:r w:rsidR="00E46B52">
        <w:rPr>
          <w:rFonts w:ascii="Times New Roman" w:hAnsi="Times New Roman"/>
        </w:rPr>
        <w:t xml:space="preserve">, resp. akýchkoľvek iných informácií, ktoré vykonávajúci justičný orgán môže považovať za nevyhnutné pre svoje rozhodnutie. </w:t>
      </w:r>
      <w:r w:rsidRPr="002B00F3">
        <w:rPr>
          <w:rFonts w:ascii="Times New Roman" w:hAnsi="Times New Roman"/>
        </w:rPr>
        <w:t xml:space="preserve"> </w:t>
      </w:r>
    </w:p>
    <w:p w:rsidR="001A1D9F" w:rsidP="001A1D9F">
      <w:pPr>
        <w:bidi w:val="0"/>
        <w:jc w:val="both"/>
        <w:rPr>
          <w:rFonts w:ascii="Times New Roman" w:hAnsi="Times New Roman"/>
          <w:b/>
          <w:bCs/>
        </w:rPr>
      </w:pPr>
    </w:p>
    <w:p w:rsidR="001A1D9F" w:rsidRPr="0083524F" w:rsidP="001A1D9F">
      <w:pPr>
        <w:bidi w:val="0"/>
        <w:jc w:val="both"/>
        <w:rPr>
          <w:rFonts w:ascii="Times New Roman" w:hAnsi="Times New Roman"/>
          <w:b/>
          <w:bCs/>
        </w:rPr>
      </w:pPr>
      <w:r w:rsidRPr="0083524F">
        <w:rPr>
          <w:rFonts w:ascii="Times New Roman" w:hAnsi="Times New Roman"/>
          <w:b/>
          <w:bCs/>
        </w:rPr>
        <w:t xml:space="preserve">K § 8: </w:t>
      </w:r>
    </w:p>
    <w:p w:rsidR="001A1D9F" w:rsidP="001A1D9F">
      <w:pPr>
        <w:bidi w:val="0"/>
        <w:jc w:val="both"/>
        <w:rPr>
          <w:rFonts w:ascii="Times New Roman" w:hAnsi="Times New Roman"/>
        </w:rPr>
      </w:pPr>
      <w:r w:rsidRPr="0083524F">
        <w:rPr>
          <w:rFonts w:ascii="Times New Roman" w:hAnsi="Times New Roman"/>
          <w:b/>
          <w:bCs/>
        </w:rPr>
        <w:tab/>
      </w:r>
      <w:r w:rsidRPr="0083524F" w:rsidR="00DE7D6A">
        <w:rPr>
          <w:rFonts w:ascii="Times New Roman" w:hAnsi="Times New Roman"/>
          <w:bCs/>
        </w:rPr>
        <w:t>Upravujú</w:t>
      </w:r>
      <w:r w:rsidRPr="0083524F" w:rsidR="00DE7D6A">
        <w:rPr>
          <w:rFonts w:ascii="Times New Roman" w:hAnsi="Times New Roman"/>
          <w:b/>
          <w:bCs/>
        </w:rPr>
        <w:t xml:space="preserve"> s</w:t>
      </w:r>
      <w:r w:rsidRPr="0083524F" w:rsidR="00DE7D6A">
        <w:rPr>
          <w:rFonts w:ascii="Times New Roman" w:hAnsi="Times New Roman"/>
          <w:bCs/>
        </w:rPr>
        <w:t>a dôsledky odovzdania rozhodnutia o peňažnej sankcii do iného členského štátu na jeho výkon v Slovenskej republike, pričom sa stanovuje, že výkon takého</w:t>
      </w:r>
      <w:r w:rsidR="00DE7D6A">
        <w:rPr>
          <w:rFonts w:ascii="Times New Roman" w:hAnsi="Times New Roman"/>
          <w:bCs/>
        </w:rPr>
        <w:t xml:space="preserve"> rozhodnutia </w:t>
      </w:r>
      <w:r w:rsidR="0051215C">
        <w:rPr>
          <w:rFonts w:ascii="Times New Roman" w:hAnsi="Times New Roman"/>
          <w:bCs/>
        </w:rPr>
        <w:t xml:space="preserve">po jeho odovzdaní </w:t>
      </w:r>
      <w:r w:rsidR="00DE7D6A">
        <w:rPr>
          <w:rFonts w:ascii="Times New Roman" w:hAnsi="Times New Roman"/>
          <w:bCs/>
        </w:rPr>
        <w:t>nie je možn</w:t>
      </w:r>
      <w:r w:rsidR="0051215C">
        <w:rPr>
          <w:rFonts w:ascii="Times New Roman" w:hAnsi="Times New Roman"/>
          <w:bCs/>
        </w:rPr>
        <w:t>ý</w:t>
      </w:r>
      <w:r w:rsidR="00DE7D6A">
        <w:rPr>
          <w:rFonts w:ascii="Times New Roman" w:hAnsi="Times New Roman"/>
          <w:bCs/>
        </w:rPr>
        <w:t xml:space="preserve">. </w:t>
      </w:r>
      <w:r w:rsidR="00E46B52">
        <w:rPr>
          <w:rFonts w:ascii="Times New Roman" w:hAnsi="Times New Roman"/>
        </w:rPr>
        <w:t>Ak</w:t>
      </w:r>
      <w:r w:rsidR="00DE7D6A">
        <w:rPr>
          <w:rFonts w:ascii="Times New Roman" w:hAnsi="Times New Roman"/>
        </w:rPr>
        <w:t xml:space="preserve"> po odovzdaní rozhodnutia do iného členského štátu </w:t>
      </w:r>
      <w:r>
        <w:rPr>
          <w:rFonts w:ascii="Times New Roman" w:hAnsi="Times New Roman"/>
        </w:rPr>
        <w:t>došlo k</w:t>
      </w:r>
      <w:r w:rsidR="00E46B52">
        <w:rPr>
          <w:rFonts w:ascii="Times New Roman" w:hAnsi="Times New Roman"/>
        </w:rPr>
        <w:t xml:space="preserve"> dobrovoľnému </w:t>
      </w:r>
      <w:r>
        <w:rPr>
          <w:rFonts w:ascii="Times New Roman" w:hAnsi="Times New Roman"/>
        </w:rPr>
        <w:t>plneniu zo strany povinného</w:t>
      </w:r>
      <w:r w:rsidR="00E46B52">
        <w:rPr>
          <w:rFonts w:ascii="Times New Roman" w:hAnsi="Times New Roman"/>
        </w:rPr>
        <w:t xml:space="preserve">, uplatní sa </w:t>
      </w:r>
      <w:r>
        <w:rPr>
          <w:rFonts w:ascii="Times New Roman" w:hAnsi="Times New Roman"/>
        </w:rPr>
        <w:t>postup podľa § 7 ods. 1</w:t>
      </w:r>
      <w:r w:rsidR="00E46B52">
        <w:rPr>
          <w:rFonts w:ascii="Times New Roman" w:hAnsi="Times New Roman"/>
        </w:rPr>
        <w:t xml:space="preserve">. </w:t>
      </w:r>
    </w:p>
    <w:p w:rsidR="001A1D9F" w:rsidP="001A1D9F">
      <w:pPr>
        <w:bidi w:val="0"/>
        <w:jc w:val="both"/>
        <w:rPr>
          <w:rFonts w:ascii="Times New Roman" w:hAnsi="Times New Roman"/>
        </w:rPr>
      </w:pPr>
      <w:r>
        <w:rPr>
          <w:rFonts w:ascii="Times New Roman" w:hAnsi="Times New Roman"/>
        </w:rPr>
        <w:tab/>
        <w:t>Ods</w:t>
      </w:r>
      <w:r w:rsidR="00E46B52">
        <w:rPr>
          <w:rFonts w:ascii="Times New Roman" w:hAnsi="Times New Roman"/>
        </w:rPr>
        <w:t>ek</w:t>
      </w:r>
      <w:r>
        <w:rPr>
          <w:rFonts w:ascii="Times New Roman" w:hAnsi="Times New Roman"/>
        </w:rPr>
        <w:t xml:space="preserve"> 2 </w:t>
      </w:r>
      <w:r w:rsidR="00E46B52">
        <w:rPr>
          <w:rFonts w:ascii="Times New Roman" w:hAnsi="Times New Roman"/>
        </w:rPr>
        <w:t xml:space="preserve">sa v súlade s rámcovým rozhodnutím </w:t>
      </w:r>
      <w:r w:rsidR="0051215C">
        <w:rPr>
          <w:rFonts w:ascii="Times New Roman" w:hAnsi="Times New Roman"/>
        </w:rPr>
        <w:t>u</w:t>
      </w:r>
      <w:r>
        <w:rPr>
          <w:rFonts w:ascii="Times New Roman" w:hAnsi="Times New Roman"/>
        </w:rPr>
        <w:t xml:space="preserve">stanovuje, </w:t>
      </w:r>
      <w:r w:rsidR="00DE7D6A">
        <w:rPr>
          <w:rFonts w:ascii="Times New Roman" w:hAnsi="Times New Roman"/>
        </w:rPr>
        <w:t xml:space="preserve">v ktorých prípadoch a v akom rozsahu je možné </w:t>
      </w:r>
      <w:r>
        <w:rPr>
          <w:rFonts w:ascii="Times New Roman" w:hAnsi="Times New Roman"/>
        </w:rPr>
        <w:t>vo výkone odovzdaného rozhodnutia na území Slovenskej republiky pokračovať</w:t>
      </w:r>
      <w:r w:rsidR="00DE7D6A">
        <w:rPr>
          <w:rFonts w:ascii="Times New Roman" w:hAnsi="Times New Roman"/>
        </w:rPr>
        <w:t xml:space="preserve">. </w:t>
      </w:r>
    </w:p>
    <w:p w:rsidR="001A1D9F" w:rsidRPr="00E24DC9" w:rsidP="001A1D9F">
      <w:pPr>
        <w:bidi w:val="0"/>
        <w:ind w:firstLine="708"/>
        <w:jc w:val="both"/>
        <w:rPr>
          <w:rFonts w:ascii="Times New Roman" w:hAnsi="Times New Roman"/>
        </w:rPr>
      </w:pPr>
      <w:r w:rsidRPr="00E24DC9">
        <w:rPr>
          <w:rFonts w:ascii="Times New Roman" w:hAnsi="Times New Roman"/>
        </w:rPr>
        <w:t xml:space="preserve">V odseku 3 sa stanovuje právomoc súdu, ktorý rozhodnutie o peňažnej sankcii vydal, </w:t>
      </w:r>
      <w:r w:rsidRPr="00E24DC9" w:rsidR="00D436FB">
        <w:rPr>
          <w:rFonts w:ascii="Times New Roman" w:hAnsi="Times New Roman"/>
        </w:rPr>
        <w:t xml:space="preserve">na jeho výkon </w:t>
      </w:r>
      <w:r w:rsidRPr="00E24DC9">
        <w:rPr>
          <w:rFonts w:ascii="Times New Roman" w:hAnsi="Times New Roman"/>
        </w:rPr>
        <w:t>z</w:t>
      </w:r>
      <w:r w:rsidR="0061004E">
        <w:rPr>
          <w:rFonts w:ascii="Times New Roman" w:hAnsi="Times New Roman"/>
        </w:rPr>
        <w:t> </w:t>
      </w:r>
      <w:r w:rsidRPr="00E24DC9">
        <w:rPr>
          <w:rFonts w:ascii="Times New Roman" w:hAnsi="Times New Roman"/>
        </w:rPr>
        <w:t>dôvod</w:t>
      </w:r>
      <w:r w:rsidR="0061004E">
        <w:rPr>
          <w:rFonts w:ascii="Times New Roman" w:hAnsi="Times New Roman"/>
        </w:rPr>
        <w:t xml:space="preserve">u jeho nevykonania vo vykonávajúcom štáte zo stanovených dôvodov </w:t>
      </w:r>
      <w:r w:rsidRPr="00E24DC9">
        <w:rPr>
          <w:rFonts w:ascii="Times New Roman" w:hAnsi="Times New Roman"/>
        </w:rPr>
        <w:t>v rozsahu, v ktorom nebolo vykonané orgánom vykonávajúceho štátu.</w:t>
      </w:r>
    </w:p>
    <w:p w:rsidR="001A1D9F" w:rsidP="001A1D9F">
      <w:pPr>
        <w:bidi w:val="0"/>
        <w:ind w:firstLine="708"/>
        <w:jc w:val="both"/>
        <w:rPr>
          <w:rFonts w:ascii="Times New Roman" w:hAnsi="Times New Roman"/>
        </w:rPr>
      </w:pPr>
    </w:p>
    <w:p w:rsidR="001A1D9F" w:rsidRPr="00D436FB" w:rsidP="001A1D9F">
      <w:pPr>
        <w:bidi w:val="0"/>
        <w:jc w:val="both"/>
        <w:rPr>
          <w:rFonts w:ascii="Times New Roman" w:hAnsi="Times New Roman"/>
          <w:b/>
          <w:bCs/>
        </w:rPr>
      </w:pPr>
      <w:r w:rsidRPr="00D436FB" w:rsidR="00D436FB">
        <w:rPr>
          <w:rFonts w:ascii="Times New Roman" w:hAnsi="Times New Roman"/>
          <w:b/>
          <w:bCs/>
        </w:rPr>
        <w:t xml:space="preserve">K § 9: </w:t>
      </w:r>
    </w:p>
    <w:p w:rsidR="00D436FB" w:rsidP="001A1D9F">
      <w:pPr>
        <w:bidi w:val="0"/>
        <w:jc w:val="both"/>
        <w:rPr>
          <w:rFonts w:ascii="Times New Roman" w:hAnsi="Times New Roman"/>
        </w:rPr>
      </w:pPr>
      <w:r>
        <w:rPr>
          <w:rFonts w:ascii="Times New Roman" w:hAnsi="Times New Roman"/>
        </w:rPr>
        <w:tab/>
        <w:t xml:space="preserve">Stanovuje sa príslušnosť orgánov Slovenskej republiky ako vykonávajúcich orgánov. Na prijímanie osvedčenia a rozhodnutia o peňažnej sankcii iného členského štátu je príslušné ministerstvo. Slovenská republika využije možnosť stanovenú čl. 2 ods. 2 rámcového rozhodnutia určiť ústredný orgán príslušný na administratívne zasielanie a prijímanie osvedčení. Účelom tohto postupu </w:t>
      </w:r>
      <w:r w:rsidR="00DE7D6A">
        <w:rPr>
          <w:rFonts w:ascii="Times New Roman" w:hAnsi="Times New Roman"/>
        </w:rPr>
        <w:t xml:space="preserve">je aspoň v počiatočných fázach fungovania tohto nástroja </w:t>
      </w:r>
      <w:r>
        <w:rPr>
          <w:rFonts w:ascii="Times New Roman" w:hAnsi="Times New Roman"/>
        </w:rPr>
        <w:t xml:space="preserve">minimalizovať aplikačné problémy justičných orgánov pri určovaní príslušnosti </w:t>
      </w:r>
      <w:r w:rsidR="00E70BAC">
        <w:rPr>
          <w:rFonts w:ascii="Times New Roman" w:hAnsi="Times New Roman"/>
        </w:rPr>
        <w:t xml:space="preserve">vykonávajúceho justičného orgánu </w:t>
      </w:r>
      <w:r>
        <w:rPr>
          <w:rFonts w:ascii="Times New Roman" w:hAnsi="Times New Roman"/>
        </w:rPr>
        <w:t xml:space="preserve">v inom členskom štáte. </w:t>
      </w:r>
    </w:p>
    <w:p w:rsidR="006E1E4F" w:rsidP="001A1D9F">
      <w:pPr>
        <w:bidi w:val="0"/>
        <w:jc w:val="both"/>
        <w:rPr>
          <w:rFonts w:ascii="Times New Roman" w:hAnsi="Times New Roman"/>
        </w:rPr>
      </w:pPr>
      <w:r w:rsidR="00D436FB">
        <w:rPr>
          <w:rFonts w:ascii="Times New Roman" w:hAnsi="Times New Roman"/>
        </w:rPr>
        <w:tab/>
        <w:t>V odseku 2 sa stanovuje príslušnosť na konanie o uznaní a výkone rozhodnutia o peňažnej sankcii</w:t>
      </w:r>
      <w:r w:rsidR="00E70BAC">
        <w:rPr>
          <w:rFonts w:ascii="Times New Roman" w:hAnsi="Times New Roman"/>
        </w:rPr>
        <w:t>, ktor</w:t>
      </w:r>
      <w:r w:rsidR="0061004E">
        <w:rPr>
          <w:rFonts w:ascii="Times New Roman" w:hAnsi="Times New Roman"/>
        </w:rPr>
        <w:t xml:space="preserve">é vydal súd štátu pôvodu. </w:t>
      </w:r>
      <w:r w:rsidR="00D436FB">
        <w:rPr>
          <w:rFonts w:ascii="Times New Roman" w:hAnsi="Times New Roman"/>
        </w:rPr>
        <w:t>V</w:t>
      </w:r>
      <w:r w:rsidR="00E70BAC">
        <w:rPr>
          <w:rFonts w:ascii="Times New Roman" w:hAnsi="Times New Roman"/>
        </w:rPr>
        <w:t> </w:t>
      </w:r>
      <w:r w:rsidR="00D436FB">
        <w:rPr>
          <w:rFonts w:ascii="Times New Roman" w:hAnsi="Times New Roman"/>
        </w:rPr>
        <w:t>prípad</w:t>
      </w:r>
      <w:r w:rsidR="00E70BAC">
        <w:rPr>
          <w:rFonts w:ascii="Times New Roman" w:hAnsi="Times New Roman"/>
        </w:rPr>
        <w:t xml:space="preserve">e týchto peňažných sankcii </w:t>
      </w:r>
      <w:r w:rsidR="00D436FB">
        <w:rPr>
          <w:rFonts w:ascii="Times New Roman" w:hAnsi="Times New Roman"/>
        </w:rPr>
        <w:t>je založená príslušnosť krajského súdu v mieste bydliska alebo sídla povinného. Ak povinný nemá bydlisko alebo sídlo na území Slovenskej republiky</w:t>
      </w:r>
      <w:r>
        <w:rPr>
          <w:rFonts w:ascii="Times New Roman" w:hAnsi="Times New Roman"/>
        </w:rPr>
        <w:t xml:space="preserve">, príslušný je </w:t>
      </w:r>
      <w:r w:rsidR="0061004E">
        <w:rPr>
          <w:rFonts w:ascii="Times New Roman" w:hAnsi="Times New Roman"/>
        </w:rPr>
        <w:t>K</w:t>
      </w:r>
      <w:r>
        <w:rPr>
          <w:rFonts w:ascii="Times New Roman" w:hAnsi="Times New Roman"/>
        </w:rPr>
        <w:t>rajský súd</w:t>
      </w:r>
      <w:r w:rsidR="0061004E">
        <w:rPr>
          <w:rFonts w:ascii="Times New Roman" w:hAnsi="Times New Roman"/>
        </w:rPr>
        <w:t xml:space="preserve"> v Bratislave</w:t>
      </w:r>
      <w:r>
        <w:rPr>
          <w:rFonts w:ascii="Times New Roman" w:hAnsi="Times New Roman"/>
        </w:rPr>
        <w:t xml:space="preserve">. </w:t>
      </w:r>
    </w:p>
    <w:p w:rsidR="007475E3" w:rsidP="001A1D9F">
      <w:pPr>
        <w:bidi w:val="0"/>
        <w:jc w:val="both"/>
        <w:rPr>
          <w:rFonts w:ascii="Times New Roman" w:hAnsi="Times New Roman"/>
        </w:rPr>
      </w:pPr>
      <w:r w:rsidR="006E1E4F">
        <w:rPr>
          <w:rFonts w:ascii="Times New Roman" w:hAnsi="Times New Roman"/>
        </w:rPr>
        <w:tab/>
        <w:t xml:space="preserve">Odlišne sa stanovuje príslušnosť pre konanie o uznaní a výkone rozhodnutia o peňažnej </w:t>
      </w:r>
      <w:r w:rsidR="00E70BAC">
        <w:rPr>
          <w:rFonts w:ascii="Times New Roman" w:hAnsi="Times New Roman"/>
        </w:rPr>
        <w:t>sankcii</w:t>
      </w:r>
      <w:r w:rsidR="0061004E">
        <w:rPr>
          <w:rFonts w:ascii="Times New Roman" w:hAnsi="Times New Roman"/>
        </w:rPr>
        <w:t xml:space="preserve">, ktoré vydal správny orgán štátu pôvodu príslušný pre vydanie rozhodnutia o peňažnej sankcii v zmysle § 2 písm. a) druhého bodu podľa právneho poriadku tohto štátu (odsek 3). </w:t>
      </w:r>
      <w:r w:rsidR="00E70BAC">
        <w:rPr>
          <w:rFonts w:ascii="Times New Roman" w:hAnsi="Times New Roman"/>
        </w:rPr>
        <w:t xml:space="preserve"> Vo vzťahu k</w:t>
      </w:r>
      <w:r w:rsidR="0061004E">
        <w:rPr>
          <w:rFonts w:ascii="Times New Roman" w:hAnsi="Times New Roman"/>
        </w:rPr>
        <w:t> </w:t>
      </w:r>
      <w:r w:rsidR="00E70BAC">
        <w:rPr>
          <w:rFonts w:ascii="Times New Roman" w:hAnsi="Times New Roman"/>
        </w:rPr>
        <w:t>týmto</w:t>
      </w:r>
      <w:r w:rsidR="0061004E">
        <w:rPr>
          <w:rFonts w:ascii="Times New Roman" w:hAnsi="Times New Roman"/>
        </w:rPr>
        <w:t xml:space="preserve"> správnym </w:t>
      </w:r>
      <w:r w:rsidR="00E70BAC">
        <w:rPr>
          <w:rFonts w:ascii="Times New Roman" w:hAnsi="Times New Roman"/>
        </w:rPr>
        <w:t xml:space="preserve">rozhodnutiam o peňažnej sankcii </w:t>
      </w:r>
      <w:r w:rsidR="000B6013">
        <w:rPr>
          <w:rFonts w:ascii="Times New Roman" w:hAnsi="Times New Roman"/>
        </w:rPr>
        <w:t xml:space="preserve">je vhodné založiť právomoc jedného súdu a centralizovať tieto žiadosti na jednom súde. Navrhuje sa aby týmto súdom bol </w:t>
      </w:r>
      <w:r w:rsidR="00E70BAC">
        <w:rPr>
          <w:rFonts w:ascii="Times New Roman" w:hAnsi="Times New Roman"/>
        </w:rPr>
        <w:t>Okresn</w:t>
      </w:r>
      <w:r w:rsidR="000B6013">
        <w:rPr>
          <w:rFonts w:ascii="Times New Roman" w:hAnsi="Times New Roman"/>
        </w:rPr>
        <w:t xml:space="preserve">ý </w:t>
      </w:r>
      <w:r w:rsidR="00E70BAC">
        <w:rPr>
          <w:rFonts w:ascii="Times New Roman" w:hAnsi="Times New Roman"/>
        </w:rPr>
        <w:t xml:space="preserve"> súd Bratislava </w:t>
      </w:r>
      <w:r w:rsidR="0061004E">
        <w:rPr>
          <w:rFonts w:ascii="Times New Roman" w:hAnsi="Times New Roman"/>
        </w:rPr>
        <w:t>I</w:t>
      </w:r>
      <w:r w:rsidR="00E70BAC">
        <w:rPr>
          <w:rFonts w:ascii="Times New Roman" w:hAnsi="Times New Roman"/>
        </w:rPr>
        <w:t xml:space="preserve">. </w:t>
      </w:r>
    </w:p>
    <w:p w:rsidR="00E70BAC" w:rsidP="001A1D9F">
      <w:pPr>
        <w:bidi w:val="0"/>
        <w:jc w:val="both"/>
        <w:rPr>
          <w:rFonts w:ascii="Times New Roman" w:hAnsi="Times New Roman"/>
        </w:rPr>
      </w:pPr>
      <w:r>
        <w:rPr>
          <w:rFonts w:ascii="Times New Roman" w:hAnsi="Times New Roman"/>
        </w:rPr>
        <w:tab/>
        <w:t xml:space="preserve">V odseku </w:t>
      </w:r>
      <w:r w:rsidR="0061004E">
        <w:rPr>
          <w:rFonts w:ascii="Times New Roman" w:hAnsi="Times New Roman"/>
        </w:rPr>
        <w:t>4</w:t>
      </w:r>
      <w:r>
        <w:rPr>
          <w:rFonts w:ascii="Times New Roman" w:hAnsi="Times New Roman"/>
        </w:rPr>
        <w:t xml:space="preserve"> sa </w:t>
      </w:r>
      <w:r w:rsidR="0061004E">
        <w:rPr>
          <w:rFonts w:ascii="Times New Roman" w:hAnsi="Times New Roman"/>
        </w:rPr>
        <w:t>vymedzuje príslušnosť súdu pre rozhodovanie o všetkých otázkach vykonávacieho konania</w:t>
      </w:r>
      <w:r>
        <w:rPr>
          <w:rFonts w:ascii="Times New Roman" w:hAnsi="Times New Roman"/>
        </w:rPr>
        <w:t xml:space="preserve">. </w:t>
      </w:r>
    </w:p>
    <w:p w:rsidR="00E70BAC" w:rsidP="001A1D9F">
      <w:pPr>
        <w:bidi w:val="0"/>
        <w:jc w:val="both"/>
        <w:rPr>
          <w:rFonts w:ascii="Times New Roman" w:hAnsi="Times New Roman"/>
        </w:rPr>
      </w:pPr>
      <w:r w:rsidR="000B6013">
        <w:rPr>
          <w:rFonts w:ascii="Times New Roman" w:hAnsi="Times New Roman"/>
        </w:rPr>
        <w:tab/>
        <w:t>V odseku 5 sa stanovujú</w:t>
      </w:r>
      <w:r w:rsidR="009C6930">
        <w:rPr>
          <w:rFonts w:ascii="Times New Roman" w:hAnsi="Times New Roman"/>
        </w:rPr>
        <w:t xml:space="preserve"> postup</w:t>
      </w:r>
      <w:r w:rsidR="000B6013">
        <w:rPr>
          <w:rFonts w:ascii="Times New Roman" w:hAnsi="Times New Roman"/>
        </w:rPr>
        <w:t>y</w:t>
      </w:r>
      <w:r w:rsidR="009C6930">
        <w:rPr>
          <w:rFonts w:ascii="Times New Roman" w:hAnsi="Times New Roman"/>
        </w:rPr>
        <w:t xml:space="preserve"> p</w:t>
      </w:r>
      <w:r>
        <w:rPr>
          <w:rFonts w:ascii="Times New Roman" w:hAnsi="Times New Roman"/>
        </w:rPr>
        <w:t>re prípady</w:t>
      </w:r>
      <w:r w:rsidR="009C6930">
        <w:rPr>
          <w:rFonts w:ascii="Times New Roman" w:hAnsi="Times New Roman"/>
        </w:rPr>
        <w:t>,</w:t>
      </w:r>
      <w:r>
        <w:rPr>
          <w:rFonts w:ascii="Times New Roman" w:hAnsi="Times New Roman"/>
        </w:rPr>
        <w:t xml:space="preserve"> ak je osvedčenie spolu s rozhodnutím o peňažnej sankcii doručen</w:t>
      </w:r>
      <w:r w:rsidR="009C6930">
        <w:rPr>
          <w:rFonts w:ascii="Times New Roman" w:hAnsi="Times New Roman"/>
        </w:rPr>
        <w:t xml:space="preserve">é </w:t>
      </w:r>
      <w:r w:rsidR="000B6013">
        <w:rPr>
          <w:rFonts w:ascii="Times New Roman" w:hAnsi="Times New Roman"/>
        </w:rPr>
        <w:t xml:space="preserve">iným spôsobom ako predpokladá </w:t>
      </w:r>
      <w:r w:rsidR="009C6930">
        <w:rPr>
          <w:rFonts w:ascii="Times New Roman" w:hAnsi="Times New Roman"/>
        </w:rPr>
        <w:t>notifikáci</w:t>
      </w:r>
      <w:r w:rsidR="000B6013">
        <w:rPr>
          <w:rFonts w:ascii="Times New Roman" w:hAnsi="Times New Roman"/>
        </w:rPr>
        <w:t>a</w:t>
      </w:r>
      <w:r w:rsidR="009C6930">
        <w:rPr>
          <w:rFonts w:ascii="Times New Roman" w:hAnsi="Times New Roman"/>
        </w:rPr>
        <w:t xml:space="preserve"> Slovenskej republiky</w:t>
      </w:r>
      <w:r w:rsidR="000B6013">
        <w:rPr>
          <w:rFonts w:ascii="Times New Roman" w:hAnsi="Times New Roman"/>
        </w:rPr>
        <w:t xml:space="preserve">, teda nie ministerstvu ale </w:t>
      </w:r>
      <w:r w:rsidR="009C6930">
        <w:rPr>
          <w:rFonts w:ascii="Times New Roman" w:hAnsi="Times New Roman"/>
        </w:rPr>
        <w:t xml:space="preserve">priamo príslušnému, resp. nepríslušnému súdu. </w:t>
      </w:r>
    </w:p>
    <w:p w:rsidR="00E70BAC" w:rsidP="001A1D9F">
      <w:pPr>
        <w:bidi w:val="0"/>
        <w:jc w:val="both"/>
        <w:rPr>
          <w:rFonts w:ascii="Times New Roman" w:hAnsi="Times New Roman"/>
        </w:rPr>
      </w:pPr>
    </w:p>
    <w:p w:rsidR="00D436FB" w:rsidRPr="000B6013" w:rsidP="001A1D9F">
      <w:pPr>
        <w:bidi w:val="0"/>
        <w:jc w:val="both"/>
        <w:rPr>
          <w:rFonts w:ascii="Times New Roman" w:hAnsi="Times New Roman"/>
          <w:b/>
          <w:bCs/>
        </w:rPr>
      </w:pPr>
      <w:r w:rsidRPr="000B6013" w:rsidR="007475E3">
        <w:rPr>
          <w:rFonts w:ascii="Times New Roman" w:hAnsi="Times New Roman"/>
          <w:b/>
          <w:bCs/>
        </w:rPr>
        <w:t xml:space="preserve">K § 10:   </w:t>
      </w:r>
      <w:r w:rsidRPr="000B6013" w:rsidR="006E1E4F">
        <w:rPr>
          <w:rFonts w:ascii="Times New Roman" w:hAnsi="Times New Roman"/>
          <w:b/>
          <w:bCs/>
        </w:rPr>
        <w:t xml:space="preserve">  </w:t>
      </w:r>
      <w:r w:rsidRPr="000B6013">
        <w:rPr>
          <w:rFonts w:ascii="Times New Roman" w:hAnsi="Times New Roman"/>
          <w:b/>
          <w:bCs/>
        </w:rPr>
        <w:t xml:space="preserve">  </w:t>
      </w:r>
    </w:p>
    <w:p w:rsidR="007475E3" w:rsidP="00C33EC8">
      <w:pPr>
        <w:bidi w:val="0"/>
        <w:jc w:val="both"/>
        <w:rPr>
          <w:rFonts w:ascii="Times New Roman" w:hAnsi="Times New Roman"/>
        </w:rPr>
      </w:pPr>
      <w:r>
        <w:rPr>
          <w:rFonts w:ascii="Times New Roman" w:hAnsi="Times New Roman"/>
        </w:rPr>
        <w:tab/>
      </w:r>
      <w:r w:rsidR="00403014">
        <w:rPr>
          <w:rFonts w:ascii="Times New Roman" w:hAnsi="Times New Roman"/>
        </w:rPr>
        <w:t>U</w:t>
      </w:r>
      <w:r w:rsidR="009C6930">
        <w:rPr>
          <w:rFonts w:ascii="Times New Roman" w:hAnsi="Times New Roman"/>
        </w:rPr>
        <w:t>pravuj</w:t>
      </w:r>
      <w:r w:rsidR="0061004E">
        <w:rPr>
          <w:rFonts w:ascii="Times New Roman" w:hAnsi="Times New Roman"/>
        </w:rPr>
        <w:t>e</w:t>
      </w:r>
      <w:r w:rsidR="009C6930">
        <w:rPr>
          <w:rFonts w:ascii="Times New Roman" w:hAnsi="Times New Roman"/>
        </w:rPr>
        <w:t xml:space="preserve"> </w:t>
      </w:r>
      <w:r w:rsidR="00403014">
        <w:rPr>
          <w:rFonts w:ascii="Times New Roman" w:hAnsi="Times New Roman"/>
        </w:rPr>
        <w:t xml:space="preserve">sa </w:t>
      </w:r>
      <w:r w:rsidR="009C6930">
        <w:rPr>
          <w:rFonts w:ascii="Times New Roman" w:hAnsi="Times New Roman"/>
        </w:rPr>
        <w:t>postup ministerstva v konaní podľa tohto zákona ak slovenské orgány kona</w:t>
      </w:r>
      <w:r w:rsidR="000B6013">
        <w:rPr>
          <w:rFonts w:ascii="Times New Roman" w:hAnsi="Times New Roman"/>
        </w:rPr>
        <w:t>j</w:t>
      </w:r>
      <w:r w:rsidR="009C6930">
        <w:rPr>
          <w:rFonts w:ascii="Times New Roman" w:hAnsi="Times New Roman"/>
        </w:rPr>
        <w:t>ú ako vykonávajúce justičné orgány.</w:t>
      </w:r>
      <w:r w:rsidR="00403014">
        <w:rPr>
          <w:rFonts w:ascii="Times New Roman" w:hAnsi="Times New Roman"/>
        </w:rPr>
        <w:t xml:space="preserve"> </w:t>
      </w:r>
      <w:r w:rsidR="0061004E">
        <w:rPr>
          <w:rFonts w:ascii="Times New Roman" w:hAnsi="Times New Roman"/>
        </w:rPr>
        <w:t xml:space="preserve">Ministerstvo nepredloží osvedčenie spolu s rozhodnutím o peňažnej sankcii príslušnému súdu ak podanie štátu pôvodu nespĺňa formálne podmienky podľa rámcového rozhodnutia, t. j. absentuje samotné rozhodnutie o peňažnej sankcie alebo ak absentuje preklad do štátneho jazyka, ak sa ten vo vzťahu k danému členskému štátu vyžaduje. </w:t>
      </w:r>
      <w:r w:rsidR="00C33EC8">
        <w:rPr>
          <w:rFonts w:ascii="Times New Roman" w:hAnsi="Times New Roman"/>
        </w:rPr>
        <w:t xml:space="preserve">Vtedy sa použije postup podľa odseku 2. </w:t>
      </w:r>
      <w:r>
        <w:rPr>
          <w:rFonts w:ascii="Times New Roman" w:hAnsi="Times New Roman"/>
        </w:rPr>
        <w:t xml:space="preserve">Súčasne sa stanovuje, že ak justičný orgán štátu pôvodu zistené nedostatky v lehote 90 dní neodstráni, vráti ministerstvo vec justičnému orgánu štátu pôvodu bez vybavenia o čom ho vopred informuje. Ministerstvo rovnako vráti vec justičnému orgánu štátu pôvodu bez vybavenia aj v tých prípadoch, ak osvedčenie vydal orgán, ktorý nie je </w:t>
      </w:r>
      <w:r w:rsidR="00403014">
        <w:rPr>
          <w:rFonts w:ascii="Times New Roman" w:hAnsi="Times New Roman"/>
        </w:rPr>
        <w:t xml:space="preserve">v zmysle notifikácie daného členského štátu </w:t>
      </w:r>
      <w:r>
        <w:rPr>
          <w:rFonts w:ascii="Times New Roman" w:hAnsi="Times New Roman"/>
        </w:rPr>
        <w:t>príslušný na jeho vydanie</w:t>
      </w:r>
      <w:r w:rsidR="00403014">
        <w:rPr>
          <w:rFonts w:ascii="Times New Roman" w:hAnsi="Times New Roman"/>
        </w:rPr>
        <w:t>,</w:t>
      </w:r>
      <w:r>
        <w:rPr>
          <w:rFonts w:ascii="Times New Roman" w:hAnsi="Times New Roman"/>
        </w:rPr>
        <w:t xml:space="preserve"> alebo ak nie je založená právomoc slovenských orgánov na uznanie a výkon daného rozhodnutia o peňažnej sankcii podľa tohto zákona.</w:t>
      </w:r>
      <w:r w:rsidR="006561C2">
        <w:rPr>
          <w:rFonts w:ascii="Times New Roman" w:hAnsi="Times New Roman"/>
        </w:rPr>
        <w:t xml:space="preserve"> V ostatných prípadoch ministerstvo postupuje podľa odseku 1 a vec predloží bezodkladne príslušnému súdu na rozhodnutie. </w:t>
      </w:r>
    </w:p>
    <w:p w:rsidR="007475E3" w:rsidP="007475E3">
      <w:pPr>
        <w:bidi w:val="0"/>
        <w:ind w:firstLine="708"/>
        <w:jc w:val="both"/>
        <w:rPr>
          <w:rFonts w:ascii="Times New Roman" w:hAnsi="Times New Roman"/>
        </w:rPr>
      </w:pPr>
    </w:p>
    <w:p w:rsidR="007475E3" w:rsidP="007475E3">
      <w:pPr>
        <w:bidi w:val="0"/>
        <w:jc w:val="both"/>
        <w:rPr>
          <w:rFonts w:ascii="Times New Roman" w:hAnsi="Times New Roman"/>
          <w:b/>
          <w:bCs/>
        </w:rPr>
      </w:pPr>
      <w:r w:rsidRPr="006561C2">
        <w:rPr>
          <w:rFonts w:ascii="Times New Roman" w:hAnsi="Times New Roman"/>
          <w:b/>
          <w:bCs/>
        </w:rPr>
        <w:t>K § 11:</w:t>
      </w:r>
    </w:p>
    <w:p w:rsidR="006561C2" w:rsidP="007475E3">
      <w:pPr>
        <w:bidi w:val="0"/>
        <w:jc w:val="both"/>
        <w:rPr>
          <w:rFonts w:ascii="Times New Roman" w:hAnsi="Times New Roman"/>
        </w:rPr>
      </w:pPr>
      <w:r w:rsidRPr="006561C2">
        <w:rPr>
          <w:rFonts w:ascii="Times New Roman" w:hAnsi="Times New Roman"/>
        </w:rPr>
        <w:tab/>
        <w:t>Stanovuj</w:t>
      </w:r>
      <w:r w:rsidR="00E229EB">
        <w:rPr>
          <w:rFonts w:ascii="Times New Roman" w:hAnsi="Times New Roman"/>
        </w:rPr>
        <w:t xml:space="preserve">e </w:t>
      </w:r>
      <w:r w:rsidRPr="006561C2">
        <w:rPr>
          <w:rFonts w:ascii="Times New Roman" w:hAnsi="Times New Roman"/>
        </w:rPr>
        <w:t xml:space="preserve">sa postup pre rozhodnutie súdu </w:t>
      </w:r>
      <w:r>
        <w:rPr>
          <w:rFonts w:ascii="Times New Roman" w:hAnsi="Times New Roman"/>
        </w:rPr>
        <w:t xml:space="preserve">o uznaní a výkone rozhodnutia o peňažnej sankcii. </w:t>
      </w:r>
      <w:r w:rsidR="00403014">
        <w:rPr>
          <w:rFonts w:ascii="Times New Roman" w:hAnsi="Times New Roman"/>
        </w:rPr>
        <w:t>A</w:t>
      </w:r>
      <w:r>
        <w:rPr>
          <w:rFonts w:ascii="Times New Roman" w:hAnsi="Times New Roman"/>
        </w:rPr>
        <w:t>k cudzie rozhodnuti</w:t>
      </w:r>
      <w:r w:rsidR="00E229EB">
        <w:rPr>
          <w:rFonts w:ascii="Times New Roman" w:hAnsi="Times New Roman"/>
        </w:rPr>
        <w:t>e</w:t>
      </w:r>
      <w:r>
        <w:rPr>
          <w:rFonts w:ascii="Times New Roman" w:hAnsi="Times New Roman"/>
        </w:rPr>
        <w:t xml:space="preserve"> o peňažnej sankcii </w:t>
      </w:r>
      <w:r w:rsidR="00E229EB">
        <w:rPr>
          <w:rFonts w:ascii="Times New Roman" w:hAnsi="Times New Roman"/>
        </w:rPr>
        <w:t>vydal súd štátu pôvodu v trestnom konaní rozhodne o uznaní a výkone krajský súd po písomnom vyjadrení prokurátora na neverejnom zasadnutí rozsudkom. Rozsudok sa doručuje povinnému, ministerstvu spravodlivosti a prokurátorovi. Voči rozsudku je možné odvolanie pre niektorý z dôvodov odmietnutia podľa § 12, odvolanie má odkladný účinok. Ak cudzie rozhodnutie o peňažnej sankcii vydal správny orgán štátu pôvodu rozhodne o uznaní a výkone príslušný Okresný súd Bratislava I</w:t>
      </w:r>
      <w:r w:rsidR="00742602">
        <w:rPr>
          <w:rFonts w:ascii="Times New Roman" w:hAnsi="Times New Roman"/>
        </w:rPr>
        <w:t xml:space="preserve"> v civilnom konaní </w:t>
      </w:r>
      <w:r w:rsidR="00E229EB">
        <w:rPr>
          <w:rFonts w:ascii="Times New Roman" w:hAnsi="Times New Roman"/>
        </w:rPr>
        <w:t xml:space="preserve">uznesením. Uznesenie sa doručuje povinnému, ktorý voči </w:t>
      </w:r>
      <w:r w:rsidRPr="00742602" w:rsidR="00E229EB">
        <w:rPr>
          <w:rFonts w:ascii="Times New Roman" w:hAnsi="Times New Roman"/>
        </w:rPr>
        <w:t>uzneseniu môže podať odvolanie,</w:t>
      </w:r>
      <w:r w:rsidR="00E229EB">
        <w:rPr>
          <w:rFonts w:ascii="Times New Roman" w:hAnsi="Times New Roman"/>
        </w:rPr>
        <w:t xml:space="preserve"> pre niektorý z dôvodov odmietnutia podľa § 12, odvolanie má odkladný účinok. </w:t>
      </w:r>
    </w:p>
    <w:p w:rsidR="006561C2" w:rsidP="007475E3">
      <w:pPr>
        <w:bidi w:val="0"/>
        <w:jc w:val="both"/>
        <w:rPr>
          <w:rFonts w:ascii="Times New Roman" w:hAnsi="Times New Roman"/>
        </w:rPr>
      </w:pPr>
    </w:p>
    <w:p w:rsidR="00043BF6" w:rsidP="007475E3">
      <w:pPr>
        <w:bidi w:val="0"/>
        <w:jc w:val="both"/>
        <w:rPr>
          <w:rFonts w:ascii="Times New Roman" w:hAnsi="Times New Roman"/>
        </w:rPr>
      </w:pPr>
      <w:r w:rsidR="006561C2">
        <w:rPr>
          <w:rFonts w:ascii="Times New Roman" w:hAnsi="Times New Roman"/>
        </w:rPr>
        <w:tab/>
        <w:t xml:space="preserve">V odseku </w:t>
      </w:r>
      <w:r w:rsidR="00E229EB">
        <w:rPr>
          <w:rFonts w:ascii="Times New Roman" w:hAnsi="Times New Roman"/>
        </w:rPr>
        <w:t>3</w:t>
      </w:r>
      <w:r w:rsidR="006561C2">
        <w:rPr>
          <w:rFonts w:ascii="Times New Roman" w:hAnsi="Times New Roman"/>
        </w:rPr>
        <w:t xml:space="preserve"> sa </w:t>
      </w:r>
      <w:r w:rsidR="00E229EB">
        <w:rPr>
          <w:rFonts w:ascii="Times New Roman" w:hAnsi="Times New Roman"/>
        </w:rPr>
        <w:t xml:space="preserve">stanovuje, </w:t>
      </w:r>
      <w:r w:rsidRPr="003D50D8" w:rsidR="006561C2">
        <w:rPr>
          <w:rFonts w:ascii="Times New Roman" w:hAnsi="Times New Roman"/>
        </w:rPr>
        <w:t xml:space="preserve">že </w:t>
      </w:r>
      <w:r w:rsidR="00E229EB">
        <w:rPr>
          <w:rFonts w:ascii="Times New Roman" w:hAnsi="Times New Roman"/>
        </w:rPr>
        <w:t xml:space="preserve">ak </w:t>
      </w:r>
      <w:r w:rsidRPr="003D50D8" w:rsidR="006561C2">
        <w:rPr>
          <w:rFonts w:ascii="Times New Roman" w:hAnsi="Times New Roman"/>
        </w:rPr>
        <w:t>rozhodnutie iného členského štátu o peňažných sankciách obsahuje viaceré výroky a výkon nie je možný alebo potrebný pre všetky z</w:t>
      </w:r>
      <w:r w:rsidR="00E229EB">
        <w:rPr>
          <w:rFonts w:ascii="Times New Roman" w:hAnsi="Times New Roman"/>
        </w:rPr>
        <w:t> </w:t>
      </w:r>
      <w:r w:rsidRPr="003D50D8" w:rsidR="006561C2">
        <w:rPr>
          <w:rFonts w:ascii="Times New Roman" w:hAnsi="Times New Roman"/>
        </w:rPr>
        <w:t>nich</w:t>
      </w:r>
      <w:r w:rsidR="00E229EB">
        <w:rPr>
          <w:rFonts w:ascii="Times New Roman" w:hAnsi="Times New Roman"/>
        </w:rPr>
        <w:t xml:space="preserve">, tak </w:t>
      </w:r>
      <w:r w:rsidRPr="003D50D8" w:rsidR="006561C2">
        <w:rPr>
          <w:rFonts w:ascii="Times New Roman" w:hAnsi="Times New Roman"/>
        </w:rPr>
        <w:t>súd rozhodne o výkone peňažnej sankcie len pri tých výrokoch, ktorých uznanie je možné alebo potrebné</w:t>
      </w:r>
      <w:r>
        <w:rPr>
          <w:rFonts w:ascii="Times New Roman" w:hAnsi="Times New Roman"/>
        </w:rPr>
        <w:t xml:space="preserve">. </w:t>
      </w:r>
    </w:p>
    <w:p w:rsidR="00043BF6" w:rsidP="007475E3">
      <w:pPr>
        <w:bidi w:val="0"/>
        <w:jc w:val="both"/>
        <w:rPr>
          <w:rFonts w:ascii="Times New Roman" w:hAnsi="Times New Roman"/>
        </w:rPr>
      </w:pPr>
    </w:p>
    <w:p w:rsidR="00043BF6" w:rsidP="007475E3">
      <w:pPr>
        <w:bidi w:val="0"/>
        <w:jc w:val="both"/>
        <w:rPr>
          <w:rFonts w:ascii="Times New Roman" w:hAnsi="Times New Roman"/>
          <w:b/>
          <w:bCs/>
        </w:rPr>
      </w:pPr>
      <w:r w:rsidRPr="008A6766" w:rsidR="007475E3">
        <w:rPr>
          <w:rFonts w:ascii="Times New Roman" w:hAnsi="Times New Roman"/>
          <w:b/>
          <w:bCs/>
        </w:rPr>
        <w:t>K § 12:</w:t>
      </w:r>
    </w:p>
    <w:p w:rsidR="00B77379" w:rsidRPr="008A6766" w:rsidP="007475E3">
      <w:pPr>
        <w:bidi w:val="0"/>
        <w:jc w:val="both"/>
        <w:rPr>
          <w:rFonts w:ascii="Times New Roman" w:hAnsi="Times New Roman"/>
        </w:rPr>
      </w:pPr>
      <w:r w:rsidRPr="008A6766" w:rsidR="007475E3">
        <w:rPr>
          <w:rFonts w:ascii="Times New Roman" w:hAnsi="Times New Roman"/>
        </w:rPr>
        <w:tab/>
        <w:t xml:space="preserve">V súlade s čl. 7 rámcového rozhodnutia sa stanovujú dôvody pre odmietnutie uznania a výkonu rozhodnutia o peňažnej </w:t>
      </w:r>
      <w:r w:rsidRPr="008A6766" w:rsidR="00DB767D">
        <w:rPr>
          <w:rFonts w:ascii="Times New Roman" w:hAnsi="Times New Roman"/>
        </w:rPr>
        <w:t xml:space="preserve">sankcii. V odseku 1 </w:t>
      </w:r>
      <w:r w:rsidRPr="008A6766">
        <w:rPr>
          <w:rFonts w:ascii="Times New Roman" w:hAnsi="Times New Roman"/>
        </w:rPr>
        <w:t xml:space="preserve">sa uvádzajú </w:t>
      </w:r>
      <w:r w:rsidRPr="008A6766" w:rsidR="00DB767D">
        <w:rPr>
          <w:rFonts w:ascii="Times New Roman" w:hAnsi="Times New Roman"/>
        </w:rPr>
        <w:t>dôvod</w:t>
      </w:r>
      <w:r w:rsidRPr="008A6766">
        <w:rPr>
          <w:rFonts w:ascii="Times New Roman" w:hAnsi="Times New Roman"/>
        </w:rPr>
        <w:t xml:space="preserve">y pre odmietnutie v prípade ktorých súd odmietne uznať a vykonať rozhodnutie o peňažnej sankcii </w:t>
      </w:r>
      <w:r w:rsidRPr="008A6766" w:rsidR="00C6161D">
        <w:rPr>
          <w:rFonts w:ascii="Times New Roman" w:hAnsi="Times New Roman"/>
        </w:rPr>
        <w:t>priamo, t.j. bez nutnosti vec konzultovať s orgánom štátu pôvodu, ktorý rozhodnutie vydal</w:t>
      </w:r>
      <w:r w:rsidR="00403014">
        <w:rPr>
          <w:rFonts w:ascii="Times New Roman" w:hAnsi="Times New Roman"/>
        </w:rPr>
        <w:t>,</w:t>
      </w:r>
      <w:r w:rsidRPr="008A6766" w:rsidR="00C6161D">
        <w:rPr>
          <w:rFonts w:ascii="Times New Roman" w:hAnsi="Times New Roman"/>
        </w:rPr>
        <w:t xml:space="preserve"> ako je to v prípade dôvodov odmietnutia upravených v odseku 2. </w:t>
      </w:r>
      <w:r w:rsidRPr="008A6766">
        <w:rPr>
          <w:rFonts w:ascii="Times New Roman" w:hAnsi="Times New Roman"/>
        </w:rPr>
        <w:t xml:space="preserve">  </w:t>
      </w:r>
    </w:p>
    <w:p w:rsidR="008A6766" w:rsidRPr="008A6766" w:rsidP="007475E3">
      <w:pPr>
        <w:bidi w:val="0"/>
        <w:jc w:val="both"/>
        <w:rPr>
          <w:rFonts w:ascii="Times New Roman" w:hAnsi="Times New Roman"/>
        </w:rPr>
      </w:pPr>
      <w:r>
        <w:rPr>
          <w:rFonts w:ascii="Times New Roman" w:hAnsi="Times New Roman"/>
        </w:rPr>
        <w:tab/>
      </w:r>
      <w:r w:rsidRPr="00742602" w:rsidR="00C6161D">
        <w:rPr>
          <w:rFonts w:ascii="Times New Roman" w:hAnsi="Times New Roman"/>
        </w:rPr>
        <w:t xml:space="preserve">V odseku 1 písm. a) sa stanovuje že súd odmietne uznať a vykonať rozhodnutie o peňažnej sankcii, ak by došlo k porušeniu zásady </w:t>
      </w:r>
      <w:r w:rsidRPr="00742602" w:rsidR="00C6161D">
        <w:rPr>
          <w:rFonts w:ascii="Times New Roman" w:hAnsi="Times New Roman"/>
          <w:i/>
          <w:iCs/>
        </w:rPr>
        <w:t>ne bis in idem</w:t>
      </w:r>
      <w:r w:rsidRPr="00742602" w:rsidR="00C6161D">
        <w:rPr>
          <w:rFonts w:ascii="Times New Roman" w:hAnsi="Times New Roman"/>
        </w:rPr>
        <w:t>, v písm. b) v prípade nenaplnenia podmienky obojstrannej trestnosti</w:t>
      </w:r>
      <w:r w:rsidRPr="00742602" w:rsidR="00403014">
        <w:rPr>
          <w:rFonts w:ascii="Times New Roman" w:hAnsi="Times New Roman"/>
        </w:rPr>
        <w:t>,</w:t>
      </w:r>
      <w:r w:rsidRPr="00742602" w:rsidR="00C6161D">
        <w:rPr>
          <w:rFonts w:ascii="Times New Roman" w:hAnsi="Times New Roman"/>
        </w:rPr>
        <w:t xml:space="preserve"> ak sa obojstranná trestnosť v zmysle zákona posudzuje</w:t>
      </w:r>
      <w:r w:rsidRPr="00742602" w:rsidR="004E3327">
        <w:rPr>
          <w:rFonts w:ascii="Times New Roman" w:hAnsi="Times New Roman"/>
        </w:rPr>
        <w:t xml:space="preserve"> a neaplikuje sa § 3 ods. 1,3, a 5, ktorý predstavuje výnimky zo zásady obojstrannej trestnosti. </w:t>
      </w:r>
      <w:r w:rsidRPr="00742602" w:rsidR="00C6161D">
        <w:rPr>
          <w:rFonts w:ascii="Times New Roman" w:hAnsi="Times New Roman"/>
        </w:rPr>
        <w:t>V</w:t>
      </w:r>
      <w:r w:rsidRPr="00742602" w:rsidR="004E3327">
        <w:rPr>
          <w:rFonts w:ascii="Times New Roman" w:hAnsi="Times New Roman"/>
        </w:rPr>
        <w:t xml:space="preserve"> písm. c) </w:t>
      </w:r>
      <w:r w:rsidRPr="00742602" w:rsidR="00742602">
        <w:rPr>
          <w:rFonts w:ascii="Times New Roman" w:hAnsi="Times New Roman"/>
        </w:rPr>
        <w:t xml:space="preserve">a písm. d) </w:t>
      </w:r>
      <w:r w:rsidRPr="00742602" w:rsidR="004E3327">
        <w:rPr>
          <w:rFonts w:ascii="Times New Roman" w:hAnsi="Times New Roman"/>
        </w:rPr>
        <w:t xml:space="preserve">sa stanovuje dôvod odmietnutia založený na mieste spáchania skutku,  </w:t>
      </w:r>
      <w:r w:rsidRPr="00742602" w:rsidR="00742602">
        <w:rPr>
          <w:rFonts w:ascii="Times New Roman" w:hAnsi="Times New Roman"/>
        </w:rPr>
        <w:t>v písm. e) dôvod založený na skutočnosti, že ide o osobu o vyňatú z pôsobnosti orgánov činných v trestnom konaní a súdu a v</w:t>
      </w:r>
      <w:r w:rsidRPr="00742602" w:rsidR="00C6161D">
        <w:rPr>
          <w:rFonts w:ascii="Times New Roman" w:hAnsi="Times New Roman"/>
        </w:rPr>
        <w:t xml:space="preserve"> písm. </w:t>
      </w:r>
      <w:r w:rsidRPr="00742602" w:rsidR="00742602">
        <w:rPr>
          <w:rFonts w:ascii="Times New Roman" w:hAnsi="Times New Roman"/>
        </w:rPr>
        <w:t>f</w:t>
      </w:r>
      <w:r w:rsidRPr="00742602" w:rsidR="00C6161D">
        <w:rPr>
          <w:rFonts w:ascii="Times New Roman" w:hAnsi="Times New Roman"/>
        </w:rPr>
        <w:t xml:space="preserve">) </w:t>
      </w:r>
      <w:r w:rsidRPr="00742602" w:rsidR="00742602">
        <w:rPr>
          <w:rFonts w:ascii="Times New Roman" w:hAnsi="Times New Roman"/>
        </w:rPr>
        <w:t xml:space="preserve">z dôvodu, že osoba nie je kvôli svojmu veku trestné zodpovedná za dané konanie. V písm. g) </w:t>
      </w:r>
      <w:r w:rsidRPr="00742602" w:rsidR="00C6161D">
        <w:rPr>
          <w:rFonts w:ascii="Times New Roman" w:hAnsi="Times New Roman"/>
        </w:rPr>
        <w:t xml:space="preserve">sa v súlade s rámcovým rozhodnutím stanovuje minimálna výška peňažnej čiastky, ktorá má byť predmetom rozhodnutia o peňažnej sankcie pre účely uznania a výkonu </w:t>
      </w:r>
      <w:r w:rsidRPr="00742602">
        <w:rPr>
          <w:rFonts w:ascii="Times New Roman" w:hAnsi="Times New Roman"/>
        </w:rPr>
        <w:t>v rámci konania podľa tohto zákona.</w:t>
      </w:r>
      <w:r w:rsidRPr="008A6766">
        <w:rPr>
          <w:rFonts w:ascii="Times New Roman" w:hAnsi="Times New Roman"/>
        </w:rPr>
        <w:t xml:space="preserve"> </w:t>
      </w:r>
    </w:p>
    <w:p w:rsidR="00C6161D" w:rsidRPr="00742602" w:rsidP="007475E3">
      <w:pPr>
        <w:bidi w:val="0"/>
        <w:jc w:val="both"/>
        <w:rPr>
          <w:rFonts w:ascii="Times New Roman" w:hAnsi="Times New Roman"/>
        </w:rPr>
      </w:pPr>
      <w:r w:rsidRPr="00F05651" w:rsidR="008A6766">
        <w:rPr>
          <w:rFonts w:ascii="Times New Roman" w:hAnsi="Times New Roman"/>
          <w:color w:val="FF0000"/>
        </w:rPr>
        <w:tab/>
      </w:r>
      <w:r w:rsidRPr="00742602" w:rsidR="008A6766">
        <w:rPr>
          <w:rFonts w:ascii="Times New Roman" w:hAnsi="Times New Roman"/>
        </w:rPr>
        <w:t xml:space="preserve">V odseku 2 sa stanovujú </w:t>
      </w:r>
      <w:r w:rsidRPr="00742602" w:rsidR="00F05651">
        <w:rPr>
          <w:rFonts w:ascii="Times New Roman" w:hAnsi="Times New Roman"/>
        </w:rPr>
        <w:t>dôvody odmietnutia, v ktorých je súd povinný pred samotným rozhodnutím o odmietnutí vec konzultovať s orgánom štátu pôvodu a vyžiadať si doplňujúce informácie nevyhnutné pre prijatie rozhodnutia. Ak justičný orgán štátu pôvodu tieto informácie neposkytne v požadovanom rozsahu, môže súd rozhodnúť o odmietnutí uznania a výkonu.</w:t>
      </w:r>
      <w:r w:rsidRPr="00742602" w:rsidR="00742602">
        <w:rPr>
          <w:rFonts w:ascii="Times New Roman" w:hAnsi="Times New Roman"/>
        </w:rPr>
        <w:t xml:space="preserve"> Odsek 2 obsahuje predovšetkým dôvody odmietnutia založený na </w:t>
      </w:r>
      <w:r w:rsidRPr="00742602" w:rsidR="008A6766">
        <w:rPr>
          <w:rFonts w:ascii="Times New Roman" w:hAnsi="Times New Roman"/>
        </w:rPr>
        <w:t>pravidl</w:t>
      </w:r>
      <w:r w:rsidRPr="00742602" w:rsidR="00742602">
        <w:rPr>
          <w:rFonts w:ascii="Times New Roman" w:hAnsi="Times New Roman"/>
        </w:rPr>
        <w:t>ách</w:t>
      </w:r>
      <w:r w:rsidRPr="00742602" w:rsidR="008A6766">
        <w:rPr>
          <w:rFonts w:ascii="Times New Roman" w:hAnsi="Times New Roman"/>
        </w:rPr>
        <w:t xml:space="preserve"> pre vzájomné uznávanie justičných rozhodnutí vydaných v neprítomnosti v zmysle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 v. EÚ L 081, 27.3.2009). Dôvodom pre odmietnutia uznania a výkonu je v zmysle písm. a) ods. 2 súčasne tá skutočnosť, že osvedčenie o vydaní rozhodnutia nie je riadne vyplnené a neobsahuje všetky informácie nevyhnutné pre rozhodnutie súdu podľa tohto zákona. </w:t>
      </w:r>
    </w:p>
    <w:p w:rsidR="00B77379" w:rsidP="007475E3">
      <w:pPr>
        <w:bidi w:val="0"/>
        <w:jc w:val="both"/>
        <w:rPr>
          <w:rFonts w:ascii="Times New Roman" w:hAnsi="Times New Roman"/>
          <w:color w:val="FF0000"/>
        </w:rPr>
      </w:pPr>
    </w:p>
    <w:p w:rsidR="00DB767D" w:rsidRPr="00DB767D" w:rsidP="001A1D9F">
      <w:pPr>
        <w:bidi w:val="0"/>
        <w:jc w:val="both"/>
        <w:rPr>
          <w:rFonts w:ascii="Times New Roman" w:hAnsi="Times New Roman"/>
          <w:b/>
          <w:bCs/>
        </w:rPr>
      </w:pPr>
      <w:r w:rsidRPr="00DB767D">
        <w:rPr>
          <w:rFonts w:ascii="Times New Roman" w:hAnsi="Times New Roman"/>
          <w:b/>
          <w:bCs/>
        </w:rPr>
        <w:t>K § 13</w:t>
      </w:r>
      <w:r>
        <w:rPr>
          <w:rFonts w:ascii="Times New Roman" w:hAnsi="Times New Roman"/>
          <w:b/>
          <w:bCs/>
        </w:rPr>
        <w:t>:</w:t>
      </w:r>
    </w:p>
    <w:p w:rsidR="00403014" w:rsidP="008A6766">
      <w:pPr>
        <w:bidi w:val="0"/>
        <w:jc w:val="both"/>
        <w:rPr>
          <w:rFonts w:ascii="Times New Roman" w:hAnsi="Times New Roman"/>
        </w:rPr>
      </w:pPr>
      <w:r w:rsidR="00DB767D">
        <w:rPr>
          <w:rFonts w:ascii="Times New Roman" w:hAnsi="Times New Roman"/>
        </w:rPr>
        <w:tab/>
      </w:r>
      <w:r w:rsidRPr="00403014" w:rsidR="008A6766">
        <w:rPr>
          <w:rFonts w:ascii="Times New Roman" w:hAnsi="Times New Roman"/>
        </w:rPr>
        <w:t>Upravuje sa, že a</w:t>
      </w:r>
      <w:r w:rsidRPr="00403014" w:rsidR="00DB767D">
        <w:rPr>
          <w:rFonts w:ascii="Times New Roman" w:hAnsi="Times New Roman"/>
        </w:rPr>
        <w:t xml:space="preserve">k nie je dôvod pre odmietnutie uznania a výkonu rozhodnutia o peňažnej sankcii podľa § 12, súd rozhodne o uznaní takého rozhodnutia a súčasne rozhodne, že sa rozhodnutie vykoná. </w:t>
      </w:r>
    </w:p>
    <w:p w:rsidR="00403014" w:rsidP="008A6766">
      <w:pPr>
        <w:bidi w:val="0"/>
        <w:jc w:val="both"/>
        <w:rPr>
          <w:rFonts w:ascii="Times New Roman" w:hAnsi="Times New Roman"/>
        </w:rPr>
      </w:pPr>
      <w:r>
        <w:rPr>
          <w:rFonts w:ascii="Times New Roman" w:hAnsi="Times New Roman"/>
        </w:rPr>
        <w:tab/>
        <w:t>V odseku 2 sa stanovuje postup súdu v prípade, ak cudzím rozhodnutím o peňažnej sankcii bol uložený peňažný trest</w:t>
      </w:r>
      <w:r w:rsidR="00C55C84">
        <w:rPr>
          <w:rFonts w:ascii="Times New Roman" w:hAnsi="Times New Roman"/>
        </w:rPr>
        <w:t xml:space="preserve"> v trestnom konaní</w:t>
      </w:r>
      <w:r>
        <w:rPr>
          <w:rFonts w:ascii="Times New Roman" w:hAnsi="Times New Roman"/>
        </w:rPr>
        <w:t xml:space="preserve">. Ak </w:t>
      </w:r>
      <w:r w:rsidR="00C55C84">
        <w:rPr>
          <w:rFonts w:ascii="Times New Roman" w:hAnsi="Times New Roman"/>
        </w:rPr>
        <w:t>ide o trest uložený</w:t>
      </w:r>
      <w:r>
        <w:rPr>
          <w:rFonts w:ascii="Times New Roman" w:hAnsi="Times New Roman"/>
        </w:rPr>
        <w:t xml:space="preserve"> </w:t>
      </w:r>
      <w:r w:rsidR="00335CAD">
        <w:rPr>
          <w:rFonts w:ascii="Times New Roman" w:hAnsi="Times New Roman"/>
        </w:rPr>
        <w:t>právnickej osobe, súd rozhodne o uložení ochranného opatrenia zhabanie peňažnej čiastky</w:t>
      </w:r>
      <w:r w:rsidR="00C55C84">
        <w:rPr>
          <w:rFonts w:ascii="Times New Roman" w:hAnsi="Times New Roman"/>
        </w:rPr>
        <w:t xml:space="preserve">. Súčasne sa stanovujú podmienky, za akých a v akom rozsahu môže súd v svojom rozsudku uložiť náhradný trest odňatia slobody. </w:t>
      </w:r>
      <w:r w:rsidR="00335CAD">
        <w:rPr>
          <w:rFonts w:ascii="Times New Roman" w:hAnsi="Times New Roman"/>
        </w:rPr>
        <w:t xml:space="preserve"> </w:t>
      </w:r>
    </w:p>
    <w:p w:rsidR="00C55C84" w:rsidP="008A6766">
      <w:pPr>
        <w:bidi w:val="0"/>
        <w:jc w:val="both"/>
        <w:rPr>
          <w:rFonts w:ascii="Times New Roman" w:hAnsi="Times New Roman"/>
        </w:rPr>
      </w:pPr>
      <w:r>
        <w:rPr>
          <w:rFonts w:ascii="Times New Roman" w:hAnsi="Times New Roman"/>
        </w:rPr>
        <w:tab/>
        <w:t xml:space="preserve">V odseku 3 sa stanovuje všeobecná povinnosť súdu ponechať uloženú peňažnú sankciu v nezmenenej výške a výnimka z tejto povinnosti v prípade ak sankcia bola uložená za skutok, ktorý nebol spáchaný na území štátu pôvodu pri súčasne danej právomoci slovenských orgánov na konanie o danom skutku. </w:t>
      </w:r>
    </w:p>
    <w:p w:rsidR="00335CAD" w:rsidP="008A6766">
      <w:pPr>
        <w:bidi w:val="0"/>
        <w:jc w:val="both"/>
        <w:rPr>
          <w:rFonts w:ascii="Times New Roman" w:hAnsi="Times New Roman"/>
        </w:rPr>
      </w:pPr>
      <w:r>
        <w:rPr>
          <w:rFonts w:ascii="Times New Roman" w:hAnsi="Times New Roman"/>
        </w:rPr>
        <w:tab/>
        <w:t xml:space="preserve">V odseku </w:t>
      </w:r>
      <w:r w:rsidR="00C55C84">
        <w:rPr>
          <w:rFonts w:ascii="Times New Roman" w:hAnsi="Times New Roman"/>
        </w:rPr>
        <w:t>4</w:t>
      </w:r>
      <w:r>
        <w:rPr>
          <w:rFonts w:ascii="Times New Roman" w:hAnsi="Times New Roman"/>
        </w:rPr>
        <w:t xml:space="preserve"> sa stanovuje postup súdu v prípade, ak cudzím rozhodnutím o peňažnej sankcii bola uložená povinnosť zaplatiť určenú peňažnú čiastku na verejnoprospešné účely alebo v prospech poškodených trestnými činmi. </w:t>
      </w:r>
    </w:p>
    <w:p w:rsidR="00335CAD" w:rsidP="008A6766">
      <w:pPr>
        <w:bidi w:val="0"/>
        <w:jc w:val="both"/>
        <w:rPr>
          <w:rFonts w:ascii="Times New Roman" w:hAnsi="Times New Roman"/>
        </w:rPr>
      </w:pPr>
      <w:r>
        <w:rPr>
          <w:rFonts w:ascii="Times New Roman" w:hAnsi="Times New Roman"/>
        </w:rPr>
        <w:tab/>
      </w:r>
      <w:r w:rsidRPr="00C1416C" w:rsidR="00C55C84">
        <w:rPr>
          <w:rFonts w:ascii="Times New Roman" w:hAnsi="Times New Roman"/>
        </w:rPr>
        <w:t xml:space="preserve">Súd </w:t>
      </w:r>
      <w:r w:rsidRPr="00C1416C" w:rsidR="00C1416C">
        <w:rPr>
          <w:rFonts w:ascii="Times New Roman" w:hAnsi="Times New Roman"/>
        </w:rPr>
        <w:t xml:space="preserve">po nadobudnutí právoplatnosti rozhodnutia o uznaní a výkone vyzve povinného aby peňažnú sankciu zaplatil v </w:t>
      </w:r>
      <w:r w:rsidRPr="00C1416C" w:rsidR="00FF654E">
        <w:rPr>
          <w:rFonts w:ascii="Times New Roman" w:hAnsi="Times New Roman"/>
        </w:rPr>
        <w:t xml:space="preserve">pätnásťdňovej lehote. </w:t>
      </w:r>
      <w:r w:rsidRPr="00C1416C" w:rsidR="00C1416C">
        <w:rPr>
          <w:rFonts w:ascii="Times New Roman" w:hAnsi="Times New Roman"/>
        </w:rPr>
        <w:t xml:space="preserve">Ak sa neukladá náhradný trest odňatia slobody súčasne sa stanovuje povinnosť súdu informovať povinného, že inak sa trest bude vymáhať. </w:t>
      </w:r>
      <w:r w:rsidRPr="00C1416C" w:rsidR="00FF654E">
        <w:rPr>
          <w:rFonts w:ascii="Times New Roman" w:hAnsi="Times New Roman"/>
        </w:rPr>
        <w:t xml:space="preserve">Stanovuje sa, že po márnom uplynutí lehoty na zaplatenie, súd zašle rozhodnutie o uznaní a výkone spolu s osvedčením a rozhodnutím o peňažnej sankcii Justičnej pokladnici, ktorá nezaplatenú peňažnú sankciu bude </w:t>
      </w:r>
      <w:r w:rsidRPr="00C1416C" w:rsidR="00F05651">
        <w:rPr>
          <w:rFonts w:ascii="Times New Roman" w:hAnsi="Times New Roman"/>
        </w:rPr>
        <w:t xml:space="preserve">od povinného </w:t>
      </w:r>
      <w:r w:rsidRPr="00C1416C" w:rsidR="00FF654E">
        <w:rPr>
          <w:rFonts w:ascii="Times New Roman" w:hAnsi="Times New Roman"/>
        </w:rPr>
        <w:t>vymáhať ako súdnu pohľad</w:t>
      </w:r>
      <w:r w:rsidRPr="00C1416C" w:rsidR="00F05651">
        <w:rPr>
          <w:rFonts w:ascii="Times New Roman" w:hAnsi="Times New Roman"/>
        </w:rPr>
        <w:t>á</w:t>
      </w:r>
      <w:r w:rsidRPr="00C1416C" w:rsidR="00FF654E">
        <w:rPr>
          <w:rFonts w:ascii="Times New Roman" w:hAnsi="Times New Roman"/>
        </w:rPr>
        <w:t>vku podľa osobitného predpisu o správe a vymáhaní súdnych pohľadávok</w:t>
      </w:r>
      <w:r w:rsidRPr="00C1416C" w:rsidR="00F05651">
        <w:rPr>
          <w:rFonts w:ascii="Times New Roman" w:hAnsi="Times New Roman"/>
        </w:rPr>
        <w:t xml:space="preserve"> (odsek 5)</w:t>
      </w:r>
      <w:r w:rsidRPr="00C1416C" w:rsidR="00FF654E">
        <w:rPr>
          <w:rFonts w:ascii="Times New Roman" w:hAnsi="Times New Roman"/>
        </w:rPr>
        <w:t>.</w:t>
      </w:r>
      <w:r w:rsidR="00C55C84">
        <w:rPr>
          <w:rFonts w:ascii="Times New Roman" w:hAnsi="Times New Roman"/>
        </w:rPr>
        <w:t xml:space="preserve"> </w:t>
      </w:r>
    </w:p>
    <w:p w:rsidR="00335CAD" w:rsidRPr="00403014" w:rsidP="008A6766">
      <w:pPr>
        <w:bidi w:val="0"/>
        <w:jc w:val="both"/>
        <w:rPr>
          <w:rFonts w:ascii="Times New Roman" w:hAnsi="Times New Roman"/>
        </w:rPr>
      </w:pPr>
      <w:r>
        <w:rPr>
          <w:rFonts w:ascii="Times New Roman" w:hAnsi="Times New Roman"/>
        </w:rPr>
        <w:tab/>
        <w:t>V odseku 6 sa stanovuj</w:t>
      </w:r>
      <w:r w:rsidR="00F70D93">
        <w:rPr>
          <w:rFonts w:ascii="Times New Roman" w:hAnsi="Times New Roman"/>
        </w:rPr>
        <w:t>e, že nárok vyplývajúci z osvedčenia s pripojeným rozhodnutím o peňažnej sankcii je súdnou pohľadávkou podľa zákona č. 65/2001 Z. z . o správe a vymáhaní súdnych pohľadávok v znení neskorších predpisov.</w:t>
      </w:r>
      <w:r>
        <w:rPr>
          <w:rFonts w:ascii="Times New Roman" w:hAnsi="Times New Roman"/>
        </w:rPr>
        <w:t xml:space="preserve">   </w:t>
      </w:r>
    </w:p>
    <w:p w:rsidR="00DB767D" w:rsidRPr="00C32C03" w:rsidP="001A1D9F">
      <w:pPr>
        <w:bidi w:val="0"/>
        <w:jc w:val="both"/>
        <w:rPr>
          <w:rFonts w:ascii="Times New Roman" w:hAnsi="Times New Roman"/>
          <w:color w:val="FF0000"/>
        </w:rPr>
      </w:pPr>
    </w:p>
    <w:p w:rsidR="0083524F" w:rsidP="0083524F">
      <w:pPr>
        <w:bidi w:val="0"/>
        <w:jc w:val="both"/>
        <w:rPr>
          <w:rFonts w:ascii="Times New Roman" w:hAnsi="Times New Roman"/>
          <w:b/>
          <w:bCs/>
        </w:rPr>
      </w:pPr>
    </w:p>
    <w:p w:rsidR="0083524F" w:rsidRPr="00BF08D2" w:rsidP="0083524F">
      <w:pPr>
        <w:bidi w:val="0"/>
        <w:jc w:val="both"/>
        <w:rPr>
          <w:rFonts w:ascii="Times New Roman" w:hAnsi="Times New Roman"/>
          <w:b/>
          <w:bCs/>
        </w:rPr>
      </w:pPr>
      <w:r w:rsidRPr="00BF08D2">
        <w:rPr>
          <w:rFonts w:ascii="Times New Roman" w:hAnsi="Times New Roman"/>
          <w:b/>
          <w:bCs/>
        </w:rPr>
        <w:t>K § 1</w:t>
      </w:r>
      <w:r>
        <w:rPr>
          <w:rFonts w:ascii="Times New Roman" w:hAnsi="Times New Roman"/>
          <w:b/>
          <w:bCs/>
        </w:rPr>
        <w:t>4</w:t>
      </w:r>
      <w:r w:rsidRPr="00BF08D2">
        <w:rPr>
          <w:rFonts w:ascii="Times New Roman" w:hAnsi="Times New Roman"/>
          <w:b/>
          <w:bCs/>
        </w:rPr>
        <w:t xml:space="preserve">: </w:t>
      </w:r>
    </w:p>
    <w:p w:rsidR="0083524F" w:rsidRPr="00BF08D2" w:rsidP="0083524F">
      <w:pPr>
        <w:bidi w:val="0"/>
        <w:ind w:firstLine="708"/>
        <w:jc w:val="both"/>
        <w:rPr>
          <w:rFonts w:ascii="Times New Roman" w:hAnsi="Times New Roman"/>
          <w:color w:val="FF0000"/>
        </w:rPr>
      </w:pPr>
      <w:r>
        <w:rPr>
          <w:rFonts w:ascii="Times New Roman" w:hAnsi="Times New Roman"/>
        </w:rPr>
        <w:t xml:space="preserve">V odseku 1 sa upravuje postup pre prípady, ak povinný preukáže, že peňažnú sankciu vyplývajúcu z uznaného rozhodnutia už čiastočne alebo úplne zaplatil v inom </w:t>
      </w:r>
      <w:r w:rsidR="00C33EC8">
        <w:rPr>
          <w:rFonts w:ascii="Times New Roman" w:hAnsi="Times New Roman"/>
        </w:rPr>
        <w:t xml:space="preserve">členskom </w:t>
      </w:r>
      <w:r>
        <w:rPr>
          <w:rFonts w:ascii="Times New Roman" w:hAnsi="Times New Roman"/>
        </w:rPr>
        <w:t xml:space="preserve">štáte. V odseku 2 sa upravujú prípady, kedy súd uznané rozhodnutie o peňažnej sankcii nevykoná. </w:t>
      </w:r>
    </w:p>
    <w:p w:rsidR="0083524F" w:rsidP="0083524F">
      <w:pPr>
        <w:bidi w:val="0"/>
        <w:jc w:val="both"/>
        <w:rPr>
          <w:rFonts w:ascii="Times New Roman" w:hAnsi="Times New Roman"/>
        </w:rPr>
      </w:pPr>
    </w:p>
    <w:p w:rsidR="00BF08D2" w:rsidRPr="00BF08D2" w:rsidP="00BF08D2">
      <w:pPr>
        <w:bidi w:val="0"/>
        <w:jc w:val="both"/>
        <w:rPr>
          <w:rFonts w:ascii="Times New Roman" w:hAnsi="Times New Roman"/>
          <w:b/>
          <w:bCs/>
        </w:rPr>
      </w:pPr>
      <w:r w:rsidRPr="00BF08D2">
        <w:rPr>
          <w:rFonts w:ascii="Times New Roman" w:hAnsi="Times New Roman"/>
          <w:b/>
          <w:bCs/>
        </w:rPr>
        <w:t xml:space="preserve">K § </w:t>
      </w:r>
      <w:r>
        <w:rPr>
          <w:rFonts w:ascii="Times New Roman" w:hAnsi="Times New Roman"/>
          <w:b/>
          <w:bCs/>
        </w:rPr>
        <w:t>1</w:t>
      </w:r>
      <w:r w:rsidR="0083524F">
        <w:rPr>
          <w:rFonts w:ascii="Times New Roman" w:hAnsi="Times New Roman"/>
          <w:b/>
          <w:bCs/>
        </w:rPr>
        <w:t>5</w:t>
      </w:r>
      <w:r w:rsidRPr="00BF08D2">
        <w:rPr>
          <w:rFonts w:ascii="Times New Roman" w:hAnsi="Times New Roman"/>
          <w:b/>
          <w:bCs/>
        </w:rPr>
        <w:t xml:space="preserve">: </w:t>
      </w:r>
    </w:p>
    <w:p w:rsidR="00BF08D2" w:rsidRPr="00C32C03" w:rsidP="00C32C03">
      <w:pPr>
        <w:bidi w:val="0"/>
        <w:jc w:val="both"/>
        <w:rPr>
          <w:rFonts w:ascii="Times New Roman" w:hAnsi="Times New Roman"/>
        </w:rPr>
      </w:pPr>
      <w:r w:rsidR="00C32C03">
        <w:rPr>
          <w:rFonts w:ascii="Times New Roman" w:hAnsi="Times New Roman"/>
        </w:rPr>
        <w:tab/>
        <w:t>V súlade s rámcovým rozhodnutím sa stanovuje informačná povinnosť súdu, ktorý uznal a vykonal rozhodnutie o peňažnej sankcii, vo vzťahu k justičnému orgánu štátu pôvodu v prípadoch podľa písm. a) až g) návrhu ustanovenia §1</w:t>
      </w:r>
      <w:r w:rsidR="00F70D93">
        <w:rPr>
          <w:rFonts w:ascii="Times New Roman" w:hAnsi="Times New Roman"/>
        </w:rPr>
        <w:t>5</w:t>
      </w:r>
      <w:r w:rsidR="00C32C03">
        <w:rPr>
          <w:rFonts w:ascii="Times New Roman" w:hAnsi="Times New Roman"/>
        </w:rPr>
        <w:t>.</w:t>
      </w:r>
    </w:p>
    <w:p w:rsidR="00BF08D2" w:rsidP="001A1D9F">
      <w:pPr>
        <w:bidi w:val="0"/>
        <w:jc w:val="both"/>
        <w:rPr>
          <w:rFonts w:ascii="Times New Roman" w:hAnsi="Times New Roman"/>
        </w:rPr>
      </w:pPr>
    </w:p>
    <w:p w:rsidR="001A1D9F" w:rsidRPr="00E24DC9" w:rsidP="001A1D9F">
      <w:pPr>
        <w:bidi w:val="0"/>
        <w:jc w:val="both"/>
        <w:rPr>
          <w:rFonts w:ascii="Times New Roman" w:hAnsi="Times New Roman"/>
          <w:b/>
          <w:bCs/>
        </w:rPr>
      </w:pPr>
      <w:r w:rsidRPr="00E24DC9">
        <w:rPr>
          <w:rFonts w:ascii="Times New Roman" w:hAnsi="Times New Roman"/>
          <w:b/>
          <w:bCs/>
        </w:rPr>
        <w:t>K § 1</w:t>
      </w:r>
      <w:r w:rsidR="0083524F">
        <w:rPr>
          <w:rFonts w:ascii="Times New Roman" w:hAnsi="Times New Roman"/>
          <w:b/>
          <w:bCs/>
        </w:rPr>
        <w:t>6</w:t>
      </w:r>
      <w:r w:rsidRPr="00E24DC9">
        <w:rPr>
          <w:rFonts w:ascii="Times New Roman" w:hAnsi="Times New Roman"/>
          <w:b/>
          <w:bCs/>
        </w:rPr>
        <w:t xml:space="preserve">: </w:t>
      </w:r>
    </w:p>
    <w:p w:rsidR="001A1D9F" w:rsidP="001A1D9F">
      <w:pPr>
        <w:bidi w:val="0"/>
        <w:jc w:val="both"/>
        <w:rPr>
          <w:rFonts w:ascii="Times New Roman" w:hAnsi="Times New Roman"/>
        </w:rPr>
      </w:pPr>
      <w:r>
        <w:rPr>
          <w:rFonts w:ascii="Times New Roman" w:hAnsi="Times New Roman"/>
        </w:rPr>
        <w:tab/>
        <w:t xml:space="preserve">Stanovuje sa spôsob </w:t>
      </w:r>
      <w:r w:rsidR="00C33EC8">
        <w:rPr>
          <w:rFonts w:ascii="Times New Roman" w:hAnsi="Times New Roman"/>
        </w:rPr>
        <w:t>komunikácie</w:t>
      </w:r>
      <w:r>
        <w:rPr>
          <w:rFonts w:ascii="Times New Roman" w:hAnsi="Times New Roman"/>
        </w:rPr>
        <w:t xml:space="preserve"> </w:t>
      </w:r>
      <w:r w:rsidR="00C33EC8">
        <w:rPr>
          <w:rFonts w:ascii="Times New Roman" w:hAnsi="Times New Roman"/>
        </w:rPr>
        <w:t>súdu s </w:t>
      </w:r>
      <w:r>
        <w:rPr>
          <w:rFonts w:ascii="Times New Roman" w:hAnsi="Times New Roman"/>
        </w:rPr>
        <w:t>justičný</w:t>
      </w:r>
      <w:r w:rsidR="00C33EC8">
        <w:rPr>
          <w:rFonts w:ascii="Times New Roman" w:hAnsi="Times New Roman"/>
        </w:rPr>
        <w:t>m o</w:t>
      </w:r>
      <w:r>
        <w:rPr>
          <w:rFonts w:ascii="Times New Roman" w:hAnsi="Times New Roman"/>
        </w:rPr>
        <w:t>rgán</w:t>
      </w:r>
      <w:r w:rsidR="00C33EC8">
        <w:rPr>
          <w:rFonts w:ascii="Times New Roman" w:hAnsi="Times New Roman"/>
        </w:rPr>
        <w:t>om</w:t>
      </w:r>
      <w:r>
        <w:rPr>
          <w:rFonts w:ascii="Times New Roman" w:hAnsi="Times New Roman"/>
        </w:rPr>
        <w:t xml:space="preserve"> </w:t>
      </w:r>
      <w:r w:rsidR="00C33EC8">
        <w:rPr>
          <w:rFonts w:ascii="Times New Roman" w:hAnsi="Times New Roman"/>
        </w:rPr>
        <w:t>členského</w:t>
      </w:r>
      <w:r>
        <w:rPr>
          <w:rFonts w:ascii="Times New Roman" w:hAnsi="Times New Roman"/>
        </w:rPr>
        <w:t xml:space="preserve"> štátu, ktorý je v zásade priamy. Výnimkou je postup pre samotné zasielanie a prijímanie osvedčení a rozhodnutí o peňažnej sankcii pre účely </w:t>
      </w:r>
      <w:r w:rsidR="00DF3834">
        <w:rPr>
          <w:rFonts w:ascii="Times New Roman" w:hAnsi="Times New Roman"/>
        </w:rPr>
        <w:t xml:space="preserve">jeho </w:t>
      </w:r>
      <w:r>
        <w:rPr>
          <w:rFonts w:ascii="Times New Roman" w:hAnsi="Times New Roman"/>
        </w:rPr>
        <w:t>uznania a jeho výkonu v inom členskom štáte</w:t>
      </w:r>
      <w:r w:rsidR="006C6CC3">
        <w:rPr>
          <w:rFonts w:ascii="Times New Roman" w:hAnsi="Times New Roman"/>
        </w:rPr>
        <w:t xml:space="preserve">, kde </w:t>
      </w:r>
      <w:r>
        <w:rPr>
          <w:rFonts w:ascii="Times New Roman" w:hAnsi="Times New Roman"/>
        </w:rPr>
        <w:t>Slovenská republika využila možnosť v</w:t>
      </w:r>
      <w:r w:rsidR="006C6CC3">
        <w:rPr>
          <w:rFonts w:ascii="Times New Roman" w:hAnsi="Times New Roman"/>
        </w:rPr>
        <w:t xml:space="preserve"> zmysle </w:t>
      </w:r>
      <w:r>
        <w:rPr>
          <w:rFonts w:ascii="Times New Roman" w:hAnsi="Times New Roman"/>
        </w:rPr>
        <w:t xml:space="preserve">čl. 2 ods. 2 rámcového rozhodnutia určiť </w:t>
      </w:r>
      <w:r w:rsidR="006C6CC3">
        <w:rPr>
          <w:rFonts w:ascii="Times New Roman" w:hAnsi="Times New Roman"/>
        </w:rPr>
        <w:t xml:space="preserve">jeden alebo viac </w:t>
      </w:r>
      <w:r>
        <w:rPr>
          <w:rFonts w:ascii="Times New Roman" w:hAnsi="Times New Roman"/>
        </w:rPr>
        <w:t>ústredný</w:t>
      </w:r>
      <w:r w:rsidR="006C6CC3">
        <w:rPr>
          <w:rFonts w:ascii="Times New Roman" w:hAnsi="Times New Roman"/>
        </w:rPr>
        <w:t>ch</w:t>
      </w:r>
      <w:r>
        <w:rPr>
          <w:rFonts w:ascii="Times New Roman" w:hAnsi="Times New Roman"/>
        </w:rPr>
        <w:t xml:space="preserve"> orgán</w:t>
      </w:r>
      <w:r w:rsidR="006C6CC3">
        <w:rPr>
          <w:rFonts w:ascii="Times New Roman" w:hAnsi="Times New Roman"/>
        </w:rPr>
        <w:t>ov</w:t>
      </w:r>
      <w:r>
        <w:rPr>
          <w:rFonts w:ascii="Times New Roman" w:hAnsi="Times New Roman"/>
        </w:rPr>
        <w:t xml:space="preserve"> pre administratívne zasielanie a prijímanie osvedčení.</w:t>
      </w:r>
      <w:r w:rsidR="006C6CC3">
        <w:rPr>
          <w:rFonts w:ascii="Times New Roman" w:hAnsi="Times New Roman"/>
        </w:rPr>
        <w:t xml:space="preserve"> Týmto orgánom je v podmienkach Slovenskej republiky ministerstvo spravodlivosti. </w:t>
      </w:r>
      <w:r>
        <w:rPr>
          <w:rFonts w:ascii="Times New Roman" w:hAnsi="Times New Roman"/>
        </w:rPr>
        <w:t>Všetk</w:t>
      </w:r>
      <w:r w:rsidR="00C33EC8">
        <w:rPr>
          <w:rFonts w:ascii="Times New Roman" w:hAnsi="Times New Roman"/>
        </w:rPr>
        <w:t>a</w:t>
      </w:r>
      <w:r>
        <w:rPr>
          <w:rFonts w:ascii="Times New Roman" w:hAnsi="Times New Roman"/>
        </w:rPr>
        <w:t xml:space="preserve"> ostatná korešpondencia medzi justičným orgánom štátu pôvodu a vykonávajúcim štátom sa uskutočňuje priamo medzi justičnými orgánmi. </w:t>
      </w:r>
    </w:p>
    <w:p w:rsidR="001A1D9F" w:rsidP="001A1D9F">
      <w:pPr>
        <w:bidi w:val="0"/>
        <w:jc w:val="both"/>
        <w:rPr>
          <w:rFonts w:ascii="Times New Roman" w:hAnsi="Times New Roman"/>
        </w:rPr>
      </w:pPr>
      <w:r>
        <w:rPr>
          <w:rFonts w:ascii="Times New Roman" w:hAnsi="Times New Roman"/>
        </w:rPr>
        <w:tab/>
        <w:t xml:space="preserve">V odseku 2 sa stanovujú postupy a ostatné kritéria pre zasielanie a prijímanie osvedčení a rozhodnutí o peňažnej sankcii. </w:t>
      </w:r>
    </w:p>
    <w:p w:rsidR="001A1D9F" w:rsidP="001A1D9F">
      <w:pPr>
        <w:bidi w:val="0"/>
        <w:jc w:val="both"/>
        <w:rPr>
          <w:rFonts w:ascii="Times New Roman" w:hAnsi="Times New Roman"/>
        </w:rPr>
      </w:pPr>
    </w:p>
    <w:p w:rsidR="001A1D9F" w:rsidP="001A1D9F">
      <w:pPr>
        <w:bidi w:val="0"/>
        <w:jc w:val="both"/>
        <w:rPr>
          <w:rFonts w:ascii="Times New Roman" w:hAnsi="Times New Roman"/>
          <w:b/>
          <w:bCs/>
        </w:rPr>
      </w:pPr>
      <w:r w:rsidR="00BF08D2">
        <w:rPr>
          <w:rFonts w:ascii="Times New Roman" w:hAnsi="Times New Roman"/>
          <w:b/>
          <w:bCs/>
        </w:rPr>
        <w:t>K § 1</w:t>
      </w:r>
      <w:r w:rsidR="0083524F">
        <w:rPr>
          <w:rFonts w:ascii="Times New Roman" w:hAnsi="Times New Roman"/>
          <w:b/>
          <w:bCs/>
        </w:rPr>
        <w:t>7</w:t>
      </w:r>
      <w:r>
        <w:rPr>
          <w:rFonts w:ascii="Times New Roman" w:hAnsi="Times New Roman"/>
          <w:b/>
          <w:bCs/>
        </w:rPr>
        <w:t xml:space="preserve">: </w:t>
      </w:r>
    </w:p>
    <w:p w:rsidR="001A1D9F" w:rsidP="001A1D9F">
      <w:pPr>
        <w:bidi w:val="0"/>
        <w:ind w:firstLine="708"/>
        <w:jc w:val="both"/>
        <w:rPr>
          <w:rFonts w:ascii="Times New Roman" w:hAnsi="Times New Roman"/>
        </w:rPr>
      </w:pPr>
      <w:r w:rsidRPr="006319B8">
        <w:rPr>
          <w:rFonts w:ascii="Times New Roman" w:hAnsi="Times New Roman"/>
        </w:rPr>
        <w:t xml:space="preserve">Stanovuje sa jazykový režim vo vzťahu k osvedčeniam o vydaní rozhodnutia o peňažnej sankcii. </w:t>
      </w:r>
      <w:r>
        <w:rPr>
          <w:rFonts w:ascii="Times New Roman" w:hAnsi="Times New Roman"/>
        </w:rPr>
        <w:t xml:space="preserve">Vyhlásenia členských štátov vo vzťahu k jazykovému režimu osvedčení sú súčasťou notifikácií členských štátov oznámených Radou Európskej únie. </w:t>
      </w:r>
    </w:p>
    <w:p w:rsidR="001A1D9F" w:rsidP="001A1D9F">
      <w:pPr>
        <w:bidi w:val="0"/>
        <w:ind w:firstLine="708"/>
        <w:jc w:val="both"/>
        <w:rPr>
          <w:rFonts w:ascii="Times New Roman" w:hAnsi="Times New Roman"/>
        </w:rPr>
      </w:pPr>
      <w:r w:rsidR="005B5E25">
        <w:rPr>
          <w:rFonts w:ascii="Times New Roman" w:hAnsi="Times New Roman"/>
        </w:rPr>
        <w:t xml:space="preserve">V odseku 2 sa stanovuje jazykový režim pre </w:t>
      </w:r>
      <w:r>
        <w:rPr>
          <w:rFonts w:ascii="Times New Roman" w:hAnsi="Times New Roman"/>
        </w:rPr>
        <w:t xml:space="preserve">osvedčenia adresované slovenským orgánom na účely uznania a výkonu rozhodnutia o peňažnej sankcii. </w:t>
      </w:r>
    </w:p>
    <w:p w:rsidR="001A1D9F" w:rsidP="001A1D9F">
      <w:pPr>
        <w:bidi w:val="0"/>
        <w:ind w:firstLine="708"/>
        <w:jc w:val="both"/>
        <w:rPr>
          <w:rFonts w:ascii="Times New Roman" w:hAnsi="Times New Roman"/>
        </w:rPr>
      </w:pPr>
      <w:r>
        <w:rPr>
          <w:rFonts w:ascii="Times New Roman" w:hAnsi="Times New Roman"/>
        </w:rPr>
        <w:t xml:space="preserve">V odseku 3 sa upravuje osobitný jazykový režim vo vzťahu k tým členským štátom, u ktorých je použitie jazykov pri vzájomnom styku orgánov v konaní podľa tohto zákona upravené na základe vzájomnosti vyhlásenej ministerstvom v Zbierke zákonov. Ide o obdobný postup ako predpokladá § 2 ods. 2 zákona č. 154/2010 Z. z. o európskom zatýkacom rozkaze. </w:t>
      </w:r>
    </w:p>
    <w:p w:rsidR="001A1D9F" w:rsidP="001A1D9F">
      <w:pPr>
        <w:bidi w:val="0"/>
        <w:ind w:firstLine="708"/>
        <w:jc w:val="both"/>
        <w:rPr>
          <w:rFonts w:ascii="Times New Roman" w:hAnsi="Times New Roman"/>
        </w:rPr>
      </w:pPr>
      <w:r>
        <w:rPr>
          <w:rFonts w:ascii="Times New Roman" w:hAnsi="Times New Roman"/>
        </w:rPr>
        <w:t xml:space="preserve">V odseku 4 sa stanovuje, že preklad samotného rozhodnutia o peňažnej sankcii a ostatných písomnosti spojených s konaním o uznaní a výkone rozhodnutia sa nevyžaduje, justičné orgány komunikujú v svojich úradných jazykov. Preklad týchto písomností si v prípade potreby zabezpečuje daný justičný orgán na vlastné náklady. </w:t>
      </w:r>
    </w:p>
    <w:p w:rsidR="001A1D9F" w:rsidRPr="00650873" w:rsidP="001A1D9F">
      <w:pPr>
        <w:bidi w:val="0"/>
        <w:ind w:firstLine="708"/>
        <w:jc w:val="both"/>
        <w:rPr>
          <w:rFonts w:ascii="Times New Roman" w:hAnsi="Times New Roman"/>
          <w:b/>
          <w:bCs/>
        </w:rPr>
      </w:pPr>
    </w:p>
    <w:p w:rsidR="001A1D9F" w:rsidP="001A1D9F">
      <w:pPr>
        <w:bidi w:val="0"/>
        <w:jc w:val="both"/>
        <w:rPr>
          <w:rFonts w:ascii="Times New Roman" w:hAnsi="Times New Roman"/>
          <w:b/>
          <w:bCs/>
        </w:rPr>
      </w:pPr>
      <w:r w:rsidRPr="00AC2C59">
        <w:rPr>
          <w:rFonts w:ascii="Times New Roman" w:hAnsi="Times New Roman"/>
          <w:b/>
          <w:bCs/>
        </w:rPr>
        <w:t xml:space="preserve">K § </w:t>
      </w:r>
      <w:r w:rsidR="00BF08D2">
        <w:rPr>
          <w:rFonts w:ascii="Times New Roman" w:hAnsi="Times New Roman"/>
          <w:b/>
          <w:bCs/>
        </w:rPr>
        <w:t>1</w:t>
      </w:r>
      <w:r w:rsidR="0083524F">
        <w:rPr>
          <w:rFonts w:ascii="Times New Roman" w:hAnsi="Times New Roman"/>
          <w:b/>
          <w:bCs/>
        </w:rPr>
        <w:t>8</w:t>
      </w:r>
      <w:r>
        <w:rPr>
          <w:rFonts w:ascii="Times New Roman" w:hAnsi="Times New Roman"/>
          <w:b/>
          <w:bCs/>
        </w:rPr>
        <w:t xml:space="preserve">: </w:t>
      </w:r>
    </w:p>
    <w:p w:rsidR="00B32641" w:rsidRPr="003976A6" w:rsidP="00716BF7">
      <w:pPr>
        <w:bidi w:val="0"/>
        <w:ind w:firstLine="708"/>
        <w:jc w:val="both"/>
        <w:rPr>
          <w:rFonts w:ascii="Times New Roman" w:hAnsi="Times New Roman"/>
        </w:rPr>
      </w:pPr>
      <w:r w:rsidRPr="002F7856" w:rsidR="001A1D9F">
        <w:rPr>
          <w:rFonts w:ascii="Times New Roman" w:hAnsi="Times New Roman"/>
        </w:rPr>
        <w:t xml:space="preserve">V odseku 1 sa v súlade s čl. 13 rámcového rozhodnutia stanovuje, že výnos z výkonu rozhodnutia </w:t>
      </w:r>
      <w:r w:rsidRPr="003976A6" w:rsidR="00716BF7">
        <w:rPr>
          <w:rFonts w:ascii="Times New Roman" w:hAnsi="Times New Roman"/>
        </w:rPr>
        <w:t xml:space="preserve">pripadne vykonávajúcemu štátu, ak sa štát pôvodu a vykonávajúci štát nedohodnú inak. </w:t>
      </w:r>
      <w:r w:rsidR="00716BF7">
        <w:rPr>
          <w:rFonts w:ascii="Times New Roman" w:hAnsi="Times New Roman"/>
        </w:rPr>
        <w:t>Možnosť dohody štátu pôvodu a vykonávajúceho štátu predpokladá rámcové rozhodnutie</w:t>
      </w:r>
      <w:r w:rsidR="00F70D93">
        <w:rPr>
          <w:rFonts w:ascii="Times New Roman" w:hAnsi="Times New Roman"/>
        </w:rPr>
        <w:t>. D</w:t>
      </w:r>
      <w:r>
        <w:rPr>
          <w:rFonts w:ascii="Times New Roman" w:hAnsi="Times New Roman"/>
        </w:rPr>
        <w:t xml:space="preserve">ohodu je za </w:t>
      </w:r>
      <w:r w:rsidRPr="003976A6">
        <w:rPr>
          <w:rFonts w:ascii="Times New Roman" w:hAnsi="Times New Roman"/>
        </w:rPr>
        <w:t>Slovenskú republiku oprávnené uzatvoriť ministerstvo</w:t>
      </w:r>
      <w:r>
        <w:rPr>
          <w:rFonts w:ascii="Times New Roman" w:hAnsi="Times New Roman"/>
        </w:rPr>
        <w:t xml:space="preserve"> pričom </w:t>
      </w:r>
      <w:r w:rsidRPr="003976A6">
        <w:rPr>
          <w:rFonts w:ascii="Times New Roman" w:hAnsi="Times New Roman"/>
        </w:rPr>
        <w:t>uzavretie takejto dohody</w:t>
      </w:r>
      <w:r>
        <w:rPr>
          <w:rFonts w:ascii="Times New Roman" w:hAnsi="Times New Roman"/>
        </w:rPr>
        <w:t xml:space="preserve"> </w:t>
      </w:r>
      <w:r w:rsidRPr="003976A6">
        <w:rPr>
          <w:rFonts w:ascii="Times New Roman" w:hAnsi="Times New Roman"/>
        </w:rPr>
        <w:t>môže ministerstvu navrhnúť</w:t>
      </w:r>
      <w:r>
        <w:rPr>
          <w:rFonts w:ascii="Times New Roman" w:hAnsi="Times New Roman"/>
        </w:rPr>
        <w:t xml:space="preserve"> </w:t>
      </w:r>
      <w:r w:rsidRPr="003976A6">
        <w:rPr>
          <w:rFonts w:ascii="Times New Roman" w:hAnsi="Times New Roman"/>
        </w:rPr>
        <w:t>príslušný súd</w:t>
      </w:r>
      <w:r>
        <w:rPr>
          <w:rFonts w:ascii="Times New Roman" w:hAnsi="Times New Roman"/>
        </w:rPr>
        <w:t xml:space="preserve"> (odsek </w:t>
      </w:r>
      <w:r w:rsidR="00F70D93">
        <w:rPr>
          <w:rFonts w:ascii="Times New Roman" w:hAnsi="Times New Roman"/>
        </w:rPr>
        <w:t>2</w:t>
      </w:r>
      <w:r>
        <w:rPr>
          <w:rFonts w:ascii="Times New Roman" w:hAnsi="Times New Roman"/>
        </w:rPr>
        <w:t>)</w:t>
      </w:r>
      <w:r w:rsidR="00F70D93">
        <w:rPr>
          <w:rFonts w:ascii="Times New Roman" w:hAnsi="Times New Roman"/>
        </w:rPr>
        <w:t xml:space="preserve"> najmä ak sa </w:t>
      </w:r>
      <w:r>
        <w:rPr>
          <w:rFonts w:ascii="Times New Roman" w:hAnsi="Times New Roman"/>
        </w:rPr>
        <w:t>rozhodnut</w:t>
      </w:r>
      <w:r w:rsidR="00F70D93">
        <w:rPr>
          <w:rFonts w:ascii="Times New Roman" w:hAnsi="Times New Roman"/>
        </w:rPr>
        <w:t>ím</w:t>
      </w:r>
      <w:r>
        <w:rPr>
          <w:rFonts w:ascii="Times New Roman" w:hAnsi="Times New Roman"/>
        </w:rPr>
        <w:t xml:space="preserve"> o peňažnej sankcii ukladá náhrada škody poškodenému voči odsúdenému</w:t>
      </w:r>
      <w:r w:rsidR="00F70D93">
        <w:rPr>
          <w:rFonts w:ascii="Times New Roman" w:hAnsi="Times New Roman"/>
        </w:rPr>
        <w:t>, alebo úhrada trov konania konkrétnej osobe</w:t>
      </w:r>
      <w:r>
        <w:rPr>
          <w:rFonts w:ascii="Times New Roman" w:hAnsi="Times New Roman"/>
        </w:rPr>
        <w:t xml:space="preserve">. </w:t>
      </w:r>
    </w:p>
    <w:p w:rsidR="001A1D9F" w:rsidRPr="002F7856" w:rsidP="001A1D9F">
      <w:pPr>
        <w:bidi w:val="0"/>
        <w:jc w:val="both"/>
        <w:rPr>
          <w:rFonts w:ascii="Times New Roman" w:hAnsi="Times New Roman"/>
        </w:rPr>
      </w:pPr>
    </w:p>
    <w:p w:rsidR="002F7856" w:rsidRPr="002F7856" w:rsidP="001A1D9F">
      <w:pPr>
        <w:bidi w:val="0"/>
        <w:jc w:val="both"/>
        <w:rPr>
          <w:rFonts w:ascii="Times New Roman" w:hAnsi="Times New Roman"/>
          <w:b/>
          <w:bCs/>
        </w:rPr>
      </w:pPr>
      <w:r w:rsidRPr="002F7856">
        <w:rPr>
          <w:rFonts w:ascii="Times New Roman" w:hAnsi="Times New Roman"/>
          <w:b/>
          <w:bCs/>
        </w:rPr>
        <w:t xml:space="preserve">K § </w:t>
      </w:r>
      <w:r w:rsidR="0083524F">
        <w:rPr>
          <w:rFonts w:ascii="Times New Roman" w:hAnsi="Times New Roman"/>
          <w:b/>
          <w:bCs/>
        </w:rPr>
        <w:t>19</w:t>
      </w:r>
      <w:r w:rsidRPr="002F7856">
        <w:rPr>
          <w:rFonts w:ascii="Times New Roman" w:hAnsi="Times New Roman"/>
          <w:b/>
          <w:bCs/>
        </w:rPr>
        <w:t xml:space="preserve">: </w:t>
      </w:r>
    </w:p>
    <w:p w:rsidR="002F7856" w:rsidP="001A1D9F">
      <w:pPr>
        <w:bidi w:val="0"/>
        <w:jc w:val="both"/>
        <w:rPr>
          <w:rFonts w:ascii="Times New Roman" w:hAnsi="Times New Roman"/>
        </w:rPr>
      </w:pPr>
      <w:r>
        <w:rPr>
          <w:rFonts w:ascii="Times New Roman" w:hAnsi="Times New Roman"/>
        </w:rPr>
        <w:tab/>
        <w:t xml:space="preserve">Stanovuje sa mechanizmus prepočtu cudzej meny na euro pre prípady, ak peňažná </w:t>
      </w:r>
      <w:r w:rsidR="00B32641">
        <w:rPr>
          <w:rFonts w:ascii="Times New Roman" w:hAnsi="Times New Roman"/>
        </w:rPr>
        <w:t xml:space="preserve">sankcia na základe </w:t>
      </w:r>
      <w:r>
        <w:rPr>
          <w:rFonts w:ascii="Times New Roman" w:hAnsi="Times New Roman"/>
        </w:rPr>
        <w:t xml:space="preserve">cudzieho rozhodnutia je </w:t>
      </w:r>
      <w:r w:rsidR="00B32641">
        <w:rPr>
          <w:rFonts w:ascii="Times New Roman" w:hAnsi="Times New Roman"/>
        </w:rPr>
        <w:t xml:space="preserve">určená </w:t>
      </w:r>
      <w:r>
        <w:rPr>
          <w:rFonts w:ascii="Times New Roman" w:hAnsi="Times New Roman"/>
        </w:rPr>
        <w:t xml:space="preserve">v inej mene. </w:t>
      </w:r>
    </w:p>
    <w:p w:rsidR="002F7856" w:rsidP="001A1D9F">
      <w:pPr>
        <w:bidi w:val="0"/>
        <w:jc w:val="both"/>
        <w:rPr>
          <w:rFonts w:ascii="Times New Roman" w:hAnsi="Times New Roman"/>
        </w:rPr>
      </w:pPr>
    </w:p>
    <w:p w:rsidR="002F7856" w:rsidRPr="002F7856" w:rsidP="001A1D9F">
      <w:pPr>
        <w:bidi w:val="0"/>
        <w:jc w:val="both"/>
        <w:rPr>
          <w:rFonts w:ascii="Times New Roman" w:hAnsi="Times New Roman"/>
          <w:b/>
          <w:bCs/>
        </w:rPr>
      </w:pPr>
      <w:r w:rsidRPr="002F7856">
        <w:rPr>
          <w:rFonts w:ascii="Times New Roman" w:hAnsi="Times New Roman"/>
          <w:b/>
          <w:bCs/>
        </w:rPr>
        <w:t>K § 2</w:t>
      </w:r>
      <w:r w:rsidR="0083524F">
        <w:rPr>
          <w:rFonts w:ascii="Times New Roman" w:hAnsi="Times New Roman"/>
          <w:b/>
          <w:bCs/>
        </w:rPr>
        <w:t>0</w:t>
      </w:r>
      <w:r w:rsidRPr="002F7856">
        <w:rPr>
          <w:rFonts w:ascii="Times New Roman" w:hAnsi="Times New Roman"/>
          <w:b/>
          <w:bCs/>
        </w:rPr>
        <w:t xml:space="preserve">: </w:t>
      </w:r>
    </w:p>
    <w:p w:rsidR="002F7856" w:rsidP="00D605E8">
      <w:pPr>
        <w:bidi w:val="0"/>
        <w:jc w:val="both"/>
        <w:rPr>
          <w:rFonts w:ascii="Times New Roman" w:hAnsi="Times New Roman"/>
        </w:rPr>
      </w:pPr>
      <w:r w:rsidR="00D605E8">
        <w:rPr>
          <w:rFonts w:ascii="Times New Roman" w:hAnsi="Times New Roman"/>
        </w:rPr>
        <w:tab/>
        <w:t>Stanovuje sa, že náklady ktoré vznikli slovenskému orgánu v </w:t>
      </w:r>
      <w:r w:rsidRPr="003976A6" w:rsidR="00D605E8">
        <w:rPr>
          <w:rFonts w:ascii="Times New Roman" w:hAnsi="Times New Roman"/>
        </w:rPr>
        <w:t>konan</w:t>
      </w:r>
      <w:r w:rsidR="00D605E8">
        <w:rPr>
          <w:rFonts w:ascii="Times New Roman" w:hAnsi="Times New Roman"/>
        </w:rPr>
        <w:t>í</w:t>
      </w:r>
      <w:r w:rsidRPr="003976A6" w:rsidR="00D605E8">
        <w:rPr>
          <w:rFonts w:ascii="Times New Roman" w:hAnsi="Times New Roman"/>
        </w:rPr>
        <w:t xml:space="preserve"> </w:t>
      </w:r>
      <w:r w:rsidR="00D605E8">
        <w:rPr>
          <w:rFonts w:ascii="Times New Roman" w:hAnsi="Times New Roman"/>
        </w:rPr>
        <w:t>podľa tohto zákona</w:t>
      </w:r>
      <w:r w:rsidRPr="003976A6" w:rsidR="00D605E8">
        <w:rPr>
          <w:rFonts w:ascii="Times New Roman" w:hAnsi="Times New Roman"/>
        </w:rPr>
        <w:t xml:space="preserve"> </w:t>
      </w:r>
      <w:r w:rsidR="00D605E8">
        <w:rPr>
          <w:rFonts w:ascii="Times New Roman" w:hAnsi="Times New Roman"/>
        </w:rPr>
        <w:t>znáša štát a uhradí orgán, ktorému vznikli.</w:t>
      </w:r>
    </w:p>
    <w:p w:rsidR="00D605E8" w:rsidP="00D605E8">
      <w:pPr>
        <w:bidi w:val="0"/>
        <w:jc w:val="both"/>
        <w:rPr>
          <w:rFonts w:ascii="Times New Roman" w:hAnsi="Times New Roman"/>
        </w:rPr>
      </w:pPr>
    </w:p>
    <w:p w:rsidR="00D605E8" w:rsidP="00D605E8">
      <w:pPr>
        <w:bidi w:val="0"/>
        <w:jc w:val="both"/>
        <w:rPr>
          <w:rFonts w:ascii="Times New Roman" w:hAnsi="Times New Roman"/>
          <w:b/>
          <w:bCs/>
        </w:rPr>
      </w:pPr>
      <w:r w:rsidRPr="00D605E8">
        <w:rPr>
          <w:rFonts w:ascii="Times New Roman" w:hAnsi="Times New Roman"/>
          <w:b/>
          <w:bCs/>
        </w:rPr>
        <w:t>K § 2</w:t>
      </w:r>
      <w:r w:rsidR="0083524F">
        <w:rPr>
          <w:rFonts w:ascii="Times New Roman" w:hAnsi="Times New Roman"/>
          <w:b/>
          <w:bCs/>
        </w:rPr>
        <w:t>1</w:t>
      </w:r>
      <w:r w:rsidRPr="00D605E8">
        <w:rPr>
          <w:rFonts w:ascii="Times New Roman" w:hAnsi="Times New Roman"/>
          <w:b/>
          <w:bCs/>
        </w:rPr>
        <w:t xml:space="preserve">: </w:t>
      </w:r>
    </w:p>
    <w:p w:rsidR="00BE3806" w:rsidRPr="00BE3806" w:rsidP="00D605E8">
      <w:pPr>
        <w:bidi w:val="0"/>
        <w:jc w:val="both"/>
        <w:rPr>
          <w:rFonts w:ascii="Times New Roman" w:hAnsi="Times New Roman"/>
        </w:rPr>
      </w:pPr>
      <w:r>
        <w:rPr>
          <w:rFonts w:ascii="Times New Roman" w:hAnsi="Times New Roman"/>
          <w:b/>
          <w:bCs/>
        </w:rPr>
        <w:tab/>
      </w:r>
      <w:r w:rsidRPr="00BE3806">
        <w:rPr>
          <w:rFonts w:ascii="Times New Roman" w:hAnsi="Times New Roman"/>
        </w:rPr>
        <w:t xml:space="preserve">V súlade s rámcovým rozhodnutím sa stanovuje, že na preskúmanie správnosti a zákonnosti rozhodnutia o peňažnej sankcii je </w:t>
      </w:r>
      <w:r w:rsidR="00F70D93">
        <w:rPr>
          <w:rFonts w:ascii="Times New Roman" w:hAnsi="Times New Roman"/>
        </w:rPr>
        <w:t xml:space="preserve">oprávnený len </w:t>
      </w:r>
      <w:r w:rsidRPr="00BE3806">
        <w:rPr>
          <w:rFonts w:ascii="Times New Roman" w:hAnsi="Times New Roman"/>
        </w:rPr>
        <w:t xml:space="preserve"> príslušný orgán štátu pôvodu</w:t>
      </w:r>
      <w:r w:rsidR="00C33EC8">
        <w:rPr>
          <w:rFonts w:ascii="Times New Roman" w:hAnsi="Times New Roman"/>
        </w:rPr>
        <w:t>; v prípade slovenských rozhodnutí o peňažnej sankcii to budú súdy Slovenskej republiky</w:t>
      </w:r>
      <w:r w:rsidRPr="00BE3806">
        <w:rPr>
          <w:rFonts w:ascii="Times New Roman" w:hAnsi="Times New Roman"/>
        </w:rPr>
        <w:t xml:space="preserve">. </w:t>
      </w:r>
    </w:p>
    <w:p w:rsidR="00BE3806" w:rsidP="00D605E8">
      <w:pPr>
        <w:bidi w:val="0"/>
        <w:jc w:val="both"/>
        <w:rPr>
          <w:rFonts w:ascii="Times New Roman" w:hAnsi="Times New Roman"/>
          <w:b/>
          <w:bCs/>
        </w:rPr>
      </w:pPr>
    </w:p>
    <w:p w:rsidR="00BE3806" w:rsidRPr="00D605E8" w:rsidP="00D605E8">
      <w:pPr>
        <w:bidi w:val="0"/>
        <w:jc w:val="both"/>
        <w:rPr>
          <w:rFonts w:ascii="Times New Roman" w:hAnsi="Times New Roman"/>
          <w:b/>
          <w:bCs/>
        </w:rPr>
      </w:pPr>
      <w:r>
        <w:rPr>
          <w:rFonts w:ascii="Times New Roman" w:hAnsi="Times New Roman"/>
          <w:b/>
          <w:bCs/>
        </w:rPr>
        <w:t>K § 2</w:t>
      </w:r>
      <w:r w:rsidR="0083524F">
        <w:rPr>
          <w:rFonts w:ascii="Times New Roman" w:hAnsi="Times New Roman"/>
          <w:b/>
          <w:bCs/>
        </w:rPr>
        <w:t>2</w:t>
      </w:r>
      <w:r>
        <w:rPr>
          <w:rFonts w:ascii="Times New Roman" w:hAnsi="Times New Roman"/>
          <w:b/>
          <w:bCs/>
        </w:rPr>
        <w:t xml:space="preserve">:  </w:t>
      </w:r>
    </w:p>
    <w:p w:rsidR="00D605E8" w:rsidP="00D605E8">
      <w:pPr>
        <w:bidi w:val="0"/>
        <w:jc w:val="both"/>
        <w:rPr>
          <w:rFonts w:ascii="Times New Roman" w:hAnsi="Times New Roman"/>
        </w:rPr>
      </w:pPr>
      <w:r>
        <w:rPr>
          <w:rFonts w:ascii="Times New Roman" w:hAnsi="Times New Roman"/>
        </w:rPr>
        <w:tab/>
        <w:t xml:space="preserve">Stanovuje sa povinnosť ministerstva spravodlivosti poskytovať na žiadosť slovenských súdov alebo justičných orgánov iného členského štátu súčinnosť v postupe podľa tohto zákona. Súčinnosť ministerstva sa predpokladá </w:t>
      </w:r>
      <w:r w:rsidR="00F70D93">
        <w:rPr>
          <w:rFonts w:ascii="Times New Roman" w:hAnsi="Times New Roman"/>
        </w:rPr>
        <w:t xml:space="preserve">najmä </w:t>
      </w:r>
      <w:r>
        <w:rPr>
          <w:rFonts w:ascii="Times New Roman" w:hAnsi="Times New Roman"/>
        </w:rPr>
        <w:t xml:space="preserve">v prípadoch zistenia náležitosti osvedčení vo vzťahu k jednotlivým členským štátom Európskej únie vrátane aplikovateľného jazykového režimu. </w:t>
      </w:r>
    </w:p>
    <w:p w:rsidR="00F70D93" w:rsidP="00D605E8">
      <w:pPr>
        <w:bidi w:val="0"/>
        <w:jc w:val="both"/>
        <w:rPr>
          <w:rFonts w:ascii="Times New Roman" w:hAnsi="Times New Roman"/>
        </w:rPr>
      </w:pPr>
      <w:r>
        <w:rPr>
          <w:rFonts w:ascii="Times New Roman" w:hAnsi="Times New Roman"/>
        </w:rPr>
        <w:tab/>
        <w:t xml:space="preserve">V odseku 2 sa v súlade s rámcovým rozhodnutím stanovuje povinnosť ministerstva informovať Radu EÚ a Európsku komisiu o odmietnutí uznania a výkonu rozhodnutia o peňažnej sankcie z dôvodu podozrenia možného porušenia základných práv podľa čl. 6 Zmluvy o Európskej únii. </w:t>
      </w:r>
    </w:p>
    <w:p w:rsidR="00D605E8" w:rsidP="00D605E8">
      <w:pPr>
        <w:bidi w:val="0"/>
        <w:jc w:val="both"/>
        <w:rPr>
          <w:rFonts w:ascii="Times New Roman" w:hAnsi="Times New Roman"/>
        </w:rPr>
      </w:pPr>
    </w:p>
    <w:p w:rsidR="00D605E8" w:rsidP="00D605E8">
      <w:pPr>
        <w:bidi w:val="0"/>
        <w:jc w:val="both"/>
        <w:rPr>
          <w:rFonts w:ascii="Times New Roman" w:hAnsi="Times New Roman"/>
          <w:b/>
          <w:bCs/>
        </w:rPr>
      </w:pPr>
      <w:r w:rsidRPr="00D605E8">
        <w:rPr>
          <w:rFonts w:ascii="Times New Roman" w:hAnsi="Times New Roman"/>
          <w:b/>
          <w:bCs/>
        </w:rPr>
        <w:t xml:space="preserve"> K § 2</w:t>
      </w:r>
      <w:r w:rsidR="0083524F">
        <w:rPr>
          <w:rFonts w:ascii="Times New Roman" w:hAnsi="Times New Roman"/>
          <w:b/>
          <w:bCs/>
        </w:rPr>
        <w:t>3</w:t>
      </w:r>
      <w:r w:rsidRPr="00D605E8">
        <w:rPr>
          <w:rFonts w:ascii="Times New Roman" w:hAnsi="Times New Roman"/>
          <w:b/>
          <w:bCs/>
        </w:rPr>
        <w:t xml:space="preserve">: </w:t>
      </w:r>
    </w:p>
    <w:p w:rsidR="00D605E8" w:rsidP="00D605E8">
      <w:pPr>
        <w:bidi w:val="0"/>
        <w:jc w:val="both"/>
        <w:rPr>
          <w:rFonts w:ascii="Times New Roman" w:hAnsi="Times New Roman"/>
          <w:b/>
          <w:bCs/>
        </w:rPr>
      </w:pPr>
      <w:r w:rsidR="00F70D93">
        <w:rPr>
          <w:rFonts w:ascii="Times New Roman" w:hAnsi="Times New Roman"/>
          <w:b/>
          <w:bCs/>
        </w:rPr>
        <w:tab/>
      </w:r>
      <w:r w:rsidRPr="00F70D93" w:rsidR="00F70D93">
        <w:rPr>
          <w:rFonts w:ascii="Times New Roman" w:hAnsi="Times New Roman"/>
          <w:bCs/>
        </w:rPr>
        <w:t>Stanovuje sa vzťah zákona k Trestnému poriadku</w:t>
      </w:r>
      <w:r w:rsidR="00F70D93">
        <w:rPr>
          <w:rFonts w:ascii="Times New Roman" w:hAnsi="Times New Roman"/>
          <w:b/>
          <w:bCs/>
        </w:rPr>
        <w:t xml:space="preserve">.   </w:t>
      </w:r>
    </w:p>
    <w:p w:rsidR="00D605E8" w:rsidRPr="00716BF7" w:rsidP="00D605E8">
      <w:pPr>
        <w:bidi w:val="0"/>
        <w:jc w:val="both"/>
        <w:rPr>
          <w:rFonts w:ascii="Times New Roman" w:hAnsi="Times New Roman"/>
        </w:rPr>
      </w:pPr>
      <w:r>
        <w:rPr>
          <w:rFonts w:ascii="Times New Roman" w:hAnsi="Times New Roman"/>
          <w:b/>
          <w:bCs/>
        </w:rPr>
        <w:tab/>
      </w:r>
      <w:r w:rsidR="00716BF7">
        <w:rPr>
          <w:rFonts w:ascii="Times New Roman" w:hAnsi="Times New Roman"/>
        </w:rPr>
        <w:t xml:space="preserve"> </w:t>
      </w:r>
    </w:p>
    <w:p w:rsidR="00D605E8" w:rsidP="00D605E8">
      <w:pPr>
        <w:bidi w:val="0"/>
        <w:jc w:val="both"/>
        <w:rPr>
          <w:rFonts w:ascii="Times New Roman" w:hAnsi="Times New Roman"/>
          <w:b/>
          <w:bCs/>
        </w:rPr>
      </w:pPr>
      <w:r>
        <w:rPr>
          <w:rFonts w:ascii="Times New Roman" w:hAnsi="Times New Roman"/>
          <w:b/>
          <w:bCs/>
        </w:rPr>
        <w:t>K § 2</w:t>
      </w:r>
      <w:r w:rsidR="0083524F">
        <w:rPr>
          <w:rFonts w:ascii="Times New Roman" w:hAnsi="Times New Roman"/>
          <w:b/>
          <w:bCs/>
        </w:rPr>
        <w:t>4</w:t>
      </w:r>
      <w:r>
        <w:rPr>
          <w:rFonts w:ascii="Times New Roman" w:hAnsi="Times New Roman"/>
          <w:b/>
          <w:bCs/>
        </w:rPr>
        <w:t xml:space="preserve">: </w:t>
      </w:r>
    </w:p>
    <w:p w:rsidR="00D605E8" w:rsidP="00D605E8">
      <w:pPr>
        <w:bidi w:val="0"/>
        <w:jc w:val="both"/>
        <w:rPr>
          <w:rFonts w:ascii="Times New Roman" w:hAnsi="Times New Roman"/>
          <w:b/>
          <w:bCs/>
        </w:rPr>
      </w:pPr>
      <w:r w:rsidR="00F70D93">
        <w:rPr>
          <w:rFonts w:ascii="Times New Roman" w:hAnsi="Times New Roman"/>
        </w:rPr>
        <w:tab/>
        <w:t>Odkaz na prílohu  2.</w:t>
      </w:r>
    </w:p>
    <w:p w:rsidR="00D605E8" w:rsidRPr="00054E6E" w:rsidP="00D605E8">
      <w:pPr>
        <w:bidi w:val="0"/>
        <w:jc w:val="both"/>
        <w:rPr>
          <w:rFonts w:ascii="Times New Roman" w:hAnsi="Times New Roman"/>
        </w:rPr>
      </w:pPr>
      <w:r w:rsidRPr="00054E6E">
        <w:rPr>
          <w:rFonts w:ascii="Times New Roman" w:hAnsi="Times New Roman"/>
        </w:rPr>
        <w:tab/>
      </w:r>
      <w:r w:rsidRPr="00054E6E" w:rsidR="00054E6E">
        <w:rPr>
          <w:rFonts w:ascii="Times New Roman" w:hAnsi="Times New Roman"/>
        </w:rPr>
        <w:t xml:space="preserve"> </w:t>
      </w:r>
    </w:p>
    <w:p w:rsidR="00D605E8" w:rsidP="00D605E8">
      <w:pPr>
        <w:bidi w:val="0"/>
        <w:jc w:val="both"/>
        <w:rPr>
          <w:rFonts w:ascii="Times New Roman" w:hAnsi="Times New Roman"/>
          <w:b/>
          <w:bCs/>
        </w:rPr>
      </w:pPr>
      <w:r>
        <w:rPr>
          <w:rFonts w:ascii="Times New Roman" w:hAnsi="Times New Roman"/>
          <w:b/>
          <w:bCs/>
        </w:rPr>
        <w:t>K § 2</w:t>
      </w:r>
      <w:r w:rsidR="0083524F">
        <w:rPr>
          <w:rFonts w:ascii="Times New Roman" w:hAnsi="Times New Roman"/>
          <w:b/>
          <w:bCs/>
        </w:rPr>
        <w:t>5</w:t>
      </w:r>
      <w:r>
        <w:rPr>
          <w:rFonts w:ascii="Times New Roman" w:hAnsi="Times New Roman"/>
          <w:b/>
          <w:bCs/>
        </w:rPr>
        <w:t xml:space="preserve">: </w:t>
      </w:r>
    </w:p>
    <w:p w:rsidR="001A1D9F" w:rsidP="001A1D9F">
      <w:pPr>
        <w:bidi w:val="0"/>
        <w:jc w:val="both"/>
        <w:rPr>
          <w:rFonts w:ascii="Times New Roman" w:hAnsi="Times New Roman"/>
          <w:strike/>
        </w:rPr>
      </w:pPr>
      <w:r w:rsidR="00F70D93">
        <w:rPr>
          <w:rFonts w:ascii="Times New Roman" w:hAnsi="Times New Roman"/>
        </w:rPr>
        <w:tab/>
      </w:r>
      <w:r w:rsidRPr="00054E6E" w:rsidR="00F70D93">
        <w:rPr>
          <w:rFonts w:ascii="Times New Roman" w:hAnsi="Times New Roman"/>
        </w:rPr>
        <w:t>Stanovuje sa postup pre žiadosti o výkon cudzích majetkových rozhodnutí podaných pred účinnosťou zákona.</w:t>
      </w:r>
      <w:r w:rsidR="0051215C">
        <w:rPr>
          <w:rFonts w:ascii="Times New Roman" w:hAnsi="Times New Roman"/>
        </w:rPr>
        <w:t xml:space="preserve"> Na tieto žiadosti sa použijú aplikovateľné medzinárodné zmluvy a V. časť Trestného poriadku - Právny styk s cudzinou. </w:t>
      </w:r>
    </w:p>
    <w:p w:rsidR="00186E80" w:rsidP="001A1D9F">
      <w:pPr>
        <w:bidi w:val="0"/>
        <w:jc w:val="both"/>
        <w:rPr>
          <w:rFonts w:ascii="Times New Roman" w:hAnsi="Times New Roman"/>
          <w:b/>
          <w:bCs/>
        </w:rPr>
      </w:pPr>
    </w:p>
    <w:p w:rsidR="0051215C" w:rsidRPr="00C4707E" w:rsidP="0051215C">
      <w:pPr>
        <w:bidi w:val="0"/>
        <w:jc w:val="both"/>
        <w:rPr>
          <w:rFonts w:ascii="Times New Roman" w:hAnsi="Times New Roman"/>
          <w:b/>
        </w:rPr>
      </w:pPr>
      <w:r w:rsidRPr="00C4707E">
        <w:rPr>
          <w:rFonts w:ascii="Times New Roman" w:hAnsi="Times New Roman"/>
          <w:b/>
        </w:rPr>
        <w:t>Čl. II</w:t>
      </w:r>
    </w:p>
    <w:p w:rsidR="0051215C" w:rsidRPr="00AE0656" w:rsidP="0051215C">
      <w:pPr>
        <w:bidi w:val="0"/>
        <w:jc w:val="both"/>
        <w:rPr>
          <w:rFonts w:ascii="Times New Roman" w:hAnsi="Times New Roman"/>
          <w:i/>
        </w:rPr>
      </w:pPr>
      <w:r w:rsidRPr="00AE0656">
        <w:rPr>
          <w:rFonts w:ascii="Times New Roman" w:hAnsi="Times New Roman"/>
          <w:i/>
        </w:rPr>
        <w:t>(novela zákona č. 99/1963 Zb. Občiansky súdny poriadok v znení neskorších predpisov)</w:t>
      </w:r>
    </w:p>
    <w:p w:rsidR="00F67801" w:rsidP="0051215C">
      <w:pPr>
        <w:bidi w:val="0"/>
        <w:ind w:firstLine="708"/>
        <w:jc w:val="both"/>
        <w:rPr>
          <w:rFonts w:ascii="Times New Roman" w:hAnsi="Times New Roman"/>
        </w:rPr>
      </w:pPr>
    </w:p>
    <w:p w:rsidR="00F67801" w:rsidRPr="00F67801" w:rsidP="00F67801">
      <w:pPr>
        <w:bidi w:val="0"/>
        <w:jc w:val="both"/>
        <w:rPr>
          <w:rFonts w:ascii="Times New Roman" w:hAnsi="Times New Roman"/>
        </w:rPr>
      </w:pPr>
      <w:r>
        <w:rPr>
          <w:rFonts w:ascii="Times New Roman" w:hAnsi="Times New Roman"/>
        </w:rPr>
        <w:tab/>
      </w:r>
      <w:r w:rsidRPr="00F67801">
        <w:rPr>
          <w:rFonts w:ascii="Times New Roman" w:hAnsi="Times New Roman"/>
        </w:rPr>
        <w:t xml:space="preserve">Cieľom navrhovanej právnej úpravy je prehĺbiť úroveň právnej ochrany práv a právom chránených záujmov fyzických osôb a právnických osôb v prípadoch, kedy dovolací súd odmietol účastníkom konania poskytnúť právnu ochranu. Aplikačná prax ukázala, že v prípadoch, keď dovolací súd odmietne dovolanie a súčasne sudca dovolacieho senátu k rozhodnutiu pripojí svoje odlišné stanovisko, vzniká potreba umožniť účastníkom konania dovolať sa právnej ochrany pomocou nového opravného prostriedku – preskúmania dovolania – ktorý umožní napadnuté rozhodnutie o dovolaní preskúmať. Odlišné stanovisko sudcu dovolacieho senátu možno považovať za vážnu skutočnosť, ktorá by mala byť v rovine praktickej ochrany práv osôb náležite reflektovaná. </w:t>
      </w:r>
    </w:p>
    <w:p w:rsidR="00F67801" w:rsidRPr="00F67801" w:rsidP="00F67801">
      <w:pPr>
        <w:pStyle w:val="ListParagraph"/>
        <w:bidi w:val="0"/>
        <w:jc w:val="both"/>
        <w:rPr>
          <w:rFonts w:ascii="Times New Roman" w:hAnsi="Times New Roman"/>
        </w:rPr>
      </w:pPr>
    </w:p>
    <w:p w:rsidR="00F67801" w:rsidRPr="00F67801" w:rsidP="00F67801">
      <w:pPr>
        <w:bidi w:val="0"/>
        <w:jc w:val="both"/>
        <w:rPr>
          <w:rFonts w:ascii="Times New Roman" w:hAnsi="Times New Roman"/>
        </w:rPr>
      </w:pPr>
      <w:r>
        <w:rPr>
          <w:rFonts w:ascii="Times New Roman" w:hAnsi="Times New Roman"/>
        </w:rPr>
        <w:tab/>
      </w:r>
      <w:r w:rsidRPr="00F67801">
        <w:rPr>
          <w:rFonts w:ascii="Times New Roman" w:hAnsi="Times New Roman"/>
        </w:rPr>
        <w:t>Z rozhodovacej činnosti Ústavného súdu Slovenskej republiky je možné vysledovať, že v početných prípadoch, kedy bolo odmietnuté odvolanie, súd porušil práva účastníkov na spravodlivý súdny proces a odňal im možnosť konať pred súdom. Javí sa ako nevyhnutné pre prípad odmietnutia dovolania, vytvoriť osobitný rámec preskúmavacieho konania, ktorý umožní operatívne preskúmanie uznesenia o odmietnutí dovolania a zabezpečí, že dovolací súd sa bude vecou zaoberať opätovne. Konanie pred Ústavným súdom Slovenskej republiky je pritom, v súlade s jeho ustálenou judikatúrou, potrebné vnímať ako prostriedok ochrany založený na báze subsidiarity.</w:t>
      </w:r>
    </w:p>
    <w:p w:rsidR="00F67801" w:rsidRPr="00F67801" w:rsidP="00F67801">
      <w:pPr>
        <w:pStyle w:val="ListParagraph"/>
        <w:bidi w:val="0"/>
        <w:jc w:val="both"/>
        <w:rPr>
          <w:rFonts w:ascii="Times New Roman" w:hAnsi="Times New Roman"/>
        </w:rPr>
      </w:pPr>
      <w:r w:rsidRPr="00F67801">
        <w:rPr>
          <w:rFonts w:ascii="Times New Roman" w:hAnsi="Times New Roman"/>
        </w:rPr>
        <w:t xml:space="preserve"> </w:t>
      </w:r>
    </w:p>
    <w:p w:rsidR="00F67801" w:rsidRPr="00F67801" w:rsidP="00F67801">
      <w:pPr>
        <w:bidi w:val="0"/>
        <w:jc w:val="both"/>
        <w:rPr>
          <w:rFonts w:ascii="Times New Roman" w:hAnsi="Times New Roman"/>
        </w:rPr>
      </w:pPr>
      <w:r>
        <w:rPr>
          <w:rFonts w:ascii="Times New Roman" w:hAnsi="Times New Roman"/>
        </w:rPr>
        <w:tab/>
      </w:r>
      <w:r w:rsidRPr="00F67801">
        <w:rPr>
          <w:rFonts w:ascii="Times New Roman" w:hAnsi="Times New Roman"/>
        </w:rPr>
        <w:t>Preto sa navrhuje inštitucionálne ustanoviť tzv. preskúmanie dovolania, ktorým sa bude môcť dotknutý účastník domáhať ochrany svojho práva, ak je presvedčený, že dôvody na odmietnutie dovolania neboli dané. Navrhovaná právna úprava má účastníkovi garantovať aj možnosť dosiahnuť odklad vykonateľnosti právoplatného rozhodnutia odvolacieho súdu, ktoré bolo napadnuté podaným dovolaním.</w:t>
      </w:r>
    </w:p>
    <w:p w:rsidR="00F67801" w:rsidRPr="00F67801" w:rsidP="0051215C">
      <w:pPr>
        <w:bidi w:val="0"/>
        <w:ind w:firstLine="708"/>
        <w:jc w:val="both"/>
        <w:rPr>
          <w:rFonts w:ascii="Times New Roman" w:hAnsi="Times New Roman"/>
        </w:rPr>
      </w:pPr>
    </w:p>
    <w:p w:rsidR="0051215C" w:rsidP="0051215C">
      <w:pPr>
        <w:bidi w:val="0"/>
        <w:ind w:firstLine="708"/>
        <w:jc w:val="both"/>
        <w:rPr>
          <w:rFonts w:ascii="Times New Roman" w:hAnsi="Times New Roman"/>
        </w:rPr>
      </w:pPr>
      <w:r w:rsidR="00F67801">
        <w:rPr>
          <w:rFonts w:ascii="Times New Roman" w:hAnsi="Times New Roman"/>
        </w:rPr>
        <w:t>Súčasne sa s</w:t>
      </w:r>
      <w:r>
        <w:rPr>
          <w:rFonts w:ascii="Times New Roman" w:hAnsi="Times New Roman"/>
        </w:rPr>
        <w:t xml:space="preserve"> prihliadnutím na požiadavky vyplývajúce z preberaného rámcového rozhodnutia </w:t>
      </w:r>
      <w:r w:rsidR="00F67801">
        <w:rPr>
          <w:rFonts w:ascii="Times New Roman" w:hAnsi="Times New Roman"/>
        </w:rPr>
        <w:t xml:space="preserve">(2005/214/SVV) </w:t>
      </w:r>
      <w:r>
        <w:rPr>
          <w:rFonts w:ascii="Times New Roman" w:hAnsi="Times New Roman"/>
        </w:rPr>
        <w:t xml:space="preserve">sa navrhuje zaviesť zákonom </w:t>
      </w:r>
      <w:r w:rsidRPr="004E4F08">
        <w:rPr>
          <w:rFonts w:ascii="Times New Roman" w:hAnsi="Times New Roman"/>
        </w:rPr>
        <w:t>o uznávaní a výkone rozhodnutí o peňažnej sankcii v Európskej únii</w:t>
      </w:r>
      <w:r>
        <w:rPr>
          <w:rFonts w:ascii="Times New Roman" w:hAnsi="Times New Roman"/>
        </w:rPr>
        <w:t xml:space="preserve"> do právneho poriadku osobitný režim uznávania a výkonu niektorých cudzích správnych rozhodnutí. Na tieto účely je potrebné vykonať novelizáciu všeobecnej právnej úpravy uznávania a výkonu cudzích správnych rozhodnutí v Občianskom súdnom poriadku, a to vo význame vytvorenia možnosti pre existenciu takejto osobitnej právnej úpravy. </w:t>
      </w:r>
    </w:p>
    <w:p w:rsidR="0051215C" w:rsidP="0051215C">
      <w:pPr>
        <w:bidi w:val="0"/>
        <w:jc w:val="both"/>
        <w:rPr>
          <w:rFonts w:ascii="Times New Roman" w:hAnsi="Times New Roman"/>
        </w:rPr>
      </w:pPr>
    </w:p>
    <w:p w:rsidR="00F67801" w:rsidP="0051215C">
      <w:pPr>
        <w:bidi w:val="0"/>
        <w:jc w:val="both"/>
        <w:rPr>
          <w:rFonts w:ascii="Times New Roman" w:hAnsi="Times New Roman"/>
          <w:b/>
        </w:rPr>
      </w:pPr>
      <w:r>
        <w:rPr>
          <w:rFonts w:ascii="Times New Roman" w:hAnsi="Times New Roman"/>
          <w:b/>
        </w:rPr>
        <w:t>Čl. III</w:t>
      </w:r>
    </w:p>
    <w:p w:rsidR="00F67801" w:rsidRPr="00F67801" w:rsidP="0051215C">
      <w:pPr>
        <w:bidi w:val="0"/>
        <w:jc w:val="both"/>
        <w:rPr>
          <w:rFonts w:ascii="Times New Roman" w:hAnsi="Times New Roman"/>
          <w:i/>
        </w:rPr>
      </w:pPr>
      <w:r w:rsidRPr="00F67801">
        <w:rPr>
          <w:rFonts w:ascii="Times New Roman" w:hAnsi="Times New Roman"/>
          <w:i/>
        </w:rPr>
        <w:t>(novela zákona Slovenskej národnej rady č. 71/1992 Zb. o súdnych poplatkoch a poplatku za výpis z registra trestov v znení neskorších predpisov)</w:t>
      </w:r>
    </w:p>
    <w:p w:rsidR="00F67801" w:rsidP="0051215C">
      <w:pPr>
        <w:bidi w:val="0"/>
        <w:jc w:val="both"/>
        <w:rPr>
          <w:rFonts w:ascii="Times New Roman" w:hAnsi="Times New Roman"/>
          <w:b/>
        </w:rPr>
      </w:pPr>
    </w:p>
    <w:p w:rsidR="00F67801" w:rsidRPr="00F67801" w:rsidP="00F67801">
      <w:pPr>
        <w:pStyle w:val="ListParagraph"/>
        <w:bidi w:val="0"/>
        <w:ind w:left="0"/>
        <w:jc w:val="both"/>
        <w:rPr>
          <w:rFonts w:ascii="Times New Roman" w:hAnsi="Times New Roman"/>
        </w:rPr>
      </w:pPr>
      <w:r>
        <w:rPr>
          <w:rFonts w:ascii="Times New Roman" w:hAnsi="Times New Roman"/>
          <w:b/>
        </w:rPr>
        <w:tab/>
      </w:r>
      <w:r w:rsidRPr="00F67801">
        <w:rPr>
          <w:rFonts w:ascii="Times New Roman" w:hAnsi="Times New Roman"/>
        </w:rPr>
        <w:t>V čl. III sa vykonávajú zásahy do zákona Slovenskej národnej rady č. 71/1992 Zb. o súdnych poplatkoch a poplatku za výpis z registra trestov v znení neskorších predpisov. Tieto zmeny súvisia s mechanizmom platenia súdnych poplatkov za podanie novo navrhovaného opravného prostriedku.</w:t>
      </w:r>
    </w:p>
    <w:p w:rsidR="00F67801" w:rsidP="0051215C">
      <w:pPr>
        <w:bidi w:val="0"/>
        <w:jc w:val="both"/>
        <w:rPr>
          <w:rFonts w:ascii="Times New Roman" w:hAnsi="Times New Roman"/>
          <w:b/>
        </w:rPr>
      </w:pPr>
    </w:p>
    <w:p w:rsidR="0051215C" w:rsidRPr="00C4707E" w:rsidP="0051215C">
      <w:pPr>
        <w:bidi w:val="0"/>
        <w:jc w:val="both"/>
        <w:rPr>
          <w:rFonts w:ascii="Times New Roman" w:hAnsi="Times New Roman"/>
          <w:b/>
        </w:rPr>
      </w:pPr>
      <w:r w:rsidRPr="00C4707E">
        <w:rPr>
          <w:rFonts w:ascii="Times New Roman" w:hAnsi="Times New Roman"/>
          <w:b/>
        </w:rPr>
        <w:t>Čl. I</w:t>
      </w:r>
      <w:r w:rsidR="00F67801">
        <w:rPr>
          <w:rFonts w:ascii="Times New Roman" w:hAnsi="Times New Roman"/>
          <w:b/>
        </w:rPr>
        <w:t>V</w:t>
      </w:r>
    </w:p>
    <w:p w:rsidR="0051215C" w:rsidRPr="00AE0656" w:rsidP="0051215C">
      <w:pPr>
        <w:bidi w:val="0"/>
        <w:jc w:val="both"/>
        <w:rPr>
          <w:rFonts w:ascii="Times New Roman" w:hAnsi="Times New Roman"/>
          <w:i/>
        </w:rPr>
      </w:pPr>
      <w:r w:rsidRPr="00AE0656">
        <w:rPr>
          <w:rFonts w:ascii="Times New Roman" w:hAnsi="Times New Roman"/>
          <w:i/>
        </w:rPr>
        <w:t>(novela zákona č. 65/2001 Z. z. o správe a vymáhaní súdnych pohľadávok v znení neskorších predpisov)</w:t>
      </w:r>
    </w:p>
    <w:p w:rsidR="0051215C" w:rsidP="0051215C">
      <w:pPr>
        <w:bidi w:val="0"/>
        <w:ind w:firstLine="708"/>
        <w:jc w:val="both"/>
        <w:rPr>
          <w:rFonts w:ascii="Times New Roman" w:hAnsi="Times New Roman"/>
        </w:rPr>
      </w:pPr>
      <w:r>
        <w:rPr>
          <w:rFonts w:ascii="Times New Roman" w:hAnsi="Times New Roman"/>
        </w:rPr>
        <w:t xml:space="preserve">Zmena v novelizovanom zákone vychádza z konceptu vymáhania niektorých rozhodnutí o peňažnej sankcii, ktoré vydal justičný orgán štátu pôvodu. Zmena konštrukcie doterajšieho § 2 písm. a) vytvára priestor preto, aby za súdnu pohľadávku mohol byť ustanovený aj iný nárok, o ktorom to tak ustanoví osobitný zákon. Týmto osobitným zákonom je zákon v čl. I, kde sa výslovne v dvoch prípadoch konštatuje, že súdnou pohľadávkou je aj nárok vyplývajúci s cudzieho rozhodnutia o peňažnej sankcii – pôjde o cudzie rozhodnutie vydané správnym orgánom a o rozhodnutie, ktorým bol uložený peňažný trest a tento nebol dobrovoľne zaplatený, pričom uloženie náhradného trestu odňatia slobody je podľa osvedčenia vylúčené. </w:t>
      </w:r>
    </w:p>
    <w:p w:rsidR="0051215C" w:rsidP="0051215C">
      <w:pPr>
        <w:bidi w:val="0"/>
        <w:jc w:val="both"/>
        <w:rPr>
          <w:rFonts w:ascii="Times New Roman" w:hAnsi="Times New Roman"/>
        </w:rPr>
      </w:pPr>
    </w:p>
    <w:p w:rsidR="0051215C" w:rsidP="0051215C">
      <w:pPr>
        <w:bidi w:val="0"/>
        <w:jc w:val="both"/>
        <w:rPr>
          <w:rFonts w:ascii="Times New Roman" w:hAnsi="Times New Roman"/>
          <w:b/>
        </w:rPr>
      </w:pPr>
      <w:r w:rsidRPr="00FF654E">
        <w:rPr>
          <w:rFonts w:ascii="Times New Roman" w:hAnsi="Times New Roman"/>
          <w:b/>
        </w:rPr>
        <w:t>Č</w:t>
      </w:r>
      <w:r>
        <w:rPr>
          <w:rFonts w:ascii="Times New Roman" w:hAnsi="Times New Roman"/>
          <w:b/>
        </w:rPr>
        <w:t>l</w:t>
      </w:r>
      <w:r w:rsidRPr="00FF654E">
        <w:rPr>
          <w:rFonts w:ascii="Times New Roman" w:hAnsi="Times New Roman"/>
          <w:b/>
        </w:rPr>
        <w:t>. V</w:t>
      </w:r>
    </w:p>
    <w:p w:rsidR="0051215C" w:rsidRPr="00D605E8" w:rsidP="0051215C">
      <w:pPr>
        <w:bidi w:val="0"/>
        <w:jc w:val="both"/>
        <w:rPr>
          <w:rFonts w:ascii="Times New Roman" w:hAnsi="Times New Roman"/>
        </w:rPr>
      </w:pPr>
      <w:r>
        <w:rPr>
          <w:rFonts w:ascii="Times New Roman" w:hAnsi="Times New Roman"/>
        </w:rPr>
        <w:tab/>
      </w:r>
      <w:r w:rsidRPr="00D605E8">
        <w:rPr>
          <w:rFonts w:ascii="Times New Roman" w:hAnsi="Times New Roman"/>
        </w:rPr>
        <w:t xml:space="preserve">Stanovuje sa dátum účinnosti zákona. </w:t>
      </w:r>
    </w:p>
    <w:p w:rsidR="00C22120" w:rsidRPr="00FF654E" w:rsidP="00C22120">
      <w:pPr>
        <w:bidi w:val="0"/>
        <w:jc w:val="both"/>
        <w:rPr>
          <w:rFonts w:ascii="Times New Roman" w:hAnsi="Times New Roman"/>
          <w:b/>
        </w:rPr>
      </w:pPr>
    </w:p>
    <w:p w:rsidR="00C22120" w:rsidP="00C22120">
      <w:pPr>
        <w:bidi w:val="0"/>
        <w:jc w:val="both"/>
        <w:rPr>
          <w:rFonts w:ascii="Times New Roman" w:hAnsi="Times New Roman"/>
          <w:b/>
          <w:bCs/>
        </w:rPr>
      </w:pPr>
    </w:p>
    <w:p w:rsidR="00C22120" w:rsidRPr="00716BF7" w:rsidP="00C22120">
      <w:pPr>
        <w:bidi w:val="0"/>
        <w:jc w:val="both"/>
        <w:rPr>
          <w:rFonts w:ascii="Times New Roman" w:hAnsi="Times New Roman"/>
          <w:b/>
          <w:bCs/>
        </w:rPr>
      </w:pPr>
      <w:r w:rsidRPr="00716BF7">
        <w:rPr>
          <w:rFonts w:ascii="Times New Roman" w:hAnsi="Times New Roman"/>
          <w:b/>
          <w:bCs/>
        </w:rPr>
        <w:t xml:space="preserve">K prílohe 1: </w:t>
      </w:r>
    </w:p>
    <w:p w:rsidR="00C22120" w:rsidP="00C22120">
      <w:pPr>
        <w:bidi w:val="0"/>
        <w:jc w:val="both"/>
        <w:rPr>
          <w:rFonts w:ascii="Times New Roman" w:hAnsi="Times New Roman"/>
        </w:rPr>
      </w:pPr>
      <w:r w:rsidRPr="00716BF7">
        <w:rPr>
          <w:rFonts w:ascii="Times New Roman" w:hAnsi="Times New Roman"/>
        </w:rPr>
        <w:tab/>
      </w:r>
      <w:r>
        <w:rPr>
          <w:rFonts w:ascii="Times New Roman" w:hAnsi="Times New Roman"/>
        </w:rPr>
        <w:t xml:space="preserve">Stanovuje sa vzor osvedčenia pre jeho vydanie v zmysle § 6 ods. 1 zákona (čl. I). </w:t>
      </w:r>
    </w:p>
    <w:p w:rsidR="00C22120" w:rsidP="00C22120">
      <w:pPr>
        <w:bidi w:val="0"/>
        <w:jc w:val="both"/>
        <w:rPr>
          <w:rFonts w:ascii="Times New Roman" w:hAnsi="Times New Roman"/>
        </w:rPr>
      </w:pPr>
    </w:p>
    <w:p w:rsidR="00C22120" w:rsidRPr="00716BF7" w:rsidP="00C22120">
      <w:pPr>
        <w:bidi w:val="0"/>
        <w:jc w:val="both"/>
        <w:rPr>
          <w:rFonts w:ascii="Times New Roman" w:hAnsi="Times New Roman"/>
          <w:b/>
          <w:bCs/>
        </w:rPr>
      </w:pPr>
      <w:r w:rsidRPr="00716BF7">
        <w:rPr>
          <w:rFonts w:ascii="Times New Roman" w:hAnsi="Times New Roman"/>
          <w:b/>
          <w:bCs/>
        </w:rPr>
        <w:t xml:space="preserve">K prílohe 2: </w:t>
      </w:r>
    </w:p>
    <w:p w:rsidR="00C22120" w:rsidP="00C22120">
      <w:pPr>
        <w:bidi w:val="0"/>
        <w:jc w:val="both"/>
        <w:rPr>
          <w:rFonts w:ascii="Times New Roman" w:hAnsi="Times New Roman"/>
        </w:rPr>
      </w:pPr>
      <w:r>
        <w:rPr>
          <w:rFonts w:ascii="Times New Roman" w:hAnsi="Times New Roman"/>
        </w:rPr>
        <w:tab/>
        <w:t xml:space="preserve">Vydáva sa zoznam preberaných právne záväzných aktov Európskej únie. </w:t>
      </w:r>
    </w:p>
    <w:p w:rsidR="00C22120" w:rsidP="00C22120">
      <w:pPr>
        <w:bidi w:val="0"/>
        <w:jc w:val="both"/>
        <w:rPr>
          <w:rFonts w:ascii="Times New Roman" w:hAnsi="Times New Roman"/>
        </w:rPr>
      </w:pPr>
    </w:p>
    <w:p w:rsidR="00096CD6" w:rsidP="00096CD6">
      <w:pPr>
        <w:bidi w:val="0"/>
        <w:jc w:val="both"/>
        <w:rPr>
          <w:rFonts w:ascii="Times New Roman" w:hAnsi="Times New Roman"/>
          <w:bCs/>
        </w:rPr>
      </w:pPr>
    </w:p>
    <w:p w:rsidR="00F67801" w:rsidP="00096CD6">
      <w:pPr>
        <w:bidi w:val="0"/>
        <w:jc w:val="both"/>
        <w:rPr>
          <w:rFonts w:ascii="Times New Roman" w:hAnsi="Times New Roman"/>
          <w:bCs/>
        </w:rPr>
      </w:pPr>
    </w:p>
    <w:p w:rsidR="00096CD6" w:rsidP="00096CD6">
      <w:pPr>
        <w:bidi w:val="0"/>
        <w:jc w:val="both"/>
        <w:rPr>
          <w:rFonts w:ascii="Times New Roman" w:hAnsi="Times New Roman"/>
          <w:bCs/>
        </w:rPr>
      </w:pPr>
    </w:p>
    <w:p w:rsidR="00096CD6" w:rsidP="00096CD6">
      <w:pPr>
        <w:bidi w:val="0"/>
        <w:jc w:val="both"/>
        <w:rPr>
          <w:rFonts w:ascii="Times New Roman" w:hAnsi="Times New Roman"/>
          <w:bCs/>
        </w:rPr>
      </w:pPr>
      <w:r>
        <w:rPr>
          <w:rFonts w:ascii="Times New Roman" w:hAnsi="Times New Roman"/>
          <w:bCs/>
        </w:rPr>
        <w:t xml:space="preserve">V Bratislave, 2. marca 2011 </w:t>
      </w:r>
    </w:p>
    <w:p w:rsidR="00096CD6" w:rsidP="00096CD6">
      <w:pPr>
        <w:bidi w:val="0"/>
        <w:jc w:val="both"/>
        <w:rPr>
          <w:rFonts w:ascii="Times New Roman" w:hAnsi="Times New Roman"/>
          <w:bCs/>
        </w:rPr>
      </w:pPr>
    </w:p>
    <w:p w:rsidR="00F67801" w:rsidP="00096CD6">
      <w:pPr>
        <w:bidi w:val="0"/>
        <w:jc w:val="both"/>
        <w:rPr>
          <w:rFonts w:ascii="Times New Roman" w:hAnsi="Times New Roman"/>
          <w:bCs/>
        </w:rPr>
      </w:pPr>
    </w:p>
    <w:p w:rsidR="00F67801" w:rsidP="00096CD6">
      <w:pPr>
        <w:bidi w:val="0"/>
        <w:jc w:val="both"/>
        <w:rPr>
          <w:rFonts w:ascii="Times New Roman" w:hAnsi="Times New Roman"/>
          <w:bCs/>
        </w:rPr>
      </w:pPr>
    </w:p>
    <w:p w:rsidR="00F67801" w:rsidP="00096CD6">
      <w:pPr>
        <w:bidi w:val="0"/>
        <w:jc w:val="both"/>
        <w:rPr>
          <w:rFonts w:ascii="Times New Roman" w:hAnsi="Times New Roman"/>
          <w:bCs/>
        </w:rPr>
      </w:pPr>
    </w:p>
    <w:p w:rsidR="00F67801" w:rsidP="00096CD6">
      <w:pPr>
        <w:bidi w:val="0"/>
        <w:jc w:val="both"/>
        <w:rPr>
          <w:rFonts w:ascii="Times New Roman" w:hAnsi="Times New Roman"/>
          <w:bCs/>
        </w:rPr>
      </w:pPr>
    </w:p>
    <w:p w:rsidR="00F67801" w:rsidP="00096CD6">
      <w:pPr>
        <w:bidi w:val="0"/>
        <w:jc w:val="both"/>
        <w:rPr>
          <w:rFonts w:ascii="Times New Roman" w:hAnsi="Times New Roman"/>
          <w:bCs/>
        </w:rPr>
      </w:pPr>
    </w:p>
    <w:p w:rsidR="00096CD6" w:rsidP="00096CD6">
      <w:pPr>
        <w:bidi w:val="0"/>
        <w:jc w:val="both"/>
        <w:rPr>
          <w:rFonts w:ascii="Times New Roman" w:hAnsi="Times New Roman"/>
          <w:bCs/>
        </w:rPr>
      </w:pPr>
    </w:p>
    <w:p w:rsidR="00096CD6" w:rsidP="00096CD6">
      <w:pPr>
        <w:bidi w:val="0"/>
        <w:jc w:val="both"/>
        <w:rPr>
          <w:rFonts w:ascii="Times New Roman" w:hAnsi="Times New Roman"/>
          <w:bCs/>
        </w:rPr>
      </w:pPr>
    </w:p>
    <w:p w:rsidR="00096CD6" w:rsidP="00096CD6">
      <w:pPr>
        <w:bidi w:val="0"/>
        <w:jc w:val="both"/>
        <w:rPr>
          <w:rFonts w:ascii="Times New Roman" w:hAnsi="Times New Roman"/>
          <w:bCs/>
        </w:rPr>
      </w:pPr>
    </w:p>
    <w:p w:rsidR="00096CD6" w:rsidP="00096CD6">
      <w:pPr>
        <w:bidi w:val="0"/>
        <w:jc w:val="both"/>
        <w:rPr>
          <w:rFonts w:ascii="Times New Roman" w:hAnsi="Times New Roman"/>
          <w:bCs/>
        </w:rPr>
      </w:pPr>
    </w:p>
    <w:p w:rsidR="00096CD6" w:rsidRPr="004A006E" w:rsidP="00096CD6">
      <w:pPr>
        <w:bidi w:val="0"/>
        <w:jc w:val="center"/>
        <w:rPr>
          <w:rFonts w:ascii="Times New Roman" w:hAnsi="Times New Roman"/>
          <w:b/>
          <w:bCs/>
        </w:rPr>
      </w:pPr>
      <w:r w:rsidRPr="004A006E">
        <w:rPr>
          <w:rFonts w:ascii="Times New Roman" w:hAnsi="Times New Roman"/>
          <w:b/>
          <w:bCs/>
        </w:rPr>
        <w:t>Iveta Radičová</w:t>
      </w:r>
      <w:r>
        <w:rPr>
          <w:rFonts w:ascii="Times New Roman" w:hAnsi="Times New Roman"/>
          <w:b/>
          <w:bCs/>
        </w:rPr>
        <w:t xml:space="preserve"> v.r.</w:t>
      </w:r>
    </w:p>
    <w:p w:rsidR="00096CD6" w:rsidP="00096CD6">
      <w:pPr>
        <w:bidi w:val="0"/>
        <w:jc w:val="center"/>
        <w:rPr>
          <w:rFonts w:ascii="Times New Roman" w:hAnsi="Times New Roman"/>
          <w:bCs/>
        </w:rPr>
      </w:pPr>
      <w:r>
        <w:rPr>
          <w:rFonts w:ascii="Times New Roman" w:hAnsi="Times New Roman"/>
          <w:bCs/>
        </w:rPr>
        <w:t>predsedníčka vlády Slovenskej republiky</w:t>
      </w:r>
    </w:p>
    <w:p w:rsidR="00096CD6" w:rsidP="00096CD6">
      <w:pPr>
        <w:bidi w:val="0"/>
        <w:jc w:val="center"/>
        <w:rPr>
          <w:rFonts w:ascii="Times New Roman" w:hAnsi="Times New Roman"/>
          <w:bCs/>
        </w:rPr>
      </w:pPr>
    </w:p>
    <w:p w:rsidR="00096CD6" w:rsidP="00096CD6">
      <w:pPr>
        <w:bidi w:val="0"/>
        <w:jc w:val="center"/>
        <w:rPr>
          <w:rFonts w:ascii="Times New Roman" w:hAnsi="Times New Roman"/>
          <w:bCs/>
        </w:rPr>
      </w:pPr>
    </w:p>
    <w:p w:rsidR="00096CD6" w:rsidP="00096CD6">
      <w:pPr>
        <w:bidi w:val="0"/>
        <w:jc w:val="center"/>
        <w:rPr>
          <w:rFonts w:ascii="Times New Roman" w:hAnsi="Times New Roman"/>
          <w:bCs/>
        </w:rPr>
      </w:pPr>
    </w:p>
    <w:p w:rsidR="00096CD6" w:rsidP="00096CD6">
      <w:pPr>
        <w:bidi w:val="0"/>
        <w:jc w:val="center"/>
        <w:rPr>
          <w:rFonts w:ascii="Times New Roman" w:hAnsi="Times New Roman"/>
          <w:bCs/>
        </w:rPr>
      </w:pPr>
    </w:p>
    <w:p w:rsidR="00F67801" w:rsidP="00096CD6">
      <w:pPr>
        <w:bidi w:val="0"/>
        <w:jc w:val="center"/>
        <w:rPr>
          <w:rFonts w:ascii="Times New Roman" w:hAnsi="Times New Roman"/>
          <w:bCs/>
        </w:rPr>
      </w:pPr>
    </w:p>
    <w:p w:rsidR="00096CD6" w:rsidP="00096CD6">
      <w:pPr>
        <w:bidi w:val="0"/>
        <w:jc w:val="center"/>
        <w:rPr>
          <w:rFonts w:ascii="Times New Roman" w:hAnsi="Times New Roman"/>
          <w:bCs/>
        </w:rPr>
      </w:pPr>
    </w:p>
    <w:p w:rsidR="00096CD6" w:rsidP="00096CD6">
      <w:pPr>
        <w:bidi w:val="0"/>
        <w:jc w:val="center"/>
        <w:rPr>
          <w:rFonts w:ascii="Times New Roman" w:hAnsi="Times New Roman"/>
          <w:bCs/>
        </w:rPr>
      </w:pPr>
    </w:p>
    <w:p w:rsidR="00096CD6" w:rsidP="00096CD6">
      <w:pPr>
        <w:bidi w:val="0"/>
        <w:jc w:val="center"/>
        <w:rPr>
          <w:rFonts w:ascii="Times New Roman" w:hAnsi="Times New Roman"/>
          <w:bCs/>
        </w:rPr>
      </w:pPr>
    </w:p>
    <w:p w:rsidR="00096CD6" w:rsidRPr="004A006E" w:rsidP="00096CD6">
      <w:pPr>
        <w:bidi w:val="0"/>
        <w:jc w:val="center"/>
        <w:rPr>
          <w:rFonts w:ascii="Times New Roman" w:hAnsi="Times New Roman"/>
          <w:b/>
          <w:bCs/>
        </w:rPr>
      </w:pPr>
      <w:r w:rsidRPr="004A006E">
        <w:rPr>
          <w:rFonts w:ascii="Times New Roman" w:hAnsi="Times New Roman"/>
          <w:b/>
          <w:bCs/>
        </w:rPr>
        <w:t>Lucia Žitňanská</w:t>
      </w:r>
      <w:r>
        <w:rPr>
          <w:rFonts w:ascii="Times New Roman" w:hAnsi="Times New Roman"/>
          <w:b/>
          <w:bCs/>
        </w:rPr>
        <w:t xml:space="preserve"> v.r.</w:t>
      </w:r>
    </w:p>
    <w:p w:rsidR="00096CD6" w:rsidRPr="00FD02AA" w:rsidP="00096CD6">
      <w:pPr>
        <w:bidi w:val="0"/>
        <w:jc w:val="center"/>
        <w:rPr>
          <w:rFonts w:ascii="Times New Roman" w:hAnsi="Times New Roman"/>
        </w:rPr>
      </w:pPr>
      <w:r>
        <w:rPr>
          <w:rFonts w:ascii="Times New Roman" w:hAnsi="Times New Roman"/>
          <w:bCs/>
        </w:rPr>
        <w:t>ministerka spravodlivosti Slovenskej republiky</w:t>
      </w:r>
    </w:p>
    <w:p w:rsidR="00716BF7" w:rsidP="00C22120">
      <w:pPr>
        <w:bidi w:val="0"/>
        <w:jc w:val="both"/>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14C" w:rsidP="00314E04">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C012D">
      <w:rPr>
        <w:rStyle w:val="PageNumber"/>
        <w:rFonts w:ascii="Times New Roman" w:hAnsi="Times New Roman"/>
        <w:noProof/>
      </w:rPr>
      <w:t>3</w:t>
    </w:r>
    <w:r>
      <w:rPr>
        <w:rStyle w:val="PageNumber"/>
        <w:rFonts w:ascii="Times New Roman" w:hAnsi="Times New Roman"/>
      </w:rPr>
      <w:fldChar w:fldCharType="end"/>
    </w:r>
  </w:p>
  <w:p w:rsidR="00D6114C" w:rsidP="00314E0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5940"/>
    <w:multiLevelType w:val="hybridMultilevel"/>
    <w:tmpl w:val="78B0891A"/>
    <w:lvl w:ilvl="0">
      <w:start w:val="1"/>
      <w:numFmt w:val="decimal"/>
      <w:lvlText w:val="%1."/>
      <w:lvlJc w:val="left"/>
      <w:pPr>
        <w:tabs>
          <w:tab w:val="num" w:pos="720"/>
        </w:tabs>
        <w:ind w:left="720"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C832554"/>
    <w:multiLevelType w:val="hybridMultilevel"/>
    <w:tmpl w:val="06705D7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8520325"/>
    <w:multiLevelType w:val="hybridMultilevel"/>
    <w:tmpl w:val="78B0891A"/>
    <w:lvl w:ilvl="0">
      <w:start w:val="1"/>
      <w:numFmt w:val="decimal"/>
      <w:lvlText w:val="%1."/>
      <w:lvlJc w:val="left"/>
      <w:pPr>
        <w:tabs>
          <w:tab w:val="num" w:pos="720"/>
        </w:tabs>
        <w:ind w:left="720"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60474C0"/>
    <w:multiLevelType w:val="hybridMultilevel"/>
    <w:tmpl w:val="E2B249D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71A2740"/>
    <w:multiLevelType w:val="hybridMultilevel"/>
    <w:tmpl w:val="3C5C10B4"/>
    <w:lvl w:ilvl="0">
      <w:start w:val="1"/>
      <w:numFmt w:val="decimal"/>
      <w:lvlText w:val="(%1)"/>
      <w:lvlJc w:val="left"/>
      <w:pPr>
        <w:ind w:left="1878" w:hanging="117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472811E5"/>
    <w:multiLevelType w:val="hybridMultilevel"/>
    <w:tmpl w:val="508A389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612"/>
        </w:tabs>
        <w:ind w:left="612" w:hanging="360"/>
      </w:pPr>
      <w:rPr>
        <w:rFonts w:cs="Times New Roman"/>
        <w:rtl w:val="0"/>
        <w:cs w:val="0"/>
      </w:rPr>
    </w:lvl>
    <w:lvl w:ilvl="2">
      <w:start w:val="1"/>
      <w:numFmt w:val="lowerRoman"/>
      <w:lvlText w:val="%3."/>
      <w:lvlJc w:val="right"/>
      <w:pPr>
        <w:tabs>
          <w:tab w:val="num" w:pos="1332"/>
        </w:tabs>
        <w:ind w:left="1332" w:hanging="180"/>
      </w:pPr>
      <w:rPr>
        <w:rFonts w:cs="Times New Roman"/>
        <w:rtl w:val="0"/>
        <w:cs w:val="0"/>
      </w:rPr>
    </w:lvl>
    <w:lvl w:ilvl="3">
      <w:start w:val="1"/>
      <w:numFmt w:val="decimal"/>
      <w:lvlText w:val="%4."/>
      <w:lvlJc w:val="left"/>
      <w:pPr>
        <w:tabs>
          <w:tab w:val="num" w:pos="2052"/>
        </w:tabs>
        <w:ind w:left="2052" w:hanging="360"/>
      </w:pPr>
      <w:rPr>
        <w:rFonts w:cs="Times New Roman"/>
        <w:rtl w:val="0"/>
        <w:cs w:val="0"/>
      </w:rPr>
    </w:lvl>
    <w:lvl w:ilvl="4">
      <w:start w:val="1"/>
      <w:numFmt w:val="lowerLetter"/>
      <w:lvlText w:val="%5."/>
      <w:lvlJc w:val="left"/>
      <w:pPr>
        <w:tabs>
          <w:tab w:val="num" w:pos="2772"/>
        </w:tabs>
        <w:ind w:left="2772" w:hanging="360"/>
      </w:pPr>
      <w:rPr>
        <w:rFonts w:cs="Times New Roman"/>
        <w:rtl w:val="0"/>
        <w:cs w:val="0"/>
      </w:rPr>
    </w:lvl>
    <w:lvl w:ilvl="5">
      <w:start w:val="1"/>
      <w:numFmt w:val="lowerRoman"/>
      <w:lvlText w:val="%6."/>
      <w:lvlJc w:val="right"/>
      <w:pPr>
        <w:tabs>
          <w:tab w:val="num" w:pos="3492"/>
        </w:tabs>
        <w:ind w:left="3492" w:hanging="180"/>
      </w:pPr>
      <w:rPr>
        <w:rFonts w:cs="Times New Roman"/>
        <w:rtl w:val="0"/>
        <w:cs w:val="0"/>
      </w:rPr>
    </w:lvl>
    <w:lvl w:ilvl="6">
      <w:start w:val="1"/>
      <w:numFmt w:val="decimal"/>
      <w:lvlText w:val="%7."/>
      <w:lvlJc w:val="left"/>
      <w:pPr>
        <w:tabs>
          <w:tab w:val="num" w:pos="4212"/>
        </w:tabs>
        <w:ind w:left="4212" w:hanging="360"/>
      </w:pPr>
      <w:rPr>
        <w:rFonts w:cs="Times New Roman"/>
        <w:rtl w:val="0"/>
        <w:cs w:val="0"/>
      </w:rPr>
    </w:lvl>
    <w:lvl w:ilvl="7">
      <w:start w:val="1"/>
      <w:numFmt w:val="lowerLetter"/>
      <w:lvlText w:val="%8."/>
      <w:lvlJc w:val="left"/>
      <w:pPr>
        <w:tabs>
          <w:tab w:val="num" w:pos="4932"/>
        </w:tabs>
        <w:ind w:left="4932" w:hanging="360"/>
      </w:pPr>
      <w:rPr>
        <w:rFonts w:cs="Times New Roman"/>
        <w:rtl w:val="0"/>
        <w:cs w:val="0"/>
      </w:rPr>
    </w:lvl>
    <w:lvl w:ilvl="8">
      <w:start w:val="1"/>
      <w:numFmt w:val="lowerRoman"/>
      <w:lvlText w:val="%9."/>
      <w:lvlJc w:val="right"/>
      <w:pPr>
        <w:tabs>
          <w:tab w:val="num" w:pos="5652"/>
        </w:tabs>
        <w:ind w:left="5652" w:hanging="180"/>
      </w:pPr>
      <w:rPr>
        <w:rFonts w:cs="Times New Roman"/>
        <w:rtl w:val="0"/>
        <w:cs w:val="0"/>
      </w:rPr>
    </w:lvl>
  </w:abstractNum>
  <w:abstractNum w:abstractNumId="7">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B3F5829"/>
    <w:multiLevelType w:val="hybridMultilevel"/>
    <w:tmpl w:val="E4006BD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E924552"/>
    <w:multiLevelType w:val="singleLevel"/>
    <w:tmpl w:val="04050017"/>
    <w:lvl w:ilvl="0">
      <w:start w:val="2"/>
      <w:numFmt w:val="lowerLetter"/>
      <w:lvlText w:val="%1)"/>
      <w:lvlJc w:val="left"/>
      <w:pPr>
        <w:tabs>
          <w:tab w:val="num" w:pos="360"/>
        </w:tabs>
        <w:ind w:left="360" w:hanging="360"/>
      </w:pPr>
      <w:rPr>
        <w:rFonts w:cs="Times New Roman" w:hint="default"/>
        <w:rtl w:val="0"/>
        <w:cs w:val="0"/>
      </w:rPr>
    </w:lvl>
  </w:abstractNum>
  <w:abstractNum w:abstractNumId="11">
    <w:nsid w:val="5EC203EB"/>
    <w:multiLevelType w:val="singleLevel"/>
    <w:tmpl w:val="1A92DA6E"/>
    <w:lvl w:ilvl="0">
      <w:start w:val="1"/>
      <w:numFmt w:val="decimal"/>
      <w:lvlText w:val="%1."/>
      <w:lvlJc w:val="left"/>
      <w:pPr>
        <w:tabs>
          <w:tab w:val="num" w:pos="360"/>
        </w:tabs>
        <w:ind w:left="360" w:hanging="360"/>
      </w:pPr>
      <w:rPr>
        <w:rFonts w:cs="Times New Roman" w:hint="default"/>
        <w:b/>
        <w:bCs/>
        <w:rtl w:val="0"/>
        <w:cs w:val="0"/>
      </w:rPr>
    </w:lvl>
  </w:abstractNum>
  <w:abstractNum w:abstractNumId="12">
    <w:nsid w:val="60364E1E"/>
    <w:multiLevelType w:val="hybridMultilevel"/>
    <w:tmpl w:val="9ADEA8A0"/>
    <w:lvl w:ilvl="0">
      <w:start w:val="1"/>
      <w:numFmt w:val="lowerLetter"/>
      <w:lvlText w:val="%1)"/>
      <w:lvlJc w:val="left"/>
      <w:pPr>
        <w:ind w:left="1440" w:hanging="360"/>
      </w:pPr>
      <w:rPr>
        <w:rFonts w:cs="Times New Roman" w:hint="default"/>
        <w:strike w:val="0"/>
        <w:color w:val="auto"/>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62785448"/>
    <w:multiLevelType w:val="hybridMultilevel"/>
    <w:tmpl w:val="DA30E44C"/>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
    <w:nsid w:val="728A744C"/>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15">
    <w:nsid w:val="7FD0219B"/>
    <w:multiLevelType w:val="hybridMultilevel"/>
    <w:tmpl w:val="C6C05A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0"/>
  </w:num>
  <w:num w:numId="4">
    <w:abstractNumId w:val="15"/>
  </w:num>
  <w:num w:numId="5">
    <w:abstractNumId w:val="6"/>
  </w:num>
  <w:num w:numId="6">
    <w:abstractNumId w:val="3"/>
  </w:num>
  <w:num w:numId="7">
    <w:abstractNumId w:val="2"/>
  </w:num>
  <w:num w:numId="8">
    <w:abstractNumId w:val="1"/>
  </w:num>
  <w:num w:numId="9">
    <w:abstractNumId w:val="8"/>
  </w:num>
  <w:num w:numId="10">
    <w:abstractNumId w:val="0"/>
  </w:num>
  <w:num w:numId="11">
    <w:abstractNumId w:val="9"/>
  </w:num>
  <w:num w:numId="12">
    <w:abstractNumId w:val="5"/>
  </w:num>
  <w:num w:numId="13">
    <w:abstractNumId w:val="12"/>
  </w:num>
  <w:num w:numId="14">
    <w:abstractNumId w:val="7"/>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CE3AC1"/>
    <w:rsid w:val="00001FA0"/>
    <w:rsid w:val="00037C50"/>
    <w:rsid w:val="00043BF6"/>
    <w:rsid w:val="00054E6E"/>
    <w:rsid w:val="00061494"/>
    <w:rsid w:val="0006553B"/>
    <w:rsid w:val="000657ED"/>
    <w:rsid w:val="000721D9"/>
    <w:rsid w:val="00096CD6"/>
    <w:rsid w:val="000B6013"/>
    <w:rsid w:val="000D0D5C"/>
    <w:rsid w:val="000D653D"/>
    <w:rsid w:val="000E3E97"/>
    <w:rsid w:val="00127CD6"/>
    <w:rsid w:val="001767AB"/>
    <w:rsid w:val="00186E80"/>
    <w:rsid w:val="001A1D9F"/>
    <w:rsid w:val="001A4F9B"/>
    <w:rsid w:val="001C649D"/>
    <w:rsid w:val="00214334"/>
    <w:rsid w:val="00216C7D"/>
    <w:rsid w:val="002250D7"/>
    <w:rsid w:val="00230485"/>
    <w:rsid w:val="00232D75"/>
    <w:rsid w:val="00236253"/>
    <w:rsid w:val="00242F8E"/>
    <w:rsid w:val="00272BAA"/>
    <w:rsid w:val="00287921"/>
    <w:rsid w:val="002B00F3"/>
    <w:rsid w:val="002B78C0"/>
    <w:rsid w:val="002C3D25"/>
    <w:rsid w:val="002E0C53"/>
    <w:rsid w:val="002E0CE1"/>
    <w:rsid w:val="002F1550"/>
    <w:rsid w:val="002F7856"/>
    <w:rsid w:val="002F7A48"/>
    <w:rsid w:val="00314E04"/>
    <w:rsid w:val="00335CAD"/>
    <w:rsid w:val="00365F83"/>
    <w:rsid w:val="00366E5C"/>
    <w:rsid w:val="00376461"/>
    <w:rsid w:val="00380412"/>
    <w:rsid w:val="00396450"/>
    <w:rsid w:val="003976A6"/>
    <w:rsid w:val="003A20DA"/>
    <w:rsid w:val="003B265D"/>
    <w:rsid w:val="003B6E4F"/>
    <w:rsid w:val="003D50D8"/>
    <w:rsid w:val="003D51E7"/>
    <w:rsid w:val="003E3152"/>
    <w:rsid w:val="003F1B62"/>
    <w:rsid w:val="00403014"/>
    <w:rsid w:val="004100B5"/>
    <w:rsid w:val="00423C60"/>
    <w:rsid w:val="00456D0D"/>
    <w:rsid w:val="00485093"/>
    <w:rsid w:val="004A006E"/>
    <w:rsid w:val="004C3F35"/>
    <w:rsid w:val="004E3327"/>
    <w:rsid w:val="004E4F08"/>
    <w:rsid w:val="004F7B65"/>
    <w:rsid w:val="0051215C"/>
    <w:rsid w:val="00537870"/>
    <w:rsid w:val="00552107"/>
    <w:rsid w:val="00582C8A"/>
    <w:rsid w:val="00596246"/>
    <w:rsid w:val="005B5E25"/>
    <w:rsid w:val="0061004E"/>
    <w:rsid w:val="00610300"/>
    <w:rsid w:val="006319B8"/>
    <w:rsid w:val="00650873"/>
    <w:rsid w:val="006561C2"/>
    <w:rsid w:val="00664761"/>
    <w:rsid w:val="00694AD2"/>
    <w:rsid w:val="006C6CC3"/>
    <w:rsid w:val="006D1723"/>
    <w:rsid w:val="006E1E4F"/>
    <w:rsid w:val="006E4CCF"/>
    <w:rsid w:val="006E6034"/>
    <w:rsid w:val="00715D12"/>
    <w:rsid w:val="00716BF7"/>
    <w:rsid w:val="00742602"/>
    <w:rsid w:val="007475E3"/>
    <w:rsid w:val="00762F4F"/>
    <w:rsid w:val="0076751D"/>
    <w:rsid w:val="00775B71"/>
    <w:rsid w:val="007762C0"/>
    <w:rsid w:val="007D3435"/>
    <w:rsid w:val="00817EA2"/>
    <w:rsid w:val="0083524F"/>
    <w:rsid w:val="008527BA"/>
    <w:rsid w:val="00892B2F"/>
    <w:rsid w:val="008A6766"/>
    <w:rsid w:val="008E1208"/>
    <w:rsid w:val="00913BCC"/>
    <w:rsid w:val="00921D95"/>
    <w:rsid w:val="00972A2D"/>
    <w:rsid w:val="009843A4"/>
    <w:rsid w:val="00993B56"/>
    <w:rsid w:val="009B5E56"/>
    <w:rsid w:val="009C6930"/>
    <w:rsid w:val="00A039E4"/>
    <w:rsid w:val="00A10C07"/>
    <w:rsid w:val="00A245EB"/>
    <w:rsid w:val="00A32B1E"/>
    <w:rsid w:val="00A406A0"/>
    <w:rsid w:val="00A5788E"/>
    <w:rsid w:val="00A63870"/>
    <w:rsid w:val="00AB0F0C"/>
    <w:rsid w:val="00AC012D"/>
    <w:rsid w:val="00AC2C59"/>
    <w:rsid w:val="00AD3F0D"/>
    <w:rsid w:val="00AE0656"/>
    <w:rsid w:val="00B2023F"/>
    <w:rsid w:val="00B2782E"/>
    <w:rsid w:val="00B32641"/>
    <w:rsid w:val="00B657C6"/>
    <w:rsid w:val="00B77379"/>
    <w:rsid w:val="00B82917"/>
    <w:rsid w:val="00BB5BE6"/>
    <w:rsid w:val="00BE1CB9"/>
    <w:rsid w:val="00BE3806"/>
    <w:rsid w:val="00BF08D2"/>
    <w:rsid w:val="00C1416C"/>
    <w:rsid w:val="00C22120"/>
    <w:rsid w:val="00C32C03"/>
    <w:rsid w:val="00C33EC8"/>
    <w:rsid w:val="00C35132"/>
    <w:rsid w:val="00C4707E"/>
    <w:rsid w:val="00C55C84"/>
    <w:rsid w:val="00C6161D"/>
    <w:rsid w:val="00CA0381"/>
    <w:rsid w:val="00CA4357"/>
    <w:rsid w:val="00CE3AC1"/>
    <w:rsid w:val="00CF3D8C"/>
    <w:rsid w:val="00D436FB"/>
    <w:rsid w:val="00D51353"/>
    <w:rsid w:val="00D52D92"/>
    <w:rsid w:val="00D605E8"/>
    <w:rsid w:val="00D6114C"/>
    <w:rsid w:val="00D860B2"/>
    <w:rsid w:val="00D94D5D"/>
    <w:rsid w:val="00D96D54"/>
    <w:rsid w:val="00DA7359"/>
    <w:rsid w:val="00DB1071"/>
    <w:rsid w:val="00DB767D"/>
    <w:rsid w:val="00DD1177"/>
    <w:rsid w:val="00DD65F5"/>
    <w:rsid w:val="00DE7D6A"/>
    <w:rsid w:val="00DF3834"/>
    <w:rsid w:val="00E1243C"/>
    <w:rsid w:val="00E1267D"/>
    <w:rsid w:val="00E16652"/>
    <w:rsid w:val="00E229EB"/>
    <w:rsid w:val="00E24DC9"/>
    <w:rsid w:val="00E25880"/>
    <w:rsid w:val="00E31E5B"/>
    <w:rsid w:val="00E3260C"/>
    <w:rsid w:val="00E46B52"/>
    <w:rsid w:val="00E70BAC"/>
    <w:rsid w:val="00E8127D"/>
    <w:rsid w:val="00E86266"/>
    <w:rsid w:val="00EC39D9"/>
    <w:rsid w:val="00EC649C"/>
    <w:rsid w:val="00EC7866"/>
    <w:rsid w:val="00ED52E4"/>
    <w:rsid w:val="00EE36BD"/>
    <w:rsid w:val="00EE6FB0"/>
    <w:rsid w:val="00EF6029"/>
    <w:rsid w:val="00F05651"/>
    <w:rsid w:val="00F216A3"/>
    <w:rsid w:val="00F30870"/>
    <w:rsid w:val="00F32895"/>
    <w:rsid w:val="00F46483"/>
    <w:rsid w:val="00F53541"/>
    <w:rsid w:val="00F67801"/>
    <w:rsid w:val="00F70D93"/>
    <w:rsid w:val="00F8506E"/>
    <w:rsid w:val="00FA53CE"/>
    <w:rsid w:val="00FC700F"/>
    <w:rsid w:val="00FD02AA"/>
    <w:rsid w:val="00FF654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er" w:semiHidden="0" w:uiPriority="0" w:unhideWhenUsed="0"/>
    <w:lsdException w:name="caption" w:uiPriority="0" w:qFormat="1"/>
    <w:lsdException w:name="page number" w:semiHidden="0" w:uiPriority="0" w:unhideWhenUsed="0"/>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cs-CZ"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NzovChar"/>
    <w:uiPriority w:val="99"/>
    <w:qFormat/>
    <w:rsid w:val="00314E04"/>
    <w:pPr>
      <w:jc w:val="center"/>
    </w:pPr>
    <w:rPr>
      <w:b/>
      <w:bCs/>
      <w:sz w:val="28"/>
      <w:szCs w:val="28"/>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lang w:val="x-none" w:eastAsia="cs-CZ"/>
    </w:rPr>
  </w:style>
  <w:style w:type="paragraph" w:styleId="Subtitle">
    <w:name w:val="Subtitle"/>
    <w:basedOn w:val="Normal"/>
    <w:link w:val="PodtitulChar"/>
    <w:uiPriority w:val="99"/>
    <w:qFormat/>
    <w:rsid w:val="00314E04"/>
    <w:pPr>
      <w:jc w:val="left"/>
    </w:pPr>
    <w:rPr>
      <w:rFonts w:ascii="Arial" w:hAnsi="Arial" w:cs="Arial"/>
      <w:b/>
      <w:bCs/>
    </w:rPr>
  </w:style>
  <w:style w:type="character" w:customStyle="1" w:styleId="PodtitulChar">
    <w:name w:val="Podtitul Char"/>
    <w:basedOn w:val="DefaultParagraphFont"/>
    <w:link w:val="Subtitle"/>
    <w:uiPriority w:val="99"/>
    <w:locked/>
    <w:rPr>
      <w:rFonts w:ascii="Cambria" w:hAnsi="Cambria" w:cs="Cambria"/>
      <w:sz w:val="24"/>
      <w:szCs w:val="24"/>
      <w:rtl w:val="0"/>
      <w:cs w:val="0"/>
      <w:lang w:val="x-none" w:eastAsia="cs-CZ"/>
    </w:rPr>
  </w:style>
  <w:style w:type="paragraph" w:styleId="BodyText">
    <w:name w:val="Body Text"/>
    <w:basedOn w:val="Normal"/>
    <w:link w:val="ZkladntextChar"/>
    <w:uiPriority w:val="99"/>
    <w:rsid w:val="00314E04"/>
    <w:pPr>
      <w:jc w:val="both"/>
    </w:pPr>
    <w:rPr>
      <w:rFonts w:ascii="Arial" w:hAnsi="Arial" w:cs="Arial"/>
    </w:r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cs-CZ"/>
    </w:rPr>
  </w:style>
  <w:style w:type="paragraph" w:styleId="BodyText2">
    <w:name w:val="Body Text 2"/>
    <w:basedOn w:val="Normal"/>
    <w:link w:val="Zkladntext2Char"/>
    <w:uiPriority w:val="99"/>
    <w:rsid w:val="00314E04"/>
    <w:pPr>
      <w:jc w:val="both"/>
    </w:pPr>
    <w:rPr>
      <w:rFonts w:ascii="Arial" w:hAnsi="Arial" w:cs="Arial"/>
      <w:i/>
      <w:iCs/>
      <w:sz w:val="22"/>
      <w:szCs w:val="22"/>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x-none" w:eastAsia="cs-CZ"/>
    </w:rPr>
  </w:style>
  <w:style w:type="paragraph" w:styleId="BodyText3">
    <w:name w:val="Body Text 3"/>
    <w:basedOn w:val="Normal"/>
    <w:link w:val="Zkladntext3Char"/>
    <w:uiPriority w:val="99"/>
    <w:rsid w:val="00314E04"/>
    <w:pPr>
      <w:autoSpaceDE w:val="0"/>
      <w:autoSpaceDN w:val="0"/>
      <w:adjustRightInd w:val="0"/>
      <w:jc w:val="both"/>
    </w:pPr>
    <w:rPr>
      <w:rFonts w:ascii="Arial" w:hAnsi="Arial" w:cs="Arial"/>
      <w:sz w:val="22"/>
      <w:szCs w:val="22"/>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Footer">
    <w:name w:val="footer"/>
    <w:basedOn w:val="Normal"/>
    <w:link w:val="PtaChar"/>
    <w:uiPriority w:val="99"/>
    <w:rsid w:val="00314E04"/>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sid w:val="00314E04"/>
    <w:rPr>
      <w:rFonts w:cs="Times New Roman"/>
      <w:rtl w:val="0"/>
      <w:cs w:val="0"/>
    </w:rPr>
  </w:style>
  <w:style w:type="paragraph" w:styleId="NormalWeb">
    <w:name w:val="Normal (Web)"/>
    <w:basedOn w:val="Normal"/>
    <w:uiPriority w:val="99"/>
    <w:semiHidden/>
    <w:rsid w:val="002F7A48"/>
    <w:pPr>
      <w:spacing w:before="100" w:beforeAutospacing="1" w:after="100" w:afterAutospacing="1"/>
      <w:jc w:val="left"/>
    </w:pPr>
    <w:rPr>
      <w:lang w:eastAsia="sk-SK"/>
    </w:rPr>
  </w:style>
  <w:style w:type="paragraph" w:styleId="ListParagraph">
    <w:name w:val="List Paragraph"/>
    <w:basedOn w:val="Normal"/>
    <w:uiPriority w:val="99"/>
    <w:qFormat/>
    <w:rsid w:val="001A1D9F"/>
    <w:pPr>
      <w:ind w:left="708"/>
      <w:jc w:val="left"/>
    </w:pPr>
  </w:style>
  <w:style w:type="character" w:customStyle="1" w:styleId="apple-style-span">
    <w:name w:val="apple-style-span"/>
    <w:basedOn w:val="DefaultParagraphFont"/>
    <w:uiPriority w:val="99"/>
    <w:rsid w:val="00214334"/>
    <w:rPr>
      <w:rFonts w:cs="Times New Roman"/>
      <w:rtl w:val="0"/>
      <w:cs w:val="0"/>
    </w:rPr>
  </w:style>
  <w:style w:type="character" w:customStyle="1" w:styleId="apple-converted-space">
    <w:name w:val="apple-converted-space"/>
    <w:basedOn w:val="DefaultParagraphFont"/>
    <w:uiPriority w:val="99"/>
    <w:rsid w:val="00230485"/>
    <w:rPr>
      <w:rFonts w:cs="Times New Roman"/>
      <w:rtl w:val="0"/>
      <w:cs w:val="0"/>
    </w:rPr>
  </w:style>
  <w:style w:type="character" w:styleId="Hyperlink">
    <w:name w:val="Hyperlink"/>
    <w:basedOn w:val="DefaultParagraphFont"/>
    <w:uiPriority w:val="99"/>
    <w:rsid w:val="00230485"/>
    <w:rPr>
      <w:rFonts w:cs="Times New Roman"/>
      <w:color w:val="0000FF"/>
      <w:u w:val="single"/>
      <w:rtl w:val="0"/>
      <w:cs w:val="0"/>
    </w:rPr>
  </w:style>
  <w:style w:type="character" w:styleId="PlaceholderText">
    <w:name w:val="Placeholder Text"/>
    <w:basedOn w:val="DefaultParagraphFont"/>
    <w:uiPriority w:val="99"/>
    <w:semiHidden/>
    <w:rsid w:val="00D52D92"/>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Pages>14</Pages>
  <Words>5204</Words>
  <Characters>30800</Characters>
  <Application>Microsoft Office Word</Application>
  <DocSecurity>0</DocSecurity>
  <Lines>0</Lines>
  <Paragraphs>0</Paragraphs>
  <ScaleCrop>false</ScaleCrop>
  <Company/>
  <LinksUpToDate>false</LinksUpToDate>
  <CharactersWithSpaces>35933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bohumil.vaclavik</dc:creator>
  <cp:lastModifiedBy>richard.sviezeny</cp:lastModifiedBy>
  <cp:revision>6</cp:revision>
  <cp:lastPrinted>2011-03-02T13:18:00Z</cp:lastPrinted>
  <dcterms:created xsi:type="dcterms:W3CDTF">2011-03-01T15:07:00Z</dcterms:created>
  <dcterms:modified xsi:type="dcterms:W3CDTF">2011-03-02T13:23:00Z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1681009198</vt:i4>
  </property>
  <property fmtid="{D5CDD505-2E9C-101B-9397-08002B2CF9AE}" pid="3" name="_AuthorEmail">
    <vt:lpwstr>jana.gadosiova@justice.sk</vt:lpwstr>
  </property>
  <property fmtid="{D5CDD505-2E9C-101B-9397-08002B2CF9AE}" pid="4" name="_AuthorEmailDisplayName">
    <vt:lpwstr>GADOSIOVA Jana</vt:lpwstr>
  </property>
  <property fmtid="{D5CDD505-2E9C-101B-9397-08002B2CF9AE}" pid="5" name="_EmailSubject">
    <vt:lpwstr>materiál na pripomiekové konanie - návrh zákona o vykonaní príkazu na zaistenie majetku alebo dôkazov v EÚ</vt:lpwstr>
  </property>
  <property fmtid="{D5CDD505-2E9C-101B-9397-08002B2CF9AE}" pid="6" name="_PreviousAdHocReviewCycleID">
    <vt:i4>1555776746</vt:i4>
  </property>
  <property fmtid="{D5CDD505-2E9C-101B-9397-08002B2CF9AE}" pid="7" name="_ReviewingToolsShownOnce">
    <vt:lpwstr/>
  </property>
</Properties>
</file>