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jc w:val="center"/>
        <w:rPr>
          <w:rFonts w:ascii="Times New Roman" w:hAnsi="Times New Roman" w:cs="Times New Roman"/>
          <w:b/>
          <w:caps/>
          <w:color w:val="000000"/>
          <w:spacing w:val="30"/>
          <w:szCs w:val="24"/>
        </w:rPr>
      </w:pPr>
      <w:r w:rsidRPr="00A64D2D">
        <w:rPr>
          <w:rFonts w:ascii="Times New Roman" w:hAnsi="Times New Roman" w:cs="Times New Roman"/>
          <w:b/>
          <w:caps/>
          <w:color w:val="000000"/>
          <w:spacing w:val="30"/>
          <w:szCs w:val="24"/>
        </w:rPr>
        <w:t>Dôvodová správa</w:t>
      </w:r>
    </w:p>
    <w:p w:rsidR="008B25A6" w:rsidRPr="00A64D2D" w:rsidP="008B25A6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8B25A6" w:rsidRPr="00A64D2D" w:rsidP="008B25A6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8B25A6" w:rsidRPr="00A64D2D" w:rsidP="008B25A6">
      <w:pPr>
        <w:widowControl/>
        <w:jc w:val="both"/>
        <w:rPr>
          <w:rFonts w:ascii="Times New Roman" w:hAnsi="Times New Roman" w:cs="Times New Roman"/>
          <w:b/>
          <w:color w:val="000000"/>
          <w:szCs w:val="24"/>
        </w:rPr>
      </w:pPr>
      <w:r w:rsidRPr="00A64D2D">
        <w:rPr>
          <w:rFonts w:ascii="Times New Roman" w:hAnsi="Times New Roman" w:cs="Times New Roman"/>
          <w:b/>
          <w:color w:val="000000"/>
          <w:szCs w:val="24"/>
        </w:rPr>
        <w:t>A. Všeobecná časť</w:t>
      </w:r>
    </w:p>
    <w:p w:rsidR="008B25A6" w:rsidP="008B25A6">
      <w:pPr>
        <w:widowControl/>
        <w:jc w:val="both"/>
        <w:rPr>
          <w:rFonts w:ascii="Times New Roman" w:hAnsi="Times New Roman" w:cs="Times New Roman"/>
          <w:color w:val="000000"/>
          <w:szCs w:val="24"/>
        </w:rPr>
      </w:pPr>
    </w:p>
    <w:p w:rsidR="008B25A6" w:rsidRPr="00A64D2D" w:rsidP="003B118A">
      <w:pPr>
        <w:widowControl/>
        <w:ind w:firstLine="708"/>
        <w:jc w:val="both"/>
        <w:rPr>
          <w:rFonts w:ascii="Times New Roman" w:hAnsi="Times New Roman" w:cs="Times New Roman"/>
          <w:color w:val="000000"/>
          <w:szCs w:val="24"/>
        </w:rPr>
      </w:pPr>
      <w:r w:rsidR="00C0489E">
        <w:rPr>
          <w:rStyle w:val="PlaceholderText"/>
          <w:color w:val="000000"/>
          <w:szCs w:val="24"/>
        </w:rPr>
        <w:t xml:space="preserve">Návrh zákona, ktorým sa mení dopĺňa zákon č. 276/2001 Z. z. o regulácii v sieťových odvetviach a o zmene a doplnení niektorých zákonov v znení neskorších predpisov sa predkladá ako iniciatívny materiál. </w:t>
      </w:r>
    </w:p>
    <w:p w:rsidR="00C0489E">
      <w:pPr>
        <w:widowControl/>
        <w:ind w:firstLine="708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 </w:t>
      </w:r>
    </w:p>
    <w:p w:rsidR="00CF70BF">
      <w:pPr>
        <w:widowControl/>
        <w:ind w:firstLine="708"/>
        <w:jc w:val="both"/>
        <w:rPr>
          <w:rStyle w:val="PlaceholderText"/>
          <w:color w:val="000000"/>
          <w:szCs w:val="24"/>
        </w:rPr>
      </w:pPr>
      <w:r w:rsidR="00C0489E">
        <w:rPr>
          <w:rStyle w:val="PlaceholderText"/>
          <w:color w:val="000000"/>
          <w:szCs w:val="24"/>
        </w:rPr>
        <w:t xml:space="preserve">Návrh novely zákona reaguje na potrebu aplikačnej praxe, z ktorej vyplynuli potrebné zmeny  a  úpravy.  Návrh   rieši  spôsob </w:t>
      </w:r>
      <w:r w:rsidR="00C84851">
        <w:rPr>
          <w:rStyle w:val="PlaceholderText"/>
          <w:color w:val="000000"/>
          <w:szCs w:val="24"/>
        </w:rPr>
        <w:t>voľby</w:t>
      </w:r>
      <w:r w:rsidR="00C0489E">
        <w:rPr>
          <w:rStyle w:val="PlaceholderText"/>
          <w:color w:val="000000"/>
          <w:szCs w:val="24"/>
        </w:rPr>
        <w:t xml:space="preserve"> predsedu a podpredsedu Úradu pre reguláciu sieťových odvetví</w:t>
      </w:r>
      <w:r>
        <w:rPr>
          <w:rStyle w:val="PlaceholderText"/>
          <w:color w:val="000000"/>
          <w:szCs w:val="24"/>
        </w:rPr>
        <w:t xml:space="preserve"> (ďalej len „úrad“)</w:t>
      </w:r>
      <w:r w:rsidR="00C0489E">
        <w:rPr>
          <w:rStyle w:val="PlaceholderText"/>
          <w:color w:val="000000"/>
          <w:szCs w:val="24"/>
        </w:rPr>
        <w:t xml:space="preserve">. </w:t>
      </w:r>
    </w:p>
    <w:p w:rsidR="00CF70BF">
      <w:pPr>
        <w:widowControl/>
        <w:ind w:firstLine="708"/>
        <w:jc w:val="both"/>
        <w:rPr>
          <w:rStyle w:val="PlaceholderText"/>
          <w:color w:val="000000"/>
          <w:szCs w:val="24"/>
        </w:rPr>
      </w:pPr>
    </w:p>
    <w:p w:rsidR="00CF70BF" w:rsidP="00CF70BF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172E14">
        <w:rPr>
          <w:rFonts w:ascii="Times New Roman" w:hAnsi="Times New Roman" w:cs="Times New Roman"/>
          <w:szCs w:val="24"/>
        </w:rPr>
        <w:t>Návrh novelizácie zákona v</w:t>
      </w:r>
      <w:r>
        <w:rPr>
          <w:rFonts w:ascii="Times New Roman" w:hAnsi="Times New Roman" w:cs="Times New Roman"/>
          <w:szCs w:val="24"/>
        </w:rPr>
        <w:t>y</w:t>
      </w:r>
      <w:r w:rsidRPr="00172E14">
        <w:rPr>
          <w:rFonts w:ascii="Times New Roman" w:hAnsi="Times New Roman" w:cs="Times New Roman"/>
          <w:szCs w:val="24"/>
        </w:rPr>
        <w:t>chádza zo skutočnosti, že Rada pre reguláciu bola splnomocnen</w:t>
      </w:r>
      <w:r w:rsidR="00C84851">
        <w:rPr>
          <w:rFonts w:ascii="Times New Roman" w:hAnsi="Times New Roman" w:cs="Times New Roman"/>
          <w:szCs w:val="24"/>
        </w:rPr>
        <w:t>á predložiť návrh na vymenovanie</w:t>
      </w:r>
      <w:r w:rsidRPr="00172E14">
        <w:rPr>
          <w:rFonts w:ascii="Times New Roman" w:hAnsi="Times New Roman" w:cs="Times New Roman"/>
          <w:szCs w:val="24"/>
        </w:rPr>
        <w:t xml:space="preserve"> predsedu úradu a podpredsedu úradu do 30 dní odo dňa vymenovania jej členov</w:t>
      </w:r>
      <w:r>
        <w:rPr>
          <w:rFonts w:ascii="Times New Roman" w:hAnsi="Times New Roman" w:cs="Times New Roman"/>
          <w:szCs w:val="24"/>
        </w:rPr>
        <w:t>. Tento postup ustanovil</w:t>
      </w:r>
      <w:r w:rsidRPr="00172E14">
        <w:rPr>
          <w:rFonts w:ascii="Times New Roman" w:hAnsi="Times New Roman" w:cs="Times New Roman"/>
          <w:szCs w:val="24"/>
        </w:rPr>
        <w:t xml:space="preserve"> zákon č.107/2007 Z.</w:t>
      </w:r>
      <w:r w:rsidR="00C84851">
        <w:rPr>
          <w:rFonts w:ascii="Times New Roman" w:hAnsi="Times New Roman" w:cs="Times New Roman"/>
          <w:szCs w:val="24"/>
        </w:rPr>
        <w:t xml:space="preserve"> </w:t>
      </w:r>
      <w:r w:rsidRPr="00172E14">
        <w:rPr>
          <w:rFonts w:ascii="Times New Roman" w:hAnsi="Times New Roman" w:cs="Times New Roman"/>
          <w:szCs w:val="24"/>
        </w:rPr>
        <w:t>z, účinn</w:t>
      </w:r>
      <w:r>
        <w:rPr>
          <w:rFonts w:ascii="Times New Roman" w:hAnsi="Times New Roman" w:cs="Times New Roman"/>
          <w:szCs w:val="24"/>
        </w:rPr>
        <w:t>ý</w:t>
      </w:r>
      <w:r w:rsidRPr="00172E14">
        <w:rPr>
          <w:rFonts w:ascii="Times New Roman" w:hAnsi="Times New Roman" w:cs="Times New Roman"/>
          <w:szCs w:val="24"/>
        </w:rPr>
        <w:t xml:space="preserve"> od 15.</w:t>
      </w:r>
      <w:r>
        <w:rPr>
          <w:rFonts w:ascii="Times New Roman" w:hAnsi="Times New Roman" w:cs="Times New Roman"/>
          <w:szCs w:val="24"/>
        </w:rPr>
        <w:t xml:space="preserve"> </w:t>
      </w:r>
      <w:r w:rsidRPr="00172E14">
        <w:rPr>
          <w:rFonts w:ascii="Times New Roman" w:hAnsi="Times New Roman" w:cs="Times New Roman"/>
          <w:szCs w:val="24"/>
        </w:rPr>
        <w:t>marca 2007, ktor</w:t>
      </w:r>
      <w:r>
        <w:rPr>
          <w:rFonts w:ascii="Times New Roman" w:hAnsi="Times New Roman" w:cs="Times New Roman"/>
          <w:szCs w:val="24"/>
        </w:rPr>
        <w:t>ým</w:t>
      </w:r>
      <w:r w:rsidRPr="00172E14">
        <w:rPr>
          <w:rFonts w:ascii="Times New Roman" w:hAnsi="Times New Roman" w:cs="Times New Roman"/>
          <w:szCs w:val="24"/>
        </w:rPr>
        <w:t xml:space="preserve"> sa novelizoval</w:t>
      </w:r>
      <w:r>
        <w:rPr>
          <w:rFonts w:ascii="Times New Roman" w:hAnsi="Times New Roman" w:cs="Times New Roman"/>
          <w:szCs w:val="24"/>
        </w:rPr>
        <w:t xml:space="preserve"> zákon o regulácii sieťových odvetví. Uvedený postup však do dnešného dňa nezabezpečil </w:t>
      </w:r>
      <w:r w:rsidR="00C84851">
        <w:rPr>
          <w:rFonts w:ascii="Times New Roman" w:hAnsi="Times New Roman" w:cs="Times New Roman"/>
          <w:szCs w:val="24"/>
        </w:rPr>
        <w:t>voľbu</w:t>
      </w:r>
      <w:r>
        <w:rPr>
          <w:rFonts w:ascii="Times New Roman" w:hAnsi="Times New Roman" w:cs="Times New Roman"/>
          <w:szCs w:val="24"/>
        </w:rPr>
        <w:t xml:space="preserve"> predsedu úradu a podpredsedu úradu.</w:t>
      </w:r>
      <w:r w:rsidR="004365D4">
        <w:rPr>
          <w:rFonts w:ascii="Times New Roman" w:hAnsi="Times New Roman" w:cs="Times New Roman"/>
          <w:szCs w:val="24"/>
        </w:rPr>
        <w:t xml:space="preserve"> </w:t>
      </w:r>
    </w:p>
    <w:p w:rsidR="00CF70BF">
      <w:pPr>
        <w:widowControl/>
        <w:ind w:firstLine="708"/>
        <w:jc w:val="both"/>
        <w:rPr>
          <w:rStyle w:val="PlaceholderText"/>
          <w:color w:val="000000"/>
          <w:szCs w:val="24"/>
        </w:rPr>
      </w:pPr>
    </w:p>
    <w:p w:rsidR="00CF70BF" w:rsidP="00CF70BF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 uvedeného dôvodu na </w:t>
      </w:r>
      <w:r w:rsidR="00C84851">
        <w:rPr>
          <w:rFonts w:ascii="Times New Roman" w:hAnsi="Times New Roman" w:cs="Times New Roman"/>
          <w:szCs w:val="24"/>
        </w:rPr>
        <w:t>voľbu</w:t>
      </w:r>
      <w:r>
        <w:rPr>
          <w:rFonts w:ascii="Times New Roman" w:hAnsi="Times New Roman" w:cs="Times New Roman"/>
          <w:szCs w:val="24"/>
        </w:rPr>
        <w:t xml:space="preserve"> predsedu úradu a podpredsedu úradu sa navrhuje, aby</w:t>
      </w:r>
      <w:r w:rsidR="008C430B">
        <w:rPr>
          <w:rFonts w:ascii="Times New Roman" w:hAnsi="Times New Roman" w:cs="Times New Roman"/>
          <w:szCs w:val="24"/>
        </w:rPr>
        <w:t xml:space="preserve"> Národná rada</w:t>
      </w:r>
      <w:r>
        <w:rPr>
          <w:rFonts w:ascii="Times New Roman" w:hAnsi="Times New Roman" w:cs="Times New Roman"/>
          <w:szCs w:val="24"/>
        </w:rPr>
        <w:t xml:space="preserve"> SR mala zákonné oprávnenie </w:t>
      </w:r>
      <w:r w:rsidR="00F8304E">
        <w:rPr>
          <w:rFonts w:ascii="Times New Roman" w:hAnsi="Times New Roman" w:cs="Times New Roman"/>
          <w:szCs w:val="24"/>
        </w:rPr>
        <w:t xml:space="preserve">voliť a odvolávať </w:t>
      </w:r>
      <w:r>
        <w:rPr>
          <w:rFonts w:ascii="Times New Roman" w:hAnsi="Times New Roman" w:cs="Times New Roman"/>
          <w:szCs w:val="24"/>
        </w:rPr>
        <w:t>predsedu úradu a po</w:t>
      </w:r>
      <w:r w:rsidR="00DC1CA6">
        <w:rPr>
          <w:rFonts w:ascii="Times New Roman" w:hAnsi="Times New Roman" w:cs="Times New Roman"/>
          <w:szCs w:val="24"/>
        </w:rPr>
        <w:t xml:space="preserve">dpredsedu úradu bez </w:t>
      </w:r>
      <w:r>
        <w:rPr>
          <w:rFonts w:ascii="Times New Roman" w:hAnsi="Times New Roman" w:cs="Times New Roman"/>
          <w:szCs w:val="24"/>
        </w:rPr>
        <w:t xml:space="preserve"> návrhu</w:t>
      </w:r>
      <w:r w:rsidR="00C8485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Rad</w:t>
      </w:r>
      <w:r w:rsidR="00C84851">
        <w:rPr>
          <w:rFonts w:ascii="Times New Roman" w:hAnsi="Times New Roman" w:cs="Times New Roman"/>
          <w:szCs w:val="24"/>
        </w:rPr>
        <w:t>y</w:t>
      </w:r>
      <w:r w:rsidR="00DC1CA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pre reguláciu</w:t>
      </w:r>
      <w:r w:rsidR="00DC1CA6">
        <w:rPr>
          <w:rFonts w:ascii="Times New Roman" w:hAnsi="Times New Roman" w:cs="Times New Roman"/>
          <w:szCs w:val="24"/>
        </w:rPr>
        <w:t xml:space="preserve">, avšak na základe návrhu </w:t>
      </w:r>
      <w:r w:rsidR="00F8304E">
        <w:rPr>
          <w:rFonts w:ascii="Times New Roman" w:hAnsi="Times New Roman" w:cs="Times New Roman"/>
          <w:szCs w:val="24"/>
        </w:rPr>
        <w:t>príslušného v</w:t>
      </w:r>
      <w:r w:rsidR="00DC1CA6">
        <w:rPr>
          <w:rFonts w:ascii="Times New Roman" w:hAnsi="Times New Roman" w:cs="Times New Roman"/>
          <w:szCs w:val="24"/>
        </w:rPr>
        <w:t>ýboru Národnej rady Slovenskej republiky</w:t>
      </w:r>
      <w:r w:rsidR="00F8304E">
        <w:rPr>
          <w:rFonts w:ascii="Times New Roman" w:hAnsi="Times New Roman" w:cs="Times New Roman"/>
          <w:szCs w:val="24"/>
        </w:rPr>
        <w:t>.</w:t>
      </w:r>
    </w:p>
    <w:p w:rsidR="00CF70BF" w:rsidP="00CF70BF">
      <w:pPr>
        <w:jc w:val="both"/>
        <w:rPr>
          <w:rFonts w:ascii="Times New Roman" w:hAnsi="Times New Roman" w:cs="Times New Roman"/>
          <w:szCs w:val="24"/>
        </w:rPr>
      </w:pPr>
    </w:p>
    <w:p w:rsidR="00C0489E" w:rsidP="00CF70BF">
      <w:pPr>
        <w:widowControl/>
        <w:spacing w:after="280" w:afterAutospacing="1"/>
        <w:ind w:firstLine="708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Predložený návrh zákona je v súlade s Ústavou Slovenskej republiky, zákonmi Slovenskej republiky a s medzinárodnými zmluvami, ktorými je Slovenská republika viazaná. </w:t>
      </w:r>
    </w:p>
    <w:p w:rsidR="00AB0B5F" w:rsidP="00CF70BF">
      <w:pPr>
        <w:widowControl/>
        <w:spacing w:after="280" w:afterAutospacing="1"/>
        <w:ind w:firstLine="708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Návrh zákona nebol predmetom medzirezortného pripomienkového konania.</w:t>
      </w:r>
    </w:p>
    <w:p w:rsidR="00860A4B" w:rsidP="00CF70BF">
      <w:pPr>
        <w:widowControl/>
        <w:spacing w:after="280" w:afterAutospacing="1"/>
        <w:ind w:firstLine="708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>Materiál nebol predmetom rokovania Legislatívnej rady vlády Slovenskej republiky.</w:t>
      </w:r>
    </w:p>
    <w:p w:rsidR="00860A4B" w:rsidP="00CF70BF">
      <w:pPr>
        <w:widowControl/>
        <w:spacing w:after="280" w:afterAutospacing="1"/>
        <w:ind w:firstLine="708"/>
        <w:jc w:val="both"/>
        <w:rPr>
          <w:rStyle w:val="PlaceholderText"/>
          <w:color w:val="000000"/>
          <w:szCs w:val="24"/>
        </w:rPr>
      </w:pPr>
      <w:r>
        <w:rPr>
          <w:rStyle w:val="PlaceholderText"/>
          <w:color w:val="000000"/>
          <w:szCs w:val="24"/>
        </w:rPr>
        <w:t xml:space="preserve">Návrh zákona nebude mať vplyv na rozpočet verejnej správy. Nebude mať ani sociálne vplyvy, vplyv na podnikateľské prostredie, životné prostredie, zamestnanosť a informatizáciu spoločnosti. </w:t>
      </w:r>
    </w:p>
    <w:sectPr>
      <w:pgMar w:top="1417" w:right="1440" w:bottom="1417" w:left="1440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3B118A"/>
    <w:rsid w:val="00001ADF"/>
    <w:rsid w:val="00172E14"/>
    <w:rsid w:val="003B118A"/>
    <w:rsid w:val="004255D9"/>
    <w:rsid w:val="004365D4"/>
    <w:rsid w:val="004E31A2"/>
    <w:rsid w:val="00860A4B"/>
    <w:rsid w:val="008B25A6"/>
    <w:rsid w:val="008C430B"/>
    <w:rsid w:val="00A64D2D"/>
    <w:rsid w:val="00AB0B5F"/>
    <w:rsid w:val="00C0489E"/>
    <w:rsid w:val="00C84851"/>
    <w:rsid w:val="00CF70BF"/>
    <w:rsid w:val="00DC1CA6"/>
    <w:rsid w:val="00EF594A"/>
    <w:rsid w:val="00F8304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B25A6"/>
    <w:pPr>
      <w:widowControl w:val="0"/>
      <w:autoSpaceDE/>
      <w:autoSpaceDN/>
      <w:adjustRightInd w:val="0"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249</Words>
  <Characters>1425</Characters>
  <Application>Microsoft Office Word</Application>
  <DocSecurity>0</DocSecurity>
  <Lines>0</Lines>
  <Paragraphs>0</Paragraphs>
  <ScaleCrop>false</ScaleCrop>
  <Company>mhsr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manyova</cp:lastModifiedBy>
  <cp:revision>6</cp:revision>
  <dcterms:created xsi:type="dcterms:W3CDTF">2011-02-24T09:42:00Z</dcterms:created>
  <dcterms:modified xsi:type="dcterms:W3CDTF">2011-03-03T09:02:00Z</dcterms:modified>
</cp:coreProperties>
</file>