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3E13ED" w:rsidP="00406E24">
      <w:pPr>
        <w:ind w:left="6372"/>
        <w:jc w:val="both"/>
        <w:rPr>
          <w:rFonts w:ascii="Times New Roman" w:hAnsi="Times New Roman" w:cs="Times New Roman"/>
          <w:szCs w:val="24"/>
        </w:rPr>
      </w:pPr>
    </w:p>
    <w:p w:rsidR="00F43A67" w:rsidP="00406E24">
      <w:pPr>
        <w:ind w:left="6372"/>
        <w:jc w:val="both"/>
        <w:rPr>
          <w:rFonts w:ascii="Times New Roman" w:hAnsi="Times New Roman" w:cs="Times New Roman"/>
          <w:szCs w:val="24"/>
        </w:rPr>
      </w:pPr>
    </w:p>
    <w:p w:rsidR="00F43A67" w:rsidP="00406E24">
      <w:pPr>
        <w:ind w:left="6372"/>
        <w:jc w:val="both"/>
        <w:rPr>
          <w:rFonts w:ascii="Times New Roman" w:hAnsi="Times New Roman" w:cs="Times New Roman"/>
          <w:szCs w:val="24"/>
        </w:rPr>
      </w:pPr>
    </w:p>
    <w:p w:rsidR="003E13ED">
      <w:pPr>
        <w:pStyle w:val="Heading9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VLÁDA  SLOVENSKEJ  REPUBLIKY</w:t>
      </w:r>
    </w:p>
    <w:p w:rsidR="003E13ED">
      <w:pPr>
        <w:pBdr>
          <w:bottom w:val="single" w:sz="4" w:space="1" w:color="auto"/>
        </w:pBdr>
        <w:jc w:val="center"/>
        <w:rPr>
          <w:rFonts w:ascii="Times New Roman" w:hAnsi="Times New Roman" w:cs="Times New Roman"/>
          <w:szCs w:val="24"/>
        </w:rPr>
      </w:pPr>
    </w:p>
    <w:p w:rsidR="003E13ED">
      <w:pPr>
        <w:jc w:val="both"/>
        <w:rPr>
          <w:rFonts w:ascii="Times New Roman" w:hAnsi="Times New Roman" w:cs="Times New Roman"/>
          <w:b/>
          <w:szCs w:val="24"/>
        </w:rPr>
      </w:pPr>
    </w:p>
    <w:p w:rsidR="003E13ED">
      <w:pPr>
        <w:jc w:val="both"/>
        <w:rPr>
          <w:rFonts w:ascii="Times New Roman" w:hAnsi="Times New Roman" w:cs="Times New Roman"/>
          <w:b/>
          <w:szCs w:val="24"/>
        </w:rPr>
      </w:pPr>
    </w:p>
    <w:p w:rsidR="003E13ED">
      <w:pPr>
        <w:pStyle w:val="Footer"/>
        <w:tabs>
          <w:tab w:val="clear" w:pos="4536"/>
          <w:tab w:val="clear" w:pos="9072"/>
        </w:tabs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Cs w:val="24"/>
        </w:rPr>
        <w:t>Materiál na rokovanie</w:t>
      </w:r>
      <w:r>
        <w:rPr>
          <w:rFonts w:ascii="Times New Roman" w:hAnsi="Times New Roman" w:cs="Times New Roman"/>
          <w:sz w:val="20"/>
          <w:szCs w:val="24"/>
        </w:rPr>
        <w:t xml:space="preserve"> </w:t>
        <w:tab/>
        <w:tab/>
        <w:tab/>
        <w:tab/>
        <w:tab/>
      </w:r>
      <w:r>
        <w:rPr>
          <w:rFonts w:ascii="Times New Roman" w:hAnsi="Times New Roman" w:cs="Times New Roman"/>
          <w:szCs w:val="24"/>
        </w:rPr>
        <w:t>Číslo: UV-</w:t>
      </w:r>
      <w:r w:rsidR="009C19EE">
        <w:rPr>
          <w:rFonts w:ascii="Times New Roman" w:hAnsi="Times New Roman" w:cs="Times New Roman"/>
          <w:szCs w:val="24"/>
        </w:rPr>
        <w:t>403</w:t>
      </w:r>
      <w:r w:rsidR="00406E24">
        <w:rPr>
          <w:rFonts w:ascii="Times New Roman" w:hAnsi="Times New Roman" w:cs="Times New Roman"/>
          <w:szCs w:val="24"/>
        </w:rPr>
        <w:t>2</w:t>
      </w:r>
      <w:r w:rsidR="00817209">
        <w:rPr>
          <w:rFonts w:ascii="Times New Roman" w:hAnsi="Times New Roman" w:cs="Times New Roman"/>
          <w:szCs w:val="24"/>
        </w:rPr>
        <w:t>/201</w:t>
      </w:r>
      <w:r w:rsidR="009C19EE">
        <w:rPr>
          <w:rFonts w:ascii="Times New Roman" w:hAnsi="Times New Roman" w:cs="Times New Roman"/>
          <w:szCs w:val="24"/>
        </w:rPr>
        <w:t>1</w:t>
      </w:r>
    </w:p>
    <w:p w:rsidR="003E13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Národnej rady </w:t>
        <w:tab/>
        <w:tab/>
        <w:tab/>
        <w:tab/>
        <w:tab/>
        <w:tab/>
      </w:r>
    </w:p>
    <w:p w:rsidR="003E13ED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Slovenskej republiky</w:t>
        <w:tab/>
        <w:tab/>
        <w:tab/>
        <w:tab/>
        <w:tab/>
        <w:tab/>
      </w:r>
    </w:p>
    <w:p w:rsidR="003E13ED">
      <w:pPr>
        <w:jc w:val="both"/>
        <w:rPr>
          <w:rFonts w:ascii="Times New Roman" w:hAnsi="Times New Roman" w:cs="Times New Roman"/>
          <w:b/>
          <w:szCs w:val="24"/>
        </w:rPr>
      </w:pPr>
    </w:p>
    <w:p w:rsidR="003E13ED">
      <w:pPr>
        <w:jc w:val="both"/>
        <w:rPr>
          <w:rFonts w:ascii="Times New Roman" w:hAnsi="Times New Roman" w:cs="Times New Roman"/>
          <w:b/>
          <w:szCs w:val="24"/>
        </w:rPr>
      </w:pPr>
    </w:p>
    <w:p w:rsidR="003E13ED">
      <w:pPr>
        <w:jc w:val="both"/>
        <w:rPr>
          <w:rFonts w:ascii="Times New Roman" w:hAnsi="Times New Roman" w:cs="Times New Roman"/>
          <w:b/>
          <w:szCs w:val="24"/>
        </w:rPr>
      </w:pPr>
    </w:p>
    <w:p w:rsidR="003E13ED">
      <w:pPr>
        <w:jc w:val="both"/>
        <w:rPr>
          <w:rFonts w:ascii="Times New Roman" w:hAnsi="Times New Roman" w:cs="Times New Roman"/>
          <w:b/>
          <w:szCs w:val="24"/>
        </w:rPr>
      </w:pPr>
    </w:p>
    <w:p w:rsidR="003E13ED">
      <w:pPr>
        <w:jc w:val="both"/>
        <w:rPr>
          <w:rFonts w:ascii="Times New Roman" w:hAnsi="Times New Roman" w:cs="Times New Roman"/>
          <w:b/>
          <w:szCs w:val="24"/>
        </w:rPr>
      </w:pPr>
    </w:p>
    <w:p w:rsidR="003E13ED">
      <w:pPr>
        <w:jc w:val="both"/>
        <w:rPr>
          <w:rFonts w:ascii="Times New Roman" w:hAnsi="Times New Roman" w:cs="Times New Roman"/>
          <w:b/>
          <w:szCs w:val="24"/>
        </w:rPr>
      </w:pPr>
    </w:p>
    <w:p w:rsidR="003E13ED">
      <w:pPr>
        <w:jc w:val="both"/>
        <w:rPr>
          <w:rFonts w:ascii="Times New Roman" w:hAnsi="Times New Roman" w:cs="Times New Roman"/>
          <w:b/>
          <w:szCs w:val="24"/>
        </w:rPr>
      </w:pPr>
    </w:p>
    <w:p w:rsidR="003E13ED">
      <w:pPr>
        <w:jc w:val="center"/>
        <w:rPr>
          <w:rFonts w:ascii="Times New Roman" w:hAnsi="Times New Roman" w:cs="Times New Roman"/>
          <w:sz w:val="28"/>
          <w:szCs w:val="24"/>
        </w:rPr>
      </w:pPr>
      <w:r w:rsidR="007E3FFB">
        <w:rPr>
          <w:rFonts w:ascii="Times New Roman" w:hAnsi="Times New Roman" w:cs="Times New Roman"/>
          <w:sz w:val="28"/>
          <w:szCs w:val="24"/>
        </w:rPr>
        <w:t>26</w:t>
      </w:r>
      <w:r w:rsidR="00406E24">
        <w:rPr>
          <w:rFonts w:ascii="Times New Roman" w:hAnsi="Times New Roman" w:cs="Times New Roman"/>
          <w:sz w:val="28"/>
          <w:szCs w:val="24"/>
        </w:rPr>
        <w:t>3</w:t>
      </w:r>
    </w:p>
    <w:p w:rsidR="003E13ED">
      <w:pPr>
        <w:jc w:val="center"/>
        <w:rPr>
          <w:rFonts w:ascii="Times New Roman" w:hAnsi="Times New Roman" w:cs="Times New Roman"/>
          <w:szCs w:val="24"/>
        </w:rPr>
      </w:pPr>
    </w:p>
    <w:p w:rsidR="003E13ED">
      <w:pPr>
        <w:jc w:val="center"/>
        <w:rPr>
          <w:rFonts w:ascii="Times New Roman" w:hAnsi="Times New Roman" w:cs="Times New Roman"/>
          <w:b/>
          <w:szCs w:val="24"/>
        </w:rPr>
      </w:pPr>
    </w:p>
    <w:p w:rsidR="00406E24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Správa o plnení úloh </w:t>
      </w:r>
      <w:r w:rsidR="00771708">
        <w:rPr>
          <w:rFonts w:ascii="Times New Roman" w:hAnsi="Times New Roman" w:cs="Times New Roman"/>
          <w:b/>
          <w:sz w:val="28"/>
          <w:szCs w:val="24"/>
        </w:rPr>
        <w:t xml:space="preserve">zahraničnej politiky Slovenskej republiky </w:t>
      </w:r>
    </w:p>
    <w:p w:rsidR="003E13ED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="00406E24">
        <w:rPr>
          <w:rFonts w:ascii="Times New Roman" w:hAnsi="Times New Roman" w:cs="Times New Roman"/>
          <w:b/>
          <w:sz w:val="28"/>
          <w:szCs w:val="24"/>
        </w:rPr>
        <w:t xml:space="preserve">v roku </w:t>
      </w:r>
      <w:r w:rsidR="00771708">
        <w:rPr>
          <w:rFonts w:ascii="Times New Roman" w:hAnsi="Times New Roman" w:cs="Times New Roman"/>
          <w:b/>
          <w:sz w:val="28"/>
          <w:szCs w:val="24"/>
        </w:rPr>
        <w:t xml:space="preserve"> 201</w:t>
      </w:r>
      <w:r w:rsidR="00406E24">
        <w:rPr>
          <w:rFonts w:ascii="Times New Roman" w:hAnsi="Times New Roman" w:cs="Times New Roman"/>
          <w:b/>
          <w:sz w:val="28"/>
          <w:szCs w:val="24"/>
        </w:rPr>
        <w:t>0</w:t>
      </w:r>
    </w:p>
    <w:p w:rsidR="003E13ED">
      <w:pPr>
        <w:pBdr>
          <w:bottom w:val="single" w:sz="4" w:space="1" w:color="auto"/>
        </w:pBdr>
        <w:jc w:val="both"/>
        <w:rPr>
          <w:rFonts w:ascii="Times New Roman" w:hAnsi="Times New Roman" w:cs="Times New Roman"/>
          <w:b/>
          <w:szCs w:val="24"/>
        </w:rPr>
      </w:pPr>
    </w:p>
    <w:p w:rsidR="003E13ED">
      <w:pPr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 </w:t>
      </w:r>
    </w:p>
    <w:p w:rsidR="003E13ED">
      <w:pPr>
        <w:ind w:left="4248"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Návrh uznesenia NR SR:</w:t>
      </w:r>
    </w:p>
    <w:p w:rsidR="003E13ED">
      <w:pPr>
        <w:ind w:left="4248"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9312A" w:rsidRPr="00E9312A">
      <w:pPr>
        <w:ind w:left="4950"/>
        <w:jc w:val="both"/>
        <w:rPr>
          <w:rFonts w:ascii="Times New Roman" w:hAnsi="Times New Roman" w:cs="Times New Roman"/>
          <w:sz w:val="24"/>
          <w:szCs w:val="24"/>
        </w:rPr>
      </w:pPr>
      <w:r w:rsidRPr="00E9312A">
        <w:rPr>
          <w:rFonts w:ascii="Times New Roman" w:hAnsi="Times New Roman" w:cs="Times New Roman"/>
          <w:sz w:val="24"/>
          <w:szCs w:val="24"/>
        </w:rPr>
        <w:t>Národná rada Slovenskej republiky</w:t>
      </w:r>
    </w:p>
    <w:p w:rsidR="00E9312A" w:rsidRPr="00E9312A">
      <w:pPr>
        <w:ind w:left="4950"/>
        <w:jc w:val="both"/>
        <w:rPr>
          <w:rFonts w:ascii="Times New Roman" w:hAnsi="Times New Roman" w:cs="Times New Roman"/>
          <w:sz w:val="24"/>
          <w:szCs w:val="24"/>
        </w:rPr>
      </w:pPr>
    </w:p>
    <w:p w:rsidR="00E9312A" w:rsidRPr="00E9312A">
      <w:pPr>
        <w:ind w:left="4950"/>
        <w:jc w:val="both"/>
        <w:rPr>
          <w:rFonts w:ascii="Times New Roman" w:hAnsi="Times New Roman" w:cs="Times New Roman"/>
          <w:sz w:val="24"/>
          <w:szCs w:val="24"/>
        </w:rPr>
      </w:pPr>
      <w:r w:rsidRPr="00E9312A">
        <w:rPr>
          <w:rFonts w:ascii="Times New Roman" w:hAnsi="Times New Roman" w:cs="Times New Roman"/>
          <w:sz w:val="24"/>
          <w:szCs w:val="24"/>
        </w:rPr>
        <w:t>berie na vedomie</w:t>
      </w:r>
    </w:p>
    <w:p w:rsidR="00E9312A" w:rsidRPr="00E9312A">
      <w:pPr>
        <w:ind w:left="4950"/>
        <w:jc w:val="both"/>
        <w:rPr>
          <w:rFonts w:ascii="Times New Roman" w:hAnsi="Times New Roman" w:cs="Times New Roman"/>
          <w:sz w:val="24"/>
          <w:szCs w:val="24"/>
        </w:rPr>
      </w:pPr>
    </w:p>
    <w:p w:rsidR="003E13ED" w:rsidRPr="00E9312A">
      <w:pPr>
        <w:ind w:left="4950"/>
        <w:jc w:val="both"/>
        <w:rPr>
          <w:rFonts w:ascii="Times New Roman" w:hAnsi="Times New Roman" w:cs="Times New Roman"/>
          <w:sz w:val="24"/>
          <w:szCs w:val="24"/>
        </w:rPr>
      </w:pPr>
      <w:r w:rsidR="00406E24">
        <w:rPr>
          <w:rFonts w:ascii="Times New Roman" w:hAnsi="Times New Roman" w:cs="Times New Roman"/>
          <w:sz w:val="24"/>
          <w:szCs w:val="24"/>
        </w:rPr>
        <w:t>Spr</w:t>
      </w:r>
      <w:r w:rsidR="00D53C79">
        <w:rPr>
          <w:rFonts w:ascii="Times New Roman" w:hAnsi="Times New Roman" w:cs="Times New Roman"/>
          <w:sz w:val="24"/>
          <w:szCs w:val="24"/>
        </w:rPr>
        <w:t>á</w:t>
      </w:r>
      <w:r w:rsidR="00406E24">
        <w:rPr>
          <w:rFonts w:ascii="Times New Roman" w:hAnsi="Times New Roman" w:cs="Times New Roman"/>
          <w:sz w:val="24"/>
          <w:szCs w:val="24"/>
        </w:rPr>
        <w:t xml:space="preserve">vu o plnení úloh </w:t>
      </w:r>
      <w:r w:rsidRPr="00E9312A" w:rsidR="00E9312A">
        <w:rPr>
          <w:rFonts w:ascii="Times New Roman" w:hAnsi="Times New Roman" w:cs="Times New Roman"/>
          <w:sz w:val="24"/>
          <w:szCs w:val="24"/>
        </w:rPr>
        <w:t>zahraničnej politiky S</w:t>
      </w:r>
      <w:r w:rsidR="00EF2B2B">
        <w:rPr>
          <w:rFonts w:ascii="Times New Roman" w:hAnsi="Times New Roman" w:cs="Times New Roman"/>
          <w:sz w:val="24"/>
          <w:szCs w:val="24"/>
        </w:rPr>
        <w:t xml:space="preserve">lovenskej republiky </w:t>
      </w:r>
      <w:r w:rsidR="00406E24">
        <w:rPr>
          <w:rFonts w:ascii="Times New Roman" w:hAnsi="Times New Roman" w:cs="Times New Roman"/>
          <w:sz w:val="24"/>
          <w:szCs w:val="24"/>
        </w:rPr>
        <w:t xml:space="preserve">v roku </w:t>
      </w:r>
      <w:r w:rsidR="00EF2B2B">
        <w:rPr>
          <w:rFonts w:ascii="Times New Roman" w:hAnsi="Times New Roman" w:cs="Times New Roman"/>
          <w:sz w:val="24"/>
          <w:szCs w:val="24"/>
        </w:rPr>
        <w:t>201</w:t>
      </w:r>
      <w:r w:rsidR="00406E24">
        <w:rPr>
          <w:rFonts w:ascii="Times New Roman" w:hAnsi="Times New Roman" w:cs="Times New Roman"/>
          <w:sz w:val="24"/>
          <w:szCs w:val="24"/>
        </w:rPr>
        <w:t>0</w:t>
      </w:r>
      <w:r w:rsidRPr="00E9312A" w:rsidR="00E9312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E13ED">
      <w:pPr>
        <w:ind w:left="4950"/>
        <w:jc w:val="both"/>
        <w:rPr>
          <w:rFonts w:ascii="Times New Roman" w:hAnsi="Times New Roman" w:cs="Times New Roman"/>
          <w:szCs w:val="24"/>
        </w:rPr>
      </w:pPr>
    </w:p>
    <w:p w:rsidR="003E13ED">
      <w:pPr>
        <w:ind w:left="4950"/>
        <w:jc w:val="both"/>
        <w:rPr>
          <w:rFonts w:ascii="Times New Roman" w:hAnsi="Times New Roman" w:cs="Times New Roman"/>
          <w:szCs w:val="24"/>
        </w:rPr>
      </w:pPr>
    </w:p>
    <w:p w:rsidR="003E13ED">
      <w:pPr>
        <w:ind w:left="4950"/>
        <w:jc w:val="both"/>
        <w:rPr>
          <w:rFonts w:ascii="Times New Roman" w:hAnsi="Times New Roman" w:cs="Times New Roman"/>
          <w:szCs w:val="24"/>
        </w:rPr>
      </w:pPr>
    </w:p>
    <w:p w:rsidR="003E13ED">
      <w:pPr>
        <w:ind w:left="4950"/>
        <w:jc w:val="both"/>
        <w:rPr>
          <w:rFonts w:ascii="Times New Roman" w:hAnsi="Times New Roman" w:cs="Times New Roman"/>
          <w:szCs w:val="24"/>
        </w:rPr>
      </w:pPr>
    </w:p>
    <w:p w:rsidR="003E13ED">
      <w:pPr>
        <w:ind w:left="4950"/>
        <w:jc w:val="both"/>
        <w:rPr>
          <w:rFonts w:ascii="Times New Roman" w:hAnsi="Times New Roman" w:cs="Times New Roman"/>
          <w:szCs w:val="24"/>
        </w:rPr>
      </w:pPr>
    </w:p>
    <w:p w:rsidR="003E13ED">
      <w:pPr>
        <w:ind w:left="4950"/>
        <w:jc w:val="both"/>
        <w:rPr>
          <w:rFonts w:ascii="Times New Roman" w:hAnsi="Times New Roman" w:cs="Times New Roman"/>
          <w:szCs w:val="24"/>
        </w:rPr>
      </w:pPr>
    </w:p>
    <w:p w:rsidR="003E13ED">
      <w:pPr>
        <w:ind w:left="4950"/>
        <w:jc w:val="both"/>
        <w:rPr>
          <w:rFonts w:ascii="Times New Roman" w:hAnsi="Times New Roman" w:cs="Times New Roman"/>
          <w:szCs w:val="24"/>
        </w:rPr>
      </w:pPr>
    </w:p>
    <w:p w:rsidR="003E13ED">
      <w:pPr>
        <w:ind w:left="4950"/>
        <w:jc w:val="both"/>
        <w:rPr>
          <w:rFonts w:ascii="Times New Roman" w:hAnsi="Times New Roman" w:cs="Times New Roman"/>
          <w:szCs w:val="24"/>
        </w:rPr>
      </w:pPr>
    </w:p>
    <w:p w:rsidR="003E13ED">
      <w:pPr>
        <w:ind w:left="4950"/>
        <w:jc w:val="both"/>
        <w:rPr>
          <w:rFonts w:ascii="Times New Roman" w:hAnsi="Times New Roman" w:cs="Times New Roman"/>
          <w:szCs w:val="24"/>
        </w:rPr>
      </w:pPr>
    </w:p>
    <w:p w:rsidR="003E13ED">
      <w:pPr>
        <w:ind w:left="4950"/>
        <w:jc w:val="both"/>
        <w:rPr>
          <w:rFonts w:ascii="Times New Roman" w:hAnsi="Times New Roman" w:cs="Times New Roman"/>
          <w:szCs w:val="24"/>
        </w:rPr>
      </w:pPr>
    </w:p>
    <w:p w:rsidR="003E13E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E13ED">
      <w:pPr>
        <w:jc w:val="both"/>
        <w:rPr>
          <w:rFonts w:ascii="Times New Roman" w:hAnsi="Times New Roman" w:cs="Times New Roman"/>
          <w:b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Predkladá:</w:t>
      </w:r>
    </w:p>
    <w:p w:rsidR="003E13ED">
      <w:pPr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3E13ED" w:rsidRPr="00E9312A">
      <w:pPr>
        <w:jc w:val="both"/>
        <w:rPr>
          <w:rFonts w:ascii="Times New Roman" w:hAnsi="Times New Roman" w:cs="Times New Roman"/>
          <w:sz w:val="24"/>
          <w:szCs w:val="24"/>
        </w:rPr>
      </w:pPr>
      <w:r w:rsidR="007E3FFB">
        <w:rPr>
          <w:rFonts w:ascii="Times New Roman" w:hAnsi="Times New Roman" w:cs="Times New Roman"/>
          <w:sz w:val="24"/>
          <w:szCs w:val="24"/>
        </w:rPr>
        <w:t>Iveta Radičová</w:t>
      </w:r>
    </w:p>
    <w:p w:rsidR="003E13ED">
      <w:pPr>
        <w:jc w:val="both"/>
        <w:rPr>
          <w:rFonts w:ascii="Times New Roman" w:hAnsi="Times New Roman" w:cs="Times New Roman"/>
          <w:sz w:val="24"/>
          <w:szCs w:val="24"/>
        </w:rPr>
      </w:pPr>
      <w:r w:rsidR="007E3FFB">
        <w:rPr>
          <w:rFonts w:ascii="Times New Roman" w:hAnsi="Times New Roman" w:cs="Times New Roman"/>
          <w:sz w:val="24"/>
          <w:szCs w:val="24"/>
        </w:rPr>
        <w:t>predsedníčka vlády</w:t>
      </w:r>
    </w:p>
    <w:p w:rsidR="003E13ED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Slovenskej republiky</w:t>
        <w:tab/>
      </w:r>
    </w:p>
    <w:p w:rsidR="003E13E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E13E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E13E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E13E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E13ED">
      <w:pPr>
        <w:jc w:val="center"/>
        <w:rPr>
          <w:rFonts w:ascii="Times New Roman" w:hAnsi="Times New Roman" w:cs="Times New Roman"/>
          <w:sz w:val="24"/>
          <w:szCs w:val="24"/>
        </w:rPr>
      </w:pPr>
      <w:r w:rsidR="00E9312A">
        <w:rPr>
          <w:rFonts w:ascii="Times New Roman" w:hAnsi="Times New Roman" w:cs="Times New Roman"/>
          <w:sz w:val="24"/>
          <w:szCs w:val="24"/>
        </w:rPr>
        <w:t>Bratislava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E9312A">
        <w:rPr>
          <w:rFonts w:ascii="Times New Roman" w:hAnsi="Times New Roman" w:cs="Times New Roman"/>
          <w:sz w:val="24"/>
          <w:szCs w:val="24"/>
        </w:rPr>
        <w:t>február 201</w:t>
      </w:r>
      <w:r w:rsidR="007E3FFB">
        <w:rPr>
          <w:rFonts w:ascii="Times New Roman" w:hAnsi="Times New Roman" w:cs="Times New Roman"/>
          <w:sz w:val="24"/>
          <w:szCs w:val="24"/>
        </w:rPr>
        <w:t>1</w:t>
      </w:r>
    </w:p>
    <w:sectPr>
      <w:pgSz w:w="11906" w:h="16838"/>
      <w:pgMar w:top="1417" w:right="1417" w:bottom="1417" w:left="1417" w:header="709" w:footer="709"/>
      <w:lnNumType w:distance="0"/>
      <w:cols w:space="709"/>
      <w:noEndnote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characterSpacingControl w:val="compressPunctuation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3E13ED"/>
    <w:rsid w:val="003E13ED"/>
    <w:rsid w:val="00406E24"/>
    <w:rsid w:val="006F0679"/>
    <w:rsid w:val="00771708"/>
    <w:rsid w:val="007E3FFB"/>
    <w:rsid w:val="00817209"/>
    <w:rsid w:val="009C19EE"/>
    <w:rsid w:val="00D53C79"/>
    <w:rsid w:val="00E9312A"/>
    <w:rsid w:val="00EF2B2B"/>
    <w:rsid w:val="00F43A67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15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pPr>
      <w:widowControl/>
      <w:autoSpaceDE w:val="0"/>
      <w:autoSpaceDN w:val="0"/>
      <w:adjustRightInd/>
      <w:ind w:left="0" w:right="0"/>
      <w:jc w:val="left"/>
      <w:textAlignment w:val="auto"/>
    </w:pPr>
    <w:rPr>
      <w:sz w:val="20"/>
      <w:lang w:val="sk-SK" w:eastAsia="en-US"/>
    </w:rPr>
  </w:style>
  <w:style w:type="paragraph" w:styleId="Heading7">
    <w:name w:val="heading 7"/>
    <w:basedOn w:val="Normal"/>
    <w:next w:val="Normal"/>
    <w:uiPriority w:val="99"/>
    <w:pPr>
      <w:keepNext/>
      <w:jc w:val="both"/>
      <w:outlineLvl w:val="6"/>
    </w:pPr>
    <w:rPr>
      <w:b/>
      <w:sz w:val="24"/>
    </w:rPr>
  </w:style>
  <w:style w:type="paragraph" w:styleId="Heading9">
    <w:name w:val="heading 9"/>
    <w:basedOn w:val="Normal"/>
    <w:next w:val="Normal"/>
    <w:uiPriority w:val="99"/>
    <w:pPr>
      <w:keepNext/>
      <w:jc w:val="center"/>
      <w:outlineLvl w:val="8"/>
    </w:pPr>
    <w:rPr>
      <w:b/>
      <w:sz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uiPriority w:val="99"/>
    <w:pPr>
      <w:tabs>
        <w:tab w:val="center" w:pos="4536"/>
        <w:tab w:val="right" w:pos="9072"/>
      </w:tabs>
      <w:jc w:val="left"/>
    </w:pPr>
    <w:rPr>
      <w:sz w:val="24"/>
    </w:rPr>
  </w:style>
  <w:style w:type="paragraph" w:styleId="Caption">
    <w:name w:val="caption"/>
    <w:basedOn w:val="Normal"/>
    <w:next w:val="Normal"/>
    <w:uiPriority w:val="99"/>
    <w:semiHidden/>
    <w:pPr>
      <w:spacing w:before="120" w:after="120"/>
      <w:jc w:val="left"/>
    </w:pPr>
    <w:rPr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9</TotalTime>
  <Pages>1</Pages>
  <Words>72</Words>
  <Characters>412</Characters>
  <Application>Microsoft Office Word</Application>
  <DocSecurity>0</DocSecurity>
  <Lines>0</Lines>
  <Paragraphs>0</Paragraphs>
  <ScaleCrop>false</ScaleCrop>
  <Company>Urad</Company>
  <LinksUpToDate>false</LinksUpToDate>
  <CharactersWithSpaces>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Jakub</dc:creator>
  <cp:lastModifiedBy>user</cp:lastModifiedBy>
  <cp:revision>4</cp:revision>
  <cp:lastPrinted>2011-02-17T09:36:00Z</cp:lastPrinted>
  <dcterms:created xsi:type="dcterms:W3CDTF">2011-02-17T08:52:00Z</dcterms:created>
  <dcterms:modified xsi:type="dcterms:W3CDTF">2011-02-17T09:43:00Z</dcterms:modified>
</cp:coreProperties>
</file>