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E0A68" w:rsidP="007E0A68">
      <w:pPr>
        <w:bidi w:val="0"/>
        <w:jc w:val="center"/>
        <w:rPr>
          <w:rFonts w:ascii="Times New Roman" w:hAnsi="Times New Roman"/>
        </w:rPr>
      </w:pPr>
      <w:r>
        <w:rPr>
          <w:rFonts w:ascii="Times New Roman" w:hAnsi="Times New Roman"/>
        </w:rPr>
        <w:t xml:space="preserve">Pracovný návrh </w:t>
      </w:r>
    </w:p>
    <w:p w:rsidR="007E0A68" w:rsidP="007E0A68">
      <w:pPr>
        <w:bidi w:val="0"/>
        <w:jc w:val="center"/>
        <w:rPr>
          <w:rFonts w:ascii="Times New Roman" w:hAnsi="Times New Roman"/>
        </w:rPr>
      </w:pPr>
    </w:p>
    <w:p w:rsidR="007E0A68" w:rsidP="007E0A68">
      <w:pPr>
        <w:bidi w:val="0"/>
        <w:jc w:val="center"/>
        <w:rPr>
          <w:rFonts w:ascii="Times New Roman" w:hAnsi="Times New Roman"/>
        </w:rPr>
      </w:pPr>
    </w:p>
    <w:p w:rsidR="007E0A68" w:rsidP="007E0A68">
      <w:pPr>
        <w:bidi w:val="0"/>
        <w:jc w:val="center"/>
        <w:rPr>
          <w:rFonts w:ascii="Times New Roman" w:hAnsi="Times New Roman"/>
        </w:rPr>
      </w:pPr>
      <w:bookmarkStart w:id="0" w:name="f_5433222"/>
      <w:bookmarkEnd w:id="0"/>
      <w:r>
        <w:rPr>
          <w:rFonts w:ascii="Times New Roman" w:hAnsi="Times New Roman"/>
          <w:b/>
          <w:bCs/>
        </w:rPr>
        <w:t>VYHLÁŠKA</w:t>
      </w:r>
    </w:p>
    <w:p w:rsidR="007E0A68" w:rsidP="007E0A68">
      <w:pPr>
        <w:bidi w:val="0"/>
        <w:jc w:val="center"/>
        <w:rPr>
          <w:rFonts w:ascii="Times New Roman" w:hAnsi="Times New Roman"/>
          <w:b/>
          <w:bCs/>
        </w:rPr>
      </w:pPr>
      <w:bookmarkStart w:id="1" w:name="f_5433223"/>
      <w:bookmarkEnd w:id="1"/>
      <w:r>
        <w:rPr>
          <w:rFonts w:ascii="Times New Roman" w:hAnsi="Times New Roman"/>
          <w:b/>
          <w:bCs/>
        </w:rPr>
        <w:t>Ministerstva hospodárstva Slovenskej republiky</w:t>
      </w:r>
    </w:p>
    <w:p w:rsidR="007E0A68" w:rsidP="007E0A68">
      <w:pPr>
        <w:bidi w:val="0"/>
        <w:jc w:val="center"/>
        <w:rPr>
          <w:rFonts w:ascii="Times New Roman" w:hAnsi="Times New Roman"/>
        </w:rPr>
      </w:pPr>
    </w:p>
    <w:p w:rsidR="007E0A68" w:rsidP="007E0A68">
      <w:pPr>
        <w:bidi w:val="0"/>
        <w:jc w:val="center"/>
        <w:rPr>
          <w:rFonts w:ascii="Times New Roman" w:hAnsi="Times New Roman"/>
        </w:rPr>
      </w:pPr>
      <w:bookmarkStart w:id="2" w:name="f_5433224"/>
      <w:bookmarkEnd w:id="2"/>
      <w:r>
        <w:rPr>
          <w:rFonts w:ascii="Times New Roman" w:hAnsi="Times New Roman"/>
        </w:rPr>
        <w:t>z .............. 2011,</w:t>
      </w:r>
    </w:p>
    <w:p w:rsidR="007E0A68" w:rsidP="007E0A68">
      <w:pPr>
        <w:bidi w:val="0"/>
        <w:jc w:val="center"/>
        <w:rPr>
          <w:rFonts w:ascii="Times New Roman" w:hAnsi="Times New Roman"/>
        </w:rPr>
      </w:pPr>
    </w:p>
    <w:p w:rsidR="007E0A68" w:rsidP="007E0A68">
      <w:pPr>
        <w:bidi w:val="0"/>
        <w:jc w:val="center"/>
        <w:rPr>
          <w:rFonts w:ascii="Times New Roman" w:hAnsi="Times New Roman"/>
          <w:b/>
          <w:bCs/>
        </w:rPr>
      </w:pPr>
      <w:bookmarkStart w:id="3" w:name="f_5433225"/>
      <w:bookmarkEnd w:id="3"/>
      <w:r>
        <w:rPr>
          <w:rFonts w:ascii="Times New Roman" w:hAnsi="Times New Roman"/>
          <w:b/>
          <w:bCs/>
        </w:rPr>
        <w:t>ktorou sa ustanovujú podrobnosti o predaji životne dôležitých výrobkov alebo životne dôležitých tovarov s využitím mimoriadnych regulačných opatrení a o odberných oprávneniach</w:t>
      </w:r>
    </w:p>
    <w:p w:rsidR="007E0A68" w:rsidP="007E0A68">
      <w:pPr>
        <w:bidi w:val="0"/>
        <w:rPr>
          <w:rFonts w:ascii="Times New Roman" w:hAnsi="Times New Roman"/>
        </w:rPr>
      </w:pPr>
    </w:p>
    <w:p w:rsidR="007E0A68" w:rsidP="007E0A68">
      <w:pPr>
        <w:bidi w:val="0"/>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 xml:space="preserve">Ministerstvo hospodárstva Slovenskej republiky (ďalej len „ministerstvo“) podľa § </w:t>
      </w:r>
      <w:r w:rsidR="007618FC">
        <w:rPr>
          <w:rFonts w:ascii="Times New Roman" w:hAnsi="Times New Roman"/>
        </w:rPr>
        <w:t>40</w:t>
      </w:r>
      <w:r>
        <w:rPr>
          <w:rFonts w:ascii="Times New Roman" w:hAnsi="Times New Roman"/>
        </w:rPr>
        <w:t xml:space="preserve"> ods. </w:t>
      </w:r>
      <w:r w:rsidR="006A54D1">
        <w:rPr>
          <w:rFonts w:ascii="Times New Roman" w:hAnsi="Times New Roman"/>
        </w:rPr>
        <w:t>1</w:t>
      </w:r>
      <w:r>
        <w:rPr>
          <w:rFonts w:ascii="Times New Roman" w:hAnsi="Times New Roman"/>
        </w:rPr>
        <w:t xml:space="preserve"> písm. b) zákona č. .................. Z. z. o hospodárskej mobilizácii a</w:t>
      </w:r>
      <w:r w:rsidR="007618FC">
        <w:rPr>
          <w:rFonts w:ascii="Times New Roman" w:hAnsi="Times New Roman"/>
        </w:rPr>
        <w:t> o zmene a doplnení zákona</w:t>
      </w:r>
      <w:r>
        <w:rPr>
          <w:rFonts w:ascii="Times New Roman" w:hAnsi="Times New Roman"/>
        </w:rPr>
        <w:t xml:space="preserve"> č. 387/2002 Z. z. o riadení štátu v krízových situáciách mimo času vojny a vojnového stavu v znení neskorších predpisov (ďalej len „zákon“) ustanovuje:</w:t>
      </w:r>
    </w:p>
    <w:p w:rsidR="007E0A68" w:rsidP="007E0A68">
      <w:pPr>
        <w:bidi w:val="0"/>
        <w:rPr>
          <w:rFonts w:ascii="Times New Roman" w:hAnsi="Times New Roman"/>
        </w:rPr>
      </w:pPr>
    </w:p>
    <w:p w:rsidR="007E0A68" w:rsidRPr="0046477F" w:rsidP="007E0A68">
      <w:pPr>
        <w:bidi w:val="0"/>
        <w:rPr>
          <w:rFonts w:ascii="Times New Roman" w:hAnsi="Times New Roman"/>
          <w:bCs/>
        </w:rPr>
      </w:pPr>
    </w:p>
    <w:p w:rsidR="007E0A68" w:rsidP="007E0A68">
      <w:pPr>
        <w:bidi w:val="0"/>
        <w:jc w:val="center"/>
        <w:rPr>
          <w:rFonts w:ascii="Times New Roman" w:hAnsi="Times New Roman"/>
          <w:b/>
          <w:bCs/>
        </w:rPr>
      </w:pPr>
      <w:r>
        <w:rPr>
          <w:rFonts w:ascii="Times New Roman" w:hAnsi="Times New Roman"/>
          <w:b/>
          <w:bCs/>
        </w:rPr>
        <w:t>§ 1</w:t>
      </w:r>
    </w:p>
    <w:p w:rsidR="007E0A68" w:rsidP="007E0A68">
      <w:pPr>
        <w:bidi w:val="0"/>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(1) Táto vyhláška sa vzťahuje na predaj životne dôležitých výrobkov alebo životne dôležitých tovarov (ďalej len „výrobok alebo tovar“), za ktoré sa považujú múka, tuky, mlieko, mäso, vajcia, cukor, zemiaky, ryža, soľ a ďalšie výrobky alebo tovary, ak o nich rozhodne vláda Slovenskej republiky (ďalej len „vláda“) nariadením vlády</w:t>
      </w:r>
      <w:r>
        <w:rPr>
          <w:rStyle w:val="FootnoteReference"/>
          <w:rFonts w:ascii="Times New Roman" w:hAnsi="Times New Roman"/>
          <w:rtl w:val="0"/>
        </w:rPr>
        <w:footnoteReference w:id="2"/>
      </w:r>
      <w:r>
        <w:rPr>
          <w:rFonts w:ascii="Times New Roman" w:hAnsi="Times New Roman"/>
        </w:rPr>
        <w:t>) alebo ich predaj s využitím mimoriadnych regulačných opatrení nariadi obvodný úrad</w:t>
      </w:r>
      <w:r>
        <w:rPr>
          <w:rStyle w:val="FootnoteReference"/>
          <w:rFonts w:ascii="Times New Roman" w:hAnsi="Times New Roman"/>
          <w:rtl w:val="0"/>
        </w:rPr>
        <w:footnoteReference w:id="3"/>
      </w:r>
      <w:r>
        <w:rPr>
          <w:rFonts w:ascii="Times New Roman" w:hAnsi="Times New Roman"/>
        </w:rPr>
        <w:t>). Minimálne množstvá spotreby vybraných výrobkov alebo tovarov nevyhnutných na prežitie osôb v jednotlivých vekových kategóriách sú uvedené v prílohe č. 1.</w:t>
      </w:r>
    </w:p>
    <w:p w:rsidR="007E0A68" w:rsidP="007E0A68">
      <w:pPr>
        <w:bidi w:val="0"/>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 xml:space="preserve">(2) Na predaj výrobkov alebo tovarov možno v </w:t>
      </w:r>
      <w:r w:rsidR="007618FC">
        <w:rPr>
          <w:rFonts w:ascii="Times New Roman" w:hAnsi="Times New Roman"/>
        </w:rPr>
        <w:t>období</w:t>
      </w:r>
      <w:r>
        <w:rPr>
          <w:rFonts w:ascii="Times New Roman" w:hAnsi="Times New Roman"/>
        </w:rPr>
        <w:t xml:space="preserve"> krízovej situácie</w:t>
      </w:r>
      <w:r>
        <w:rPr>
          <w:rStyle w:val="FootnoteReference"/>
          <w:rFonts w:ascii="Times New Roman" w:hAnsi="Times New Roman"/>
          <w:rtl w:val="0"/>
        </w:rPr>
        <w:footnoteReference w:id="4"/>
      </w:r>
      <w:r>
        <w:rPr>
          <w:rFonts w:ascii="Times New Roman" w:hAnsi="Times New Roman"/>
        </w:rPr>
        <w:t>) vyhlásiť tieto mimoriadne regulačné opatrenia:</w:t>
      </w:r>
    </w:p>
    <w:p w:rsidR="007E0A68" w:rsidP="007E0A68">
      <w:pPr>
        <w:bidi w:val="0"/>
        <w:rPr>
          <w:rFonts w:ascii="Times New Roman" w:hAnsi="Times New Roman"/>
        </w:rPr>
      </w:pPr>
      <w:r>
        <w:rPr>
          <w:rFonts w:ascii="Times New Roman" w:hAnsi="Times New Roman"/>
        </w:rPr>
        <w:t>a) cenovú stabilitu výrobkov alebo tovarov,</w:t>
      </w:r>
    </w:p>
    <w:p w:rsidR="007E0A68" w:rsidP="007E0A68">
      <w:pPr>
        <w:bidi w:val="0"/>
        <w:rPr>
          <w:rFonts w:ascii="Times New Roman" w:hAnsi="Times New Roman"/>
        </w:rPr>
      </w:pPr>
      <w:r>
        <w:rPr>
          <w:rFonts w:ascii="Times New Roman" w:hAnsi="Times New Roman"/>
        </w:rPr>
        <w:t>b) predaj obmedzeného množstva výrobkov alebo tovarov,</w:t>
      </w:r>
    </w:p>
    <w:p w:rsidR="007E0A68" w:rsidP="007E0A68">
      <w:pPr>
        <w:bidi w:val="0"/>
        <w:rPr>
          <w:rFonts w:ascii="Times New Roman" w:hAnsi="Times New Roman"/>
        </w:rPr>
      </w:pPr>
      <w:r>
        <w:rPr>
          <w:rFonts w:ascii="Times New Roman" w:hAnsi="Times New Roman"/>
        </w:rPr>
        <w:t>c) predaj výrobkov alebo tovarov na prídel.</w:t>
      </w:r>
    </w:p>
    <w:p w:rsidR="007E0A68" w:rsidP="007E0A68">
      <w:pPr>
        <w:bidi w:val="0"/>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(3) Mimoriadne regulačné opatrenia podľa odseku 2 sa môžu vyhlásiť samostatne alebo vo vzájomnej kombinácii.</w:t>
      </w:r>
    </w:p>
    <w:p w:rsidR="007E0A68" w:rsidP="007E0A68">
      <w:pPr>
        <w:bidi w:val="0"/>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(4) Cenová stabilita výrobkov alebo tovarov znamená udržanie cien výrobkov alebo tovarov na úrovni cien, ktoré platili v deň vyhlásenia núdzového stavu, výnimočného stavu, vojnového stavu alebo v deň vypovedania vojny; ak mimoriadne regulačné opatrenie na zabezpečenie cenovej stability výrobkov alebo tovarov trvá viac ako 72 hodín, nesmie cena výrobku alebo tovaru prekročiť úroveň jeho priemernej ceny platnej v prevádzkarni</w:t>
      </w:r>
      <w:r>
        <w:rPr>
          <w:rStyle w:val="FootnoteReference"/>
          <w:rFonts w:ascii="Times New Roman" w:hAnsi="Times New Roman"/>
          <w:rtl w:val="0"/>
        </w:rPr>
        <w:footnoteReference w:id="5"/>
      </w:r>
      <w:r>
        <w:rPr>
          <w:rFonts w:ascii="Times New Roman" w:hAnsi="Times New Roman"/>
        </w:rPr>
        <w:t>) v oblasti obchodu počas uplynulých 30 dní.</w:t>
      </w:r>
    </w:p>
    <w:p w:rsidR="007E0A68" w:rsidP="007E0A68">
      <w:pPr>
        <w:bidi w:val="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(5) Predaj obmedzeného množstva výrobkov alebo tovarov sa v sieti prevádzkarní</w:t>
      </w:r>
      <w:r>
        <w:rPr>
          <w:rFonts w:ascii="Times New Roman" w:hAnsi="Times New Roman"/>
          <w:vertAlign w:val="superscript"/>
        </w:rPr>
        <w:t>4</w:t>
      </w:r>
      <w:r>
        <w:rPr>
          <w:rFonts w:ascii="Times New Roman" w:hAnsi="Times New Roman"/>
        </w:rPr>
        <w:t>) v oblasti obchodu realizuje po predložení nákupného preukazu, v ktorom sa vyznačí množstvo výrobkov alebo tovarov. Vzor nákupného preukazu je uvedený v prílohe č. 2.</w:t>
      </w:r>
    </w:p>
    <w:p w:rsidR="007E0A68" w:rsidP="007E0A68">
      <w:pPr>
        <w:bidi w:val="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(6) Predaj výrobkov alebo tovarov na prídel v sieti prevádzkarní v oblasti obchodu je ich predaj fyzickým osobám v množstvách podľa odseku 1; predaj sa uskutočňuje na základe prídelových lístkov podľa jednotlivých kategórií osôb. Vzory prídelových lístkov sú uvedené v prílohe č. 3.</w:t>
      </w:r>
    </w:p>
    <w:p w:rsidR="007E0A68" w:rsidP="007E0A68">
      <w:pPr>
        <w:bidi w:val="0"/>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(7) Odberným oprávnením je nákupný preukaz alebo prídelový lístok</w:t>
      </w:r>
      <w:r>
        <w:rPr>
          <w:rStyle w:val="FootnoteReference"/>
          <w:rFonts w:ascii="Times New Roman" w:hAnsi="Times New Roman"/>
          <w:rtl w:val="0"/>
        </w:rPr>
        <w:footnoteReference w:id="6"/>
      </w:r>
      <w:r>
        <w:rPr>
          <w:rFonts w:ascii="Times New Roman" w:hAnsi="Times New Roman"/>
        </w:rPr>
        <w:t>).</w:t>
      </w:r>
    </w:p>
    <w:p w:rsidR="007E0A68" w:rsidP="007E0A68">
      <w:pPr>
        <w:bidi w:val="0"/>
        <w:rPr>
          <w:rFonts w:ascii="Times New Roman" w:hAnsi="Times New Roman"/>
        </w:rPr>
      </w:pPr>
    </w:p>
    <w:p w:rsidR="007E0A68" w:rsidP="007E0A68">
      <w:pPr>
        <w:bidi w:val="0"/>
        <w:jc w:val="center"/>
        <w:rPr>
          <w:rFonts w:ascii="Times New Roman" w:hAnsi="Times New Roman"/>
          <w:b/>
          <w:bCs/>
        </w:rPr>
      </w:pPr>
      <w:r>
        <w:rPr>
          <w:rFonts w:ascii="Times New Roman" w:hAnsi="Times New Roman"/>
          <w:b/>
          <w:bCs/>
        </w:rPr>
        <w:t>§ 2</w:t>
      </w:r>
    </w:p>
    <w:p w:rsidR="007E0A68" w:rsidP="007E0A68">
      <w:pPr>
        <w:bidi w:val="0"/>
        <w:jc w:val="center"/>
        <w:rPr>
          <w:rFonts w:ascii="Times New Roman" w:hAnsi="Times New Roman"/>
          <w:b/>
          <w:bCs/>
        </w:rPr>
      </w:pPr>
    </w:p>
    <w:p w:rsidR="007E0A68" w:rsidP="007E0A68">
      <w:pPr>
        <w:bidi w:val="0"/>
        <w:ind w:firstLine="540"/>
        <w:jc w:val="both"/>
        <w:rPr>
          <w:rFonts w:ascii="Times New Roman" w:hAnsi="Times New Roman"/>
        </w:rPr>
      </w:pPr>
      <w:r>
        <w:rPr>
          <w:rFonts w:ascii="Times New Roman" w:hAnsi="Times New Roman"/>
        </w:rPr>
        <w:t>V nariadení o vykonávaní opatrenia hospodárskej mobilizácie obvodný úrad</w:t>
      </w:r>
      <w:r>
        <w:rPr>
          <w:rStyle w:val="FootnoteReference"/>
          <w:rFonts w:ascii="Times New Roman" w:hAnsi="Times New Roman"/>
          <w:rtl w:val="0"/>
        </w:rPr>
        <w:footnoteReference w:id="7"/>
      </w:r>
      <w:r>
        <w:rPr>
          <w:rFonts w:ascii="Times New Roman" w:hAnsi="Times New Roman"/>
        </w:rPr>
        <w:t xml:space="preserve">) uvedie druh mimoriadneho regulačného opatrenia podľa § 1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množstvo výrobkov alebo tovarov, na ktoré sa vzťahuje mimoriadne regulačné opatrenie.</w:t>
      </w:r>
    </w:p>
    <w:p w:rsidR="007E0A68" w:rsidP="007E0A68">
      <w:pPr>
        <w:bidi w:val="0"/>
        <w:rPr>
          <w:rFonts w:ascii="Times New Roman" w:hAnsi="Times New Roman"/>
        </w:rPr>
      </w:pPr>
    </w:p>
    <w:p w:rsidR="007E0A68" w:rsidP="007E0A68">
      <w:pPr>
        <w:bidi w:val="0"/>
        <w:jc w:val="center"/>
        <w:rPr>
          <w:rFonts w:ascii="Times New Roman" w:hAnsi="Times New Roman"/>
          <w:b/>
          <w:bCs/>
        </w:rPr>
      </w:pPr>
      <w:r>
        <w:rPr>
          <w:rFonts w:ascii="Times New Roman" w:hAnsi="Times New Roman"/>
          <w:b/>
          <w:bCs/>
        </w:rPr>
        <w:t>§ 3</w:t>
      </w:r>
    </w:p>
    <w:p w:rsidR="007E0A68" w:rsidP="007E0A68">
      <w:pPr>
        <w:bidi w:val="0"/>
        <w:jc w:val="center"/>
        <w:rPr>
          <w:rFonts w:ascii="Times New Roman" w:hAnsi="Times New Roman"/>
          <w:b/>
          <w:bCs/>
        </w:rPr>
      </w:pPr>
    </w:p>
    <w:p w:rsidR="007E0A68" w:rsidP="007E0A68">
      <w:pPr>
        <w:bidi w:val="0"/>
        <w:ind w:firstLine="540"/>
        <w:jc w:val="both"/>
        <w:rPr>
          <w:rFonts w:ascii="Times New Roman" w:hAnsi="Times New Roman"/>
        </w:rPr>
      </w:pPr>
      <w:r>
        <w:rPr>
          <w:rFonts w:ascii="Times New Roman" w:hAnsi="Times New Roman"/>
        </w:rPr>
        <w:t>(1) Výdajňa odberných oprávnení začína svoju činnosť bezprostredne po vyhlásení mimoriadnych regulačných opatrení.</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(2) Možnosť odberu nákupných preukazov alebo prídelových lístkov sa oznamuje v obci obvyklým spôsobom.</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(3) Osoba staršia ako 15 rokov si právo na vydanie nákupného preukazu alebo prídelového lístka uplatní vo výdajni odberných oprávnení v mieste jej trvalého bydliska; cudzinec</w:t>
      </w:r>
      <w:r>
        <w:rPr>
          <w:rStyle w:val="FootnoteReference"/>
          <w:rFonts w:ascii="Times New Roman" w:hAnsi="Times New Roman"/>
          <w:rtl w:val="0"/>
        </w:rPr>
        <w:footnoteReference w:id="8"/>
      </w:r>
      <w:r>
        <w:rPr>
          <w:rFonts w:ascii="Times New Roman" w:hAnsi="Times New Roman"/>
        </w:rPr>
        <w:t>) si predmetné právo uplatní v mieste prechodného pobytu</w:t>
      </w:r>
      <w:r>
        <w:rPr>
          <w:rStyle w:val="FootnoteReference"/>
          <w:rFonts w:ascii="Times New Roman" w:hAnsi="Times New Roman"/>
          <w:rtl w:val="0"/>
        </w:rPr>
        <w:footnoteReference w:id="9"/>
      </w:r>
      <w:r>
        <w:rPr>
          <w:rFonts w:ascii="Times New Roman" w:hAnsi="Times New Roman"/>
        </w:rPr>
        <w:t>).</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(4) Osoba mladšia ako 15 rokov sa zapisuje do nákupného preukazu jedného z rodičov tejto osoby alebo zákonného zástupcu tejto osoby; rodič alebo zákonný zástupca predloží čestné vyhlásenie o tom, že takáto osoba nebola zapísaná do iného nákupného preukazu. Vzor čestného vyhlásenia je uvedený v prílohe č. 4.</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(5) Osoba staršia ako 15 rokov, ktorá si zo zdravotných dôvodov nemôže prevziať nákupný preukaz alebo prídelový lístok osobne, môže písomne poveriť inú fyzickú osobu staršiu ako 15 rokov (ďalej len „poverená osoba“) na jeho prevzatie; potvrdenie o zdravotných dôvodoch, pre ktoré si nemôže osoba staršia ako 15 rokov prevziať nákupný preukaz alebo prídelový lístok osobne, predloží poverená osoba.</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(6) Za osobu mladšiu ako 15 rokov prevezme prídelový lístok jeden z rodičov tejto osoby alebo zákonný zástupca tejto osoby.</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(7) Jeden z rodičov alebo zákonný zástupca podľa odseku 6 predloží čestné vyhlásenie o tom, že prídelový lístok neprevzala iná osoba. Vzor čestného vyhlásenia je uvedený v prílohe č. 4.</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(8) Ak si osoba nemôže uplatniť právo na odber nákupného preukazu alebo prídelového lístka podľa odseku 3, môže si ho uplatniť aj v inej výdajni odberných oprávnení; výdajňa odberných oprávnení o tom bezprostredne informuje obec, v ktorej má osoba trvalý pobyt alebo obec, v ktorej má cudzinec prechodný pobyt.</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(9) Ak výdajňa odberných oprávnení zistí, že osoba bola už zapísaná v nákupnom preukaze inej osoby podľa odseku 4, ďalší zápis už nevykoná.</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 xml:space="preserve">(10) Ak výdajňa odberných oprávnení zistí, že nákupný preukaz alebo prídelový lístok podľa odseku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boli vydané, ďalší nákupný preukaz alebo prídelový lístok už nevydá.</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(11) Výdajňa odberných oprávnení pri vedení evidencie odberných oprávnení overuje totožnosť osôb, ktoré si uplatnia právo na vydanie nákupného preukazu alebo prídelového lístka. Totožnosť sa overuje preukázaním sa občianskym preukazom a u osôb mladších ako 15 rokov rodným listom; totožnosť je možno preukázať aj iným úradným dokladom, na ktorom je fotografia a uvedené údaje o dátume narodenia a o trvalom bydlisku alebo u cudzieho štátneho príslušníka údaj o prechodnom pobyte (ďalej len „úradný doklad“).</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(12) Po strate, odcudzení alebo po zničení nákupného preukazu alebo prídelového lístka môže si ho osoba opätovne vyzdvihnúť vo výdajni odberných oprávnení podľa odseku 3 alebo 7 na základe vydania čestného vyhlásenia o tom, že došlo k strate, odcudzeniu alebo k ich zničeniu. Vzor čestného vyhlásenia o strate, odcudzení alebo zničení nákupného preukazu alebo prídelového lístka je uvedený v prílohe č. 4.</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(13) Ak sa na postihnutom území nachádza zariadenie, v ktorom sú ubytované osoby alebo inak sa zdržujúce osoby odkázané na spoločné stravovanie, osoba poverená štatutárnym zástupcom tohto zariadenia nakupuje výrobky a tovary spoločne na základe nákupných preukazov alebo prídelových lístkov takýchto osôb, ak osobitný predpis neustanovuje inak</w:t>
      </w:r>
      <w:r>
        <w:rPr>
          <w:rStyle w:val="FootnoteReference"/>
          <w:rFonts w:ascii="Times New Roman" w:hAnsi="Times New Roman"/>
          <w:rtl w:val="0"/>
        </w:rPr>
        <w:footnoteReference w:id="10"/>
      </w:r>
      <w:r>
        <w:rPr>
          <w:rFonts w:ascii="Times New Roman" w:hAnsi="Times New Roman"/>
        </w:rPr>
        <w:t>).</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(14) Osoby, odkázané na spoločné stravovanie podľa odseku 13 jedným alebo viacerými jedlami, nie však celodenným stravovaním, si spôsob nákupu výrobkov alebo tovarov na nákupný preukaz alebo prídelový lístok dohodnú s osobou poverenou štatutárnym zástupcom tohto zariadenia.</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 xml:space="preserve">(15) Právo na vydanie nákupného preukazu alebo prídelového lístka vo výdajniach odberných oprávnení si uplatnia odkázané osoby podľa odseku </w:t>
      </w:r>
      <w:smartTag w:uri="urn:schemas-microsoft-com:office:smarttags" w:element="metricconverter">
        <w:smartTagPr>
          <w:attr w:name="ProductID" w:val="13 a"/>
        </w:smartTagPr>
        <w:r>
          <w:rPr>
            <w:rFonts w:ascii="Times New Roman" w:hAnsi="Times New Roman"/>
          </w:rPr>
          <w:t>13 a</w:t>
        </w:r>
      </w:smartTag>
      <w:r>
        <w:rPr>
          <w:rFonts w:ascii="Times New Roman" w:hAnsi="Times New Roman"/>
        </w:rPr>
        <w:t xml:space="preserve"> 14 individuálne alebo prostredníctvom správcu zariadenia alebo ním poverenej osoby.</w:t>
      </w:r>
    </w:p>
    <w:p w:rsidR="007E0A68" w:rsidP="007E0A68">
      <w:pPr>
        <w:bidi w:val="0"/>
        <w:rPr>
          <w:rFonts w:ascii="Times New Roman" w:hAnsi="Times New Roman"/>
        </w:rPr>
      </w:pPr>
    </w:p>
    <w:p w:rsidR="007E0A68" w:rsidP="007E0A68">
      <w:pPr>
        <w:bidi w:val="0"/>
        <w:jc w:val="center"/>
        <w:rPr>
          <w:rFonts w:ascii="Times New Roman" w:hAnsi="Times New Roman"/>
          <w:b/>
          <w:bCs/>
        </w:rPr>
      </w:pPr>
      <w:r>
        <w:rPr>
          <w:rFonts w:ascii="Times New Roman" w:hAnsi="Times New Roman"/>
          <w:b/>
          <w:bCs/>
        </w:rPr>
        <w:t>§ 4</w:t>
      </w:r>
    </w:p>
    <w:p w:rsidR="007E0A68" w:rsidP="007E0A68">
      <w:pPr>
        <w:bidi w:val="0"/>
        <w:jc w:val="center"/>
        <w:rPr>
          <w:rFonts w:ascii="Times New Roman" w:hAnsi="Times New Roman"/>
          <w:b/>
          <w:bCs/>
        </w:rPr>
      </w:pPr>
    </w:p>
    <w:p w:rsidR="007E0A68" w:rsidP="007E0A68">
      <w:pPr>
        <w:bidi w:val="0"/>
        <w:ind w:firstLine="540"/>
        <w:jc w:val="both"/>
        <w:rPr>
          <w:rFonts w:ascii="Times New Roman" w:hAnsi="Times New Roman"/>
        </w:rPr>
      </w:pPr>
      <w:r>
        <w:rPr>
          <w:rFonts w:ascii="Times New Roman" w:hAnsi="Times New Roman"/>
        </w:rPr>
        <w:t>(1) Osoby, ktoré podnikajú v oblasti obchodu s výrobkami alebo tovarmi a nachádzajú sa na území, na ktorom je vyhlásené mimoriadne regulačné opatrenie, vykonajú do 24 hodín od jeho vyhlásenia samostatne, v spolupráci s obcou alebo v spolupráci so štátnymi kontrolnými orgánmi mimoriadnu inventúru výrobkov alebo tovarov, ktoré majú v prevádzkarňach</w:t>
      </w:r>
      <w:r>
        <w:rPr>
          <w:rFonts w:ascii="Times New Roman" w:hAnsi="Times New Roman"/>
          <w:vertAlign w:val="superscript"/>
        </w:rPr>
        <w:t>4</w:t>
      </w:r>
      <w:r>
        <w:rPr>
          <w:rFonts w:ascii="Times New Roman" w:hAnsi="Times New Roman"/>
        </w:rPr>
        <w:t xml:space="preserve">) a obsah inventúry bezodkladne predložia obci. </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(2) Obec po vykonaní rozboru výsledkov inventúry podľa odseku 1 ich odstúpi obvodnému úradu najneskôr do 10 hodín po ich obdržaní; obec si na základe rozboru výsledkov inventúry uplatňuje na obvodnom úrade požiadavky na zásobovanie výrobkami alebo tovarmi.</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(3) Osoby, ktoré sú výrobcami výrobkov alebo tovarov alebo s nimi obchodujú a nie sú subjektom hospodárskej mobilizácie,</w:t>
      </w:r>
      <w:r>
        <w:rPr>
          <w:rStyle w:val="FootnoteReference"/>
          <w:rFonts w:ascii="Times New Roman" w:hAnsi="Times New Roman"/>
          <w:rtl w:val="0"/>
        </w:rPr>
        <w:footnoteReference w:id="11"/>
      </w:r>
      <w:r>
        <w:rPr>
          <w:rFonts w:ascii="Times New Roman" w:hAnsi="Times New Roman"/>
        </w:rPr>
        <w:t>) zabezpečia ich dodávky prednostne na územie, na ktorom je vyhlásené mimoriadne regulačné opatrenie.</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(4) Obvodný úrad sústredí požiadavky obcí na zásobovanie výrobkami alebo tovarmi, vyhodnotí existujúce zásobovacie mož</w:t>
      </w:r>
      <w:r w:rsidR="007618FC">
        <w:rPr>
          <w:rFonts w:ascii="Times New Roman" w:hAnsi="Times New Roman"/>
        </w:rPr>
        <w:t>nosti a určí ich možnú potrebu.</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(5) Osoby podľa odseku 1 do 24 hodín od vyhlásenia mimoriadnych regulačných opatrení umiestnia v prevádzkarňach</w:t>
      </w:r>
      <w:r>
        <w:rPr>
          <w:rFonts w:ascii="Times New Roman" w:hAnsi="Times New Roman"/>
          <w:vertAlign w:val="superscript"/>
        </w:rPr>
        <w:t>4</w:t>
      </w:r>
      <w:r>
        <w:rPr>
          <w:rFonts w:ascii="Times New Roman" w:hAnsi="Times New Roman"/>
        </w:rPr>
        <w:t>) na viditeľné miesto nariadenie vlády alebo nariadenie obvodného úradu na vykonanie mimoriadnych regulačných opatrení.</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(6) Osoby, ktoré podnikajú v oblasti obchodu a predávajú výrobky alebo tovary konečnému spotrebiteľovi, vedú evidenciu nakúpených výrobkov alebo tovarov, predaných výrobkov alebo tovarov a kupónov z prídelových lístkov; evidenciu predkladajú obci a kontrolným orgánom štátnej správy na vyžiadanie podľa druhu tovaru alebo výrobku uvedeného na kupóne.</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(7) Osoby, ktoré vedú evidenciu podľa odseku 6 alebo ich právni nástupcovia, uchovávajú ju počas troch rokov od ukončenia mim</w:t>
      </w:r>
      <w:r w:rsidR="007618FC">
        <w:rPr>
          <w:rFonts w:ascii="Times New Roman" w:hAnsi="Times New Roman"/>
        </w:rPr>
        <w:t>oriadnych regulačných opatrení.</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(8) Osoby, ktoré podnikajú v oblasti obchodu a predávajú výrobky alebo tovary konečnému spotrebiteľovi, pri predaji na nákupný preukaz vyznačia v ňom množstvo predaného tovaru v príslušnom kalendárnom dni.</w:t>
      </w:r>
    </w:p>
    <w:p w:rsidR="007E0A68" w:rsidP="007E0A68">
      <w:pPr>
        <w:bidi w:val="0"/>
        <w:ind w:firstLine="540"/>
        <w:jc w:val="both"/>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(9) Za dodržiavanie podmienok mimoriadnych regulačných opatrení v predaji dotknutých tovarov alebo výrobkov zodpovedajú osoby podľa odseku 1.</w:t>
      </w:r>
    </w:p>
    <w:p w:rsidR="007E0A68" w:rsidP="007E0A68">
      <w:pPr>
        <w:bidi w:val="0"/>
        <w:rPr>
          <w:rFonts w:ascii="Times New Roman" w:hAnsi="Times New Roman"/>
        </w:rPr>
      </w:pPr>
    </w:p>
    <w:p w:rsidR="007E0A68" w:rsidP="007E0A68">
      <w:pPr>
        <w:bidi w:val="0"/>
        <w:jc w:val="center"/>
        <w:rPr>
          <w:rFonts w:ascii="Times New Roman" w:hAnsi="Times New Roman"/>
          <w:b/>
          <w:bCs/>
        </w:rPr>
      </w:pPr>
      <w:r>
        <w:rPr>
          <w:rFonts w:ascii="Times New Roman" w:hAnsi="Times New Roman"/>
          <w:b/>
          <w:bCs/>
        </w:rPr>
        <w:t>§ 5</w:t>
      </w:r>
    </w:p>
    <w:p w:rsidR="007E0A68" w:rsidP="007E0A68">
      <w:pPr>
        <w:bidi w:val="0"/>
        <w:rPr>
          <w:rFonts w:ascii="Times New Roman" w:hAnsi="Times New Roman"/>
        </w:rPr>
      </w:pPr>
    </w:p>
    <w:p w:rsidR="007E0A68" w:rsidP="007E0A68">
      <w:pPr>
        <w:bidi w:val="0"/>
        <w:ind w:firstLine="540"/>
        <w:jc w:val="both"/>
        <w:rPr>
          <w:rFonts w:ascii="Times New Roman" w:hAnsi="Times New Roman"/>
        </w:rPr>
      </w:pPr>
      <w:r>
        <w:rPr>
          <w:rFonts w:ascii="Times New Roman" w:hAnsi="Times New Roman"/>
        </w:rPr>
        <w:t>Zrušuje sa vyhláška Ministerstva hospodárstva Slovenskej republiky č. 125/2003 Z. z., ktorou sa ustanovujú podrobnosti o predaji životne dôležitých výrobkov alebo životne dôležitých tovarov s využitím mimoriadnych regulačných opatrení a o odberných oprávneniach a vyhláška č. 469/2004 Z. z., ktorou sa mení vyhláška Ministerstva hospodárstva Slovenskej republiky č. 125/2003 Z. z., ktorou sa ustanovujú podrobnosti o predaji životne dôležitých výrobkov alebo životne dôležitých tovarov s využitím mimoriadnych regulačných opatrení a o odberných oprávneniach.</w:t>
      </w:r>
    </w:p>
    <w:p w:rsidR="007E0A68" w:rsidP="007E0A68">
      <w:pPr>
        <w:bidi w:val="0"/>
        <w:rPr>
          <w:rFonts w:ascii="Times New Roman" w:hAnsi="Times New Roman"/>
        </w:rPr>
      </w:pPr>
    </w:p>
    <w:p w:rsidR="007E0A68" w:rsidP="007E0A68">
      <w:pPr>
        <w:bidi w:val="0"/>
        <w:jc w:val="center"/>
        <w:rPr>
          <w:rFonts w:ascii="Times New Roman" w:hAnsi="Times New Roman"/>
          <w:b/>
          <w:bCs/>
        </w:rPr>
      </w:pPr>
      <w:r>
        <w:rPr>
          <w:rFonts w:ascii="Times New Roman" w:hAnsi="Times New Roman"/>
          <w:b/>
          <w:bCs/>
        </w:rPr>
        <w:t>§ 6</w:t>
      </w:r>
    </w:p>
    <w:p w:rsidR="007E0A68" w:rsidP="007E0A68">
      <w:pPr>
        <w:bidi w:val="0"/>
        <w:ind w:firstLine="540"/>
        <w:rPr>
          <w:rFonts w:ascii="Times New Roman" w:hAnsi="Times New Roman"/>
        </w:rPr>
      </w:pPr>
      <w:r>
        <w:rPr>
          <w:rFonts w:ascii="Times New Roman" w:hAnsi="Times New Roman"/>
        </w:rPr>
        <w:t>Táto vyhláška nadobúda účinnosť ...................</w:t>
      </w:r>
    </w:p>
    <w:p w:rsidR="007E0A68" w:rsidP="007E0A68">
      <w:pPr>
        <w:bidi w:val="0"/>
        <w:rPr>
          <w:rFonts w:ascii="Times New Roman" w:hAnsi="Times New Roman"/>
        </w:rPr>
      </w:pPr>
    </w:p>
    <w:p w:rsidR="0046477F" w:rsidP="007E0A68">
      <w:pPr>
        <w:bidi w:val="0"/>
        <w:jc w:val="right"/>
        <w:rPr>
          <w:rFonts w:ascii="Times New Roman" w:hAnsi="Times New Roman"/>
          <w:b/>
          <w:bCs/>
        </w:rPr>
        <w:sectPr w:rsidSect="0046477F">
          <w:footerReference w:type="even" r:id="rId5"/>
          <w:footerReference w:type="default" r:id="rId6"/>
          <w:pgSz w:w="11906" w:h="16838"/>
          <w:pgMar w:top="1304" w:right="1418" w:bottom="719" w:left="1418" w:header="709" w:footer="709" w:gutter="0"/>
          <w:lnNumType w:distance="0"/>
          <w:cols w:space="708"/>
          <w:noEndnote w:val="0"/>
          <w:titlePg/>
          <w:bidi w:val="0"/>
          <w:docGrid w:linePitch="360"/>
        </w:sectPr>
      </w:pPr>
    </w:p>
    <w:p w:rsidR="007E0A68" w:rsidP="007E0A68">
      <w:pPr>
        <w:bidi w:val="0"/>
        <w:jc w:val="right"/>
        <w:rPr>
          <w:rFonts w:ascii="Times New Roman" w:hAnsi="Times New Roman"/>
          <w:b/>
          <w:bCs/>
        </w:rPr>
      </w:pPr>
      <w:r>
        <w:rPr>
          <w:rFonts w:ascii="Times New Roman" w:hAnsi="Times New Roman"/>
          <w:b/>
          <w:bCs/>
        </w:rPr>
        <w:t>Príloha č. 1</w:t>
      </w:r>
    </w:p>
    <w:p w:rsidR="007E0A68" w:rsidP="007E0A68">
      <w:pPr>
        <w:bidi w:val="0"/>
        <w:jc w:val="right"/>
        <w:rPr>
          <w:rFonts w:ascii="Times New Roman" w:hAnsi="Times New Roman"/>
          <w:b/>
          <w:bCs/>
        </w:rPr>
      </w:pPr>
      <w:r>
        <w:rPr>
          <w:rFonts w:ascii="Times New Roman" w:hAnsi="Times New Roman"/>
          <w:b/>
          <w:bCs/>
        </w:rPr>
        <w:t>k vyhláške č. ................. Z. z.</w:t>
      </w:r>
    </w:p>
    <w:p w:rsidR="007E0A68" w:rsidP="007E0A68">
      <w:pPr>
        <w:bidi w:val="0"/>
        <w:rPr>
          <w:rFonts w:ascii="Times New Roman" w:hAnsi="Times New Roman"/>
          <w:b/>
          <w:bCs/>
        </w:rPr>
      </w:pPr>
    </w:p>
    <w:p w:rsidR="007E0A68" w:rsidP="007E0A68">
      <w:pPr>
        <w:bidi w:val="0"/>
        <w:jc w:val="center"/>
        <w:rPr>
          <w:rFonts w:ascii="Times New Roman" w:hAnsi="Times New Roman"/>
          <w:b/>
          <w:bCs/>
        </w:rPr>
      </w:pPr>
      <w:r>
        <w:rPr>
          <w:rFonts w:ascii="Times New Roman" w:hAnsi="Times New Roman"/>
          <w:b/>
          <w:bCs/>
        </w:rPr>
        <w:t>MINIMÁLNE MNOŽSTVÁ SPOTREBY VYBRANÝCH VÝROBKOV ALEBO TOVAROV NEVYHNUTNÝCH NA PREŽITIE OSÔB VJEDNOTLIVÝCH VEKOVÝCH KATEGÓRIÁCH</w:t>
      </w:r>
    </w:p>
    <w:p w:rsidR="007E0A68" w:rsidP="007E0A68">
      <w:pPr>
        <w:bidi w:val="0"/>
        <w:rPr>
          <w:rFonts w:ascii="Times New Roman" w:hAnsi="Times New Roman"/>
          <w:b/>
          <w:bCs/>
        </w:rPr>
      </w:pPr>
    </w:p>
    <w:p w:rsidR="007E0A68" w:rsidP="007E0A68">
      <w:pPr>
        <w:bidi w:val="0"/>
        <w:rPr>
          <w:rFonts w:ascii="Times New Roman" w:hAnsi="Times New Roman"/>
        </w:rPr>
      </w:pPr>
      <w:r>
        <w:rPr>
          <w:rFonts w:ascii="Times New Roman" w:hAnsi="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 style="width:452.25pt;height:317.25pt" stroked="f">
            <v:imagedata r:id="rId7" o:title=""/>
          </v:shape>
        </w:pict>
      </w:r>
    </w:p>
    <w:p w:rsidR="007E0A68" w:rsidP="007E0A68">
      <w:pPr>
        <w:bidi w:val="0"/>
        <w:jc w:val="right"/>
        <w:rPr>
          <w:rFonts w:ascii="Times New Roman" w:hAnsi="Times New Roman"/>
          <w:b/>
          <w:bCs/>
        </w:rPr>
      </w:pPr>
      <w:r>
        <w:rPr>
          <w:rFonts w:ascii="Times New Roman" w:hAnsi="Times New Roman"/>
          <w:b/>
          <w:bCs/>
        </w:rPr>
        <w:br w:type="page"/>
        <w:t>Príloha č. 2</w:t>
      </w:r>
    </w:p>
    <w:p w:rsidR="007E0A68" w:rsidP="007E0A68">
      <w:pPr>
        <w:bidi w:val="0"/>
        <w:jc w:val="right"/>
        <w:rPr>
          <w:rFonts w:ascii="Times New Roman" w:hAnsi="Times New Roman"/>
          <w:b/>
          <w:bCs/>
        </w:rPr>
      </w:pPr>
      <w:r>
        <w:rPr>
          <w:rFonts w:ascii="Times New Roman" w:hAnsi="Times New Roman"/>
          <w:b/>
          <w:bCs/>
        </w:rPr>
        <w:t>k vyhláške č. ................. Z. z.</w:t>
      </w:r>
    </w:p>
    <w:p w:rsidR="007E0A68" w:rsidP="007E0A68">
      <w:pPr>
        <w:bidi w:val="0"/>
        <w:rPr>
          <w:rFonts w:ascii="Times New Roman" w:hAnsi="Times New Roman"/>
        </w:rPr>
      </w:pPr>
    </w:p>
    <w:p w:rsidR="007E0A68" w:rsidP="007E0A68">
      <w:pPr>
        <w:bidi w:val="0"/>
        <w:jc w:val="right"/>
        <w:rPr>
          <w:rFonts w:ascii="Times New Roman" w:hAnsi="Times New Roman"/>
          <w:b/>
          <w:bCs/>
        </w:rPr>
      </w:pPr>
      <w:r>
        <w:rPr>
          <w:rFonts w:ascii="Times New Roman" w:hAnsi="Times New Roman"/>
          <w:rtl w:val="0"/>
        </w:rPr>
        <w:pict>
          <v:shape id="_x0000_i1026" type="#_x0000_t75" alt="0" style="width:453pt;height:408.75pt" stroked="f">
            <v:imagedata r:id="rId8" o:title=""/>
          </v:shape>
        </w:pict>
      </w:r>
    </w:p>
    <w:p w:rsidR="007E0A68" w:rsidP="007E0A68">
      <w:pPr>
        <w:bidi w:val="0"/>
        <w:rPr>
          <w:rFonts w:ascii="Times New Roman" w:hAnsi="Times New Roman"/>
        </w:rPr>
      </w:pPr>
    </w:p>
    <w:p w:rsidR="007E0A68"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618FC" w:rsidP="007E0A68">
      <w:pPr>
        <w:bidi w:val="0"/>
        <w:rPr>
          <w:rFonts w:ascii="Times New Roman" w:hAnsi="Times New Roman"/>
        </w:rPr>
      </w:pPr>
    </w:p>
    <w:p w:rsidR="007E0A68" w:rsidP="007E0A68">
      <w:pPr>
        <w:bidi w:val="0"/>
        <w:rPr>
          <w:rFonts w:ascii="Times New Roman" w:hAnsi="Times New Roman"/>
        </w:rPr>
      </w:pPr>
    </w:p>
    <w:p w:rsidR="007E0A68" w:rsidP="007E0A68">
      <w:pPr>
        <w:bidi w:val="0"/>
        <w:rPr>
          <w:rFonts w:ascii="Times New Roman" w:hAnsi="Times New Roman"/>
          <w:u w:val="single"/>
        </w:rPr>
      </w:pPr>
    </w:p>
    <w:p w:rsidR="007E0A68" w:rsidP="007618FC">
      <w:pPr>
        <w:tabs>
          <w:tab w:val="left" w:pos="360"/>
        </w:tabs>
        <w:bidi w:val="0"/>
        <w:ind w:left="360" w:hanging="360"/>
        <w:jc w:val="both"/>
        <w:rPr>
          <w:rFonts w:ascii="Times New Roman" w:hAnsi="Times New Roman"/>
        </w:rPr>
      </w:pPr>
      <w:r>
        <w:rPr>
          <w:rFonts w:ascii="Times New Roman" w:hAnsi="Times New Roman"/>
        </w:rPr>
        <w:t xml:space="preserve">1) </w:t>
      </w:r>
      <w:r w:rsidR="007618FC">
        <w:rPr>
          <w:rFonts w:ascii="Times New Roman" w:hAnsi="Times New Roman"/>
        </w:rPr>
        <w:tab/>
      </w:r>
      <w:r>
        <w:rPr>
          <w:rFonts w:ascii="Times New Roman" w:hAnsi="Times New Roman"/>
        </w:rPr>
        <w:t>Uviesť iba, ak osoba uplatňujúca si nárok na odber nákupného preukazu má trvalé bydlisko alebo cudzinec prechodný pobyt v inej obci.</w:t>
      </w:r>
    </w:p>
    <w:p w:rsidR="007E0A68" w:rsidP="007618FC">
      <w:pPr>
        <w:tabs>
          <w:tab w:val="left" w:pos="360"/>
        </w:tabs>
        <w:bidi w:val="0"/>
        <w:ind w:left="360" w:hanging="360"/>
        <w:rPr>
          <w:rFonts w:ascii="Times New Roman" w:hAnsi="Times New Roman"/>
        </w:rPr>
      </w:pPr>
      <w:r>
        <w:rPr>
          <w:rFonts w:ascii="Times New Roman" w:hAnsi="Times New Roman"/>
        </w:rPr>
        <w:t xml:space="preserve">2) </w:t>
      </w:r>
      <w:r w:rsidR="007618FC">
        <w:rPr>
          <w:rFonts w:ascii="Times New Roman" w:hAnsi="Times New Roman"/>
        </w:rPr>
        <w:tab/>
      </w:r>
      <w:r>
        <w:rPr>
          <w:rFonts w:ascii="Times New Roman" w:hAnsi="Times New Roman"/>
        </w:rPr>
        <w:t>Uvedie sa obcou pridelené poradové číslo.</w:t>
      </w:r>
    </w:p>
    <w:p w:rsidR="007E0A68" w:rsidP="007E0A68">
      <w:pPr>
        <w:bidi w:val="0"/>
        <w:rPr>
          <w:rFonts w:ascii="Times New Roman" w:hAnsi="Times New Roman"/>
          <w:b/>
          <w:bCs/>
        </w:rPr>
      </w:pPr>
      <w:r>
        <w:rPr>
          <w:rFonts w:ascii="Times New Roman" w:hAnsi="Times New Roman"/>
          <w:b/>
          <w:bCs/>
        </w:rPr>
        <w:br w:type="page"/>
      </w:r>
      <w:r>
        <w:rPr>
          <w:rFonts w:ascii="Times New Roman" w:hAnsi="Times New Roman"/>
          <w:b/>
          <w:bCs/>
          <w:rtl w:val="0"/>
        </w:rPr>
        <w:pict>
          <v:shape id="_x0000_i1027" type="#_x0000_t75" alt="0" style="width:448.5pt;height:566.25pt" stroked="f">
            <v:imagedata r:id="rId9" o:title=""/>
          </v:shape>
        </w:pict>
      </w:r>
    </w:p>
    <w:p w:rsidR="007E0A68" w:rsidP="007E0A68">
      <w:pPr>
        <w:bidi w:val="0"/>
        <w:rPr>
          <w:rFonts w:ascii="Times New Roman" w:hAnsi="Times New Roman"/>
          <w:b/>
          <w:bCs/>
        </w:rPr>
      </w:pPr>
    </w:p>
    <w:p w:rsidR="007618FC" w:rsidP="007E0A68">
      <w:pPr>
        <w:bidi w:val="0"/>
        <w:rPr>
          <w:rFonts w:ascii="Times New Roman" w:hAnsi="Times New Roman"/>
          <w:b/>
          <w:bCs/>
        </w:rPr>
      </w:pPr>
    </w:p>
    <w:p w:rsidR="007618FC" w:rsidP="007E0A68">
      <w:pPr>
        <w:bidi w:val="0"/>
        <w:rPr>
          <w:rFonts w:ascii="Times New Roman" w:hAnsi="Times New Roman"/>
          <w:b/>
          <w:bCs/>
        </w:rPr>
      </w:pPr>
    </w:p>
    <w:p w:rsidR="007618FC" w:rsidP="007E0A68">
      <w:pPr>
        <w:bidi w:val="0"/>
        <w:rPr>
          <w:rFonts w:ascii="Times New Roman" w:hAnsi="Times New Roman"/>
          <w:b/>
          <w:bCs/>
        </w:rPr>
      </w:pPr>
    </w:p>
    <w:p w:rsidR="007618FC" w:rsidP="007E0A68">
      <w:pPr>
        <w:bidi w:val="0"/>
        <w:rPr>
          <w:rFonts w:ascii="Times New Roman" w:hAnsi="Times New Roman"/>
          <w:b/>
          <w:bCs/>
        </w:rPr>
      </w:pPr>
    </w:p>
    <w:p w:rsidR="007E0A68" w:rsidP="007E0A68">
      <w:pPr>
        <w:bidi w:val="0"/>
        <w:rPr>
          <w:rFonts w:ascii="Times New Roman" w:hAnsi="Times New Roman"/>
          <w:b/>
          <w:bCs/>
        </w:rPr>
      </w:pPr>
    </w:p>
    <w:p w:rsidR="007E0A68" w:rsidP="007E0A68">
      <w:pPr>
        <w:bidi w:val="0"/>
        <w:rPr>
          <w:rFonts w:ascii="Times New Roman" w:hAnsi="Times New Roman"/>
          <w:u w:val="single"/>
        </w:rPr>
      </w:pPr>
    </w:p>
    <w:p w:rsidR="007E0A68" w:rsidP="007618FC">
      <w:pPr>
        <w:bidi w:val="0"/>
        <w:ind w:left="360" w:hanging="360"/>
        <w:jc w:val="both"/>
        <w:rPr>
          <w:rFonts w:ascii="Times New Roman" w:hAnsi="Times New Roman"/>
        </w:rPr>
      </w:pPr>
      <w:r>
        <w:rPr>
          <w:rFonts w:ascii="Times New Roman" w:hAnsi="Times New Roman"/>
        </w:rPr>
        <w:t xml:space="preserve">3) </w:t>
      </w:r>
      <w:r w:rsidR="007618FC">
        <w:rPr>
          <w:rFonts w:ascii="Times New Roman" w:hAnsi="Times New Roman"/>
        </w:rPr>
        <w:tab/>
      </w:r>
      <w:r>
        <w:rPr>
          <w:rFonts w:ascii="Times New Roman" w:hAnsi="Times New Roman"/>
        </w:rPr>
        <w:t>Nákup v danom kalendárnom dni sa vyznačí množstvom v (g, l, ks) v stĺpci nakúpeného výrobku.</w:t>
      </w:r>
    </w:p>
    <w:p w:rsidR="007E0A68" w:rsidP="007E0A68">
      <w:pPr>
        <w:bidi w:val="0"/>
        <w:jc w:val="right"/>
        <w:rPr>
          <w:rFonts w:ascii="Times New Roman" w:hAnsi="Times New Roman"/>
          <w:b/>
          <w:bCs/>
        </w:rPr>
      </w:pPr>
      <w:r>
        <w:rPr>
          <w:rFonts w:ascii="Times New Roman" w:hAnsi="Times New Roman"/>
          <w:b/>
          <w:bCs/>
        </w:rPr>
        <w:br w:type="page"/>
        <w:t>Príloha č. 3</w:t>
      </w:r>
    </w:p>
    <w:p w:rsidR="007E0A68" w:rsidP="007E0A68">
      <w:pPr>
        <w:bidi w:val="0"/>
        <w:jc w:val="right"/>
        <w:rPr>
          <w:rFonts w:ascii="Times New Roman" w:hAnsi="Times New Roman"/>
          <w:b/>
          <w:bCs/>
        </w:rPr>
      </w:pPr>
      <w:r>
        <w:rPr>
          <w:rFonts w:ascii="Times New Roman" w:hAnsi="Times New Roman"/>
          <w:b/>
          <w:bCs/>
        </w:rPr>
        <w:t>k vyhláške č. ................. Z. z.</w:t>
      </w:r>
    </w:p>
    <w:p w:rsidR="007E0A68" w:rsidP="007E0A68">
      <w:pPr>
        <w:bidi w:val="0"/>
        <w:rPr>
          <w:rFonts w:ascii="Times New Roman" w:hAnsi="Times New Roman"/>
        </w:rPr>
      </w:pPr>
      <w:r>
        <w:rPr>
          <w:rFonts w:ascii="Times New Roman" w:hAnsi="Times New Roman"/>
          <w:rtl w:val="0"/>
        </w:rPr>
        <w:pict>
          <v:shape id="_x0000_i1028" type="#_x0000_t75" alt="0" style="width:453pt;height:489.75pt" stroked="f">
            <v:imagedata r:id="rId10" o:title=""/>
          </v:shape>
        </w:pict>
      </w:r>
    </w:p>
    <w:p w:rsidR="007E0A68" w:rsidP="007E0A68">
      <w:pPr>
        <w:bidi w:val="0"/>
        <w:rPr>
          <w:rFonts w:ascii="Times New Roman" w:hAnsi="Times New Roman"/>
        </w:rPr>
      </w:pPr>
      <w:r>
        <w:rPr>
          <w:rFonts w:ascii="Times New Roman" w:hAnsi="Times New Roman"/>
        </w:rPr>
        <w:t xml:space="preserve">1. Prídelový lístok s označením </w:t>
      </w:r>
      <w:r>
        <w:rPr>
          <w:rFonts w:ascii="Times New Roman" w:hAnsi="Times New Roman"/>
          <w:b/>
          <w:bCs/>
        </w:rPr>
        <w:t xml:space="preserve">„A“ </w:t>
      </w:r>
      <w:r>
        <w:rPr>
          <w:rFonts w:ascii="Times New Roman" w:hAnsi="Times New Roman"/>
        </w:rPr>
        <w:t>je určený pre fyzické osoby nad 18 rokov.</w:t>
      </w:r>
    </w:p>
    <w:p w:rsidR="007E0A68" w:rsidP="007E0A68">
      <w:pPr>
        <w:bidi w:val="0"/>
        <w:rPr>
          <w:rFonts w:ascii="Times New Roman" w:hAnsi="Times New Roman"/>
        </w:rPr>
      </w:pPr>
      <w:r>
        <w:rPr>
          <w:rFonts w:ascii="Times New Roman" w:hAnsi="Times New Roman"/>
        </w:rPr>
        <w:t>2. Prídelový lístok je určený na nákup výrobkov alebo tovarov na 31 dní.</w:t>
      </w:r>
    </w:p>
    <w:p w:rsidR="007E0A68" w:rsidP="007E0A68">
      <w:pPr>
        <w:bidi w:val="0"/>
        <w:rPr>
          <w:rFonts w:ascii="Times New Roman" w:hAnsi="Times New Roman"/>
        </w:rPr>
      </w:pPr>
      <w:r>
        <w:rPr>
          <w:rFonts w:ascii="Times New Roman" w:hAnsi="Times New Roman"/>
        </w:rPr>
        <w:t>3. Pri nákupe je možné nakupovať aj na viacero kupónov, ak to vyžaduje balenie daného tovaru alebo výrobku.</w:t>
      </w:r>
    </w:p>
    <w:p w:rsidR="007E0A68" w:rsidP="007E0A68">
      <w:pPr>
        <w:bidi w:val="0"/>
        <w:rPr>
          <w:rFonts w:ascii="Times New Roman" w:hAnsi="Times New Roman"/>
        </w:rPr>
      </w:pPr>
      <w:r>
        <w:rPr>
          <w:rFonts w:ascii="Times New Roman" w:hAnsi="Times New Roman"/>
        </w:rPr>
        <w:t>4. Kupóny s označením X 1 až X 10 sú určené na nákup iných výrobkov alebo tovarov podľa rozhodnutia vlády alebo obvodného úradu.</w:t>
      </w:r>
    </w:p>
    <w:p w:rsidR="007E0A68" w:rsidP="007E0A68">
      <w:pPr>
        <w:bidi w:val="0"/>
        <w:rPr>
          <w:rFonts w:ascii="Times New Roman" w:hAnsi="Times New Roman"/>
        </w:rPr>
      </w:pPr>
      <w:r>
        <w:rPr>
          <w:rFonts w:ascii="Times New Roman" w:hAnsi="Times New Roman"/>
          <w:rtl w:val="0"/>
        </w:rPr>
        <w:pict>
          <v:shape id="_x0000_i1029" type="#_x0000_t75" alt="0" style="width:450.75pt;height:447pt" stroked="f">
            <v:imagedata r:id="rId11" o:title=""/>
          </v:shape>
        </w:pict>
      </w:r>
    </w:p>
    <w:p w:rsidR="007E0A68" w:rsidP="007E0A68">
      <w:pPr>
        <w:bidi w:val="0"/>
        <w:rPr>
          <w:rFonts w:ascii="Times New Roman" w:hAnsi="Times New Roman"/>
        </w:rPr>
      </w:pPr>
      <w:r>
        <w:rPr>
          <w:rFonts w:ascii="Times New Roman" w:hAnsi="Times New Roman"/>
        </w:rPr>
        <w:t xml:space="preserve">1. Prídelový lístok s označením </w:t>
      </w:r>
      <w:r>
        <w:rPr>
          <w:rFonts w:ascii="Times New Roman" w:hAnsi="Times New Roman"/>
          <w:b/>
          <w:bCs/>
        </w:rPr>
        <w:t xml:space="preserve">„D 18“ </w:t>
      </w:r>
      <w:r>
        <w:rPr>
          <w:rFonts w:ascii="Times New Roman" w:hAnsi="Times New Roman"/>
        </w:rPr>
        <w:t>je určený pre fyzické osoby od 1 do 18 rokov.</w:t>
      </w:r>
    </w:p>
    <w:p w:rsidR="007E0A68" w:rsidP="007E0A68">
      <w:pPr>
        <w:bidi w:val="0"/>
        <w:rPr>
          <w:rFonts w:ascii="Times New Roman" w:hAnsi="Times New Roman"/>
        </w:rPr>
      </w:pPr>
      <w:r>
        <w:rPr>
          <w:rFonts w:ascii="Times New Roman" w:hAnsi="Times New Roman"/>
        </w:rPr>
        <w:t>2. Prídelový lístok je určený na nákup výrobkov alebo tovarov na 31 dní.</w:t>
      </w:r>
    </w:p>
    <w:p w:rsidR="007E0A68" w:rsidP="007E0A68">
      <w:pPr>
        <w:bidi w:val="0"/>
        <w:rPr>
          <w:rFonts w:ascii="Times New Roman" w:hAnsi="Times New Roman"/>
        </w:rPr>
      </w:pPr>
      <w:r>
        <w:rPr>
          <w:rFonts w:ascii="Times New Roman" w:hAnsi="Times New Roman"/>
        </w:rPr>
        <w:t>3. Pri nákupe je možné nakupovať aj na viacero kupónov, ak to vyžaduje balenie daného tovaru alebo výrobku.</w:t>
      </w:r>
    </w:p>
    <w:p w:rsidR="007E0A68" w:rsidP="007E0A68">
      <w:pPr>
        <w:bidi w:val="0"/>
        <w:rPr>
          <w:rFonts w:ascii="Times New Roman" w:hAnsi="Times New Roman"/>
        </w:rPr>
      </w:pPr>
      <w:r>
        <w:rPr>
          <w:rFonts w:ascii="Times New Roman" w:hAnsi="Times New Roman"/>
        </w:rPr>
        <w:t>4. Kupóny s označením X 1 až X 10 sú určené na nákup iných výrobkov alebo tovarov podľa rozhodnutia vlády alebo obvodného úradu.</w:t>
      </w:r>
    </w:p>
    <w:p w:rsidR="007E0A68" w:rsidP="007E0A68">
      <w:pPr>
        <w:bidi w:val="0"/>
        <w:rPr>
          <w:rFonts w:ascii="Times New Roman" w:hAnsi="Times New Roman"/>
        </w:rPr>
      </w:pPr>
    </w:p>
    <w:p w:rsidR="007E0A68" w:rsidP="007E0A68">
      <w:pPr>
        <w:bidi w:val="0"/>
        <w:rPr>
          <w:rFonts w:ascii="Times New Roman" w:hAnsi="Times New Roman"/>
        </w:rPr>
      </w:pPr>
      <w:r>
        <w:rPr>
          <w:rFonts w:ascii="Times New Roman" w:hAnsi="Times New Roman"/>
          <w:rtl w:val="0"/>
        </w:rPr>
        <w:pict>
          <v:shape id="_x0000_i1030" type="#_x0000_t75" alt="0" style="width:450.75pt;height:467.25pt" stroked="f">
            <v:imagedata r:id="rId12" o:title=""/>
          </v:shape>
        </w:pict>
      </w:r>
    </w:p>
    <w:p w:rsidR="007E0A68" w:rsidP="007E0A68">
      <w:pPr>
        <w:bidi w:val="0"/>
        <w:ind w:left="180"/>
        <w:rPr>
          <w:rFonts w:ascii="Times New Roman" w:hAnsi="Times New Roman"/>
        </w:rPr>
      </w:pPr>
      <w:r>
        <w:rPr>
          <w:rFonts w:ascii="Times New Roman" w:hAnsi="Times New Roman"/>
        </w:rPr>
        <w:t xml:space="preserve">1. Prídelový lístok s označením </w:t>
      </w:r>
      <w:r>
        <w:rPr>
          <w:rFonts w:ascii="Times New Roman" w:hAnsi="Times New Roman"/>
          <w:b/>
          <w:bCs/>
        </w:rPr>
        <w:t xml:space="preserve">„D 1“ </w:t>
      </w:r>
      <w:r>
        <w:rPr>
          <w:rFonts w:ascii="Times New Roman" w:hAnsi="Times New Roman"/>
        </w:rPr>
        <w:t>je určený pre fyzické osoby od 6 do 12 mesiacov veku.</w:t>
      </w:r>
    </w:p>
    <w:p w:rsidR="007E0A68" w:rsidP="007E0A68">
      <w:pPr>
        <w:bidi w:val="0"/>
        <w:ind w:left="180"/>
        <w:rPr>
          <w:rFonts w:ascii="Times New Roman" w:hAnsi="Times New Roman"/>
        </w:rPr>
      </w:pPr>
      <w:r>
        <w:rPr>
          <w:rFonts w:ascii="Times New Roman" w:hAnsi="Times New Roman"/>
        </w:rPr>
        <w:t>2. Prídelový lístok je určený na nákup výrobkov alebo tovarov na dobu 31 dní.</w:t>
      </w:r>
    </w:p>
    <w:p w:rsidR="007E0A68" w:rsidP="007E0A68">
      <w:pPr>
        <w:bidi w:val="0"/>
        <w:ind w:left="180"/>
        <w:rPr>
          <w:rFonts w:ascii="Times New Roman" w:hAnsi="Times New Roman"/>
        </w:rPr>
      </w:pPr>
      <w:r>
        <w:rPr>
          <w:rFonts w:ascii="Times New Roman" w:hAnsi="Times New Roman"/>
        </w:rPr>
        <w:t>3. Pri nákupe je možné nakupovať aj na viacero kupónov, ak to vyžaduje balenie daného tovaru alebo výrobku.</w:t>
      </w:r>
    </w:p>
    <w:p w:rsidR="007E0A68" w:rsidP="007E0A68">
      <w:pPr>
        <w:bidi w:val="0"/>
        <w:ind w:left="180"/>
        <w:rPr>
          <w:rFonts w:ascii="Times New Roman" w:hAnsi="Times New Roman"/>
        </w:rPr>
      </w:pPr>
      <w:r>
        <w:rPr>
          <w:rFonts w:ascii="Times New Roman" w:hAnsi="Times New Roman"/>
        </w:rPr>
        <w:t>4. Kupóny s označením X 1 až X 10 sú určené na nákup iných výrobkov alebo tovarov podľa rozhodnutia vlády alebo obvodného úradu.</w:t>
      </w:r>
    </w:p>
    <w:p w:rsidR="007E0A68" w:rsidP="007E0A68">
      <w:pPr>
        <w:bidi w:val="0"/>
        <w:rPr>
          <w:rFonts w:ascii="Times New Roman" w:hAnsi="Times New Roman"/>
        </w:rPr>
      </w:pPr>
      <w:r>
        <w:rPr>
          <w:rFonts w:ascii="Times New Roman" w:hAnsi="Times New Roman"/>
          <w:rtl w:val="0"/>
        </w:rPr>
        <w:pict>
          <v:shape id="_x0000_i1031" type="#_x0000_t75" alt="0" style="width:450.75pt;height:528pt" stroked="f">
            <v:imagedata r:id="rId13" o:title=""/>
          </v:shape>
        </w:pict>
      </w:r>
    </w:p>
    <w:p w:rsidR="007E0A68" w:rsidP="007E0A68">
      <w:pPr>
        <w:bidi w:val="0"/>
        <w:rPr>
          <w:rFonts w:ascii="Times New Roman" w:hAnsi="Times New Roman"/>
        </w:rPr>
      </w:pPr>
      <w:r>
        <w:rPr>
          <w:rFonts w:ascii="Times New Roman" w:hAnsi="Times New Roman"/>
        </w:rPr>
        <w:t xml:space="preserve">1. Prídelový lístok s označením </w:t>
      </w:r>
      <w:r>
        <w:rPr>
          <w:rFonts w:ascii="Times New Roman" w:hAnsi="Times New Roman"/>
          <w:b/>
          <w:bCs/>
        </w:rPr>
        <w:t xml:space="preserve">„D 06“ </w:t>
      </w:r>
      <w:r>
        <w:rPr>
          <w:rFonts w:ascii="Times New Roman" w:hAnsi="Times New Roman"/>
        </w:rPr>
        <w:t>je určený pre deti do 6 mesiacov veku.</w:t>
      </w:r>
    </w:p>
    <w:p w:rsidR="007E0A68" w:rsidP="007E0A68">
      <w:pPr>
        <w:bidi w:val="0"/>
        <w:rPr>
          <w:rFonts w:ascii="Times New Roman" w:hAnsi="Times New Roman"/>
        </w:rPr>
      </w:pPr>
      <w:r>
        <w:rPr>
          <w:rFonts w:ascii="Times New Roman" w:hAnsi="Times New Roman"/>
        </w:rPr>
        <w:t>2. Prídelový lístok je určený na nákup výrobkov alebo tovarov na 31 dní.</w:t>
      </w:r>
    </w:p>
    <w:p w:rsidR="007E0A68" w:rsidP="007E0A68">
      <w:pPr>
        <w:bidi w:val="0"/>
        <w:rPr>
          <w:rFonts w:ascii="Times New Roman" w:hAnsi="Times New Roman"/>
        </w:rPr>
      </w:pPr>
      <w:r>
        <w:rPr>
          <w:rFonts w:ascii="Times New Roman" w:hAnsi="Times New Roman"/>
        </w:rPr>
        <w:t>3. Pri nákupe je možné nakupovať aj na viacero kupónov, ak to vyžaduje balenie daného tovaru alebo výrobku.</w:t>
      </w:r>
    </w:p>
    <w:p w:rsidR="007E0A68" w:rsidP="007E0A68">
      <w:pPr>
        <w:bidi w:val="0"/>
        <w:rPr>
          <w:rFonts w:ascii="Times New Roman" w:hAnsi="Times New Roman"/>
        </w:rPr>
      </w:pPr>
      <w:r>
        <w:rPr>
          <w:rFonts w:ascii="Times New Roman" w:hAnsi="Times New Roman"/>
        </w:rPr>
        <w:t>4. Kupóny s označením X 1 až X 10 sú určené na nákup iných výrobkov alebo tovarov podľa rozhodnutia vlády alebo obvodného úradu.</w:t>
      </w:r>
    </w:p>
    <w:p w:rsidR="007E0A68" w:rsidP="007E0A68">
      <w:pPr>
        <w:bidi w:val="0"/>
        <w:jc w:val="right"/>
        <w:rPr>
          <w:rFonts w:ascii="Times New Roman" w:hAnsi="Times New Roman"/>
          <w:b/>
          <w:bCs/>
        </w:rPr>
      </w:pPr>
      <w:r>
        <w:rPr>
          <w:rFonts w:ascii="Times New Roman" w:hAnsi="Times New Roman"/>
        </w:rPr>
        <w:br w:type="page"/>
      </w:r>
      <w:r>
        <w:rPr>
          <w:rFonts w:ascii="Times New Roman" w:hAnsi="Times New Roman"/>
          <w:b/>
          <w:bCs/>
        </w:rPr>
        <w:t>Príloha č. 4</w:t>
      </w:r>
    </w:p>
    <w:p w:rsidR="007E0A68" w:rsidP="007E0A68">
      <w:pPr>
        <w:bidi w:val="0"/>
        <w:jc w:val="right"/>
        <w:rPr>
          <w:rFonts w:ascii="Times New Roman" w:hAnsi="Times New Roman"/>
          <w:b/>
          <w:bCs/>
        </w:rPr>
      </w:pPr>
      <w:r>
        <w:rPr>
          <w:rFonts w:ascii="Times New Roman" w:hAnsi="Times New Roman"/>
          <w:b/>
          <w:bCs/>
        </w:rPr>
        <w:t>k vyhláške č. ................. Z. z.</w:t>
      </w:r>
    </w:p>
    <w:p w:rsidR="006541D8" w:rsidP="007E0A68">
      <w:pPr>
        <w:bidi w:val="0"/>
        <w:rPr>
          <w:rFonts w:ascii="Times New Roman" w:hAnsi="Times New Roman"/>
        </w:rPr>
      </w:pPr>
      <w:r>
        <w:rPr>
          <w:rFonts w:ascii="Times New Roman" w:hAnsi="Times New Roman"/>
          <w:rtl w:val="0"/>
        </w:rPr>
        <w:pict>
          <v:shape id="_x0000_i1032" type="#_x0000_t75" alt="0" style="width:452.25pt;height:669.75pt" stroked="f">
            <v:imagedata r:id="rId14" o:title=""/>
          </v:shape>
        </w:pict>
      </w:r>
    </w:p>
    <w:sectPr w:rsidSect="00A0335C">
      <w:pgSz w:w="11906" w:h="16838"/>
      <w:pgMar w:top="1304" w:right="1418" w:bottom="130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5C" w:rsidP="0001448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0335C">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5C" w:rsidRPr="00A0335C" w:rsidP="00014488">
    <w:pPr>
      <w:pStyle w:val="Footer"/>
      <w:framePr w:wrap="around" w:vAnchor="text" w:hAnchor="margin" w:xAlign="center"/>
      <w:bidi w:val="0"/>
      <w:rPr>
        <w:rStyle w:val="PageNumber"/>
        <w:rFonts w:ascii="Times New Roman" w:hAnsi="Times New Roman"/>
        <w:sz w:val="22"/>
        <w:szCs w:val="22"/>
      </w:rPr>
    </w:pPr>
    <w:r w:rsidRPr="00A0335C">
      <w:rPr>
        <w:rStyle w:val="PageNumber"/>
        <w:rFonts w:ascii="Times New Roman" w:hAnsi="Times New Roman"/>
        <w:sz w:val="22"/>
        <w:szCs w:val="22"/>
      </w:rPr>
      <w:fldChar w:fldCharType="begin"/>
    </w:r>
    <w:r w:rsidRPr="00A0335C">
      <w:rPr>
        <w:rStyle w:val="PageNumber"/>
        <w:rFonts w:ascii="Times New Roman" w:hAnsi="Times New Roman"/>
        <w:sz w:val="22"/>
        <w:szCs w:val="22"/>
      </w:rPr>
      <w:instrText xml:space="preserve">PAGE  </w:instrText>
    </w:r>
    <w:r w:rsidRPr="00A0335C">
      <w:rPr>
        <w:rStyle w:val="PageNumber"/>
        <w:rFonts w:ascii="Times New Roman" w:hAnsi="Times New Roman"/>
        <w:sz w:val="22"/>
        <w:szCs w:val="22"/>
      </w:rPr>
      <w:fldChar w:fldCharType="separate"/>
    </w:r>
    <w:r w:rsidR="00343BE8">
      <w:rPr>
        <w:rStyle w:val="PageNumber"/>
        <w:rFonts w:ascii="Times New Roman" w:hAnsi="Times New Roman"/>
        <w:noProof/>
        <w:sz w:val="22"/>
        <w:szCs w:val="22"/>
      </w:rPr>
      <w:t>12</w:t>
    </w:r>
    <w:r w:rsidRPr="00A0335C">
      <w:rPr>
        <w:rStyle w:val="PageNumber"/>
        <w:rFonts w:ascii="Times New Roman" w:hAnsi="Times New Roman"/>
        <w:sz w:val="22"/>
        <w:szCs w:val="22"/>
      </w:rPr>
      <w:fldChar w:fldCharType="end"/>
    </w:r>
  </w:p>
  <w:p w:rsidR="00A0335C">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70F">
      <w:pPr>
        <w:bidi w:val="0"/>
        <w:rPr>
          <w:rFonts w:ascii="Times New Roman" w:hAnsi="Times New Roman"/>
        </w:rPr>
      </w:pPr>
      <w:r>
        <w:rPr>
          <w:rFonts w:ascii="Times New Roman" w:hAnsi="Times New Roman"/>
        </w:rPr>
        <w:separator/>
      </w:r>
    </w:p>
  </w:footnote>
  <w:footnote w:type="continuationSeparator" w:id="1">
    <w:p w:rsidR="00A7770F">
      <w:pPr>
        <w:bidi w:val="0"/>
        <w:rPr>
          <w:rFonts w:ascii="Times New Roman" w:hAnsi="Times New Roman"/>
        </w:rPr>
      </w:pPr>
      <w:r>
        <w:rPr>
          <w:rFonts w:ascii="Times New Roman" w:hAnsi="Times New Roman"/>
        </w:rPr>
        <w:continuationSeparator/>
      </w:r>
    </w:p>
  </w:footnote>
  <w:footnote w:id="2">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 xml:space="preserve">) </w:t>
        <w:tab/>
        <w:t xml:space="preserve">§ 7 ods. 4, </w:t>
      </w:r>
      <w:smartTag w:uri="urn:schemas-microsoft-com:office:smarttags" w:element="metricconverter">
        <w:smartTagPr>
          <w:attr w:name="ProductID" w:val="5 a"/>
        </w:smartTagPr>
        <w:r w:rsidR="0046477F">
          <w:rPr>
            <w:rFonts w:ascii="Times New Roman" w:hAnsi="Times New Roman"/>
          </w:rPr>
          <w:t>5 a</w:t>
        </w:r>
      </w:smartTag>
      <w:r w:rsidR="0046477F">
        <w:rPr>
          <w:rFonts w:ascii="Times New Roman" w:hAnsi="Times New Roman"/>
        </w:rPr>
        <w:t xml:space="preserve"> </w:t>
      </w:r>
      <w:smartTag w:uri="urn:schemas-microsoft-com:office:smarttags" w:element="metricconverter">
        <w:smartTagPr>
          <w:attr w:name="ProductID" w:val="7 a"/>
        </w:smartTagPr>
        <w:r w:rsidR="0046477F">
          <w:rPr>
            <w:rFonts w:ascii="Times New Roman" w:hAnsi="Times New Roman"/>
          </w:rPr>
          <w:t>7 a</w:t>
        </w:r>
      </w:smartTag>
      <w:r w:rsidR="0046477F">
        <w:rPr>
          <w:rFonts w:ascii="Times New Roman" w:hAnsi="Times New Roman"/>
        </w:rPr>
        <w:t xml:space="preserve"> § 8 písm. b) návrhu zákona o hospodárskej mobilizácii a</w:t>
      </w:r>
      <w:r w:rsidR="0054329F">
        <w:rPr>
          <w:rFonts w:ascii="Times New Roman" w:hAnsi="Times New Roman"/>
        </w:rPr>
        <w:t> o zmene a doplnení zákona č. 387/2002 Z. </w:t>
      </w:r>
      <w:r w:rsidR="0046477F">
        <w:rPr>
          <w:rFonts w:ascii="Times New Roman" w:hAnsi="Times New Roman"/>
        </w:rPr>
        <w:t>z. o riadení štátu v krízových situáciách mimo času vojny a vojnového stavu v znení neskorších predpisov.</w:t>
      </w:r>
    </w:p>
  </w:footnote>
  <w:footnote w:id="3">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 xml:space="preserve">) </w:t>
        <w:tab/>
        <w:t xml:space="preserve">§ 7 ods. 4, </w:t>
      </w:r>
      <w:smartTag w:uri="urn:schemas-microsoft-com:office:smarttags" w:element="metricconverter">
        <w:smartTagPr>
          <w:attr w:name="ProductID" w:val="5 a"/>
        </w:smartTagPr>
        <w:r w:rsidR="0046477F">
          <w:rPr>
            <w:rFonts w:ascii="Times New Roman" w:hAnsi="Times New Roman"/>
          </w:rPr>
          <w:t>5 a</w:t>
        </w:r>
      </w:smartTag>
      <w:r w:rsidR="0046477F">
        <w:rPr>
          <w:rFonts w:ascii="Times New Roman" w:hAnsi="Times New Roman"/>
        </w:rPr>
        <w:t xml:space="preserve"> 7 návrhu zákona o hospodárskej mobilizácii a</w:t>
      </w:r>
      <w:r w:rsidR="0054329F">
        <w:rPr>
          <w:rFonts w:ascii="Times New Roman" w:hAnsi="Times New Roman"/>
        </w:rPr>
        <w:t> o zmene a doplnení zákona</w:t>
      </w:r>
      <w:r w:rsidR="0046477F">
        <w:rPr>
          <w:rFonts w:ascii="Times New Roman" w:hAnsi="Times New Roman"/>
        </w:rPr>
        <w:t xml:space="preserve"> č. 387/2002 Z. z. o riadení štátu v krízových situáciách mimo času vojny a vojnového stavu v znení neskorších predpisov.</w:t>
      </w:r>
    </w:p>
  </w:footnote>
  <w:footnote w:id="4">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 xml:space="preserve">) </w:t>
        <w:tab/>
        <w:t xml:space="preserve">Čl. 1 ods. 4 </w:t>
      </w:r>
      <w:r w:rsidR="0054329F">
        <w:rPr>
          <w:rFonts w:ascii="Times New Roman" w:hAnsi="Times New Roman"/>
        </w:rPr>
        <w:t>ústavného zákona č. 227/2002 Z. </w:t>
      </w:r>
      <w:r w:rsidR="0046477F">
        <w:rPr>
          <w:rFonts w:ascii="Times New Roman" w:hAnsi="Times New Roman"/>
        </w:rPr>
        <w:t>z. o bezpečnosti štátu v čase vojny, vojnového stavu, výnimočného stavu a núdzového stavu.</w:t>
      </w:r>
    </w:p>
  </w:footnote>
  <w:footnote w:id="5">
    <w:p>
      <w:pPr>
        <w:pStyle w:val="FootnoteText"/>
        <w:bidi w:val="0"/>
        <w:rPr>
          <w:rFonts w:ascii="Times New Roman" w:hAnsi="Times New Roman"/>
        </w:rPr>
      </w:pPr>
      <w:r w:rsidR="0046477F">
        <w:rPr>
          <w:rStyle w:val="FootnoteReference"/>
          <w:rFonts w:ascii="Times New Roman" w:hAnsi="Times New Roman"/>
        </w:rPr>
        <w:footnoteRef/>
      </w:r>
      <w:r w:rsidR="0054329F">
        <w:rPr>
          <w:rFonts w:ascii="Times New Roman" w:hAnsi="Times New Roman"/>
        </w:rPr>
        <w:t>)</w:t>
      </w:r>
      <w:r w:rsidR="0046477F">
        <w:rPr>
          <w:rFonts w:ascii="Times New Roman" w:hAnsi="Times New Roman"/>
        </w:rPr>
        <w:t xml:space="preserve"> § 17 zákona č. 455/1991 Zb. o živnostenskom podnikaní (živnostenský zákon) v znení neskorších predpisov.</w:t>
      </w:r>
    </w:p>
  </w:footnote>
  <w:footnote w:id="6">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 xml:space="preserve">) </w:t>
        <w:tab/>
        <w:t>§ 3 písm. p) návrhu zákona o hospodárskej mobilizácii a o zmene a doplnení zákona č. 387/2002 Z. z. o riadení štátu v krízových situáciách mimo času vojny a vojnového stavu v znení neskorších predpisov.</w:t>
      </w:r>
    </w:p>
  </w:footnote>
  <w:footnote w:id="7">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 xml:space="preserve">) </w:t>
        <w:tab/>
        <w:t>§ 5 písm. e) a § 7 ods. 4, 5 a 7 návrhu zákona o hospodárskej mobilizácii a o zmene a doplnení zákona č. 387/2002 Z. z. o riadení štátu v krízových situáciách mimo času vojny a vojnového stavu v znení neskorších predpisov.</w:t>
      </w:r>
    </w:p>
  </w:footnote>
  <w:footnote w:id="8">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 xml:space="preserve">) </w:t>
        <w:tab/>
        <w:t>§ 1 ods. 2 zákona č. 48/2002 Z. z. o pobyte cudzincov a o zmene niektorých zákonov.</w:t>
      </w:r>
    </w:p>
  </w:footnote>
  <w:footnote w:id="9">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 xml:space="preserve">) </w:t>
        <w:tab/>
        <w:t>§ 17 zákona č. 48/2002 Z. z.</w:t>
      </w:r>
    </w:p>
  </w:footnote>
  <w:footnote w:id="10">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w:t>
        <w:tab/>
        <w:t xml:space="preserve"> Napríklad § 10 písm. i) zákona č. 319/2002 Z. z. o obrane Slovenskej republiky.</w:t>
      </w:r>
    </w:p>
  </w:footnote>
  <w:footnote w:id="11">
    <w:p w:rsidP="0046477F">
      <w:pPr>
        <w:pStyle w:val="FootnoteText"/>
        <w:bidi w:val="0"/>
        <w:ind w:left="284" w:hanging="284"/>
        <w:jc w:val="both"/>
        <w:rPr>
          <w:rFonts w:ascii="Times New Roman" w:hAnsi="Times New Roman"/>
        </w:rPr>
      </w:pPr>
      <w:r w:rsidR="0046477F">
        <w:rPr>
          <w:rStyle w:val="FootnoteReference"/>
          <w:rFonts w:ascii="Times New Roman" w:hAnsi="Times New Roman"/>
        </w:rPr>
        <w:footnoteRef/>
      </w:r>
      <w:r w:rsidR="0046477F">
        <w:rPr>
          <w:rFonts w:ascii="Times New Roman" w:hAnsi="Times New Roman"/>
        </w:rPr>
        <w:t>)</w:t>
        <w:tab/>
        <w:t>§ 20 ods. 1 písm. c) návrhu zákona o hospodárskej mobilizácii a o zmene a doplnení zákona č. 387/2002 Z. z. o riadení štátu v krízových situáciách mimo času vojny a vojnového stavu v znení neskorších predpisov.</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7E0A68"/>
    <w:rsid w:val="00000080"/>
    <w:rsid w:val="00000EB4"/>
    <w:rsid w:val="00001091"/>
    <w:rsid w:val="00001542"/>
    <w:rsid w:val="0000165F"/>
    <w:rsid w:val="000016E1"/>
    <w:rsid w:val="000017CB"/>
    <w:rsid w:val="00001FA0"/>
    <w:rsid w:val="00002182"/>
    <w:rsid w:val="0000218C"/>
    <w:rsid w:val="000023FD"/>
    <w:rsid w:val="00002B84"/>
    <w:rsid w:val="00003381"/>
    <w:rsid w:val="00003480"/>
    <w:rsid w:val="00003FCC"/>
    <w:rsid w:val="00004184"/>
    <w:rsid w:val="0000510E"/>
    <w:rsid w:val="000054A9"/>
    <w:rsid w:val="0000588E"/>
    <w:rsid w:val="00005B34"/>
    <w:rsid w:val="00005CFA"/>
    <w:rsid w:val="00005EA0"/>
    <w:rsid w:val="00005FCE"/>
    <w:rsid w:val="00006649"/>
    <w:rsid w:val="0000678B"/>
    <w:rsid w:val="000068C4"/>
    <w:rsid w:val="00006BA7"/>
    <w:rsid w:val="00006EF2"/>
    <w:rsid w:val="0000726B"/>
    <w:rsid w:val="00007806"/>
    <w:rsid w:val="00007817"/>
    <w:rsid w:val="0000799D"/>
    <w:rsid w:val="000102F1"/>
    <w:rsid w:val="000106BC"/>
    <w:rsid w:val="00010A11"/>
    <w:rsid w:val="00010FF4"/>
    <w:rsid w:val="0001134C"/>
    <w:rsid w:val="000114F8"/>
    <w:rsid w:val="000117BD"/>
    <w:rsid w:val="0001240D"/>
    <w:rsid w:val="00012D10"/>
    <w:rsid w:val="00012DC3"/>
    <w:rsid w:val="0001340A"/>
    <w:rsid w:val="000134A0"/>
    <w:rsid w:val="000137B5"/>
    <w:rsid w:val="0001405D"/>
    <w:rsid w:val="00014488"/>
    <w:rsid w:val="00014E1C"/>
    <w:rsid w:val="000151D4"/>
    <w:rsid w:val="00015AF4"/>
    <w:rsid w:val="00015F3C"/>
    <w:rsid w:val="00016485"/>
    <w:rsid w:val="00016850"/>
    <w:rsid w:val="00016D35"/>
    <w:rsid w:val="00017BE4"/>
    <w:rsid w:val="00020369"/>
    <w:rsid w:val="000214D0"/>
    <w:rsid w:val="0002160D"/>
    <w:rsid w:val="00021ECC"/>
    <w:rsid w:val="00022401"/>
    <w:rsid w:val="000224DC"/>
    <w:rsid w:val="00023158"/>
    <w:rsid w:val="00023B3B"/>
    <w:rsid w:val="00023C7B"/>
    <w:rsid w:val="00023D97"/>
    <w:rsid w:val="00023E4A"/>
    <w:rsid w:val="00024310"/>
    <w:rsid w:val="00024BCE"/>
    <w:rsid w:val="00024D71"/>
    <w:rsid w:val="00024E42"/>
    <w:rsid w:val="00025076"/>
    <w:rsid w:val="00025332"/>
    <w:rsid w:val="00025EF1"/>
    <w:rsid w:val="0002637E"/>
    <w:rsid w:val="00026698"/>
    <w:rsid w:val="00026F10"/>
    <w:rsid w:val="00026FCE"/>
    <w:rsid w:val="00027397"/>
    <w:rsid w:val="00027420"/>
    <w:rsid w:val="00027730"/>
    <w:rsid w:val="00027EA2"/>
    <w:rsid w:val="00030197"/>
    <w:rsid w:val="00031218"/>
    <w:rsid w:val="000318B1"/>
    <w:rsid w:val="00031AE6"/>
    <w:rsid w:val="0003209A"/>
    <w:rsid w:val="00032182"/>
    <w:rsid w:val="000321DB"/>
    <w:rsid w:val="00032614"/>
    <w:rsid w:val="00032881"/>
    <w:rsid w:val="00033732"/>
    <w:rsid w:val="00033F6E"/>
    <w:rsid w:val="000341F3"/>
    <w:rsid w:val="00034385"/>
    <w:rsid w:val="000343D4"/>
    <w:rsid w:val="00034459"/>
    <w:rsid w:val="00034D9F"/>
    <w:rsid w:val="00034ED4"/>
    <w:rsid w:val="0003580C"/>
    <w:rsid w:val="00035CBB"/>
    <w:rsid w:val="00036088"/>
    <w:rsid w:val="00036B46"/>
    <w:rsid w:val="00036D06"/>
    <w:rsid w:val="00036DE4"/>
    <w:rsid w:val="000370E8"/>
    <w:rsid w:val="00037ABC"/>
    <w:rsid w:val="00037B58"/>
    <w:rsid w:val="00040428"/>
    <w:rsid w:val="000407CD"/>
    <w:rsid w:val="000409B4"/>
    <w:rsid w:val="00040D5C"/>
    <w:rsid w:val="00041E5A"/>
    <w:rsid w:val="00042200"/>
    <w:rsid w:val="0004286F"/>
    <w:rsid w:val="00042A20"/>
    <w:rsid w:val="0004310C"/>
    <w:rsid w:val="000431D4"/>
    <w:rsid w:val="00043A73"/>
    <w:rsid w:val="00043BEC"/>
    <w:rsid w:val="00043D86"/>
    <w:rsid w:val="000440FA"/>
    <w:rsid w:val="000447DB"/>
    <w:rsid w:val="00044F3E"/>
    <w:rsid w:val="000454F5"/>
    <w:rsid w:val="00046165"/>
    <w:rsid w:val="00046381"/>
    <w:rsid w:val="00046A02"/>
    <w:rsid w:val="00046DC9"/>
    <w:rsid w:val="0005006A"/>
    <w:rsid w:val="00050521"/>
    <w:rsid w:val="00050BFB"/>
    <w:rsid w:val="00050FC2"/>
    <w:rsid w:val="0005151A"/>
    <w:rsid w:val="00051757"/>
    <w:rsid w:val="00051D6D"/>
    <w:rsid w:val="00051ECE"/>
    <w:rsid w:val="000529A2"/>
    <w:rsid w:val="00052EDE"/>
    <w:rsid w:val="00052EFF"/>
    <w:rsid w:val="00052F85"/>
    <w:rsid w:val="000532C1"/>
    <w:rsid w:val="0005464E"/>
    <w:rsid w:val="00054BBB"/>
    <w:rsid w:val="00054C1B"/>
    <w:rsid w:val="00054D43"/>
    <w:rsid w:val="00054F09"/>
    <w:rsid w:val="00056B64"/>
    <w:rsid w:val="0005729B"/>
    <w:rsid w:val="000574D9"/>
    <w:rsid w:val="0005757A"/>
    <w:rsid w:val="00062321"/>
    <w:rsid w:val="000625D8"/>
    <w:rsid w:val="00062936"/>
    <w:rsid w:val="0006323C"/>
    <w:rsid w:val="000632B1"/>
    <w:rsid w:val="00063462"/>
    <w:rsid w:val="00064CB5"/>
    <w:rsid w:val="000657E1"/>
    <w:rsid w:val="00065DBB"/>
    <w:rsid w:val="000660C7"/>
    <w:rsid w:val="000667EA"/>
    <w:rsid w:val="00067817"/>
    <w:rsid w:val="000702EF"/>
    <w:rsid w:val="00071BB3"/>
    <w:rsid w:val="00072A02"/>
    <w:rsid w:val="00072F86"/>
    <w:rsid w:val="000731F4"/>
    <w:rsid w:val="0007327E"/>
    <w:rsid w:val="00073330"/>
    <w:rsid w:val="000737AA"/>
    <w:rsid w:val="00074080"/>
    <w:rsid w:val="000745F1"/>
    <w:rsid w:val="000749D2"/>
    <w:rsid w:val="00074A7B"/>
    <w:rsid w:val="00074CAA"/>
    <w:rsid w:val="00074D73"/>
    <w:rsid w:val="00074FD6"/>
    <w:rsid w:val="000750DB"/>
    <w:rsid w:val="00075135"/>
    <w:rsid w:val="0007521D"/>
    <w:rsid w:val="000759F9"/>
    <w:rsid w:val="00075FC3"/>
    <w:rsid w:val="000762C3"/>
    <w:rsid w:val="00076451"/>
    <w:rsid w:val="0007661C"/>
    <w:rsid w:val="00077032"/>
    <w:rsid w:val="000778BF"/>
    <w:rsid w:val="00080A1F"/>
    <w:rsid w:val="00080B6C"/>
    <w:rsid w:val="000814E1"/>
    <w:rsid w:val="00081BC0"/>
    <w:rsid w:val="00081D1F"/>
    <w:rsid w:val="00081ECF"/>
    <w:rsid w:val="00081F61"/>
    <w:rsid w:val="0008253A"/>
    <w:rsid w:val="00082960"/>
    <w:rsid w:val="00082B70"/>
    <w:rsid w:val="00083178"/>
    <w:rsid w:val="000831F0"/>
    <w:rsid w:val="00083683"/>
    <w:rsid w:val="0008375D"/>
    <w:rsid w:val="00084A3A"/>
    <w:rsid w:val="00085809"/>
    <w:rsid w:val="000858B7"/>
    <w:rsid w:val="00085A90"/>
    <w:rsid w:val="00085E38"/>
    <w:rsid w:val="00086793"/>
    <w:rsid w:val="00086899"/>
    <w:rsid w:val="000868C9"/>
    <w:rsid w:val="00086ACC"/>
    <w:rsid w:val="0008744A"/>
    <w:rsid w:val="00087467"/>
    <w:rsid w:val="000879B1"/>
    <w:rsid w:val="00087B38"/>
    <w:rsid w:val="000905C6"/>
    <w:rsid w:val="00090AB3"/>
    <w:rsid w:val="00090BD5"/>
    <w:rsid w:val="0009142F"/>
    <w:rsid w:val="000916C9"/>
    <w:rsid w:val="00092485"/>
    <w:rsid w:val="000924D6"/>
    <w:rsid w:val="00092936"/>
    <w:rsid w:val="0009446D"/>
    <w:rsid w:val="00094796"/>
    <w:rsid w:val="00094D90"/>
    <w:rsid w:val="00095180"/>
    <w:rsid w:val="000955CD"/>
    <w:rsid w:val="000956A2"/>
    <w:rsid w:val="000956DF"/>
    <w:rsid w:val="0009600E"/>
    <w:rsid w:val="000960AC"/>
    <w:rsid w:val="00096428"/>
    <w:rsid w:val="00096AA7"/>
    <w:rsid w:val="00096B42"/>
    <w:rsid w:val="00097C42"/>
    <w:rsid w:val="00097C56"/>
    <w:rsid w:val="000A0424"/>
    <w:rsid w:val="000A0A87"/>
    <w:rsid w:val="000A14BB"/>
    <w:rsid w:val="000A1776"/>
    <w:rsid w:val="000A1BF5"/>
    <w:rsid w:val="000A2067"/>
    <w:rsid w:val="000A2199"/>
    <w:rsid w:val="000A2BA9"/>
    <w:rsid w:val="000A2EC7"/>
    <w:rsid w:val="000A3131"/>
    <w:rsid w:val="000A3E30"/>
    <w:rsid w:val="000A45C8"/>
    <w:rsid w:val="000A488D"/>
    <w:rsid w:val="000A5491"/>
    <w:rsid w:val="000A5ABE"/>
    <w:rsid w:val="000A5C8D"/>
    <w:rsid w:val="000A5F46"/>
    <w:rsid w:val="000A64A6"/>
    <w:rsid w:val="000A762C"/>
    <w:rsid w:val="000A771E"/>
    <w:rsid w:val="000A7A89"/>
    <w:rsid w:val="000B0EF7"/>
    <w:rsid w:val="000B1650"/>
    <w:rsid w:val="000B17F0"/>
    <w:rsid w:val="000B2840"/>
    <w:rsid w:val="000B3707"/>
    <w:rsid w:val="000B39C6"/>
    <w:rsid w:val="000B3B14"/>
    <w:rsid w:val="000B431C"/>
    <w:rsid w:val="000B44FA"/>
    <w:rsid w:val="000B4683"/>
    <w:rsid w:val="000B4A98"/>
    <w:rsid w:val="000B617A"/>
    <w:rsid w:val="000B682E"/>
    <w:rsid w:val="000B6EC2"/>
    <w:rsid w:val="000B70BE"/>
    <w:rsid w:val="000B73FA"/>
    <w:rsid w:val="000B7466"/>
    <w:rsid w:val="000C11F5"/>
    <w:rsid w:val="000C12B7"/>
    <w:rsid w:val="000C18C4"/>
    <w:rsid w:val="000C1BA8"/>
    <w:rsid w:val="000C1C80"/>
    <w:rsid w:val="000C2164"/>
    <w:rsid w:val="000C2256"/>
    <w:rsid w:val="000C23F1"/>
    <w:rsid w:val="000C2807"/>
    <w:rsid w:val="000C2E41"/>
    <w:rsid w:val="000C2EEE"/>
    <w:rsid w:val="000C3143"/>
    <w:rsid w:val="000C3158"/>
    <w:rsid w:val="000C3697"/>
    <w:rsid w:val="000C371D"/>
    <w:rsid w:val="000C372A"/>
    <w:rsid w:val="000C3745"/>
    <w:rsid w:val="000C3751"/>
    <w:rsid w:val="000C3976"/>
    <w:rsid w:val="000C3B04"/>
    <w:rsid w:val="000C4592"/>
    <w:rsid w:val="000C46C3"/>
    <w:rsid w:val="000C4A05"/>
    <w:rsid w:val="000C4AA8"/>
    <w:rsid w:val="000C4F0E"/>
    <w:rsid w:val="000C4FF4"/>
    <w:rsid w:val="000C6589"/>
    <w:rsid w:val="000C730C"/>
    <w:rsid w:val="000C7695"/>
    <w:rsid w:val="000D0480"/>
    <w:rsid w:val="000D0AA9"/>
    <w:rsid w:val="000D0D9C"/>
    <w:rsid w:val="000D0FC1"/>
    <w:rsid w:val="000D128C"/>
    <w:rsid w:val="000D15FE"/>
    <w:rsid w:val="000D1612"/>
    <w:rsid w:val="000D2A85"/>
    <w:rsid w:val="000D2D29"/>
    <w:rsid w:val="000D2EDD"/>
    <w:rsid w:val="000D3389"/>
    <w:rsid w:val="000D386A"/>
    <w:rsid w:val="000D3B79"/>
    <w:rsid w:val="000D3D5E"/>
    <w:rsid w:val="000D3F9E"/>
    <w:rsid w:val="000D4BCE"/>
    <w:rsid w:val="000D591F"/>
    <w:rsid w:val="000D59AA"/>
    <w:rsid w:val="000D5FE6"/>
    <w:rsid w:val="000D632B"/>
    <w:rsid w:val="000D6875"/>
    <w:rsid w:val="000D6D04"/>
    <w:rsid w:val="000D7C37"/>
    <w:rsid w:val="000E009B"/>
    <w:rsid w:val="000E0282"/>
    <w:rsid w:val="000E047D"/>
    <w:rsid w:val="000E06EC"/>
    <w:rsid w:val="000E07F6"/>
    <w:rsid w:val="000E1E7E"/>
    <w:rsid w:val="000E20AA"/>
    <w:rsid w:val="000E257A"/>
    <w:rsid w:val="000E2C73"/>
    <w:rsid w:val="000E2C7B"/>
    <w:rsid w:val="000E37F2"/>
    <w:rsid w:val="000E3CD3"/>
    <w:rsid w:val="000E3D88"/>
    <w:rsid w:val="000E3EE4"/>
    <w:rsid w:val="000E4B14"/>
    <w:rsid w:val="000E4EFD"/>
    <w:rsid w:val="000E52C8"/>
    <w:rsid w:val="000E5C7D"/>
    <w:rsid w:val="000E5E4F"/>
    <w:rsid w:val="000E6328"/>
    <w:rsid w:val="000E63EE"/>
    <w:rsid w:val="000E6D07"/>
    <w:rsid w:val="000E7BC7"/>
    <w:rsid w:val="000F0006"/>
    <w:rsid w:val="000F00B5"/>
    <w:rsid w:val="000F0449"/>
    <w:rsid w:val="000F087C"/>
    <w:rsid w:val="000F0A5B"/>
    <w:rsid w:val="000F1CB1"/>
    <w:rsid w:val="000F20BD"/>
    <w:rsid w:val="000F2670"/>
    <w:rsid w:val="000F2680"/>
    <w:rsid w:val="000F2CB3"/>
    <w:rsid w:val="000F30AE"/>
    <w:rsid w:val="000F33D8"/>
    <w:rsid w:val="000F3C5A"/>
    <w:rsid w:val="000F4753"/>
    <w:rsid w:val="000F47EF"/>
    <w:rsid w:val="000F4835"/>
    <w:rsid w:val="000F521F"/>
    <w:rsid w:val="000F52ED"/>
    <w:rsid w:val="000F54F1"/>
    <w:rsid w:val="000F574A"/>
    <w:rsid w:val="000F5A4E"/>
    <w:rsid w:val="000F62B0"/>
    <w:rsid w:val="000F6B2D"/>
    <w:rsid w:val="000F7901"/>
    <w:rsid w:val="000F7A4A"/>
    <w:rsid w:val="000F7FB6"/>
    <w:rsid w:val="00100842"/>
    <w:rsid w:val="00100870"/>
    <w:rsid w:val="0010098C"/>
    <w:rsid w:val="001011B0"/>
    <w:rsid w:val="00102927"/>
    <w:rsid w:val="00102CC7"/>
    <w:rsid w:val="00103079"/>
    <w:rsid w:val="00103CFA"/>
    <w:rsid w:val="001041AE"/>
    <w:rsid w:val="00104975"/>
    <w:rsid w:val="00104D5B"/>
    <w:rsid w:val="00105940"/>
    <w:rsid w:val="00105CFB"/>
    <w:rsid w:val="0010636B"/>
    <w:rsid w:val="00107568"/>
    <w:rsid w:val="00107980"/>
    <w:rsid w:val="0011068B"/>
    <w:rsid w:val="00110B8D"/>
    <w:rsid w:val="00110EF4"/>
    <w:rsid w:val="00111002"/>
    <w:rsid w:val="001113DF"/>
    <w:rsid w:val="00111568"/>
    <w:rsid w:val="0011159E"/>
    <w:rsid w:val="00111841"/>
    <w:rsid w:val="00111F95"/>
    <w:rsid w:val="001121B5"/>
    <w:rsid w:val="0011226B"/>
    <w:rsid w:val="00112E8E"/>
    <w:rsid w:val="001133CD"/>
    <w:rsid w:val="001134D3"/>
    <w:rsid w:val="00114272"/>
    <w:rsid w:val="001149B1"/>
    <w:rsid w:val="00114A82"/>
    <w:rsid w:val="00114B25"/>
    <w:rsid w:val="00114F74"/>
    <w:rsid w:val="001158EF"/>
    <w:rsid w:val="00116B22"/>
    <w:rsid w:val="00116BDC"/>
    <w:rsid w:val="00117A6F"/>
    <w:rsid w:val="0012052C"/>
    <w:rsid w:val="0012146D"/>
    <w:rsid w:val="0012168F"/>
    <w:rsid w:val="001217BC"/>
    <w:rsid w:val="00121832"/>
    <w:rsid w:val="00121BE5"/>
    <w:rsid w:val="00122916"/>
    <w:rsid w:val="00123200"/>
    <w:rsid w:val="001238D9"/>
    <w:rsid w:val="00123947"/>
    <w:rsid w:val="0012396C"/>
    <w:rsid w:val="001239E6"/>
    <w:rsid w:val="00124722"/>
    <w:rsid w:val="00124A42"/>
    <w:rsid w:val="00124C77"/>
    <w:rsid w:val="001250CC"/>
    <w:rsid w:val="0012583A"/>
    <w:rsid w:val="00125BB5"/>
    <w:rsid w:val="00126049"/>
    <w:rsid w:val="001262CC"/>
    <w:rsid w:val="001263CC"/>
    <w:rsid w:val="00126784"/>
    <w:rsid w:val="00126F12"/>
    <w:rsid w:val="00127DA1"/>
    <w:rsid w:val="0013100A"/>
    <w:rsid w:val="001310AE"/>
    <w:rsid w:val="00131DA2"/>
    <w:rsid w:val="001322B3"/>
    <w:rsid w:val="001324E8"/>
    <w:rsid w:val="00132F2A"/>
    <w:rsid w:val="00132FBE"/>
    <w:rsid w:val="00134904"/>
    <w:rsid w:val="001352D9"/>
    <w:rsid w:val="00135D0B"/>
    <w:rsid w:val="00136259"/>
    <w:rsid w:val="0013706D"/>
    <w:rsid w:val="001371AF"/>
    <w:rsid w:val="001373F4"/>
    <w:rsid w:val="001379E0"/>
    <w:rsid w:val="00137B27"/>
    <w:rsid w:val="00137B9E"/>
    <w:rsid w:val="00137DB6"/>
    <w:rsid w:val="00137DBE"/>
    <w:rsid w:val="00140144"/>
    <w:rsid w:val="0014037D"/>
    <w:rsid w:val="00140783"/>
    <w:rsid w:val="00140A97"/>
    <w:rsid w:val="00141384"/>
    <w:rsid w:val="00141616"/>
    <w:rsid w:val="00141FFE"/>
    <w:rsid w:val="00142544"/>
    <w:rsid w:val="001427F6"/>
    <w:rsid w:val="00142DA2"/>
    <w:rsid w:val="0014320B"/>
    <w:rsid w:val="00143442"/>
    <w:rsid w:val="00144652"/>
    <w:rsid w:val="00146710"/>
    <w:rsid w:val="00146B06"/>
    <w:rsid w:val="00146EB3"/>
    <w:rsid w:val="00147073"/>
    <w:rsid w:val="00147B1E"/>
    <w:rsid w:val="00147BC8"/>
    <w:rsid w:val="00147D15"/>
    <w:rsid w:val="00147EB0"/>
    <w:rsid w:val="001507F0"/>
    <w:rsid w:val="00150FBB"/>
    <w:rsid w:val="0015106C"/>
    <w:rsid w:val="001518C4"/>
    <w:rsid w:val="00151B11"/>
    <w:rsid w:val="00151BE0"/>
    <w:rsid w:val="0015233B"/>
    <w:rsid w:val="0015271E"/>
    <w:rsid w:val="00152A6B"/>
    <w:rsid w:val="00152CE1"/>
    <w:rsid w:val="00153454"/>
    <w:rsid w:val="0015363A"/>
    <w:rsid w:val="001538A2"/>
    <w:rsid w:val="00153F1B"/>
    <w:rsid w:val="001540B5"/>
    <w:rsid w:val="001543BA"/>
    <w:rsid w:val="001546C5"/>
    <w:rsid w:val="00155495"/>
    <w:rsid w:val="00155CD3"/>
    <w:rsid w:val="00156753"/>
    <w:rsid w:val="001568DE"/>
    <w:rsid w:val="001579A2"/>
    <w:rsid w:val="0016009B"/>
    <w:rsid w:val="00160266"/>
    <w:rsid w:val="001602DF"/>
    <w:rsid w:val="00160A37"/>
    <w:rsid w:val="00161213"/>
    <w:rsid w:val="0016124B"/>
    <w:rsid w:val="001612FF"/>
    <w:rsid w:val="00161541"/>
    <w:rsid w:val="00161706"/>
    <w:rsid w:val="00161CC8"/>
    <w:rsid w:val="00162120"/>
    <w:rsid w:val="00162BE6"/>
    <w:rsid w:val="00163288"/>
    <w:rsid w:val="00163813"/>
    <w:rsid w:val="00163B24"/>
    <w:rsid w:val="00163FF4"/>
    <w:rsid w:val="00164957"/>
    <w:rsid w:val="00164A05"/>
    <w:rsid w:val="001650B8"/>
    <w:rsid w:val="001656D2"/>
    <w:rsid w:val="00166215"/>
    <w:rsid w:val="001666A6"/>
    <w:rsid w:val="00166819"/>
    <w:rsid w:val="00166F86"/>
    <w:rsid w:val="001670BC"/>
    <w:rsid w:val="00167424"/>
    <w:rsid w:val="00167915"/>
    <w:rsid w:val="001679B6"/>
    <w:rsid w:val="00167DC6"/>
    <w:rsid w:val="00170611"/>
    <w:rsid w:val="00170667"/>
    <w:rsid w:val="001706D2"/>
    <w:rsid w:val="00170F8C"/>
    <w:rsid w:val="0017162A"/>
    <w:rsid w:val="0017221E"/>
    <w:rsid w:val="00172223"/>
    <w:rsid w:val="00172729"/>
    <w:rsid w:val="00172BD0"/>
    <w:rsid w:val="001740EA"/>
    <w:rsid w:val="0017535F"/>
    <w:rsid w:val="00175D07"/>
    <w:rsid w:val="00175E93"/>
    <w:rsid w:val="00176264"/>
    <w:rsid w:val="001767DD"/>
    <w:rsid w:val="00176AE3"/>
    <w:rsid w:val="00177526"/>
    <w:rsid w:val="0017757D"/>
    <w:rsid w:val="00177BF1"/>
    <w:rsid w:val="00177CCD"/>
    <w:rsid w:val="00180440"/>
    <w:rsid w:val="00181435"/>
    <w:rsid w:val="00181795"/>
    <w:rsid w:val="00182D6A"/>
    <w:rsid w:val="001834B8"/>
    <w:rsid w:val="001836B8"/>
    <w:rsid w:val="0018383D"/>
    <w:rsid w:val="00185122"/>
    <w:rsid w:val="001855FD"/>
    <w:rsid w:val="00185F97"/>
    <w:rsid w:val="00186119"/>
    <w:rsid w:val="00186F96"/>
    <w:rsid w:val="00187EFD"/>
    <w:rsid w:val="00187FC2"/>
    <w:rsid w:val="0019054F"/>
    <w:rsid w:val="001906A2"/>
    <w:rsid w:val="0019109D"/>
    <w:rsid w:val="00191148"/>
    <w:rsid w:val="001924BE"/>
    <w:rsid w:val="001928E6"/>
    <w:rsid w:val="00193594"/>
    <w:rsid w:val="00194CA5"/>
    <w:rsid w:val="00194EB0"/>
    <w:rsid w:val="00195045"/>
    <w:rsid w:val="00195894"/>
    <w:rsid w:val="00195971"/>
    <w:rsid w:val="001963EE"/>
    <w:rsid w:val="001968B1"/>
    <w:rsid w:val="00196B62"/>
    <w:rsid w:val="00196DDA"/>
    <w:rsid w:val="00196E16"/>
    <w:rsid w:val="00197650"/>
    <w:rsid w:val="001976EA"/>
    <w:rsid w:val="001A0082"/>
    <w:rsid w:val="001A017A"/>
    <w:rsid w:val="001A060E"/>
    <w:rsid w:val="001A061A"/>
    <w:rsid w:val="001A1544"/>
    <w:rsid w:val="001A1CBC"/>
    <w:rsid w:val="001A1ECF"/>
    <w:rsid w:val="001A289F"/>
    <w:rsid w:val="001A3526"/>
    <w:rsid w:val="001A4E10"/>
    <w:rsid w:val="001A56E2"/>
    <w:rsid w:val="001A59D4"/>
    <w:rsid w:val="001A5CFF"/>
    <w:rsid w:val="001A5E61"/>
    <w:rsid w:val="001A62E1"/>
    <w:rsid w:val="001A6452"/>
    <w:rsid w:val="001A6677"/>
    <w:rsid w:val="001A6882"/>
    <w:rsid w:val="001A6A13"/>
    <w:rsid w:val="001A6B1E"/>
    <w:rsid w:val="001A72DE"/>
    <w:rsid w:val="001A74A0"/>
    <w:rsid w:val="001A7CD3"/>
    <w:rsid w:val="001A7F3C"/>
    <w:rsid w:val="001B05B9"/>
    <w:rsid w:val="001B0655"/>
    <w:rsid w:val="001B0B02"/>
    <w:rsid w:val="001B0B1A"/>
    <w:rsid w:val="001B3340"/>
    <w:rsid w:val="001B498E"/>
    <w:rsid w:val="001B5034"/>
    <w:rsid w:val="001B5260"/>
    <w:rsid w:val="001B5340"/>
    <w:rsid w:val="001B554C"/>
    <w:rsid w:val="001B566B"/>
    <w:rsid w:val="001B56AF"/>
    <w:rsid w:val="001B590D"/>
    <w:rsid w:val="001B5BE1"/>
    <w:rsid w:val="001B6305"/>
    <w:rsid w:val="001B649D"/>
    <w:rsid w:val="001B6677"/>
    <w:rsid w:val="001B6BB7"/>
    <w:rsid w:val="001B732F"/>
    <w:rsid w:val="001B76C9"/>
    <w:rsid w:val="001B7A89"/>
    <w:rsid w:val="001C0167"/>
    <w:rsid w:val="001C01F8"/>
    <w:rsid w:val="001C071B"/>
    <w:rsid w:val="001C09C2"/>
    <w:rsid w:val="001C0F02"/>
    <w:rsid w:val="001C1EB8"/>
    <w:rsid w:val="001C22FC"/>
    <w:rsid w:val="001C2780"/>
    <w:rsid w:val="001C2EC3"/>
    <w:rsid w:val="001C2FCF"/>
    <w:rsid w:val="001C3F2F"/>
    <w:rsid w:val="001C4579"/>
    <w:rsid w:val="001C583E"/>
    <w:rsid w:val="001C6479"/>
    <w:rsid w:val="001C68C7"/>
    <w:rsid w:val="001C7BFD"/>
    <w:rsid w:val="001D0276"/>
    <w:rsid w:val="001D054A"/>
    <w:rsid w:val="001D08BA"/>
    <w:rsid w:val="001D1414"/>
    <w:rsid w:val="001D1D47"/>
    <w:rsid w:val="001D22A8"/>
    <w:rsid w:val="001D23AE"/>
    <w:rsid w:val="001D2569"/>
    <w:rsid w:val="001D395A"/>
    <w:rsid w:val="001D3C7E"/>
    <w:rsid w:val="001D4CEA"/>
    <w:rsid w:val="001D5339"/>
    <w:rsid w:val="001D5511"/>
    <w:rsid w:val="001D59BD"/>
    <w:rsid w:val="001D67A6"/>
    <w:rsid w:val="001D6FBD"/>
    <w:rsid w:val="001D7567"/>
    <w:rsid w:val="001D76EA"/>
    <w:rsid w:val="001D7C85"/>
    <w:rsid w:val="001E0243"/>
    <w:rsid w:val="001E0264"/>
    <w:rsid w:val="001E0291"/>
    <w:rsid w:val="001E0A34"/>
    <w:rsid w:val="001E1439"/>
    <w:rsid w:val="001E1670"/>
    <w:rsid w:val="001E1709"/>
    <w:rsid w:val="001E2005"/>
    <w:rsid w:val="001E2893"/>
    <w:rsid w:val="001E2EAF"/>
    <w:rsid w:val="001E2F08"/>
    <w:rsid w:val="001E30CA"/>
    <w:rsid w:val="001E3964"/>
    <w:rsid w:val="001E4577"/>
    <w:rsid w:val="001E4823"/>
    <w:rsid w:val="001E4928"/>
    <w:rsid w:val="001E4A82"/>
    <w:rsid w:val="001E4B2E"/>
    <w:rsid w:val="001E4FD8"/>
    <w:rsid w:val="001E5BF4"/>
    <w:rsid w:val="001E6010"/>
    <w:rsid w:val="001E6610"/>
    <w:rsid w:val="001E7997"/>
    <w:rsid w:val="001E7E2D"/>
    <w:rsid w:val="001E7E80"/>
    <w:rsid w:val="001F0273"/>
    <w:rsid w:val="001F0CD7"/>
    <w:rsid w:val="001F1882"/>
    <w:rsid w:val="001F2559"/>
    <w:rsid w:val="001F2DBE"/>
    <w:rsid w:val="001F357F"/>
    <w:rsid w:val="001F358B"/>
    <w:rsid w:val="001F3C86"/>
    <w:rsid w:val="001F3DDA"/>
    <w:rsid w:val="001F3ED6"/>
    <w:rsid w:val="001F46CE"/>
    <w:rsid w:val="001F47BF"/>
    <w:rsid w:val="001F4C5C"/>
    <w:rsid w:val="001F5084"/>
    <w:rsid w:val="001F5161"/>
    <w:rsid w:val="001F5BF8"/>
    <w:rsid w:val="001F6CB3"/>
    <w:rsid w:val="001F716C"/>
    <w:rsid w:val="001F7C3D"/>
    <w:rsid w:val="001F7FBC"/>
    <w:rsid w:val="0020083A"/>
    <w:rsid w:val="00200D7F"/>
    <w:rsid w:val="00201FF3"/>
    <w:rsid w:val="002027D3"/>
    <w:rsid w:val="00202D88"/>
    <w:rsid w:val="00203368"/>
    <w:rsid w:val="00203697"/>
    <w:rsid w:val="00203CD5"/>
    <w:rsid w:val="0020427C"/>
    <w:rsid w:val="002049F4"/>
    <w:rsid w:val="00205406"/>
    <w:rsid w:val="00205830"/>
    <w:rsid w:val="00206BFD"/>
    <w:rsid w:val="00206C05"/>
    <w:rsid w:val="00206CA2"/>
    <w:rsid w:val="002072E4"/>
    <w:rsid w:val="00210AF2"/>
    <w:rsid w:val="00210CAB"/>
    <w:rsid w:val="0021125A"/>
    <w:rsid w:val="0021179F"/>
    <w:rsid w:val="00212137"/>
    <w:rsid w:val="00212759"/>
    <w:rsid w:val="00212E45"/>
    <w:rsid w:val="0021375F"/>
    <w:rsid w:val="00214004"/>
    <w:rsid w:val="0021411B"/>
    <w:rsid w:val="002143AC"/>
    <w:rsid w:val="00214841"/>
    <w:rsid w:val="002148B4"/>
    <w:rsid w:val="00215114"/>
    <w:rsid w:val="002154CC"/>
    <w:rsid w:val="00215A31"/>
    <w:rsid w:val="00215B35"/>
    <w:rsid w:val="00215CE1"/>
    <w:rsid w:val="00216494"/>
    <w:rsid w:val="00216A89"/>
    <w:rsid w:val="00216B59"/>
    <w:rsid w:val="002174A3"/>
    <w:rsid w:val="00217883"/>
    <w:rsid w:val="002178B6"/>
    <w:rsid w:val="002201E2"/>
    <w:rsid w:val="00221026"/>
    <w:rsid w:val="00221116"/>
    <w:rsid w:val="00221A60"/>
    <w:rsid w:val="00222797"/>
    <w:rsid w:val="002227F6"/>
    <w:rsid w:val="00222A26"/>
    <w:rsid w:val="00222A7C"/>
    <w:rsid w:val="00222AF9"/>
    <w:rsid w:val="00222B6F"/>
    <w:rsid w:val="00223B0B"/>
    <w:rsid w:val="00223D81"/>
    <w:rsid w:val="00223E34"/>
    <w:rsid w:val="00223F7D"/>
    <w:rsid w:val="00223FE3"/>
    <w:rsid w:val="002241DC"/>
    <w:rsid w:val="002244A9"/>
    <w:rsid w:val="00224884"/>
    <w:rsid w:val="00224BD7"/>
    <w:rsid w:val="00224D1C"/>
    <w:rsid w:val="00224DDA"/>
    <w:rsid w:val="002255A1"/>
    <w:rsid w:val="00225797"/>
    <w:rsid w:val="00226307"/>
    <w:rsid w:val="002265E9"/>
    <w:rsid w:val="00226819"/>
    <w:rsid w:val="002268FB"/>
    <w:rsid w:val="0022741A"/>
    <w:rsid w:val="0022771A"/>
    <w:rsid w:val="00227F28"/>
    <w:rsid w:val="00227F52"/>
    <w:rsid w:val="0023008A"/>
    <w:rsid w:val="00230B96"/>
    <w:rsid w:val="00230D0B"/>
    <w:rsid w:val="00231348"/>
    <w:rsid w:val="00231EBB"/>
    <w:rsid w:val="00232305"/>
    <w:rsid w:val="002325C6"/>
    <w:rsid w:val="00233282"/>
    <w:rsid w:val="002335EF"/>
    <w:rsid w:val="0023386B"/>
    <w:rsid w:val="00233F50"/>
    <w:rsid w:val="00234353"/>
    <w:rsid w:val="0023436A"/>
    <w:rsid w:val="00234D8A"/>
    <w:rsid w:val="00234DFD"/>
    <w:rsid w:val="0023511C"/>
    <w:rsid w:val="002351F8"/>
    <w:rsid w:val="002354B2"/>
    <w:rsid w:val="0023572D"/>
    <w:rsid w:val="00235BEB"/>
    <w:rsid w:val="00235CEA"/>
    <w:rsid w:val="0023652C"/>
    <w:rsid w:val="002366EF"/>
    <w:rsid w:val="00236857"/>
    <w:rsid w:val="00236B8D"/>
    <w:rsid w:val="00236FFF"/>
    <w:rsid w:val="002409FB"/>
    <w:rsid w:val="00241034"/>
    <w:rsid w:val="00241437"/>
    <w:rsid w:val="00241792"/>
    <w:rsid w:val="00241E4B"/>
    <w:rsid w:val="00242342"/>
    <w:rsid w:val="0024242B"/>
    <w:rsid w:val="002424DD"/>
    <w:rsid w:val="00242619"/>
    <w:rsid w:val="00242910"/>
    <w:rsid w:val="0024297C"/>
    <w:rsid w:val="002429ED"/>
    <w:rsid w:val="00242DC8"/>
    <w:rsid w:val="00243215"/>
    <w:rsid w:val="0024333C"/>
    <w:rsid w:val="00243506"/>
    <w:rsid w:val="0024378F"/>
    <w:rsid w:val="00243C5D"/>
    <w:rsid w:val="0024483F"/>
    <w:rsid w:val="00244861"/>
    <w:rsid w:val="00244EA3"/>
    <w:rsid w:val="0024528C"/>
    <w:rsid w:val="00245386"/>
    <w:rsid w:val="00245DF7"/>
    <w:rsid w:val="002460CE"/>
    <w:rsid w:val="00246795"/>
    <w:rsid w:val="0024691F"/>
    <w:rsid w:val="00246938"/>
    <w:rsid w:val="00246AD0"/>
    <w:rsid w:val="00246BD5"/>
    <w:rsid w:val="0025028E"/>
    <w:rsid w:val="00250337"/>
    <w:rsid w:val="0025035F"/>
    <w:rsid w:val="0025051F"/>
    <w:rsid w:val="00250E3C"/>
    <w:rsid w:val="0025118E"/>
    <w:rsid w:val="002511B9"/>
    <w:rsid w:val="0025171F"/>
    <w:rsid w:val="002519EA"/>
    <w:rsid w:val="00253185"/>
    <w:rsid w:val="00253FCC"/>
    <w:rsid w:val="002541EC"/>
    <w:rsid w:val="00254579"/>
    <w:rsid w:val="0025477C"/>
    <w:rsid w:val="00254B3E"/>
    <w:rsid w:val="00254B52"/>
    <w:rsid w:val="00254DD8"/>
    <w:rsid w:val="00254DFA"/>
    <w:rsid w:val="00254EAD"/>
    <w:rsid w:val="0025516B"/>
    <w:rsid w:val="002558F8"/>
    <w:rsid w:val="00256606"/>
    <w:rsid w:val="002569C9"/>
    <w:rsid w:val="002573C7"/>
    <w:rsid w:val="0025778D"/>
    <w:rsid w:val="002615E1"/>
    <w:rsid w:val="00261FDB"/>
    <w:rsid w:val="00262098"/>
    <w:rsid w:val="0026216B"/>
    <w:rsid w:val="00262953"/>
    <w:rsid w:val="00262D25"/>
    <w:rsid w:val="00263375"/>
    <w:rsid w:val="00263B37"/>
    <w:rsid w:val="00263DA8"/>
    <w:rsid w:val="00264E41"/>
    <w:rsid w:val="0026507A"/>
    <w:rsid w:val="0026586D"/>
    <w:rsid w:val="00266215"/>
    <w:rsid w:val="00266342"/>
    <w:rsid w:val="00267013"/>
    <w:rsid w:val="00267B76"/>
    <w:rsid w:val="00270700"/>
    <w:rsid w:val="002707CA"/>
    <w:rsid w:val="00270E6B"/>
    <w:rsid w:val="002715C8"/>
    <w:rsid w:val="00271A25"/>
    <w:rsid w:val="00271DB5"/>
    <w:rsid w:val="0027223A"/>
    <w:rsid w:val="0027235D"/>
    <w:rsid w:val="002725B5"/>
    <w:rsid w:val="0027263E"/>
    <w:rsid w:val="00272668"/>
    <w:rsid w:val="002728E2"/>
    <w:rsid w:val="00272ABE"/>
    <w:rsid w:val="00273979"/>
    <w:rsid w:val="00273A6F"/>
    <w:rsid w:val="0027433C"/>
    <w:rsid w:val="002744CC"/>
    <w:rsid w:val="00276029"/>
    <w:rsid w:val="002767D8"/>
    <w:rsid w:val="00276881"/>
    <w:rsid w:val="00276DBF"/>
    <w:rsid w:val="00276F60"/>
    <w:rsid w:val="00277E1C"/>
    <w:rsid w:val="002801E3"/>
    <w:rsid w:val="00281283"/>
    <w:rsid w:val="00281732"/>
    <w:rsid w:val="002819CE"/>
    <w:rsid w:val="002823A2"/>
    <w:rsid w:val="00282730"/>
    <w:rsid w:val="002829B2"/>
    <w:rsid w:val="00282B08"/>
    <w:rsid w:val="0028306B"/>
    <w:rsid w:val="0028378E"/>
    <w:rsid w:val="00283995"/>
    <w:rsid w:val="00283C8E"/>
    <w:rsid w:val="00283DAC"/>
    <w:rsid w:val="00284E40"/>
    <w:rsid w:val="0028510A"/>
    <w:rsid w:val="0028550B"/>
    <w:rsid w:val="0028551A"/>
    <w:rsid w:val="002860D3"/>
    <w:rsid w:val="0028613F"/>
    <w:rsid w:val="00286918"/>
    <w:rsid w:val="00286AA6"/>
    <w:rsid w:val="00287378"/>
    <w:rsid w:val="00287467"/>
    <w:rsid w:val="00287575"/>
    <w:rsid w:val="00287770"/>
    <w:rsid w:val="0028790A"/>
    <w:rsid w:val="00290089"/>
    <w:rsid w:val="00290307"/>
    <w:rsid w:val="0029048F"/>
    <w:rsid w:val="0029050B"/>
    <w:rsid w:val="00290C91"/>
    <w:rsid w:val="00291463"/>
    <w:rsid w:val="0029203E"/>
    <w:rsid w:val="0029262D"/>
    <w:rsid w:val="0029270A"/>
    <w:rsid w:val="00292921"/>
    <w:rsid w:val="00292994"/>
    <w:rsid w:val="002929E3"/>
    <w:rsid w:val="00293289"/>
    <w:rsid w:val="0029353F"/>
    <w:rsid w:val="002944AB"/>
    <w:rsid w:val="00294B83"/>
    <w:rsid w:val="00294E25"/>
    <w:rsid w:val="002950CD"/>
    <w:rsid w:val="00295457"/>
    <w:rsid w:val="0029559A"/>
    <w:rsid w:val="002959EF"/>
    <w:rsid w:val="00295AF4"/>
    <w:rsid w:val="00296036"/>
    <w:rsid w:val="00296224"/>
    <w:rsid w:val="00297A93"/>
    <w:rsid w:val="00297F0F"/>
    <w:rsid w:val="002A0120"/>
    <w:rsid w:val="002A024C"/>
    <w:rsid w:val="002A051B"/>
    <w:rsid w:val="002A051C"/>
    <w:rsid w:val="002A063A"/>
    <w:rsid w:val="002A07F1"/>
    <w:rsid w:val="002A285D"/>
    <w:rsid w:val="002A2945"/>
    <w:rsid w:val="002A2E62"/>
    <w:rsid w:val="002A3272"/>
    <w:rsid w:val="002A335A"/>
    <w:rsid w:val="002A3855"/>
    <w:rsid w:val="002A3D86"/>
    <w:rsid w:val="002A404B"/>
    <w:rsid w:val="002A44AF"/>
    <w:rsid w:val="002A4869"/>
    <w:rsid w:val="002A4AD0"/>
    <w:rsid w:val="002A4B26"/>
    <w:rsid w:val="002A4EC0"/>
    <w:rsid w:val="002A50FB"/>
    <w:rsid w:val="002A5345"/>
    <w:rsid w:val="002A5439"/>
    <w:rsid w:val="002A54AC"/>
    <w:rsid w:val="002A60E6"/>
    <w:rsid w:val="002A64AE"/>
    <w:rsid w:val="002A6567"/>
    <w:rsid w:val="002A6C76"/>
    <w:rsid w:val="002A792E"/>
    <w:rsid w:val="002B15F8"/>
    <w:rsid w:val="002B1838"/>
    <w:rsid w:val="002B18EF"/>
    <w:rsid w:val="002B1A74"/>
    <w:rsid w:val="002B1DED"/>
    <w:rsid w:val="002B2DF9"/>
    <w:rsid w:val="002B303E"/>
    <w:rsid w:val="002B35FD"/>
    <w:rsid w:val="002B39CB"/>
    <w:rsid w:val="002B3AE5"/>
    <w:rsid w:val="002B4A09"/>
    <w:rsid w:val="002B4DDB"/>
    <w:rsid w:val="002B5165"/>
    <w:rsid w:val="002B5642"/>
    <w:rsid w:val="002B5734"/>
    <w:rsid w:val="002B5AE3"/>
    <w:rsid w:val="002B5C87"/>
    <w:rsid w:val="002B6A7E"/>
    <w:rsid w:val="002B7560"/>
    <w:rsid w:val="002B769D"/>
    <w:rsid w:val="002B7A13"/>
    <w:rsid w:val="002B7FC2"/>
    <w:rsid w:val="002C01E6"/>
    <w:rsid w:val="002C039B"/>
    <w:rsid w:val="002C0D1D"/>
    <w:rsid w:val="002C0F39"/>
    <w:rsid w:val="002C15D1"/>
    <w:rsid w:val="002C1AE5"/>
    <w:rsid w:val="002C1B44"/>
    <w:rsid w:val="002C245B"/>
    <w:rsid w:val="002C2502"/>
    <w:rsid w:val="002C25ED"/>
    <w:rsid w:val="002C2788"/>
    <w:rsid w:val="002C3A65"/>
    <w:rsid w:val="002C4809"/>
    <w:rsid w:val="002C551E"/>
    <w:rsid w:val="002C5702"/>
    <w:rsid w:val="002C572A"/>
    <w:rsid w:val="002C575F"/>
    <w:rsid w:val="002C5B40"/>
    <w:rsid w:val="002C6AEE"/>
    <w:rsid w:val="002C72B4"/>
    <w:rsid w:val="002C7CAF"/>
    <w:rsid w:val="002C7F75"/>
    <w:rsid w:val="002D11B0"/>
    <w:rsid w:val="002D11E3"/>
    <w:rsid w:val="002D11FE"/>
    <w:rsid w:val="002D12D8"/>
    <w:rsid w:val="002D1988"/>
    <w:rsid w:val="002D216E"/>
    <w:rsid w:val="002D2573"/>
    <w:rsid w:val="002D284C"/>
    <w:rsid w:val="002D2902"/>
    <w:rsid w:val="002D2C43"/>
    <w:rsid w:val="002D32A6"/>
    <w:rsid w:val="002D32AF"/>
    <w:rsid w:val="002D3D1F"/>
    <w:rsid w:val="002D42F1"/>
    <w:rsid w:val="002D43F5"/>
    <w:rsid w:val="002D4833"/>
    <w:rsid w:val="002D4B85"/>
    <w:rsid w:val="002D539B"/>
    <w:rsid w:val="002D5769"/>
    <w:rsid w:val="002D6193"/>
    <w:rsid w:val="002D61B5"/>
    <w:rsid w:val="002D64BF"/>
    <w:rsid w:val="002D6BE2"/>
    <w:rsid w:val="002D6EAB"/>
    <w:rsid w:val="002D732C"/>
    <w:rsid w:val="002D7571"/>
    <w:rsid w:val="002D76BA"/>
    <w:rsid w:val="002D76EA"/>
    <w:rsid w:val="002D780C"/>
    <w:rsid w:val="002E0192"/>
    <w:rsid w:val="002E02F9"/>
    <w:rsid w:val="002E053F"/>
    <w:rsid w:val="002E0F25"/>
    <w:rsid w:val="002E16E0"/>
    <w:rsid w:val="002E1A69"/>
    <w:rsid w:val="002E2B13"/>
    <w:rsid w:val="002E2E94"/>
    <w:rsid w:val="002E37BB"/>
    <w:rsid w:val="002E3868"/>
    <w:rsid w:val="002E475F"/>
    <w:rsid w:val="002E4A08"/>
    <w:rsid w:val="002E568E"/>
    <w:rsid w:val="002E5B87"/>
    <w:rsid w:val="002E619F"/>
    <w:rsid w:val="002E6523"/>
    <w:rsid w:val="002E6C1A"/>
    <w:rsid w:val="002E6CDA"/>
    <w:rsid w:val="002E6EF5"/>
    <w:rsid w:val="002E6F13"/>
    <w:rsid w:val="002E7083"/>
    <w:rsid w:val="002E7C6A"/>
    <w:rsid w:val="002F0335"/>
    <w:rsid w:val="002F0D63"/>
    <w:rsid w:val="002F268D"/>
    <w:rsid w:val="002F2EE3"/>
    <w:rsid w:val="002F304B"/>
    <w:rsid w:val="002F3093"/>
    <w:rsid w:val="002F36B1"/>
    <w:rsid w:val="002F3FC2"/>
    <w:rsid w:val="002F451F"/>
    <w:rsid w:val="002F4C40"/>
    <w:rsid w:val="002F4CF0"/>
    <w:rsid w:val="002F4D94"/>
    <w:rsid w:val="002F5167"/>
    <w:rsid w:val="002F52E7"/>
    <w:rsid w:val="002F5EC5"/>
    <w:rsid w:val="002F5FD2"/>
    <w:rsid w:val="002F68A2"/>
    <w:rsid w:val="002F6CAE"/>
    <w:rsid w:val="002F7445"/>
    <w:rsid w:val="002F76B3"/>
    <w:rsid w:val="00300393"/>
    <w:rsid w:val="003005EE"/>
    <w:rsid w:val="00302495"/>
    <w:rsid w:val="00302DBC"/>
    <w:rsid w:val="003033A6"/>
    <w:rsid w:val="0030370B"/>
    <w:rsid w:val="003045DE"/>
    <w:rsid w:val="003047CF"/>
    <w:rsid w:val="00304D5C"/>
    <w:rsid w:val="003051D4"/>
    <w:rsid w:val="003052A8"/>
    <w:rsid w:val="003055DE"/>
    <w:rsid w:val="00306BBE"/>
    <w:rsid w:val="00307758"/>
    <w:rsid w:val="003102AB"/>
    <w:rsid w:val="00310A3B"/>
    <w:rsid w:val="00310D82"/>
    <w:rsid w:val="00310D99"/>
    <w:rsid w:val="003112C9"/>
    <w:rsid w:val="00311513"/>
    <w:rsid w:val="003118EB"/>
    <w:rsid w:val="00311FB5"/>
    <w:rsid w:val="003127FF"/>
    <w:rsid w:val="00312909"/>
    <w:rsid w:val="00313DE4"/>
    <w:rsid w:val="00314006"/>
    <w:rsid w:val="003142A1"/>
    <w:rsid w:val="00314B80"/>
    <w:rsid w:val="00314F68"/>
    <w:rsid w:val="0031526A"/>
    <w:rsid w:val="00315877"/>
    <w:rsid w:val="00315A32"/>
    <w:rsid w:val="00315D5B"/>
    <w:rsid w:val="003162D6"/>
    <w:rsid w:val="00317465"/>
    <w:rsid w:val="00317C27"/>
    <w:rsid w:val="00317F18"/>
    <w:rsid w:val="0032021F"/>
    <w:rsid w:val="003203D9"/>
    <w:rsid w:val="003205CA"/>
    <w:rsid w:val="0032099A"/>
    <w:rsid w:val="00320D31"/>
    <w:rsid w:val="003213EF"/>
    <w:rsid w:val="00321853"/>
    <w:rsid w:val="00321EEF"/>
    <w:rsid w:val="00322F43"/>
    <w:rsid w:val="00322F8F"/>
    <w:rsid w:val="00323121"/>
    <w:rsid w:val="003235A5"/>
    <w:rsid w:val="0032364D"/>
    <w:rsid w:val="00323A4B"/>
    <w:rsid w:val="00323CDC"/>
    <w:rsid w:val="00323D01"/>
    <w:rsid w:val="00324323"/>
    <w:rsid w:val="00324468"/>
    <w:rsid w:val="00324663"/>
    <w:rsid w:val="0032466E"/>
    <w:rsid w:val="0032472F"/>
    <w:rsid w:val="00324885"/>
    <w:rsid w:val="00324FD8"/>
    <w:rsid w:val="003256D8"/>
    <w:rsid w:val="0032607C"/>
    <w:rsid w:val="0032630C"/>
    <w:rsid w:val="00326970"/>
    <w:rsid w:val="00327023"/>
    <w:rsid w:val="0032726B"/>
    <w:rsid w:val="0032767D"/>
    <w:rsid w:val="0032796C"/>
    <w:rsid w:val="00327DE8"/>
    <w:rsid w:val="00327F23"/>
    <w:rsid w:val="00327FA7"/>
    <w:rsid w:val="0033080A"/>
    <w:rsid w:val="00330909"/>
    <w:rsid w:val="0033091F"/>
    <w:rsid w:val="0033095E"/>
    <w:rsid w:val="003311A7"/>
    <w:rsid w:val="00331260"/>
    <w:rsid w:val="0033140F"/>
    <w:rsid w:val="0033165E"/>
    <w:rsid w:val="00331801"/>
    <w:rsid w:val="00331DD5"/>
    <w:rsid w:val="003338B4"/>
    <w:rsid w:val="0033433E"/>
    <w:rsid w:val="00334957"/>
    <w:rsid w:val="00334BE9"/>
    <w:rsid w:val="0033547E"/>
    <w:rsid w:val="00335731"/>
    <w:rsid w:val="0033584E"/>
    <w:rsid w:val="00335AD1"/>
    <w:rsid w:val="00335C12"/>
    <w:rsid w:val="003366BB"/>
    <w:rsid w:val="00337580"/>
    <w:rsid w:val="0033768B"/>
    <w:rsid w:val="00337EDB"/>
    <w:rsid w:val="00337F94"/>
    <w:rsid w:val="00340132"/>
    <w:rsid w:val="00340295"/>
    <w:rsid w:val="00340474"/>
    <w:rsid w:val="00340F09"/>
    <w:rsid w:val="00342383"/>
    <w:rsid w:val="00342B2C"/>
    <w:rsid w:val="00342DD5"/>
    <w:rsid w:val="00343BE8"/>
    <w:rsid w:val="00343D91"/>
    <w:rsid w:val="00344107"/>
    <w:rsid w:val="003442D1"/>
    <w:rsid w:val="00345213"/>
    <w:rsid w:val="00345353"/>
    <w:rsid w:val="00345600"/>
    <w:rsid w:val="00345A63"/>
    <w:rsid w:val="00345CF7"/>
    <w:rsid w:val="00345FFD"/>
    <w:rsid w:val="0034661B"/>
    <w:rsid w:val="003466A6"/>
    <w:rsid w:val="00346BF8"/>
    <w:rsid w:val="00346C16"/>
    <w:rsid w:val="00346D8C"/>
    <w:rsid w:val="00347E0C"/>
    <w:rsid w:val="00350327"/>
    <w:rsid w:val="003503BA"/>
    <w:rsid w:val="00350997"/>
    <w:rsid w:val="00350C34"/>
    <w:rsid w:val="003516BF"/>
    <w:rsid w:val="003517E9"/>
    <w:rsid w:val="00351D70"/>
    <w:rsid w:val="00352E26"/>
    <w:rsid w:val="00352E74"/>
    <w:rsid w:val="00353656"/>
    <w:rsid w:val="003538DC"/>
    <w:rsid w:val="00353B7A"/>
    <w:rsid w:val="00353D4D"/>
    <w:rsid w:val="00353D76"/>
    <w:rsid w:val="00353EC6"/>
    <w:rsid w:val="00355436"/>
    <w:rsid w:val="00355A9B"/>
    <w:rsid w:val="00355AE3"/>
    <w:rsid w:val="00355CD6"/>
    <w:rsid w:val="00356286"/>
    <w:rsid w:val="00356396"/>
    <w:rsid w:val="00356A60"/>
    <w:rsid w:val="00356A9F"/>
    <w:rsid w:val="00357178"/>
    <w:rsid w:val="003574B6"/>
    <w:rsid w:val="00357C57"/>
    <w:rsid w:val="003605A9"/>
    <w:rsid w:val="003612B7"/>
    <w:rsid w:val="0036131D"/>
    <w:rsid w:val="003621E9"/>
    <w:rsid w:val="00362356"/>
    <w:rsid w:val="00362464"/>
    <w:rsid w:val="00362794"/>
    <w:rsid w:val="00363041"/>
    <w:rsid w:val="003636BA"/>
    <w:rsid w:val="00363C08"/>
    <w:rsid w:val="00363F59"/>
    <w:rsid w:val="00364268"/>
    <w:rsid w:val="003644C7"/>
    <w:rsid w:val="003647CE"/>
    <w:rsid w:val="00364B30"/>
    <w:rsid w:val="00364C8E"/>
    <w:rsid w:val="00365591"/>
    <w:rsid w:val="00365BC8"/>
    <w:rsid w:val="00366054"/>
    <w:rsid w:val="00366097"/>
    <w:rsid w:val="003661A8"/>
    <w:rsid w:val="00366426"/>
    <w:rsid w:val="003665F0"/>
    <w:rsid w:val="003674CB"/>
    <w:rsid w:val="00367EEE"/>
    <w:rsid w:val="0037060A"/>
    <w:rsid w:val="0037157E"/>
    <w:rsid w:val="00371652"/>
    <w:rsid w:val="003720F9"/>
    <w:rsid w:val="003724F6"/>
    <w:rsid w:val="00372888"/>
    <w:rsid w:val="00372DEB"/>
    <w:rsid w:val="00372E73"/>
    <w:rsid w:val="0037340D"/>
    <w:rsid w:val="00373C48"/>
    <w:rsid w:val="0037442E"/>
    <w:rsid w:val="00374657"/>
    <w:rsid w:val="00374E7C"/>
    <w:rsid w:val="00375A18"/>
    <w:rsid w:val="00375B5A"/>
    <w:rsid w:val="00375F8A"/>
    <w:rsid w:val="00376C13"/>
    <w:rsid w:val="00377CF0"/>
    <w:rsid w:val="00380390"/>
    <w:rsid w:val="00380719"/>
    <w:rsid w:val="00380BAD"/>
    <w:rsid w:val="00380F69"/>
    <w:rsid w:val="00381929"/>
    <w:rsid w:val="0038202B"/>
    <w:rsid w:val="003820D2"/>
    <w:rsid w:val="003828CC"/>
    <w:rsid w:val="00382AAE"/>
    <w:rsid w:val="003837FB"/>
    <w:rsid w:val="003838AA"/>
    <w:rsid w:val="00383CDC"/>
    <w:rsid w:val="00383FE3"/>
    <w:rsid w:val="003841E1"/>
    <w:rsid w:val="00384F66"/>
    <w:rsid w:val="00385020"/>
    <w:rsid w:val="00385212"/>
    <w:rsid w:val="0038552E"/>
    <w:rsid w:val="00385BF8"/>
    <w:rsid w:val="003861EF"/>
    <w:rsid w:val="00386C85"/>
    <w:rsid w:val="0038705A"/>
    <w:rsid w:val="003879E4"/>
    <w:rsid w:val="00387DE7"/>
    <w:rsid w:val="00391037"/>
    <w:rsid w:val="00391E4B"/>
    <w:rsid w:val="0039229A"/>
    <w:rsid w:val="0039243F"/>
    <w:rsid w:val="003927FE"/>
    <w:rsid w:val="00392EB4"/>
    <w:rsid w:val="00393C58"/>
    <w:rsid w:val="0039421C"/>
    <w:rsid w:val="003943E8"/>
    <w:rsid w:val="003945C0"/>
    <w:rsid w:val="0039467E"/>
    <w:rsid w:val="00394F0F"/>
    <w:rsid w:val="00394FFF"/>
    <w:rsid w:val="003956B8"/>
    <w:rsid w:val="00395E73"/>
    <w:rsid w:val="003960F8"/>
    <w:rsid w:val="003963C7"/>
    <w:rsid w:val="0039669A"/>
    <w:rsid w:val="003967B0"/>
    <w:rsid w:val="00396B14"/>
    <w:rsid w:val="00396D6A"/>
    <w:rsid w:val="00396E61"/>
    <w:rsid w:val="00397156"/>
    <w:rsid w:val="0039726C"/>
    <w:rsid w:val="003A03F8"/>
    <w:rsid w:val="003A041D"/>
    <w:rsid w:val="003A06FA"/>
    <w:rsid w:val="003A0C7A"/>
    <w:rsid w:val="003A1B54"/>
    <w:rsid w:val="003A2067"/>
    <w:rsid w:val="003A2B1D"/>
    <w:rsid w:val="003A2EB4"/>
    <w:rsid w:val="003A303C"/>
    <w:rsid w:val="003A351A"/>
    <w:rsid w:val="003A4035"/>
    <w:rsid w:val="003A42CA"/>
    <w:rsid w:val="003A4719"/>
    <w:rsid w:val="003A4E15"/>
    <w:rsid w:val="003A5218"/>
    <w:rsid w:val="003A5A3A"/>
    <w:rsid w:val="003A5D2D"/>
    <w:rsid w:val="003A5E25"/>
    <w:rsid w:val="003A6181"/>
    <w:rsid w:val="003A67A5"/>
    <w:rsid w:val="003A695A"/>
    <w:rsid w:val="003A6C5B"/>
    <w:rsid w:val="003A6F4F"/>
    <w:rsid w:val="003A7197"/>
    <w:rsid w:val="003B0100"/>
    <w:rsid w:val="003B1012"/>
    <w:rsid w:val="003B1A5B"/>
    <w:rsid w:val="003B1AE3"/>
    <w:rsid w:val="003B1B6E"/>
    <w:rsid w:val="003B1D59"/>
    <w:rsid w:val="003B2017"/>
    <w:rsid w:val="003B2251"/>
    <w:rsid w:val="003B22A4"/>
    <w:rsid w:val="003B2E97"/>
    <w:rsid w:val="003B3066"/>
    <w:rsid w:val="003B4564"/>
    <w:rsid w:val="003B4A93"/>
    <w:rsid w:val="003B4CE2"/>
    <w:rsid w:val="003B4E70"/>
    <w:rsid w:val="003B554D"/>
    <w:rsid w:val="003B557A"/>
    <w:rsid w:val="003B5674"/>
    <w:rsid w:val="003B624C"/>
    <w:rsid w:val="003B6BD1"/>
    <w:rsid w:val="003B6DF7"/>
    <w:rsid w:val="003B70FC"/>
    <w:rsid w:val="003B7AD8"/>
    <w:rsid w:val="003B7C40"/>
    <w:rsid w:val="003C00E1"/>
    <w:rsid w:val="003C0A28"/>
    <w:rsid w:val="003C0B27"/>
    <w:rsid w:val="003C0D2A"/>
    <w:rsid w:val="003C1311"/>
    <w:rsid w:val="003C15DA"/>
    <w:rsid w:val="003C19F4"/>
    <w:rsid w:val="003C1A12"/>
    <w:rsid w:val="003C2010"/>
    <w:rsid w:val="003C2755"/>
    <w:rsid w:val="003C3195"/>
    <w:rsid w:val="003C399E"/>
    <w:rsid w:val="003C3C7C"/>
    <w:rsid w:val="003C4462"/>
    <w:rsid w:val="003C4518"/>
    <w:rsid w:val="003C4920"/>
    <w:rsid w:val="003C4BB5"/>
    <w:rsid w:val="003C4DCE"/>
    <w:rsid w:val="003C5D83"/>
    <w:rsid w:val="003C5E6C"/>
    <w:rsid w:val="003C5F55"/>
    <w:rsid w:val="003C61F0"/>
    <w:rsid w:val="003C645E"/>
    <w:rsid w:val="003C695D"/>
    <w:rsid w:val="003C7196"/>
    <w:rsid w:val="003C72AC"/>
    <w:rsid w:val="003C7D6E"/>
    <w:rsid w:val="003D013B"/>
    <w:rsid w:val="003D028B"/>
    <w:rsid w:val="003D08EB"/>
    <w:rsid w:val="003D0BF7"/>
    <w:rsid w:val="003D1287"/>
    <w:rsid w:val="003D13C7"/>
    <w:rsid w:val="003D1487"/>
    <w:rsid w:val="003D14D9"/>
    <w:rsid w:val="003D2CF1"/>
    <w:rsid w:val="003D3192"/>
    <w:rsid w:val="003D3F18"/>
    <w:rsid w:val="003D45C3"/>
    <w:rsid w:val="003D4717"/>
    <w:rsid w:val="003D48A6"/>
    <w:rsid w:val="003D4CF5"/>
    <w:rsid w:val="003D4E5F"/>
    <w:rsid w:val="003D504F"/>
    <w:rsid w:val="003D518F"/>
    <w:rsid w:val="003D54BC"/>
    <w:rsid w:val="003D572D"/>
    <w:rsid w:val="003D7A34"/>
    <w:rsid w:val="003E0B27"/>
    <w:rsid w:val="003E0CC2"/>
    <w:rsid w:val="003E0DD1"/>
    <w:rsid w:val="003E1328"/>
    <w:rsid w:val="003E1411"/>
    <w:rsid w:val="003E14E0"/>
    <w:rsid w:val="003E16B4"/>
    <w:rsid w:val="003E18D6"/>
    <w:rsid w:val="003E28BC"/>
    <w:rsid w:val="003E32D2"/>
    <w:rsid w:val="003E3455"/>
    <w:rsid w:val="003E3D48"/>
    <w:rsid w:val="003E3D6B"/>
    <w:rsid w:val="003E4634"/>
    <w:rsid w:val="003E4862"/>
    <w:rsid w:val="003E4985"/>
    <w:rsid w:val="003E4E20"/>
    <w:rsid w:val="003E4E39"/>
    <w:rsid w:val="003E57D9"/>
    <w:rsid w:val="003E5843"/>
    <w:rsid w:val="003E58B1"/>
    <w:rsid w:val="003E5D2E"/>
    <w:rsid w:val="003E65D5"/>
    <w:rsid w:val="003E70F3"/>
    <w:rsid w:val="003E72FB"/>
    <w:rsid w:val="003E79EF"/>
    <w:rsid w:val="003F02B0"/>
    <w:rsid w:val="003F0B9E"/>
    <w:rsid w:val="003F0C70"/>
    <w:rsid w:val="003F0F07"/>
    <w:rsid w:val="003F153C"/>
    <w:rsid w:val="003F16B7"/>
    <w:rsid w:val="003F21EC"/>
    <w:rsid w:val="003F25F9"/>
    <w:rsid w:val="003F268E"/>
    <w:rsid w:val="003F3153"/>
    <w:rsid w:val="003F35A5"/>
    <w:rsid w:val="003F39F4"/>
    <w:rsid w:val="003F3F76"/>
    <w:rsid w:val="003F434F"/>
    <w:rsid w:val="003F473D"/>
    <w:rsid w:val="003F477A"/>
    <w:rsid w:val="003F4931"/>
    <w:rsid w:val="003F5B37"/>
    <w:rsid w:val="003F5E0D"/>
    <w:rsid w:val="003F5E55"/>
    <w:rsid w:val="003F601D"/>
    <w:rsid w:val="003F6111"/>
    <w:rsid w:val="003F636D"/>
    <w:rsid w:val="003F67B3"/>
    <w:rsid w:val="003F6889"/>
    <w:rsid w:val="003F69A6"/>
    <w:rsid w:val="003F6EFC"/>
    <w:rsid w:val="003F79A2"/>
    <w:rsid w:val="004002E1"/>
    <w:rsid w:val="004003B7"/>
    <w:rsid w:val="00400918"/>
    <w:rsid w:val="00401ED4"/>
    <w:rsid w:val="00402B33"/>
    <w:rsid w:val="00402C50"/>
    <w:rsid w:val="00402D1A"/>
    <w:rsid w:val="0040365F"/>
    <w:rsid w:val="00403A04"/>
    <w:rsid w:val="00403A0C"/>
    <w:rsid w:val="00403F85"/>
    <w:rsid w:val="004046FF"/>
    <w:rsid w:val="0040553F"/>
    <w:rsid w:val="004055EC"/>
    <w:rsid w:val="00405C81"/>
    <w:rsid w:val="004069F4"/>
    <w:rsid w:val="00406C68"/>
    <w:rsid w:val="00406D20"/>
    <w:rsid w:val="00406DD0"/>
    <w:rsid w:val="00407653"/>
    <w:rsid w:val="0041070F"/>
    <w:rsid w:val="00411D1F"/>
    <w:rsid w:val="004121E2"/>
    <w:rsid w:val="004122B2"/>
    <w:rsid w:val="004122BC"/>
    <w:rsid w:val="00412F14"/>
    <w:rsid w:val="0041310A"/>
    <w:rsid w:val="00413CC9"/>
    <w:rsid w:val="00414405"/>
    <w:rsid w:val="00414F5A"/>
    <w:rsid w:val="00414FB7"/>
    <w:rsid w:val="004151F9"/>
    <w:rsid w:val="0041530B"/>
    <w:rsid w:val="00415709"/>
    <w:rsid w:val="0041572F"/>
    <w:rsid w:val="00415792"/>
    <w:rsid w:val="00415A9B"/>
    <w:rsid w:val="00415B09"/>
    <w:rsid w:val="0041646A"/>
    <w:rsid w:val="00416E0F"/>
    <w:rsid w:val="004171AC"/>
    <w:rsid w:val="00417254"/>
    <w:rsid w:val="0041737B"/>
    <w:rsid w:val="0042057C"/>
    <w:rsid w:val="00420646"/>
    <w:rsid w:val="00420A77"/>
    <w:rsid w:val="00421387"/>
    <w:rsid w:val="00421421"/>
    <w:rsid w:val="004217A5"/>
    <w:rsid w:val="00421D91"/>
    <w:rsid w:val="00422E9C"/>
    <w:rsid w:val="00423384"/>
    <w:rsid w:val="0042355D"/>
    <w:rsid w:val="0042366F"/>
    <w:rsid w:val="00423974"/>
    <w:rsid w:val="00423DB1"/>
    <w:rsid w:val="004240A6"/>
    <w:rsid w:val="00424571"/>
    <w:rsid w:val="00424898"/>
    <w:rsid w:val="00424BED"/>
    <w:rsid w:val="00425105"/>
    <w:rsid w:val="00425465"/>
    <w:rsid w:val="004254CC"/>
    <w:rsid w:val="00425A7E"/>
    <w:rsid w:val="00425F5B"/>
    <w:rsid w:val="00426516"/>
    <w:rsid w:val="00426CA4"/>
    <w:rsid w:val="00426DEA"/>
    <w:rsid w:val="00427298"/>
    <w:rsid w:val="00427486"/>
    <w:rsid w:val="00427A32"/>
    <w:rsid w:val="00430527"/>
    <w:rsid w:val="0043080E"/>
    <w:rsid w:val="004309DB"/>
    <w:rsid w:val="00430DC0"/>
    <w:rsid w:val="0043124B"/>
    <w:rsid w:val="004312EF"/>
    <w:rsid w:val="004315CB"/>
    <w:rsid w:val="0043169B"/>
    <w:rsid w:val="004317A7"/>
    <w:rsid w:val="00431A99"/>
    <w:rsid w:val="00431C77"/>
    <w:rsid w:val="00431FD5"/>
    <w:rsid w:val="004322F6"/>
    <w:rsid w:val="0043243A"/>
    <w:rsid w:val="004325D6"/>
    <w:rsid w:val="00432930"/>
    <w:rsid w:val="0043303B"/>
    <w:rsid w:val="00433049"/>
    <w:rsid w:val="00433495"/>
    <w:rsid w:val="00433996"/>
    <w:rsid w:val="00433B4A"/>
    <w:rsid w:val="00433C5C"/>
    <w:rsid w:val="00434637"/>
    <w:rsid w:val="004349F6"/>
    <w:rsid w:val="00434D71"/>
    <w:rsid w:val="0043532C"/>
    <w:rsid w:val="00435792"/>
    <w:rsid w:val="00435948"/>
    <w:rsid w:val="00435BB2"/>
    <w:rsid w:val="00436217"/>
    <w:rsid w:val="004362C0"/>
    <w:rsid w:val="00436CDE"/>
    <w:rsid w:val="00436E9B"/>
    <w:rsid w:val="0043722E"/>
    <w:rsid w:val="00437370"/>
    <w:rsid w:val="004373E3"/>
    <w:rsid w:val="00437728"/>
    <w:rsid w:val="00437915"/>
    <w:rsid w:val="00437A52"/>
    <w:rsid w:val="0044083C"/>
    <w:rsid w:val="00440A4B"/>
    <w:rsid w:val="00440A8D"/>
    <w:rsid w:val="00440CB3"/>
    <w:rsid w:val="00440FF9"/>
    <w:rsid w:val="00441676"/>
    <w:rsid w:val="0044205D"/>
    <w:rsid w:val="00442291"/>
    <w:rsid w:val="004422B8"/>
    <w:rsid w:val="00442783"/>
    <w:rsid w:val="00442A81"/>
    <w:rsid w:val="00443249"/>
    <w:rsid w:val="0044331E"/>
    <w:rsid w:val="0044389D"/>
    <w:rsid w:val="004438C9"/>
    <w:rsid w:val="004447A4"/>
    <w:rsid w:val="00444A1E"/>
    <w:rsid w:val="00445007"/>
    <w:rsid w:val="0044508B"/>
    <w:rsid w:val="004453D9"/>
    <w:rsid w:val="00445ADD"/>
    <w:rsid w:val="00445F59"/>
    <w:rsid w:val="00446303"/>
    <w:rsid w:val="004467E0"/>
    <w:rsid w:val="00447750"/>
    <w:rsid w:val="00447DBE"/>
    <w:rsid w:val="00447F6E"/>
    <w:rsid w:val="00450191"/>
    <w:rsid w:val="004501E7"/>
    <w:rsid w:val="004516B9"/>
    <w:rsid w:val="00451B8A"/>
    <w:rsid w:val="00451DCF"/>
    <w:rsid w:val="004533F8"/>
    <w:rsid w:val="00453B56"/>
    <w:rsid w:val="00453C52"/>
    <w:rsid w:val="00453E02"/>
    <w:rsid w:val="0045414E"/>
    <w:rsid w:val="004543AE"/>
    <w:rsid w:val="00454CB4"/>
    <w:rsid w:val="004551A4"/>
    <w:rsid w:val="004559E1"/>
    <w:rsid w:val="00455B81"/>
    <w:rsid w:val="00455BF1"/>
    <w:rsid w:val="00455F5D"/>
    <w:rsid w:val="0045687B"/>
    <w:rsid w:val="00456E52"/>
    <w:rsid w:val="00457466"/>
    <w:rsid w:val="0045782F"/>
    <w:rsid w:val="00457939"/>
    <w:rsid w:val="00457F2F"/>
    <w:rsid w:val="00460278"/>
    <w:rsid w:val="0046051C"/>
    <w:rsid w:val="004605CE"/>
    <w:rsid w:val="004606E2"/>
    <w:rsid w:val="00460C16"/>
    <w:rsid w:val="00460C7E"/>
    <w:rsid w:val="00461250"/>
    <w:rsid w:val="0046136F"/>
    <w:rsid w:val="00461B5E"/>
    <w:rsid w:val="00462658"/>
    <w:rsid w:val="004632C8"/>
    <w:rsid w:val="00463F28"/>
    <w:rsid w:val="0046477F"/>
    <w:rsid w:val="00464E6C"/>
    <w:rsid w:val="0046517A"/>
    <w:rsid w:val="00465C85"/>
    <w:rsid w:val="00466052"/>
    <w:rsid w:val="0046617E"/>
    <w:rsid w:val="00466CE0"/>
    <w:rsid w:val="004671E5"/>
    <w:rsid w:val="004672F0"/>
    <w:rsid w:val="00467F50"/>
    <w:rsid w:val="0047063F"/>
    <w:rsid w:val="0047077F"/>
    <w:rsid w:val="0047111A"/>
    <w:rsid w:val="00471BD2"/>
    <w:rsid w:val="00471CEE"/>
    <w:rsid w:val="00471FBD"/>
    <w:rsid w:val="00472730"/>
    <w:rsid w:val="00472A15"/>
    <w:rsid w:val="00472B67"/>
    <w:rsid w:val="00472D19"/>
    <w:rsid w:val="00474193"/>
    <w:rsid w:val="00474AFB"/>
    <w:rsid w:val="00474D72"/>
    <w:rsid w:val="0047520E"/>
    <w:rsid w:val="00475400"/>
    <w:rsid w:val="00475786"/>
    <w:rsid w:val="004774F2"/>
    <w:rsid w:val="0047779F"/>
    <w:rsid w:val="00477C85"/>
    <w:rsid w:val="00477FEB"/>
    <w:rsid w:val="0048066F"/>
    <w:rsid w:val="004807B7"/>
    <w:rsid w:val="004811FF"/>
    <w:rsid w:val="00481C4A"/>
    <w:rsid w:val="00481F08"/>
    <w:rsid w:val="00482666"/>
    <w:rsid w:val="004826CD"/>
    <w:rsid w:val="00482914"/>
    <w:rsid w:val="00483203"/>
    <w:rsid w:val="0048509C"/>
    <w:rsid w:val="004851D7"/>
    <w:rsid w:val="0048550A"/>
    <w:rsid w:val="00485526"/>
    <w:rsid w:val="00485E59"/>
    <w:rsid w:val="0048604B"/>
    <w:rsid w:val="0048655B"/>
    <w:rsid w:val="00486EC8"/>
    <w:rsid w:val="0048775B"/>
    <w:rsid w:val="00487968"/>
    <w:rsid w:val="00487D0F"/>
    <w:rsid w:val="00490237"/>
    <w:rsid w:val="004909E1"/>
    <w:rsid w:val="0049154F"/>
    <w:rsid w:val="00491A45"/>
    <w:rsid w:val="00492088"/>
    <w:rsid w:val="00492115"/>
    <w:rsid w:val="0049250C"/>
    <w:rsid w:val="00492655"/>
    <w:rsid w:val="0049271B"/>
    <w:rsid w:val="00492778"/>
    <w:rsid w:val="004927D2"/>
    <w:rsid w:val="00492896"/>
    <w:rsid w:val="00492F54"/>
    <w:rsid w:val="00492FF3"/>
    <w:rsid w:val="00493E95"/>
    <w:rsid w:val="0049468A"/>
    <w:rsid w:val="00494A71"/>
    <w:rsid w:val="00494EA9"/>
    <w:rsid w:val="0049536E"/>
    <w:rsid w:val="004953BA"/>
    <w:rsid w:val="00495662"/>
    <w:rsid w:val="00495AC8"/>
    <w:rsid w:val="00495BBC"/>
    <w:rsid w:val="00495DB9"/>
    <w:rsid w:val="00495EBD"/>
    <w:rsid w:val="004965F7"/>
    <w:rsid w:val="004968D2"/>
    <w:rsid w:val="00496B59"/>
    <w:rsid w:val="0049739A"/>
    <w:rsid w:val="004976C1"/>
    <w:rsid w:val="004978EC"/>
    <w:rsid w:val="004A0122"/>
    <w:rsid w:val="004A0BE1"/>
    <w:rsid w:val="004A0F6F"/>
    <w:rsid w:val="004A22AE"/>
    <w:rsid w:val="004A2599"/>
    <w:rsid w:val="004A286F"/>
    <w:rsid w:val="004A2AFA"/>
    <w:rsid w:val="004A3559"/>
    <w:rsid w:val="004A4E9C"/>
    <w:rsid w:val="004A588A"/>
    <w:rsid w:val="004A59E2"/>
    <w:rsid w:val="004A5A37"/>
    <w:rsid w:val="004A6A20"/>
    <w:rsid w:val="004A707A"/>
    <w:rsid w:val="004A74EC"/>
    <w:rsid w:val="004A7807"/>
    <w:rsid w:val="004A7AAA"/>
    <w:rsid w:val="004A7BAD"/>
    <w:rsid w:val="004B08A2"/>
    <w:rsid w:val="004B0EEB"/>
    <w:rsid w:val="004B100D"/>
    <w:rsid w:val="004B17D8"/>
    <w:rsid w:val="004B20E9"/>
    <w:rsid w:val="004B2662"/>
    <w:rsid w:val="004B2900"/>
    <w:rsid w:val="004B29B7"/>
    <w:rsid w:val="004B2A5A"/>
    <w:rsid w:val="004B38C4"/>
    <w:rsid w:val="004B391C"/>
    <w:rsid w:val="004B3A32"/>
    <w:rsid w:val="004B4018"/>
    <w:rsid w:val="004B4137"/>
    <w:rsid w:val="004B41D1"/>
    <w:rsid w:val="004B456A"/>
    <w:rsid w:val="004B4806"/>
    <w:rsid w:val="004B4A29"/>
    <w:rsid w:val="004B4BB6"/>
    <w:rsid w:val="004B4CC1"/>
    <w:rsid w:val="004B51E4"/>
    <w:rsid w:val="004B552F"/>
    <w:rsid w:val="004B58DB"/>
    <w:rsid w:val="004B5C34"/>
    <w:rsid w:val="004B6096"/>
    <w:rsid w:val="004B6249"/>
    <w:rsid w:val="004B6D77"/>
    <w:rsid w:val="004B6EE4"/>
    <w:rsid w:val="004B773E"/>
    <w:rsid w:val="004B7AC1"/>
    <w:rsid w:val="004B7B38"/>
    <w:rsid w:val="004B7BDB"/>
    <w:rsid w:val="004C0C18"/>
    <w:rsid w:val="004C0C54"/>
    <w:rsid w:val="004C10E2"/>
    <w:rsid w:val="004C12EB"/>
    <w:rsid w:val="004C14F2"/>
    <w:rsid w:val="004C16E6"/>
    <w:rsid w:val="004C1882"/>
    <w:rsid w:val="004C27B5"/>
    <w:rsid w:val="004C2EB4"/>
    <w:rsid w:val="004C367A"/>
    <w:rsid w:val="004C408E"/>
    <w:rsid w:val="004C4F20"/>
    <w:rsid w:val="004C5251"/>
    <w:rsid w:val="004C59C1"/>
    <w:rsid w:val="004C6BB6"/>
    <w:rsid w:val="004C6CB6"/>
    <w:rsid w:val="004C7828"/>
    <w:rsid w:val="004C7916"/>
    <w:rsid w:val="004C79E5"/>
    <w:rsid w:val="004D0AE6"/>
    <w:rsid w:val="004D0E8B"/>
    <w:rsid w:val="004D109A"/>
    <w:rsid w:val="004D10AF"/>
    <w:rsid w:val="004D154E"/>
    <w:rsid w:val="004D15A7"/>
    <w:rsid w:val="004D1646"/>
    <w:rsid w:val="004D1697"/>
    <w:rsid w:val="004D23F3"/>
    <w:rsid w:val="004D269A"/>
    <w:rsid w:val="004D2D60"/>
    <w:rsid w:val="004D2F0E"/>
    <w:rsid w:val="004D37BF"/>
    <w:rsid w:val="004D38BC"/>
    <w:rsid w:val="004D3EC5"/>
    <w:rsid w:val="004D3F75"/>
    <w:rsid w:val="004D4072"/>
    <w:rsid w:val="004D411C"/>
    <w:rsid w:val="004D4836"/>
    <w:rsid w:val="004D4CB2"/>
    <w:rsid w:val="004D4DE8"/>
    <w:rsid w:val="004D5121"/>
    <w:rsid w:val="004D5155"/>
    <w:rsid w:val="004D5DD3"/>
    <w:rsid w:val="004D62B8"/>
    <w:rsid w:val="004D6489"/>
    <w:rsid w:val="004D6643"/>
    <w:rsid w:val="004D6E84"/>
    <w:rsid w:val="004D733A"/>
    <w:rsid w:val="004E06F7"/>
    <w:rsid w:val="004E09A4"/>
    <w:rsid w:val="004E0F60"/>
    <w:rsid w:val="004E1AA6"/>
    <w:rsid w:val="004E21C7"/>
    <w:rsid w:val="004E21E6"/>
    <w:rsid w:val="004E236F"/>
    <w:rsid w:val="004E250C"/>
    <w:rsid w:val="004E2975"/>
    <w:rsid w:val="004E2EBB"/>
    <w:rsid w:val="004E36F8"/>
    <w:rsid w:val="004E3E33"/>
    <w:rsid w:val="004E3FD6"/>
    <w:rsid w:val="004E479E"/>
    <w:rsid w:val="004E5018"/>
    <w:rsid w:val="004E56E6"/>
    <w:rsid w:val="004E58B8"/>
    <w:rsid w:val="004E5B0B"/>
    <w:rsid w:val="004E5C2B"/>
    <w:rsid w:val="004E5E2D"/>
    <w:rsid w:val="004E66D8"/>
    <w:rsid w:val="004E6752"/>
    <w:rsid w:val="004E6A42"/>
    <w:rsid w:val="004E6E9E"/>
    <w:rsid w:val="004E716E"/>
    <w:rsid w:val="004E7B7A"/>
    <w:rsid w:val="004E7EC4"/>
    <w:rsid w:val="004F1274"/>
    <w:rsid w:val="004F15AB"/>
    <w:rsid w:val="004F1957"/>
    <w:rsid w:val="004F1C4B"/>
    <w:rsid w:val="004F1F95"/>
    <w:rsid w:val="004F2C24"/>
    <w:rsid w:val="004F2D4D"/>
    <w:rsid w:val="004F30C1"/>
    <w:rsid w:val="004F349E"/>
    <w:rsid w:val="004F4413"/>
    <w:rsid w:val="004F46B6"/>
    <w:rsid w:val="004F4C0B"/>
    <w:rsid w:val="004F4C6C"/>
    <w:rsid w:val="004F5571"/>
    <w:rsid w:val="004F564E"/>
    <w:rsid w:val="004F570F"/>
    <w:rsid w:val="004F5FF1"/>
    <w:rsid w:val="004F6068"/>
    <w:rsid w:val="004F6361"/>
    <w:rsid w:val="004F66C8"/>
    <w:rsid w:val="004F6C46"/>
    <w:rsid w:val="004F71BE"/>
    <w:rsid w:val="004F7DC3"/>
    <w:rsid w:val="004F7EA3"/>
    <w:rsid w:val="004F7F3C"/>
    <w:rsid w:val="00500736"/>
    <w:rsid w:val="00500916"/>
    <w:rsid w:val="005016B7"/>
    <w:rsid w:val="00501D58"/>
    <w:rsid w:val="005026EB"/>
    <w:rsid w:val="0050299D"/>
    <w:rsid w:val="00502FFB"/>
    <w:rsid w:val="0050345E"/>
    <w:rsid w:val="00503907"/>
    <w:rsid w:val="00503A08"/>
    <w:rsid w:val="00506421"/>
    <w:rsid w:val="00506440"/>
    <w:rsid w:val="005069D6"/>
    <w:rsid w:val="00506A00"/>
    <w:rsid w:val="00506AC9"/>
    <w:rsid w:val="00506B21"/>
    <w:rsid w:val="00506CD9"/>
    <w:rsid w:val="005071C1"/>
    <w:rsid w:val="005074CD"/>
    <w:rsid w:val="00507D49"/>
    <w:rsid w:val="00507DBC"/>
    <w:rsid w:val="00507FB0"/>
    <w:rsid w:val="00511230"/>
    <w:rsid w:val="005112C4"/>
    <w:rsid w:val="00511350"/>
    <w:rsid w:val="00511358"/>
    <w:rsid w:val="005115C9"/>
    <w:rsid w:val="00512079"/>
    <w:rsid w:val="0051260D"/>
    <w:rsid w:val="00512B7B"/>
    <w:rsid w:val="00512DB1"/>
    <w:rsid w:val="005133F3"/>
    <w:rsid w:val="00513508"/>
    <w:rsid w:val="005138D4"/>
    <w:rsid w:val="00514789"/>
    <w:rsid w:val="00514D44"/>
    <w:rsid w:val="00515399"/>
    <w:rsid w:val="00515C68"/>
    <w:rsid w:val="00516535"/>
    <w:rsid w:val="005165A3"/>
    <w:rsid w:val="00516ABB"/>
    <w:rsid w:val="00516D9C"/>
    <w:rsid w:val="00516DCB"/>
    <w:rsid w:val="005173A2"/>
    <w:rsid w:val="0051796D"/>
    <w:rsid w:val="005179A5"/>
    <w:rsid w:val="00520050"/>
    <w:rsid w:val="00520443"/>
    <w:rsid w:val="005215B0"/>
    <w:rsid w:val="00521725"/>
    <w:rsid w:val="0052185C"/>
    <w:rsid w:val="00521A3A"/>
    <w:rsid w:val="00521CFA"/>
    <w:rsid w:val="00521FBB"/>
    <w:rsid w:val="00522A05"/>
    <w:rsid w:val="0052348D"/>
    <w:rsid w:val="00523A31"/>
    <w:rsid w:val="00523CB5"/>
    <w:rsid w:val="00523D9B"/>
    <w:rsid w:val="00523E29"/>
    <w:rsid w:val="005250E1"/>
    <w:rsid w:val="0052657E"/>
    <w:rsid w:val="00526ED0"/>
    <w:rsid w:val="0052770F"/>
    <w:rsid w:val="00527AFB"/>
    <w:rsid w:val="005305D4"/>
    <w:rsid w:val="00530679"/>
    <w:rsid w:val="005309CA"/>
    <w:rsid w:val="00530DAE"/>
    <w:rsid w:val="0053160C"/>
    <w:rsid w:val="00531941"/>
    <w:rsid w:val="005322EF"/>
    <w:rsid w:val="00532631"/>
    <w:rsid w:val="00532C8D"/>
    <w:rsid w:val="00532F35"/>
    <w:rsid w:val="005332B2"/>
    <w:rsid w:val="00533995"/>
    <w:rsid w:val="0053418B"/>
    <w:rsid w:val="00534F97"/>
    <w:rsid w:val="0053553D"/>
    <w:rsid w:val="00535B4E"/>
    <w:rsid w:val="00535CA2"/>
    <w:rsid w:val="00536534"/>
    <w:rsid w:val="0053663F"/>
    <w:rsid w:val="005367B2"/>
    <w:rsid w:val="00536AE5"/>
    <w:rsid w:val="00536D48"/>
    <w:rsid w:val="00536D5D"/>
    <w:rsid w:val="005371AB"/>
    <w:rsid w:val="005400C7"/>
    <w:rsid w:val="00540298"/>
    <w:rsid w:val="00540566"/>
    <w:rsid w:val="0054093E"/>
    <w:rsid w:val="00540995"/>
    <w:rsid w:val="00541034"/>
    <w:rsid w:val="0054136B"/>
    <w:rsid w:val="005413F7"/>
    <w:rsid w:val="0054156D"/>
    <w:rsid w:val="00541614"/>
    <w:rsid w:val="00541681"/>
    <w:rsid w:val="00541BD8"/>
    <w:rsid w:val="00541E7A"/>
    <w:rsid w:val="005424A0"/>
    <w:rsid w:val="005427FB"/>
    <w:rsid w:val="00542917"/>
    <w:rsid w:val="00542943"/>
    <w:rsid w:val="00542F2C"/>
    <w:rsid w:val="0054329F"/>
    <w:rsid w:val="00544049"/>
    <w:rsid w:val="0054435B"/>
    <w:rsid w:val="005451F1"/>
    <w:rsid w:val="005460AB"/>
    <w:rsid w:val="0054648F"/>
    <w:rsid w:val="00546519"/>
    <w:rsid w:val="005466F6"/>
    <w:rsid w:val="005473DC"/>
    <w:rsid w:val="00547AF3"/>
    <w:rsid w:val="005507EB"/>
    <w:rsid w:val="0055081C"/>
    <w:rsid w:val="005511C4"/>
    <w:rsid w:val="0055147F"/>
    <w:rsid w:val="00552C8E"/>
    <w:rsid w:val="00553A83"/>
    <w:rsid w:val="00553DD8"/>
    <w:rsid w:val="00554A7E"/>
    <w:rsid w:val="00555395"/>
    <w:rsid w:val="00555917"/>
    <w:rsid w:val="00555A01"/>
    <w:rsid w:val="00555C90"/>
    <w:rsid w:val="00555D05"/>
    <w:rsid w:val="005562B8"/>
    <w:rsid w:val="00556389"/>
    <w:rsid w:val="00556666"/>
    <w:rsid w:val="005573F2"/>
    <w:rsid w:val="00557480"/>
    <w:rsid w:val="00557E12"/>
    <w:rsid w:val="0056049F"/>
    <w:rsid w:val="0056059F"/>
    <w:rsid w:val="005608EB"/>
    <w:rsid w:val="005609D5"/>
    <w:rsid w:val="005618F6"/>
    <w:rsid w:val="00561DB8"/>
    <w:rsid w:val="00562600"/>
    <w:rsid w:val="00562C73"/>
    <w:rsid w:val="005634E2"/>
    <w:rsid w:val="0056367A"/>
    <w:rsid w:val="00563EAB"/>
    <w:rsid w:val="00563F07"/>
    <w:rsid w:val="005648DB"/>
    <w:rsid w:val="00564C20"/>
    <w:rsid w:val="00565118"/>
    <w:rsid w:val="00565F4F"/>
    <w:rsid w:val="00566C10"/>
    <w:rsid w:val="00566C2E"/>
    <w:rsid w:val="00566EA8"/>
    <w:rsid w:val="00566EC9"/>
    <w:rsid w:val="005675B5"/>
    <w:rsid w:val="00567BA1"/>
    <w:rsid w:val="0057011A"/>
    <w:rsid w:val="005709DA"/>
    <w:rsid w:val="00570B88"/>
    <w:rsid w:val="00570CF8"/>
    <w:rsid w:val="00570EDE"/>
    <w:rsid w:val="00571B29"/>
    <w:rsid w:val="00571BC4"/>
    <w:rsid w:val="00572129"/>
    <w:rsid w:val="0057261D"/>
    <w:rsid w:val="0057287C"/>
    <w:rsid w:val="00572E8E"/>
    <w:rsid w:val="00572F6A"/>
    <w:rsid w:val="00573289"/>
    <w:rsid w:val="005735B4"/>
    <w:rsid w:val="00574228"/>
    <w:rsid w:val="00574E43"/>
    <w:rsid w:val="005753C7"/>
    <w:rsid w:val="0057592C"/>
    <w:rsid w:val="00575DC7"/>
    <w:rsid w:val="00575F82"/>
    <w:rsid w:val="00576758"/>
    <w:rsid w:val="00576C0A"/>
    <w:rsid w:val="00576CEE"/>
    <w:rsid w:val="00577443"/>
    <w:rsid w:val="005777DB"/>
    <w:rsid w:val="00577B28"/>
    <w:rsid w:val="00580A26"/>
    <w:rsid w:val="0058203D"/>
    <w:rsid w:val="00582052"/>
    <w:rsid w:val="005826A8"/>
    <w:rsid w:val="0058279B"/>
    <w:rsid w:val="005827FA"/>
    <w:rsid w:val="00582911"/>
    <w:rsid w:val="0058296A"/>
    <w:rsid w:val="00582F2A"/>
    <w:rsid w:val="00583788"/>
    <w:rsid w:val="0058384C"/>
    <w:rsid w:val="00584082"/>
    <w:rsid w:val="0058595D"/>
    <w:rsid w:val="00585F53"/>
    <w:rsid w:val="0058609B"/>
    <w:rsid w:val="005878EB"/>
    <w:rsid w:val="00587A4D"/>
    <w:rsid w:val="00590131"/>
    <w:rsid w:val="00590EFE"/>
    <w:rsid w:val="00590F69"/>
    <w:rsid w:val="00591B04"/>
    <w:rsid w:val="00591E7E"/>
    <w:rsid w:val="0059238B"/>
    <w:rsid w:val="00592862"/>
    <w:rsid w:val="0059399B"/>
    <w:rsid w:val="00593BD6"/>
    <w:rsid w:val="00593CA8"/>
    <w:rsid w:val="00594417"/>
    <w:rsid w:val="00595146"/>
    <w:rsid w:val="005959A0"/>
    <w:rsid w:val="00596298"/>
    <w:rsid w:val="005962DB"/>
    <w:rsid w:val="00596C41"/>
    <w:rsid w:val="00596F2B"/>
    <w:rsid w:val="005A023C"/>
    <w:rsid w:val="005A06EB"/>
    <w:rsid w:val="005A0C81"/>
    <w:rsid w:val="005A0D71"/>
    <w:rsid w:val="005A0DE9"/>
    <w:rsid w:val="005A0E76"/>
    <w:rsid w:val="005A128D"/>
    <w:rsid w:val="005A172A"/>
    <w:rsid w:val="005A1C10"/>
    <w:rsid w:val="005A2E81"/>
    <w:rsid w:val="005A2F89"/>
    <w:rsid w:val="005A39DA"/>
    <w:rsid w:val="005A3BFA"/>
    <w:rsid w:val="005A3D65"/>
    <w:rsid w:val="005A41BD"/>
    <w:rsid w:val="005A4236"/>
    <w:rsid w:val="005A5212"/>
    <w:rsid w:val="005A535F"/>
    <w:rsid w:val="005A568F"/>
    <w:rsid w:val="005A6175"/>
    <w:rsid w:val="005A624E"/>
    <w:rsid w:val="005A6806"/>
    <w:rsid w:val="005A6F3E"/>
    <w:rsid w:val="005A7ECA"/>
    <w:rsid w:val="005B079D"/>
    <w:rsid w:val="005B0D91"/>
    <w:rsid w:val="005B10B2"/>
    <w:rsid w:val="005B16E1"/>
    <w:rsid w:val="005B16F2"/>
    <w:rsid w:val="005B1BDC"/>
    <w:rsid w:val="005B1CF1"/>
    <w:rsid w:val="005B2065"/>
    <w:rsid w:val="005B209D"/>
    <w:rsid w:val="005B2670"/>
    <w:rsid w:val="005B2949"/>
    <w:rsid w:val="005B2AEB"/>
    <w:rsid w:val="005B2B1C"/>
    <w:rsid w:val="005B2B90"/>
    <w:rsid w:val="005B2CCE"/>
    <w:rsid w:val="005B2E4F"/>
    <w:rsid w:val="005B34F8"/>
    <w:rsid w:val="005B35B1"/>
    <w:rsid w:val="005B365B"/>
    <w:rsid w:val="005B3E5D"/>
    <w:rsid w:val="005B3EA9"/>
    <w:rsid w:val="005B4A83"/>
    <w:rsid w:val="005B4AEA"/>
    <w:rsid w:val="005B4E01"/>
    <w:rsid w:val="005B5242"/>
    <w:rsid w:val="005B5987"/>
    <w:rsid w:val="005B624B"/>
    <w:rsid w:val="005B7248"/>
    <w:rsid w:val="005B7E3B"/>
    <w:rsid w:val="005C0595"/>
    <w:rsid w:val="005C1173"/>
    <w:rsid w:val="005C1250"/>
    <w:rsid w:val="005C1A7D"/>
    <w:rsid w:val="005C2045"/>
    <w:rsid w:val="005C2094"/>
    <w:rsid w:val="005C2273"/>
    <w:rsid w:val="005C2683"/>
    <w:rsid w:val="005C2EC5"/>
    <w:rsid w:val="005C3A88"/>
    <w:rsid w:val="005C4A7E"/>
    <w:rsid w:val="005C50AD"/>
    <w:rsid w:val="005C5A71"/>
    <w:rsid w:val="005C6BFA"/>
    <w:rsid w:val="005C7046"/>
    <w:rsid w:val="005C74DA"/>
    <w:rsid w:val="005C76F1"/>
    <w:rsid w:val="005D0C60"/>
    <w:rsid w:val="005D1017"/>
    <w:rsid w:val="005D16C3"/>
    <w:rsid w:val="005D1759"/>
    <w:rsid w:val="005D1A62"/>
    <w:rsid w:val="005D2A98"/>
    <w:rsid w:val="005D2D37"/>
    <w:rsid w:val="005D36DD"/>
    <w:rsid w:val="005D3A17"/>
    <w:rsid w:val="005D4102"/>
    <w:rsid w:val="005D4110"/>
    <w:rsid w:val="005D413F"/>
    <w:rsid w:val="005D5232"/>
    <w:rsid w:val="005D5A27"/>
    <w:rsid w:val="005D5F79"/>
    <w:rsid w:val="005D61B7"/>
    <w:rsid w:val="005D6385"/>
    <w:rsid w:val="005D72DB"/>
    <w:rsid w:val="005D73A7"/>
    <w:rsid w:val="005D77A8"/>
    <w:rsid w:val="005D7EB7"/>
    <w:rsid w:val="005D7F46"/>
    <w:rsid w:val="005E01FF"/>
    <w:rsid w:val="005E045D"/>
    <w:rsid w:val="005E049A"/>
    <w:rsid w:val="005E0AFC"/>
    <w:rsid w:val="005E0BA6"/>
    <w:rsid w:val="005E0C5A"/>
    <w:rsid w:val="005E148C"/>
    <w:rsid w:val="005E205D"/>
    <w:rsid w:val="005E2092"/>
    <w:rsid w:val="005E26F2"/>
    <w:rsid w:val="005E3015"/>
    <w:rsid w:val="005E3057"/>
    <w:rsid w:val="005E35CF"/>
    <w:rsid w:val="005E3ABE"/>
    <w:rsid w:val="005E4807"/>
    <w:rsid w:val="005E5411"/>
    <w:rsid w:val="005E5598"/>
    <w:rsid w:val="005E5846"/>
    <w:rsid w:val="005E585F"/>
    <w:rsid w:val="005E5D73"/>
    <w:rsid w:val="005E6328"/>
    <w:rsid w:val="005E67EF"/>
    <w:rsid w:val="005E6842"/>
    <w:rsid w:val="005F0775"/>
    <w:rsid w:val="005F08AA"/>
    <w:rsid w:val="005F0FCC"/>
    <w:rsid w:val="005F1356"/>
    <w:rsid w:val="005F16F3"/>
    <w:rsid w:val="005F1B2F"/>
    <w:rsid w:val="005F1BF0"/>
    <w:rsid w:val="005F1E95"/>
    <w:rsid w:val="005F2634"/>
    <w:rsid w:val="005F28A5"/>
    <w:rsid w:val="005F2CCE"/>
    <w:rsid w:val="005F2DFC"/>
    <w:rsid w:val="005F30D3"/>
    <w:rsid w:val="005F4A0A"/>
    <w:rsid w:val="005F4B8F"/>
    <w:rsid w:val="005F5465"/>
    <w:rsid w:val="005F54A4"/>
    <w:rsid w:val="005F5A68"/>
    <w:rsid w:val="005F6610"/>
    <w:rsid w:val="005F6F2B"/>
    <w:rsid w:val="00600735"/>
    <w:rsid w:val="00600894"/>
    <w:rsid w:val="00600BE9"/>
    <w:rsid w:val="006010C9"/>
    <w:rsid w:val="00601287"/>
    <w:rsid w:val="00601369"/>
    <w:rsid w:val="00601651"/>
    <w:rsid w:val="00601E0B"/>
    <w:rsid w:val="00601E41"/>
    <w:rsid w:val="00601E4C"/>
    <w:rsid w:val="0060216D"/>
    <w:rsid w:val="00602545"/>
    <w:rsid w:val="00602751"/>
    <w:rsid w:val="0060288F"/>
    <w:rsid w:val="0060295E"/>
    <w:rsid w:val="00602AB7"/>
    <w:rsid w:val="00602AE0"/>
    <w:rsid w:val="00602BF0"/>
    <w:rsid w:val="006035CD"/>
    <w:rsid w:val="00603C0A"/>
    <w:rsid w:val="006043D2"/>
    <w:rsid w:val="00607044"/>
    <w:rsid w:val="00607300"/>
    <w:rsid w:val="00607594"/>
    <w:rsid w:val="00607887"/>
    <w:rsid w:val="0060789F"/>
    <w:rsid w:val="00607FCB"/>
    <w:rsid w:val="00610A8F"/>
    <w:rsid w:val="00611A66"/>
    <w:rsid w:val="00611AAA"/>
    <w:rsid w:val="00611EDE"/>
    <w:rsid w:val="006125E9"/>
    <w:rsid w:val="00612B3D"/>
    <w:rsid w:val="00614595"/>
    <w:rsid w:val="00614779"/>
    <w:rsid w:val="006149F7"/>
    <w:rsid w:val="00614B4C"/>
    <w:rsid w:val="00614D47"/>
    <w:rsid w:val="00615F20"/>
    <w:rsid w:val="006160BF"/>
    <w:rsid w:val="0061651E"/>
    <w:rsid w:val="00616B22"/>
    <w:rsid w:val="006172FF"/>
    <w:rsid w:val="006179CD"/>
    <w:rsid w:val="0062019E"/>
    <w:rsid w:val="0062024F"/>
    <w:rsid w:val="0062127A"/>
    <w:rsid w:val="00621345"/>
    <w:rsid w:val="00621985"/>
    <w:rsid w:val="00621D3A"/>
    <w:rsid w:val="00622507"/>
    <w:rsid w:val="0062269A"/>
    <w:rsid w:val="006229A2"/>
    <w:rsid w:val="00622D1E"/>
    <w:rsid w:val="00622FBD"/>
    <w:rsid w:val="00624023"/>
    <w:rsid w:val="00624ACB"/>
    <w:rsid w:val="00624DA5"/>
    <w:rsid w:val="006254F0"/>
    <w:rsid w:val="00625724"/>
    <w:rsid w:val="006266D0"/>
    <w:rsid w:val="00626BEE"/>
    <w:rsid w:val="0062720D"/>
    <w:rsid w:val="00627416"/>
    <w:rsid w:val="0062746A"/>
    <w:rsid w:val="00627B13"/>
    <w:rsid w:val="00627E4D"/>
    <w:rsid w:val="006305FB"/>
    <w:rsid w:val="00632688"/>
    <w:rsid w:val="0063295A"/>
    <w:rsid w:val="006333D8"/>
    <w:rsid w:val="006336C3"/>
    <w:rsid w:val="006339B1"/>
    <w:rsid w:val="0063412C"/>
    <w:rsid w:val="0063420D"/>
    <w:rsid w:val="00634721"/>
    <w:rsid w:val="0063476A"/>
    <w:rsid w:val="006348D9"/>
    <w:rsid w:val="00634CD7"/>
    <w:rsid w:val="00634F97"/>
    <w:rsid w:val="0063511F"/>
    <w:rsid w:val="006354F6"/>
    <w:rsid w:val="006355F0"/>
    <w:rsid w:val="00635983"/>
    <w:rsid w:val="006359EE"/>
    <w:rsid w:val="00635E9C"/>
    <w:rsid w:val="0063637B"/>
    <w:rsid w:val="00636421"/>
    <w:rsid w:val="006366C9"/>
    <w:rsid w:val="00636992"/>
    <w:rsid w:val="00636AA4"/>
    <w:rsid w:val="00636B4A"/>
    <w:rsid w:val="00636C32"/>
    <w:rsid w:val="00636EB6"/>
    <w:rsid w:val="00636FB0"/>
    <w:rsid w:val="00637A65"/>
    <w:rsid w:val="0064037D"/>
    <w:rsid w:val="00640769"/>
    <w:rsid w:val="00640B67"/>
    <w:rsid w:val="00643055"/>
    <w:rsid w:val="006431B8"/>
    <w:rsid w:val="006433EE"/>
    <w:rsid w:val="0064342B"/>
    <w:rsid w:val="00643A6D"/>
    <w:rsid w:val="00643B88"/>
    <w:rsid w:val="00644394"/>
    <w:rsid w:val="006445D3"/>
    <w:rsid w:val="00644B98"/>
    <w:rsid w:val="006455D5"/>
    <w:rsid w:val="006459FA"/>
    <w:rsid w:val="00646AD1"/>
    <w:rsid w:val="00646D89"/>
    <w:rsid w:val="0064723D"/>
    <w:rsid w:val="00647DFA"/>
    <w:rsid w:val="00650048"/>
    <w:rsid w:val="006501F8"/>
    <w:rsid w:val="006502A7"/>
    <w:rsid w:val="00650F5A"/>
    <w:rsid w:val="006519E7"/>
    <w:rsid w:val="006523C6"/>
    <w:rsid w:val="00652B08"/>
    <w:rsid w:val="006538A1"/>
    <w:rsid w:val="00653A27"/>
    <w:rsid w:val="00654163"/>
    <w:rsid w:val="0065419B"/>
    <w:rsid w:val="006541D8"/>
    <w:rsid w:val="006542A8"/>
    <w:rsid w:val="00654327"/>
    <w:rsid w:val="006550E2"/>
    <w:rsid w:val="00655108"/>
    <w:rsid w:val="00656966"/>
    <w:rsid w:val="00656BF0"/>
    <w:rsid w:val="00660249"/>
    <w:rsid w:val="00660CB8"/>
    <w:rsid w:val="00660E73"/>
    <w:rsid w:val="00661546"/>
    <w:rsid w:val="00661889"/>
    <w:rsid w:val="00661AA9"/>
    <w:rsid w:val="00661B9C"/>
    <w:rsid w:val="00662297"/>
    <w:rsid w:val="00662397"/>
    <w:rsid w:val="0066241F"/>
    <w:rsid w:val="0066286E"/>
    <w:rsid w:val="0066291F"/>
    <w:rsid w:val="00662C2C"/>
    <w:rsid w:val="00663133"/>
    <w:rsid w:val="0066341D"/>
    <w:rsid w:val="0066399B"/>
    <w:rsid w:val="0066428E"/>
    <w:rsid w:val="006647EC"/>
    <w:rsid w:val="0066532F"/>
    <w:rsid w:val="00665D5E"/>
    <w:rsid w:val="00666A86"/>
    <w:rsid w:val="00667073"/>
    <w:rsid w:val="00667252"/>
    <w:rsid w:val="0066760A"/>
    <w:rsid w:val="00667C35"/>
    <w:rsid w:val="00670386"/>
    <w:rsid w:val="00670A7F"/>
    <w:rsid w:val="0067163C"/>
    <w:rsid w:val="0067164C"/>
    <w:rsid w:val="00672029"/>
    <w:rsid w:val="006721D7"/>
    <w:rsid w:val="00672398"/>
    <w:rsid w:val="006725C0"/>
    <w:rsid w:val="00672DDE"/>
    <w:rsid w:val="00673084"/>
    <w:rsid w:val="006730B2"/>
    <w:rsid w:val="0067355D"/>
    <w:rsid w:val="00673560"/>
    <w:rsid w:val="006737E6"/>
    <w:rsid w:val="00673E66"/>
    <w:rsid w:val="0067498C"/>
    <w:rsid w:val="00674B25"/>
    <w:rsid w:val="00674B99"/>
    <w:rsid w:val="006755A7"/>
    <w:rsid w:val="006755B1"/>
    <w:rsid w:val="00675BD6"/>
    <w:rsid w:val="00675D5F"/>
    <w:rsid w:val="00675E8B"/>
    <w:rsid w:val="006767F1"/>
    <w:rsid w:val="006768AC"/>
    <w:rsid w:val="00676C38"/>
    <w:rsid w:val="0067722C"/>
    <w:rsid w:val="00677C2A"/>
    <w:rsid w:val="00680185"/>
    <w:rsid w:val="006805F6"/>
    <w:rsid w:val="00680673"/>
    <w:rsid w:val="00680CE4"/>
    <w:rsid w:val="006811F6"/>
    <w:rsid w:val="006812E3"/>
    <w:rsid w:val="00681BA2"/>
    <w:rsid w:val="00681BBC"/>
    <w:rsid w:val="00682169"/>
    <w:rsid w:val="00682913"/>
    <w:rsid w:val="0068291A"/>
    <w:rsid w:val="00682B41"/>
    <w:rsid w:val="00682FDF"/>
    <w:rsid w:val="00683289"/>
    <w:rsid w:val="00684777"/>
    <w:rsid w:val="006847D7"/>
    <w:rsid w:val="00684EA2"/>
    <w:rsid w:val="006850EF"/>
    <w:rsid w:val="006857E3"/>
    <w:rsid w:val="00685FCF"/>
    <w:rsid w:val="00686090"/>
    <w:rsid w:val="0068692B"/>
    <w:rsid w:val="00686959"/>
    <w:rsid w:val="00686BD6"/>
    <w:rsid w:val="00686FA2"/>
    <w:rsid w:val="006870D3"/>
    <w:rsid w:val="006871B6"/>
    <w:rsid w:val="00687AD3"/>
    <w:rsid w:val="00687CE5"/>
    <w:rsid w:val="006902C9"/>
    <w:rsid w:val="0069074F"/>
    <w:rsid w:val="00690C3B"/>
    <w:rsid w:val="00690CA7"/>
    <w:rsid w:val="00691019"/>
    <w:rsid w:val="00691876"/>
    <w:rsid w:val="00691B0B"/>
    <w:rsid w:val="00691F79"/>
    <w:rsid w:val="0069254D"/>
    <w:rsid w:val="006939C6"/>
    <w:rsid w:val="00693F73"/>
    <w:rsid w:val="0069476D"/>
    <w:rsid w:val="00694A40"/>
    <w:rsid w:val="00695399"/>
    <w:rsid w:val="006954B8"/>
    <w:rsid w:val="006955D2"/>
    <w:rsid w:val="00695A79"/>
    <w:rsid w:val="00695DB9"/>
    <w:rsid w:val="006962E5"/>
    <w:rsid w:val="006964F9"/>
    <w:rsid w:val="006966A3"/>
    <w:rsid w:val="00696CC2"/>
    <w:rsid w:val="0069728C"/>
    <w:rsid w:val="00697691"/>
    <w:rsid w:val="006976B1"/>
    <w:rsid w:val="006A02D9"/>
    <w:rsid w:val="006A09B7"/>
    <w:rsid w:val="006A0AB8"/>
    <w:rsid w:val="006A0AE4"/>
    <w:rsid w:val="006A0C7E"/>
    <w:rsid w:val="006A14FB"/>
    <w:rsid w:val="006A16AE"/>
    <w:rsid w:val="006A182F"/>
    <w:rsid w:val="006A25C3"/>
    <w:rsid w:val="006A2921"/>
    <w:rsid w:val="006A2A2C"/>
    <w:rsid w:val="006A2C60"/>
    <w:rsid w:val="006A2E8B"/>
    <w:rsid w:val="006A32B7"/>
    <w:rsid w:val="006A34E5"/>
    <w:rsid w:val="006A39E5"/>
    <w:rsid w:val="006A3B47"/>
    <w:rsid w:val="006A3E41"/>
    <w:rsid w:val="006A40C3"/>
    <w:rsid w:val="006A4EBB"/>
    <w:rsid w:val="006A4F86"/>
    <w:rsid w:val="006A4FBF"/>
    <w:rsid w:val="006A52B6"/>
    <w:rsid w:val="006A54D1"/>
    <w:rsid w:val="006A57A0"/>
    <w:rsid w:val="006A5A8E"/>
    <w:rsid w:val="006A615E"/>
    <w:rsid w:val="006A61EC"/>
    <w:rsid w:val="006A63C1"/>
    <w:rsid w:val="006A6976"/>
    <w:rsid w:val="006A716C"/>
    <w:rsid w:val="006A717F"/>
    <w:rsid w:val="006A7C7E"/>
    <w:rsid w:val="006B004E"/>
    <w:rsid w:val="006B0088"/>
    <w:rsid w:val="006B0521"/>
    <w:rsid w:val="006B0A35"/>
    <w:rsid w:val="006B1070"/>
    <w:rsid w:val="006B164F"/>
    <w:rsid w:val="006B188F"/>
    <w:rsid w:val="006B1E8E"/>
    <w:rsid w:val="006B1ED8"/>
    <w:rsid w:val="006B2822"/>
    <w:rsid w:val="006B2B3B"/>
    <w:rsid w:val="006B2B66"/>
    <w:rsid w:val="006B2BD6"/>
    <w:rsid w:val="006B2F07"/>
    <w:rsid w:val="006B3115"/>
    <w:rsid w:val="006B324C"/>
    <w:rsid w:val="006B39DF"/>
    <w:rsid w:val="006B3B3A"/>
    <w:rsid w:val="006B3FC4"/>
    <w:rsid w:val="006B4142"/>
    <w:rsid w:val="006B45E4"/>
    <w:rsid w:val="006B4D72"/>
    <w:rsid w:val="006B5297"/>
    <w:rsid w:val="006B5FBC"/>
    <w:rsid w:val="006B6C46"/>
    <w:rsid w:val="006B7CAF"/>
    <w:rsid w:val="006C0160"/>
    <w:rsid w:val="006C0236"/>
    <w:rsid w:val="006C2505"/>
    <w:rsid w:val="006C263B"/>
    <w:rsid w:val="006C2C6D"/>
    <w:rsid w:val="006C2FE1"/>
    <w:rsid w:val="006C30A7"/>
    <w:rsid w:val="006C38F5"/>
    <w:rsid w:val="006C3E3B"/>
    <w:rsid w:val="006C40E8"/>
    <w:rsid w:val="006C42A7"/>
    <w:rsid w:val="006C4426"/>
    <w:rsid w:val="006C47B9"/>
    <w:rsid w:val="006C4C72"/>
    <w:rsid w:val="006C4D21"/>
    <w:rsid w:val="006C4D75"/>
    <w:rsid w:val="006C4F6D"/>
    <w:rsid w:val="006C56BB"/>
    <w:rsid w:val="006C630E"/>
    <w:rsid w:val="006C7A11"/>
    <w:rsid w:val="006D148B"/>
    <w:rsid w:val="006D2212"/>
    <w:rsid w:val="006D2918"/>
    <w:rsid w:val="006D33B4"/>
    <w:rsid w:val="006D36A6"/>
    <w:rsid w:val="006D405C"/>
    <w:rsid w:val="006D40BB"/>
    <w:rsid w:val="006D49EA"/>
    <w:rsid w:val="006D4A52"/>
    <w:rsid w:val="006D59DE"/>
    <w:rsid w:val="006D5CE0"/>
    <w:rsid w:val="006D5FE4"/>
    <w:rsid w:val="006D61BF"/>
    <w:rsid w:val="006D627E"/>
    <w:rsid w:val="006D6859"/>
    <w:rsid w:val="006D6A6D"/>
    <w:rsid w:val="006E0805"/>
    <w:rsid w:val="006E28B5"/>
    <w:rsid w:val="006E3524"/>
    <w:rsid w:val="006E3726"/>
    <w:rsid w:val="006E3796"/>
    <w:rsid w:val="006E37C8"/>
    <w:rsid w:val="006E44F7"/>
    <w:rsid w:val="006E5407"/>
    <w:rsid w:val="006E569A"/>
    <w:rsid w:val="006E59F1"/>
    <w:rsid w:val="006E6035"/>
    <w:rsid w:val="006E6165"/>
    <w:rsid w:val="006E6390"/>
    <w:rsid w:val="006E6632"/>
    <w:rsid w:val="006E7102"/>
    <w:rsid w:val="006E7253"/>
    <w:rsid w:val="006E7C81"/>
    <w:rsid w:val="006F0939"/>
    <w:rsid w:val="006F0DE1"/>
    <w:rsid w:val="006F0E31"/>
    <w:rsid w:val="006F0F34"/>
    <w:rsid w:val="006F10FC"/>
    <w:rsid w:val="006F11E7"/>
    <w:rsid w:val="006F1F73"/>
    <w:rsid w:val="006F29DB"/>
    <w:rsid w:val="006F32CD"/>
    <w:rsid w:val="006F356C"/>
    <w:rsid w:val="006F3C19"/>
    <w:rsid w:val="006F4B59"/>
    <w:rsid w:val="006F5265"/>
    <w:rsid w:val="006F56FD"/>
    <w:rsid w:val="006F6C23"/>
    <w:rsid w:val="006F6D89"/>
    <w:rsid w:val="007007B5"/>
    <w:rsid w:val="00700BA5"/>
    <w:rsid w:val="00700DFA"/>
    <w:rsid w:val="00701842"/>
    <w:rsid w:val="007019B2"/>
    <w:rsid w:val="00702029"/>
    <w:rsid w:val="00702390"/>
    <w:rsid w:val="0070242D"/>
    <w:rsid w:val="0070265E"/>
    <w:rsid w:val="00703296"/>
    <w:rsid w:val="00703553"/>
    <w:rsid w:val="00703EB8"/>
    <w:rsid w:val="007049B5"/>
    <w:rsid w:val="00704A6C"/>
    <w:rsid w:val="00704B4D"/>
    <w:rsid w:val="00704BF1"/>
    <w:rsid w:val="00704F01"/>
    <w:rsid w:val="00705348"/>
    <w:rsid w:val="007065E6"/>
    <w:rsid w:val="007066EF"/>
    <w:rsid w:val="00706770"/>
    <w:rsid w:val="00706E69"/>
    <w:rsid w:val="0070798D"/>
    <w:rsid w:val="007079D0"/>
    <w:rsid w:val="00707BEE"/>
    <w:rsid w:val="00707D87"/>
    <w:rsid w:val="0071031F"/>
    <w:rsid w:val="00710C2E"/>
    <w:rsid w:val="00710F36"/>
    <w:rsid w:val="00711238"/>
    <w:rsid w:val="00711C15"/>
    <w:rsid w:val="00712513"/>
    <w:rsid w:val="00712640"/>
    <w:rsid w:val="0071282A"/>
    <w:rsid w:val="00712BD7"/>
    <w:rsid w:val="00712CCF"/>
    <w:rsid w:val="00712E6D"/>
    <w:rsid w:val="00713137"/>
    <w:rsid w:val="0071348D"/>
    <w:rsid w:val="00713F7C"/>
    <w:rsid w:val="0071481A"/>
    <w:rsid w:val="00714DB4"/>
    <w:rsid w:val="00715538"/>
    <w:rsid w:val="00715686"/>
    <w:rsid w:val="00715DB5"/>
    <w:rsid w:val="007177C6"/>
    <w:rsid w:val="00717880"/>
    <w:rsid w:val="00717FF0"/>
    <w:rsid w:val="0072095F"/>
    <w:rsid w:val="00721633"/>
    <w:rsid w:val="00721AFF"/>
    <w:rsid w:val="00721CDE"/>
    <w:rsid w:val="007229AC"/>
    <w:rsid w:val="0072315F"/>
    <w:rsid w:val="007233D9"/>
    <w:rsid w:val="00723A26"/>
    <w:rsid w:val="00723A37"/>
    <w:rsid w:val="00724126"/>
    <w:rsid w:val="00725176"/>
    <w:rsid w:val="00725283"/>
    <w:rsid w:val="00725CF8"/>
    <w:rsid w:val="00725F13"/>
    <w:rsid w:val="007265AC"/>
    <w:rsid w:val="0072660A"/>
    <w:rsid w:val="007271F9"/>
    <w:rsid w:val="0072748C"/>
    <w:rsid w:val="00727584"/>
    <w:rsid w:val="00727B40"/>
    <w:rsid w:val="00727CC4"/>
    <w:rsid w:val="00727F9B"/>
    <w:rsid w:val="00730883"/>
    <w:rsid w:val="00730BD4"/>
    <w:rsid w:val="00730D54"/>
    <w:rsid w:val="00731135"/>
    <w:rsid w:val="00732184"/>
    <w:rsid w:val="00732410"/>
    <w:rsid w:val="007324D1"/>
    <w:rsid w:val="0073268A"/>
    <w:rsid w:val="007330C5"/>
    <w:rsid w:val="00733C01"/>
    <w:rsid w:val="00733F61"/>
    <w:rsid w:val="00734095"/>
    <w:rsid w:val="007341AA"/>
    <w:rsid w:val="00734AB9"/>
    <w:rsid w:val="00734BFC"/>
    <w:rsid w:val="00734E8E"/>
    <w:rsid w:val="00735D50"/>
    <w:rsid w:val="007361B3"/>
    <w:rsid w:val="00736401"/>
    <w:rsid w:val="00736CBF"/>
    <w:rsid w:val="00737475"/>
    <w:rsid w:val="007376D0"/>
    <w:rsid w:val="00737C72"/>
    <w:rsid w:val="007401BA"/>
    <w:rsid w:val="00740520"/>
    <w:rsid w:val="007406FD"/>
    <w:rsid w:val="00740E9E"/>
    <w:rsid w:val="0074177E"/>
    <w:rsid w:val="00741BE3"/>
    <w:rsid w:val="00741F90"/>
    <w:rsid w:val="0074275D"/>
    <w:rsid w:val="00742C3C"/>
    <w:rsid w:val="0074309E"/>
    <w:rsid w:val="00743167"/>
    <w:rsid w:val="0074373F"/>
    <w:rsid w:val="0074412E"/>
    <w:rsid w:val="0074475D"/>
    <w:rsid w:val="007447E8"/>
    <w:rsid w:val="007449C5"/>
    <w:rsid w:val="00744BA0"/>
    <w:rsid w:val="00746215"/>
    <w:rsid w:val="00746944"/>
    <w:rsid w:val="00746CF8"/>
    <w:rsid w:val="00746D73"/>
    <w:rsid w:val="00747428"/>
    <w:rsid w:val="00747D3B"/>
    <w:rsid w:val="0075036D"/>
    <w:rsid w:val="007507D6"/>
    <w:rsid w:val="00750DDF"/>
    <w:rsid w:val="00751085"/>
    <w:rsid w:val="00751118"/>
    <w:rsid w:val="007511CB"/>
    <w:rsid w:val="00751323"/>
    <w:rsid w:val="00751989"/>
    <w:rsid w:val="00751A33"/>
    <w:rsid w:val="00752CEB"/>
    <w:rsid w:val="0075349A"/>
    <w:rsid w:val="00753AC4"/>
    <w:rsid w:val="00753FEE"/>
    <w:rsid w:val="00754A00"/>
    <w:rsid w:val="00754D73"/>
    <w:rsid w:val="00754EBD"/>
    <w:rsid w:val="00756522"/>
    <w:rsid w:val="0075693E"/>
    <w:rsid w:val="00757E25"/>
    <w:rsid w:val="00760D16"/>
    <w:rsid w:val="0076130A"/>
    <w:rsid w:val="00761404"/>
    <w:rsid w:val="007618FC"/>
    <w:rsid w:val="00761B8A"/>
    <w:rsid w:val="007625E4"/>
    <w:rsid w:val="00762A7F"/>
    <w:rsid w:val="00762D55"/>
    <w:rsid w:val="00763085"/>
    <w:rsid w:val="00763F76"/>
    <w:rsid w:val="007640C0"/>
    <w:rsid w:val="00764502"/>
    <w:rsid w:val="0076479B"/>
    <w:rsid w:val="00764B8E"/>
    <w:rsid w:val="00765642"/>
    <w:rsid w:val="007656C2"/>
    <w:rsid w:val="007657FB"/>
    <w:rsid w:val="0076597E"/>
    <w:rsid w:val="00765E3E"/>
    <w:rsid w:val="00765F3B"/>
    <w:rsid w:val="0076607D"/>
    <w:rsid w:val="00766234"/>
    <w:rsid w:val="00767188"/>
    <w:rsid w:val="00767549"/>
    <w:rsid w:val="00767851"/>
    <w:rsid w:val="00767962"/>
    <w:rsid w:val="00767CF8"/>
    <w:rsid w:val="007705AF"/>
    <w:rsid w:val="007710A2"/>
    <w:rsid w:val="007720D0"/>
    <w:rsid w:val="00772652"/>
    <w:rsid w:val="007726FC"/>
    <w:rsid w:val="00773B50"/>
    <w:rsid w:val="00773FAA"/>
    <w:rsid w:val="007740F4"/>
    <w:rsid w:val="0077428D"/>
    <w:rsid w:val="00774A9C"/>
    <w:rsid w:val="00774C8A"/>
    <w:rsid w:val="00774C8F"/>
    <w:rsid w:val="00774E41"/>
    <w:rsid w:val="0077584E"/>
    <w:rsid w:val="00775A73"/>
    <w:rsid w:val="0077656B"/>
    <w:rsid w:val="007769C6"/>
    <w:rsid w:val="00776B04"/>
    <w:rsid w:val="00777280"/>
    <w:rsid w:val="00777292"/>
    <w:rsid w:val="0077750D"/>
    <w:rsid w:val="00777877"/>
    <w:rsid w:val="00777CCD"/>
    <w:rsid w:val="00780BED"/>
    <w:rsid w:val="00781139"/>
    <w:rsid w:val="007816D5"/>
    <w:rsid w:val="00781781"/>
    <w:rsid w:val="00781AEB"/>
    <w:rsid w:val="0078277F"/>
    <w:rsid w:val="00782951"/>
    <w:rsid w:val="0078311B"/>
    <w:rsid w:val="007831BB"/>
    <w:rsid w:val="007832D2"/>
    <w:rsid w:val="007836CD"/>
    <w:rsid w:val="00783BF2"/>
    <w:rsid w:val="00783F31"/>
    <w:rsid w:val="00784715"/>
    <w:rsid w:val="00784894"/>
    <w:rsid w:val="0078538C"/>
    <w:rsid w:val="007855BA"/>
    <w:rsid w:val="007856D8"/>
    <w:rsid w:val="00786152"/>
    <w:rsid w:val="00786470"/>
    <w:rsid w:val="0078689F"/>
    <w:rsid w:val="007872FE"/>
    <w:rsid w:val="00787A7A"/>
    <w:rsid w:val="00787D1B"/>
    <w:rsid w:val="007904E3"/>
    <w:rsid w:val="00790675"/>
    <w:rsid w:val="007906CA"/>
    <w:rsid w:val="00790786"/>
    <w:rsid w:val="00791742"/>
    <w:rsid w:val="00791FC7"/>
    <w:rsid w:val="007922F4"/>
    <w:rsid w:val="0079232B"/>
    <w:rsid w:val="00792523"/>
    <w:rsid w:val="00792CD8"/>
    <w:rsid w:val="00792FBA"/>
    <w:rsid w:val="00793128"/>
    <w:rsid w:val="0079354C"/>
    <w:rsid w:val="007935B2"/>
    <w:rsid w:val="00793CD0"/>
    <w:rsid w:val="00794A93"/>
    <w:rsid w:val="00794BFE"/>
    <w:rsid w:val="007959CC"/>
    <w:rsid w:val="007960A6"/>
    <w:rsid w:val="00796301"/>
    <w:rsid w:val="0079630E"/>
    <w:rsid w:val="00796463"/>
    <w:rsid w:val="00796749"/>
    <w:rsid w:val="00797B65"/>
    <w:rsid w:val="007A0A64"/>
    <w:rsid w:val="007A0AA7"/>
    <w:rsid w:val="007A1323"/>
    <w:rsid w:val="007A1EB7"/>
    <w:rsid w:val="007A23A6"/>
    <w:rsid w:val="007A2AC7"/>
    <w:rsid w:val="007A2BC3"/>
    <w:rsid w:val="007A2E2A"/>
    <w:rsid w:val="007A3755"/>
    <w:rsid w:val="007A3817"/>
    <w:rsid w:val="007A3E71"/>
    <w:rsid w:val="007A446F"/>
    <w:rsid w:val="007A4561"/>
    <w:rsid w:val="007A4B72"/>
    <w:rsid w:val="007A4DC3"/>
    <w:rsid w:val="007A536D"/>
    <w:rsid w:val="007A5FFB"/>
    <w:rsid w:val="007A6610"/>
    <w:rsid w:val="007A6A8C"/>
    <w:rsid w:val="007A6CEC"/>
    <w:rsid w:val="007A7339"/>
    <w:rsid w:val="007B0463"/>
    <w:rsid w:val="007B052D"/>
    <w:rsid w:val="007B0C8D"/>
    <w:rsid w:val="007B0DDA"/>
    <w:rsid w:val="007B101E"/>
    <w:rsid w:val="007B12E4"/>
    <w:rsid w:val="007B12FF"/>
    <w:rsid w:val="007B1A7B"/>
    <w:rsid w:val="007B1A98"/>
    <w:rsid w:val="007B1BA7"/>
    <w:rsid w:val="007B1ED0"/>
    <w:rsid w:val="007B282E"/>
    <w:rsid w:val="007B28C6"/>
    <w:rsid w:val="007B2E34"/>
    <w:rsid w:val="007B324A"/>
    <w:rsid w:val="007B397C"/>
    <w:rsid w:val="007B3A21"/>
    <w:rsid w:val="007B3EF7"/>
    <w:rsid w:val="007B4319"/>
    <w:rsid w:val="007B4FD9"/>
    <w:rsid w:val="007B532A"/>
    <w:rsid w:val="007B54E9"/>
    <w:rsid w:val="007B5B69"/>
    <w:rsid w:val="007B6756"/>
    <w:rsid w:val="007B69CF"/>
    <w:rsid w:val="007B6B79"/>
    <w:rsid w:val="007B7194"/>
    <w:rsid w:val="007B7337"/>
    <w:rsid w:val="007B7380"/>
    <w:rsid w:val="007C05A3"/>
    <w:rsid w:val="007C0759"/>
    <w:rsid w:val="007C0878"/>
    <w:rsid w:val="007C11A1"/>
    <w:rsid w:val="007C1238"/>
    <w:rsid w:val="007C162D"/>
    <w:rsid w:val="007C1676"/>
    <w:rsid w:val="007C1B36"/>
    <w:rsid w:val="007C1CE9"/>
    <w:rsid w:val="007C2766"/>
    <w:rsid w:val="007C28DB"/>
    <w:rsid w:val="007C32F8"/>
    <w:rsid w:val="007C362D"/>
    <w:rsid w:val="007C3E14"/>
    <w:rsid w:val="007C4032"/>
    <w:rsid w:val="007C454E"/>
    <w:rsid w:val="007C4593"/>
    <w:rsid w:val="007C45B4"/>
    <w:rsid w:val="007C49A2"/>
    <w:rsid w:val="007C56A0"/>
    <w:rsid w:val="007C5AD3"/>
    <w:rsid w:val="007C5BE7"/>
    <w:rsid w:val="007C5D6D"/>
    <w:rsid w:val="007C6452"/>
    <w:rsid w:val="007C64A1"/>
    <w:rsid w:val="007C6505"/>
    <w:rsid w:val="007C75B8"/>
    <w:rsid w:val="007D0056"/>
    <w:rsid w:val="007D0DB1"/>
    <w:rsid w:val="007D114C"/>
    <w:rsid w:val="007D19DC"/>
    <w:rsid w:val="007D1B42"/>
    <w:rsid w:val="007D20A9"/>
    <w:rsid w:val="007D20AF"/>
    <w:rsid w:val="007D22BE"/>
    <w:rsid w:val="007D2384"/>
    <w:rsid w:val="007D2890"/>
    <w:rsid w:val="007D2DC6"/>
    <w:rsid w:val="007D2E90"/>
    <w:rsid w:val="007D387D"/>
    <w:rsid w:val="007D3AC3"/>
    <w:rsid w:val="007D3E6B"/>
    <w:rsid w:val="007D3EE2"/>
    <w:rsid w:val="007D41A0"/>
    <w:rsid w:val="007D45F2"/>
    <w:rsid w:val="007D49BF"/>
    <w:rsid w:val="007D4B1F"/>
    <w:rsid w:val="007D4C81"/>
    <w:rsid w:val="007D4CB4"/>
    <w:rsid w:val="007D4E80"/>
    <w:rsid w:val="007D5536"/>
    <w:rsid w:val="007D570D"/>
    <w:rsid w:val="007D5F30"/>
    <w:rsid w:val="007D69C5"/>
    <w:rsid w:val="007E067E"/>
    <w:rsid w:val="007E0A68"/>
    <w:rsid w:val="007E0BE8"/>
    <w:rsid w:val="007E0CFD"/>
    <w:rsid w:val="007E0DF7"/>
    <w:rsid w:val="007E104E"/>
    <w:rsid w:val="007E10BA"/>
    <w:rsid w:val="007E1245"/>
    <w:rsid w:val="007E1B3E"/>
    <w:rsid w:val="007E2526"/>
    <w:rsid w:val="007E2941"/>
    <w:rsid w:val="007E317E"/>
    <w:rsid w:val="007E341D"/>
    <w:rsid w:val="007E3E1F"/>
    <w:rsid w:val="007E3F94"/>
    <w:rsid w:val="007E4157"/>
    <w:rsid w:val="007E5137"/>
    <w:rsid w:val="007E5E26"/>
    <w:rsid w:val="007E609C"/>
    <w:rsid w:val="007E647A"/>
    <w:rsid w:val="007E68A2"/>
    <w:rsid w:val="007E6DFC"/>
    <w:rsid w:val="007E73EA"/>
    <w:rsid w:val="007E74A0"/>
    <w:rsid w:val="007F06D8"/>
    <w:rsid w:val="007F0706"/>
    <w:rsid w:val="007F11A8"/>
    <w:rsid w:val="007F169E"/>
    <w:rsid w:val="007F256B"/>
    <w:rsid w:val="007F2B5E"/>
    <w:rsid w:val="007F3811"/>
    <w:rsid w:val="007F3A31"/>
    <w:rsid w:val="007F3D48"/>
    <w:rsid w:val="007F3F15"/>
    <w:rsid w:val="007F4DC3"/>
    <w:rsid w:val="007F4E93"/>
    <w:rsid w:val="007F5942"/>
    <w:rsid w:val="007F645B"/>
    <w:rsid w:val="007F6716"/>
    <w:rsid w:val="007F6A52"/>
    <w:rsid w:val="007F717A"/>
    <w:rsid w:val="007F745D"/>
    <w:rsid w:val="007F750E"/>
    <w:rsid w:val="007F754C"/>
    <w:rsid w:val="007F7FD4"/>
    <w:rsid w:val="00801B99"/>
    <w:rsid w:val="00801DFB"/>
    <w:rsid w:val="00802948"/>
    <w:rsid w:val="00802C9B"/>
    <w:rsid w:val="00803091"/>
    <w:rsid w:val="0080369D"/>
    <w:rsid w:val="008039BD"/>
    <w:rsid w:val="00803C08"/>
    <w:rsid w:val="00803C4A"/>
    <w:rsid w:val="008044FB"/>
    <w:rsid w:val="00804C27"/>
    <w:rsid w:val="00804D2D"/>
    <w:rsid w:val="00804FC1"/>
    <w:rsid w:val="008050B1"/>
    <w:rsid w:val="008050EC"/>
    <w:rsid w:val="00805292"/>
    <w:rsid w:val="00805F77"/>
    <w:rsid w:val="0080630D"/>
    <w:rsid w:val="00806434"/>
    <w:rsid w:val="0080695B"/>
    <w:rsid w:val="008069C9"/>
    <w:rsid w:val="00807CFA"/>
    <w:rsid w:val="00810B4D"/>
    <w:rsid w:val="00811486"/>
    <w:rsid w:val="008114C1"/>
    <w:rsid w:val="0081195C"/>
    <w:rsid w:val="00811DD6"/>
    <w:rsid w:val="00811EC3"/>
    <w:rsid w:val="00812341"/>
    <w:rsid w:val="008126C6"/>
    <w:rsid w:val="008136DD"/>
    <w:rsid w:val="00813DBC"/>
    <w:rsid w:val="008146B6"/>
    <w:rsid w:val="00814DF7"/>
    <w:rsid w:val="00814EA3"/>
    <w:rsid w:val="00814FAF"/>
    <w:rsid w:val="00815CEB"/>
    <w:rsid w:val="00816D6D"/>
    <w:rsid w:val="00816E0C"/>
    <w:rsid w:val="008175CF"/>
    <w:rsid w:val="0082014D"/>
    <w:rsid w:val="00820698"/>
    <w:rsid w:val="00820DE3"/>
    <w:rsid w:val="00821B07"/>
    <w:rsid w:val="00821CDB"/>
    <w:rsid w:val="00821D58"/>
    <w:rsid w:val="00821D90"/>
    <w:rsid w:val="00822D53"/>
    <w:rsid w:val="00822DB5"/>
    <w:rsid w:val="008236A9"/>
    <w:rsid w:val="008238A9"/>
    <w:rsid w:val="00823E34"/>
    <w:rsid w:val="00823FE9"/>
    <w:rsid w:val="0082431B"/>
    <w:rsid w:val="00824878"/>
    <w:rsid w:val="00825296"/>
    <w:rsid w:val="008255F2"/>
    <w:rsid w:val="008256CC"/>
    <w:rsid w:val="00825DC1"/>
    <w:rsid w:val="0082665B"/>
    <w:rsid w:val="00826B5E"/>
    <w:rsid w:val="0082752E"/>
    <w:rsid w:val="00830093"/>
    <w:rsid w:val="00830EE1"/>
    <w:rsid w:val="00831489"/>
    <w:rsid w:val="00831724"/>
    <w:rsid w:val="00831A90"/>
    <w:rsid w:val="00831AA0"/>
    <w:rsid w:val="00831C9E"/>
    <w:rsid w:val="008323DD"/>
    <w:rsid w:val="00832722"/>
    <w:rsid w:val="00832852"/>
    <w:rsid w:val="00832B32"/>
    <w:rsid w:val="00832F21"/>
    <w:rsid w:val="008333D0"/>
    <w:rsid w:val="0083371D"/>
    <w:rsid w:val="00833DF1"/>
    <w:rsid w:val="008345D9"/>
    <w:rsid w:val="00834D47"/>
    <w:rsid w:val="00835EE1"/>
    <w:rsid w:val="00836645"/>
    <w:rsid w:val="00836F60"/>
    <w:rsid w:val="00837A57"/>
    <w:rsid w:val="00837DB4"/>
    <w:rsid w:val="00837EE3"/>
    <w:rsid w:val="0084019F"/>
    <w:rsid w:val="00840360"/>
    <w:rsid w:val="008406C3"/>
    <w:rsid w:val="00840B75"/>
    <w:rsid w:val="00840BFA"/>
    <w:rsid w:val="008414E1"/>
    <w:rsid w:val="008415AC"/>
    <w:rsid w:val="008418A6"/>
    <w:rsid w:val="00842CBB"/>
    <w:rsid w:val="00842D3F"/>
    <w:rsid w:val="00843448"/>
    <w:rsid w:val="00843D45"/>
    <w:rsid w:val="0084487F"/>
    <w:rsid w:val="008449C3"/>
    <w:rsid w:val="008462FC"/>
    <w:rsid w:val="00846659"/>
    <w:rsid w:val="00846835"/>
    <w:rsid w:val="008471F6"/>
    <w:rsid w:val="00847321"/>
    <w:rsid w:val="00851634"/>
    <w:rsid w:val="0085170A"/>
    <w:rsid w:val="00851A6F"/>
    <w:rsid w:val="00851BF3"/>
    <w:rsid w:val="008521AF"/>
    <w:rsid w:val="008522AB"/>
    <w:rsid w:val="00852483"/>
    <w:rsid w:val="008525F5"/>
    <w:rsid w:val="00852820"/>
    <w:rsid w:val="00853462"/>
    <w:rsid w:val="008542FA"/>
    <w:rsid w:val="008543D8"/>
    <w:rsid w:val="0085451A"/>
    <w:rsid w:val="00854557"/>
    <w:rsid w:val="0085463D"/>
    <w:rsid w:val="008546E9"/>
    <w:rsid w:val="00854AD2"/>
    <w:rsid w:val="00854B19"/>
    <w:rsid w:val="00855775"/>
    <w:rsid w:val="00855C98"/>
    <w:rsid w:val="008566FC"/>
    <w:rsid w:val="008567BB"/>
    <w:rsid w:val="0085690D"/>
    <w:rsid w:val="0085748E"/>
    <w:rsid w:val="00857547"/>
    <w:rsid w:val="0085763C"/>
    <w:rsid w:val="00857A22"/>
    <w:rsid w:val="00857AB2"/>
    <w:rsid w:val="00857F02"/>
    <w:rsid w:val="008603DB"/>
    <w:rsid w:val="00860DB0"/>
    <w:rsid w:val="00861016"/>
    <w:rsid w:val="00861691"/>
    <w:rsid w:val="00861ED0"/>
    <w:rsid w:val="00862144"/>
    <w:rsid w:val="008626BF"/>
    <w:rsid w:val="00862D08"/>
    <w:rsid w:val="008636C0"/>
    <w:rsid w:val="00863764"/>
    <w:rsid w:val="00863D58"/>
    <w:rsid w:val="00863DDA"/>
    <w:rsid w:val="00863DEA"/>
    <w:rsid w:val="00863E53"/>
    <w:rsid w:val="00863E8F"/>
    <w:rsid w:val="00863F5F"/>
    <w:rsid w:val="00864E2B"/>
    <w:rsid w:val="00864ED7"/>
    <w:rsid w:val="00865018"/>
    <w:rsid w:val="0086502A"/>
    <w:rsid w:val="008653A8"/>
    <w:rsid w:val="008663E0"/>
    <w:rsid w:val="00866699"/>
    <w:rsid w:val="00867155"/>
    <w:rsid w:val="008671F2"/>
    <w:rsid w:val="008674A1"/>
    <w:rsid w:val="008676EA"/>
    <w:rsid w:val="00867B9E"/>
    <w:rsid w:val="0087007A"/>
    <w:rsid w:val="0087014F"/>
    <w:rsid w:val="00870E95"/>
    <w:rsid w:val="008713C2"/>
    <w:rsid w:val="00871D8E"/>
    <w:rsid w:val="008724D4"/>
    <w:rsid w:val="00874188"/>
    <w:rsid w:val="008744BD"/>
    <w:rsid w:val="0087453A"/>
    <w:rsid w:val="008745A7"/>
    <w:rsid w:val="0087486D"/>
    <w:rsid w:val="00874CBB"/>
    <w:rsid w:val="0087537F"/>
    <w:rsid w:val="008756E4"/>
    <w:rsid w:val="00875B81"/>
    <w:rsid w:val="00875B9F"/>
    <w:rsid w:val="00876132"/>
    <w:rsid w:val="0087637F"/>
    <w:rsid w:val="0087698D"/>
    <w:rsid w:val="00876EB7"/>
    <w:rsid w:val="00877030"/>
    <w:rsid w:val="00877A04"/>
    <w:rsid w:val="00877BF1"/>
    <w:rsid w:val="008803C2"/>
    <w:rsid w:val="008804EA"/>
    <w:rsid w:val="00880706"/>
    <w:rsid w:val="00880BD9"/>
    <w:rsid w:val="00880DA4"/>
    <w:rsid w:val="00881991"/>
    <w:rsid w:val="00882197"/>
    <w:rsid w:val="00882307"/>
    <w:rsid w:val="0088288E"/>
    <w:rsid w:val="00882D3E"/>
    <w:rsid w:val="00882E9E"/>
    <w:rsid w:val="008831AC"/>
    <w:rsid w:val="008833B7"/>
    <w:rsid w:val="008835AC"/>
    <w:rsid w:val="008835DC"/>
    <w:rsid w:val="00883FDC"/>
    <w:rsid w:val="00884086"/>
    <w:rsid w:val="008840FD"/>
    <w:rsid w:val="00885BC4"/>
    <w:rsid w:val="0088600E"/>
    <w:rsid w:val="0088680A"/>
    <w:rsid w:val="00886A22"/>
    <w:rsid w:val="0088743C"/>
    <w:rsid w:val="0089022E"/>
    <w:rsid w:val="008902BE"/>
    <w:rsid w:val="00891A2B"/>
    <w:rsid w:val="00891C1E"/>
    <w:rsid w:val="00891E68"/>
    <w:rsid w:val="008925C8"/>
    <w:rsid w:val="008927E6"/>
    <w:rsid w:val="0089280A"/>
    <w:rsid w:val="00893394"/>
    <w:rsid w:val="008934C3"/>
    <w:rsid w:val="00893879"/>
    <w:rsid w:val="00893E48"/>
    <w:rsid w:val="00893E80"/>
    <w:rsid w:val="00894740"/>
    <w:rsid w:val="00895259"/>
    <w:rsid w:val="008958EC"/>
    <w:rsid w:val="00895A4A"/>
    <w:rsid w:val="00895C3B"/>
    <w:rsid w:val="008964A9"/>
    <w:rsid w:val="00896517"/>
    <w:rsid w:val="00897650"/>
    <w:rsid w:val="008979E9"/>
    <w:rsid w:val="00897C28"/>
    <w:rsid w:val="008A0050"/>
    <w:rsid w:val="008A1544"/>
    <w:rsid w:val="008A15BC"/>
    <w:rsid w:val="008A2664"/>
    <w:rsid w:val="008A280C"/>
    <w:rsid w:val="008A3606"/>
    <w:rsid w:val="008A3A57"/>
    <w:rsid w:val="008A3AA5"/>
    <w:rsid w:val="008A3AA7"/>
    <w:rsid w:val="008A3C2A"/>
    <w:rsid w:val="008A3D18"/>
    <w:rsid w:val="008A4079"/>
    <w:rsid w:val="008A4F49"/>
    <w:rsid w:val="008A598A"/>
    <w:rsid w:val="008A5CBB"/>
    <w:rsid w:val="008A5F87"/>
    <w:rsid w:val="008A68E2"/>
    <w:rsid w:val="008A6A93"/>
    <w:rsid w:val="008A6CB9"/>
    <w:rsid w:val="008A6EA3"/>
    <w:rsid w:val="008A7138"/>
    <w:rsid w:val="008A7BA8"/>
    <w:rsid w:val="008B1479"/>
    <w:rsid w:val="008B1CD3"/>
    <w:rsid w:val="008B1E66"/>
    <w:rsid w:val="008B1F1B"/>
    <w:rsid w:val="008B228E"/>
    <w:rsid w:val="008B24ED"/>
    <w:rsid w:val="008B2910"/>
    <w:rsid w:val="008B2BE6"/>
    <w:rsid w:val="008B2E6F"/>
    <w:rsid w:val="008B3602"/>
    <w:rsid w:val="008B3683"/>
    <w:rsid w:val="008B46C6"/>
    <w:rsid w:val="008B4CB6"/>
    <w:rsid w:val="008B51C8"/>
    <w:rsid w:val="008B523B"/>
    <w:rsid w:val="008B563B"/>
    <w:rsid w:val="008B5E6A"/>
    <w:rsid w:val="008B6592"/>
    <w:rsid w:val="008B6C43"/>
    <w:rsid w:val="008B7219"/>
    <w:rsid w:val="008C0918"/>
    <w:rsid w:val="008C1282"/>
    <w:rsid w:val="008C188C"/>
    <w:rsid w:val="008C1E38"/>
    <w:rsid w:val="008C1F2D"/>
    <w:rsid w:val="008C26D8"/>
    <w:rsid w:val="008C2BB2"/>
    <w:rsid w:val="008C2C3D"/>
    <w:rsid w:val="008C32BC"/>
    <w:rsid w:val="008C3D54"/>
    <w:rsid w:val="008C407F"/>
    <w:rsid w:val="008C41CE"/>
    <w:rsid w:val="008C4581"/>
    <w:rsid w:val="008C4D1A"/>
    <w:rsid w:val="008C540B"/>
    <w:rsid w:val="008C60D5"/>
    <w:rsid w:val="008C6364"/>
    <w:rsid w:val="008C669C"/>
    <w:rsid w:val="008C6C09"/>
    <w:rsid w:val="008C7454"/>
    <w:rsid w:val="008D0AF3"/>
    <w:rsid w:val="008D0B92"/>
    <w:rsid w:val="008D0CF6"/>
    <w:rsid w:val="008D0DBC"/>
    <w:rsid w:val="008D10C5"/>
    <w:rsid w:val="008D1B2F"/>
    <w:rsid w:val="008D2831"/>
    <w:rsid w:val="008D351B"/>
    <w:rsid w:val="008D38CA"/>
    <w:rsid w:val="008D4440"/>
    <w:rsid w:val="008D4C4F"/>
    <w:rsid w:val="008D4E35"/>
    <w:rsid w:val="008D50A1"/>
    <w:rsid w:val="008D533A"/>
    <w:rsid w:val="008D5877"/>
    <w:rsid w:val="008D5A6A"/>
    <w:rsid w:val="008D5ABB"/>
    <w:rsid w:val="008D5DA4"/>
    <w:rsid w:val="008D5F01"/>
    <w:rsid w:val="008D6220"/>
    <w:rsid w:val="008D711B"/>
    <w:rsid w:val="008D731F"/>
    <w:rsid w:val="008D7515"/>
    <w:rsid w:val="008D7527"/>
    <w:rsid w:val="008D77A3"/>
    <w:rsid w:val="008D7B21"/>
    <w:rsid w:val="008E00CE"/>
    <w:rsid w:val="008E0159"/>
    <w:rsid w:val="008E064B"/>
    <w:rsid w:val="008E0AEC"/>
    <w:rsid w:val="008E1967"/>
    <w:rsid w:val="008E2949"/>
    <w:rsid w:val="008E2D2F"/>
    <w:rsid w:val="008E2F17"/>
    <w:rsid w:val="008E3EB4"/>
    <w:rsid w:val="008E3FB1"/>
    <w:rsid w:val="008E4AB2"/>
    <w:rsid w:val="008E4CFB"/>
    <w:rsid w:val="008E5D45"/>
    <w:rsid w:val="008E5D6D"/>
    <w:rsid w:val="008E65DA"/>
    <w:rsid w:val="008E73E7"/>
    <w:rsid w:val="008E7532"/>
    <w:rsid w:val="008E7814"/>
    <w:rsid w:val="008F0873"/>
    <w:rsid w:val="008F0E3F"/>
    <w:rsid w:val="008F134F"/>
    <w:rsid w:val="008F16DB"/>
    <w:rsid w:val="008F182A"/>
    <w:rsid w:val="008F1B49"/>
    <w:rsid w:val="008F1F46"/>
    <w:rsid w:val="008F1FAA"/>
    <w:rsid w:val="008F2415"/>
    <w:rsid w:val="008F2A46"/>
    <w:rsid w:val="008F2C12"/>
    <w:rsid w:val="008F3212"/>
    <w:rsid w:val="008F3904"/>
    <w:rsid w:val="008F3B61"/>
    <w:rsid w:val="008F3CF8"/>
    <w:rsid w:val="008F46DB"/>
    <w:rsid w:val="008F4FF1"/>
    <w:rsid w:val="008F5565"/>
    <w:rsid w:val="008F6206"/>
    <w:rsid w:val="008F63F8"/>
    <w:rsid w:val="008F7396"/>
    <w:rsid w:val="008F7615"/>
    <w:rsid w:val="008F777D"/>
    <w:rsid w:val="009000DE"/>
    <w:rsid w:val="0090133B"/>
    <w:rsid w:val="0090152D"/>
    <w:rsid w:val="009016C8"/>
    <w:rsid w:val="00901EF8"/>
    <w:rsid w:val="00902B48"/>
    <w:rsid w:val="00902D91"/>
    <w:rsid w:val="00902DD0"/>
    <w:rsid w:val="00903179"/>
    <w:rsid w:val="00903483"/>
    <w:rsid w:val="00903A4F"/>
    <w:rsid w:val="00903CD4"/>
    <w:rsid w:val="009041E7"/>
    <w:rsid w:val="009042DF"/>
    <w:rsid w:val="0090461D"/>
    <w:rsid w:val="00904677"/>
    <w:rsid w:val="00904794"/>
    <w:rsid w:val="00904863"/>
    <w:rsid w:val="00904D3F"/>
    <w:rsid w:val="00904FE7"/>
    <w:rsid w:val="00905AA5"/>
    <w:rsid w:val="00905BAB"/>
    <w:rsid w:val="00905CAF"/>
    <w:rsid w:val="00905D69"/>
    <w:rsid w:val="00905EE5"/>
    <w:rsid w:val="009061B7"/>
    <w:rsid w:val="0090662E"/>
    <w:rsid w:val="00907459"/>
    <w:rsid w:val="00907759"/>
    <w:rsid w:val="0090779D"/>
    <w:rsid w:val="00907813"/>
    <w:rsid w:val="00907E63"/>
    <w:rsid w:val="00910142"/>
    <w:rsid w:val="00910875"/>
    <w:rsid w:val="00911374"/>
    <w:rsid w:val="00911964"/>
    <w:rsid w:val="00911A84"/>
    <w:rsid w:val="00911D06"/>
    <w:rsid w:val="00912405"/>
    <w:rsid w:val="00912B51"/>
    <w:rsid w:val="00913201"/>
    <w:rsid w:val="00913B5F"/>
    <w:rsid w:val="00914388"/>
    <w:rsid w:val="00914628"/>
    <w:rsid w:val="009146FF"/>
    <w:rsid w:val="009157FD"/>
    <w:rsid w:val="0091594A"/>
    <w:rsid w:val="0091604E"/>
    <w:rsid w:val="00916949"/>
    <w:rsid w:val="009169DE"/>
    <w:rsid w:val="00916D2D"/>
    <w:rsid w:val="009172AF"/>
    <w:rsid w:val="00917A24"/>
    <w:rsid w:val="00917B49"/>
    <w:rsid w:val="00920155"/>
    <w:rsid w:val="00920C8D"/>
    <w:rsid w:val="00920F21"/>
    <w:rsid w:val="009210BE"/>
    <w:rsid w:val="009213A6"/>
    <w:rsid w:val="00921E4C"/>
    <w:rsid w:val="0092328F"/>
    <w:rsid w:val="0092356B"/>
    <w:rsid w:val="00923B81"/>
    <w:rsid w:val="00923EAD"/>
    <w:rsid w:val="009244B7"/>
    <w:rsid w:val="009257E4"/>
    <w:rsid w:val="00925DEC"/>
    <w:rsid w:val="00925E07"/>
    <w:rsid w:val="00925F06"/>
    <w:rsid w:val="00927962"/>
    <w:rsid w:val="00927B6F"/>
    <w:rsid w:val="009311C5"/>
    <w:rsid w:val="009321FB"/>
    <w:rsid w:val="00933767"/>
    <w:rsid w:val="0093400F"/>
    <w:rsid w:val="00935426"/>
    <w:rsid w:val="00935949"/>
    <w:rsid w:val="00935A6F"/>
    <w:rsid w:val="00935FB0"/>
    <w:rsid w:val="009366DE"/>
    <w:rsid w:val="00936898"/>
    <w:rsid w:val="009369D1"/>
    <w:rsid w:val="0093716D"/>
    <w:rsid w:val="009371FF"/>
    <w:rsid w:val="00937492"/>
    <w:rsid w:val="00937A1B"/>
    <w:rsid w:val="00940301"/>
    <w:rsid w:val="0094096A"/>
    <w:rsid w:val="00941DBA"/>
    <w:rsid w:val="00943452"/>
    <w:rsid w:val="009447B7"/>
    <w:rsid w:val="00944C29"/>
    <w:rsid w:val="009450AF"/>
    <w:rsid w:val="00945546"/>
    <w:rsid w:val="00945F2A"/>
    <w:rsid w:val="00946363"/>
    <w:rsid w:val="00946760"/>
    <w:rsid w:val="00946AFC"/>
    <w:rsid w:val="0094737F"/>
    <w:rsid w:val="009473A2"/>
    <w:rsid w:val="00947492"/>
    <w:rsid w:val="00947835"/>
    <w:rsid w:val="00947B6C"/>
    <w:rsid w:val="0095007D"/>
    <w:rsid w:val="009504AC"/>
    <w:rsid w:val="0095086D"/>
    <w:rsid w:val="00950AE0"/>
    <w:rsid w:val="00950CEF"/>
    <w:rsid w:val="00952EB9"/>
    <w:rsid w:val="00952F32"/>
    <w:rsid w:val="00953604"/>
    <w:rsid w:val="00953D31"/>
    <w:rsid w:val="00953EF3"/>
    <w:rsid w:val="00954383"/>
    <w:rsid w:val="00954574"/>
    <w:rsid w:val="00954AF4"/>
    <w:rsid w:val="00954FDA"/>
    <w:rsid w:val="00955A82"/>
    <w:rsid w:val="00955CB8"/>
    <w:rsid w:val="00955DCD"/>
    <w:rsid w:val="0095628D"/>
    <w:rsid w:val="00956612"/>
    <w:rsid w:val="00956B65"/>
    <w:rsid w:val="00956C78"/>
    <w:rsid w:val="00956D06"/>
    <w:rsid w:val="00957C40"/>
    <w:rsid w:val="00960243"/>
    <w:rsid w:val="00960357"/>
    <w:rsid w:val="00960F46"/>
    <w:rsid w:val="009611A4"/>
    <w:rsid w:val="00961382"/>
    <w:rsid w:val="009616F3"/>
    <w:rsid w:val="00961848"/>
    <w:rsid w:val="00961CB6"/>
    <w:rsid w:val="0096217F"/>
    <w:rsid w:val="009628FA"/>
    <w:rsid w:val="00962B03"/>
    <w:rsid w:val="00962C25"/>
    <w:rsid w:val="00962DFA"/>
    <w:rsid w:val="00963168"/>
    <w:rsid w:val="009639A1"/>
    <w:rsid w:val="0096483D"/>
    <w:rsid w:val="009652A3"/>
    <w:rsid w:val="009657C3"/>
    <w:rsid w:val="00966B43"/>
    <w:rsid w:val="00966C5B"/>
    <w:rsid w:val="00966D33"/>
    <w:rsid w:val="00966EED"/>
    <w:rsid w:val="00967033"/>
    <w:rsid w:val="00967044"/>
    <w:rsid w:val="009676FD"/>
    <w:rsid w:val="00967780"/>
    <w:rsid w:val="00967AD3"/>
    <w:rsid w:val="00967F51"/>
    <w:rsid w:val="0097012F"/>
    <w:rsid w:val="00970185"/>
    <w:rsid w:val="009708A8"/>
    <w:rsid w:val="009710AC"/>
    <w:rsid w:val="0097206A"/>
    <w:rsid w:val="00972099"/>
    <w:rsid w:val="00972C89"/>
    <w:rsid w:val="00972D57"/>
    <w:rsid w:val="00972E59"/>
    <w:rsid w:val="00973219"/>
    <w:rsid w:val="00973986"/>
    <w:rsid w:val="009739B4"/>
    <w:rsid w:val="00973F1C"/>
    <w:rsid w:val="009745C8"/>
    <w:rsid w:val="00975EFE"/>
    <w:rsid w:val="009769CE"/>
    <w:rsid w:val="00976C2A"/>
    <w:rsid w:val="00976DB8"/>
    <w:rsid w:val="009775B2"/>
    <w:rsid w:val="0097765C"/>
    <w:rsid w:val="0097765E"/>
    <w:rsid w:val="00977D9F"/>
    <w:rsid w:val="009801B1"/>
    <w:rsid w:val="00980923"/>
    <w:rsid w:val="00980953"/>
    <w:rsid w:val="00981631"/>
    <w:rsid w:val="00981811"/>
    <w:rsid w:val="0098211B"/>
    <w:rsid w:val="009826D9"/>
    <w:rsid w:val="009827F8"/>
    <w:rsid w:val="00982CB7"/>
    <w:rsid w:val="0098333B"/>
    <w:rsid w:val="0098359C"/>
    <w:rsid w:val="00984130"/>
    <w:rsid w:val="009844E8"/>
    <w:rsid w:val="00985221"/>
    <w:rsid w:val="00985226"/>
    <w:rsid w:val="0098583C"/>
    <w:rsid w:val="00985840"/>
    <w:rsid w:val="009870B0"/>
    <w:rsid w:val="009872C7"/>
    <w:rsid w:val="0098735C"/>
    <w:rsid w:val="009874C3"/>
    <w:rsid w:val="0098758B"/>
    <w:rsid w:val="00987890"/>
    <w:rsid w:val="00987C4E"/>
    <w:rsid w:val="00987CB0"/>
    <w:rsid w:val="0099001D"/>
    <w:rsid w:val="00990B04"/>
    <w:rsid w:val="00990E04"/>
    <w:rsid w:val="00991825"/>
    <w:rsid w:val="00991CEE"/>
    <w:rsid w:val="009923EE"/>
    <w:rsid w:val="00993814"/>
    <w:rsid w:val="00993A1E"/>
    <w:rsid w:val="00993DB1"/>
    <w:rsid w:val="00993DE1"/>
    <w:rsid w:val="009942A1"/>
    <w:rsid w:val="00994434"/>
    <w:rsid w:val="0099464C"/>
    <w:rsid w:val="00994D47"/>
    <w:rsid w:val="00996015"/>
    <w:rsid w:val="0099652D"/>
    <w:rsid w:val="0099688C"/>
    <w:rsid w:val="00996C8F"/>
    <w:rsid w:val="00997F4C"/>
    <w:rsid w:val="009A03BB"/>
    <w:rsid w:val="009A03D9"/>
    <w:rsid w:val="009A075F"/>
    <w:rsid w:val="009A0C3E"/>
    <w:rsid w:val="009A1146"/>
    <w:rsid w:val="009A1B9D"/>
    <w:rsid w:val="009A2108"/>
    <w:rsid w:val="009A247E"/>
    <w:rsid w:val="009A25AF"/>
    <w:rsid w:val="009A2774"/>
    <w:rsid w:val="009A2932"/>
    <w:rsid w:val="009A3771"/>
    <w:rsid w:val="009A3D90"/>
    <w:rsid w:val="009A44FC"/>
    <w:rsid w:val="009A54EB"/>
    <w:rsid w:val="009A5AFE"/>
    <w:rsid w:val="009A5C83"/>
    <w:rsid w:val="009A7029"/>
    <w:rsid w:val="009A7697"/>
    <w:rsid w:val="009B0175"/>
    <w:rsid w:val="009B0345"/>
    <w:rsid w:val="009B08BC"/>
    <w:rsid w:val="009B11C4"/>
    <w:rsid w:val="009B1F70"/>
    <w:rsid w:val="009B2FFC"/>
    <w:rsid w:val="009B3051"/>
    <w:rsid w:val="009B3206"/>
    <w:rsid w:val="009B39DF"/>
    <w:rsid w:val="009B3CA3"/>
    <w:rsid w:val="009B4707"/>
    <w:rsid w:val="009B4DE6"/>
    <w:rsid w:val="009B522E"/>
    <w:rsid w:val="009B5C7B"/>
    <w:rsid w:val="009B65EF"/>
    <w:rsid w:val="009B6B2D"/>
    <w:rsid w:val="009B6C6D"/>
    <w:rsid w:val="009B6D18"/>
    <w:rsid w:val="009B6D76"/>
    <w:rsid w:val="009B71FA"/>
    <w:rsid w:val="009B7697"/>
    <w:rsid w:val="009B76C4"/>
    <w:rsid w:val="009B7B54"/>
    <w:rsid w:val="009B7C24"/>
    <w:rsid w:val="009C002F"/>
    <w:rsid w:val="009C055F"/>
    <w:rsid w:val="009C1208"/>
    <w:rsid w:val="009C1341"/>
    <w:rsid w:val="009C2166"/>
    <w:rsid w:val="009C2C60"/>
    <w:rsid w:val="009C3435"/>
    <w:rsid w:val="009C3EBB"/>
    <w:rsid w:val="009C432D"/>
    <w:rsid w:val="009C43D8"/>
    <w:rsid w:val="009C488F"/>
    <w:rsid w:val="009C4AFA"/>
    <w:rsid w:val="009C4DD2"/>
    <w:rsid w:val="009C51CE"/>
    <w:rsid w:val="009C52D4"/>
    <w:rsid w:val="009C553D"/>
    <w:rsid w:val="009C5AC5"/>
    <w:rsid w:val="009C5B28"/>
    <w:rsid w:val="009C5E81"/>
    <w:rsid w:val="009C61C7"/>
    <w:rsid w:val="009C6A0A"/>
    <w:rsid w:val="009C6DA6"/>
    <w:rsid w:val="009C6F76"/>
    <w:rsid w:val="009C7096"/>
    <w:rsid w:val="009C77D2"/>
    <w:rsid w:val="009C7CFD"/>
    <w:rsid w:val="009C7F8B"/>
    <w:rsid w:val="009D03B7"/>
    <w:rsid w:val="009D0656"/>
    <w:rsid w:val="009D1379"/>
    <w:rsid w:val="009D137A"/>
    <w:rsid w:val="009D16CD"/>
    <w:rsid w:val="009D22DC"/>
    <w:rsid w:val="009D2555"/>
    <w:rsid w:val="009D2599"/>
    <w:rsid w:val="009D3B6F"/>
    <w:rsid w:val="009D3CEB"/>
    <w:rsid w:val="009D3F4E"/>
    <w:rsid w:val="009D43B3"/>
    <w:rsid w:val="009D454F"/>
    <w:rsid w:val="009D4B08"/>
    <w:rsid w:val="009D4F79"/>
    <w:rsid w:val="009D545F"/>
    <w:rsid w:val="009D5C0C"/>
    <w:rsid w:val="009D6001"/>
    <w:rsid w:val="009D6730"/>
    <w:rsid w:val="009D6787"/>
    <w:rsid w:val="009D7950"/>
    <w:rsid w:val="009D7A46"/>
    <w:rsid w:val="009E0046"/>
    <w:rsid w:val="009E0CBE"/>
    <w:rsid w:val="009E1565"/>
    <w:rsid w:val="009E15F1"/>
    <w:rsid w:val="009E1603"/>
    <w:rsid w:val="009E16F5"/>
    <w:rsid w:val="009E174D"/>
    <w:rsid w:val="009E1AB5"/>
    <w:rsid w:val="009E2845"/>
    <w:rsid w:val="009E30E7"/>
    <w:rsid w:val="009E326C"/>
    <w:rsid w:val="009E343A"/>
    <w:rsid w:val="009E39F0"/>
    <w:rsid w:val="009E3EFF"/>
    <w:rsid w:val="009E4315"/>
    <w:rsid w:val="009E438D"/>
    <w:rsid w:val="009E4C93"/>
    <w:rsid w:val="009E500B"/>
    <w:rsid w:val="009E50B8"/>
    <w:rsid w:val="009E5373"/>
    <w:rsid w:val="009E54B7"/>
    <w:rsid w:val="009E55D7"/>
    <w:rsid w:val="009E5F48"/>
    <w:rsid w:val="009E5FB0"/>
    <w:rsid w:val="009E628E"/>
    <w:rsid w:val="009E63BA"/>
    <w:rsid w:val="009E78B8"/>
    <w:rsid w:val="009E7A9D"/>
    <w:rsid w:val="009E7BC4"/>
    <w:rsid w:val="009E7C12"/>
    <w:rsid w:val="009E7D02"/>
    <w:rsid w:val="009E7DF8"/>
    <w:rsid w:val="009F031C"/>
    <w:rsid w:val="009F0321"/>
    <w:rsid w:val="009F0B42"/>
    <w:rsid w:val="009F15C1"/>
    <w:rsid w:val="009F1661"/>
    <w:rsid w:val="009F1A1E"/>
    <w:rsid w:val="009F1D2E"/>
    <w:rsid w:val="009F2062"/>
    <w:rsid w:val="009F22F6"/>
    <w:rsid w:val="009F240A"/>
    <w:rsid w:val="009F2957"/>
    <w:rsid w:val="009F33EE"/>
    <w:rsid w:val="009F3E98"/>
    <w:rsid w:val="009F3F42"/>
    <w:rsid w:val="009F40A0"/>
    <w:rsid w:val="009F45CE"/>
    <w:rsid w:val="009F652A"/>
    <w:rsid w:val="009F654A"/>
    <w:rsid w:val="009F6B84"/>
    <w:rsid w:val="009F6DE5"/>
    <w:rsid w:val="009F7B71"/>
    <w:rsid w:val="00A00699"/>
    <w:rsid w:val="00A00FBF"/>
    <w:rsid w:val="00A02586"/>
    <w:rsid w:val="00A02633"/>
    <w:rsid w:val="00A02BE9"/>
    <w:rsid w:val="00A02F54"/>
    <w:rsid w:val="00A0335C"/>
    <w:rsid w:val="00A0370A"/>
    <w:rsid w:val="00A03B76"/>
    <w:rsid w:val="00A05193"/>
    <w:rsid w:val="00A05928"/>
    <w:rsid w:val="00A05DBC"/>
    <w:rsid w:val="00A05E10"/>
    <w:rsid w:val="00A06319"/>
    <w:rsid w:val="00A0637F"/>
    <w:rsid w:val="00A06616"/>
    <w:rsid w:val="00A067A9"/>
    <w:rsid w:val="00A06E5F"/>
    <w:rsid w:val="00A070DC"/>
    <w:rsid w:val="00A075D1"/>
    <w:rsid w:val="00A10589"/>
    <w:rsid w:val="00A1067A"/>
    <w:rsid w:val="00A11047"/>
    <w:rsid w:val="00A1196B"/>
    <w:rsid w:val="00A12D43"/>
    <w:rsid w:val="00A13012"/>
    <w:rsid w:val="00A1344E"/>
    <w:rsid w:val="00A13A80"/>
    <w:rsid w:val="00A13D36"/>
    <w:rsid w:val="00A142CF"/>
    <w:rsid w:val="00A14B83"/>
    <w:rsid w:val="00A154D8"/>
    <w:rsid w:val="00A15AF5"/>
    <w:rsid w:val="00A15D06"/>
    <w:rsid w:val="00A161C2"/>
    <w:rsid w:val="00A166F6"/>
    <w:rsid w:val="00A171C5"/>
    <w:rsid w:val="00A174B0"/>
    <w:rsid w:val="00A17719"/>
    <w:rsid w:val="00A17E79"/>
    <w:rsid w:val="00A20213"/>
    <w:rsid w:val="00A202AC"/>
    <w:rsid w:val="00A2068D"/>
    <w:rsid w:val="00A20761"/>
    <w:rsid w:val="00A209AE"/>
    <w:rsid w:val="00A21292"/>
    <w:rsid w:val="00A2234B"/>
    <w:rsid w:val="00A229FB"/>
    <w:rsid w:val="00A23049"/>
    <w:rsid w:val="00A233D5"/>
    <w:rsid w:val="00A23B7A"/>
    <w:rsid w:val="00A24364"/>
    <w:rsid w:val="00A24BA4"/>
    <w:rsid w:val="00A2519C"/>
    <w:rsid w:val="00A251BB"/>
    <w:rsid w:val="00A2556A"/>
    <w:rsid w:val="00A25809"/>
    <w:rsid w:val="00A25B9E"/>
    <w:rsid w:val="00A25D4C"/>
    <w:rsid w:val="00A2607D"/>
    <w:rsid w:val="00A26238"/>
    <w:rsid w:val="00A26531"/>
    <w:rsid w:val="00A269B4"/>
    <w:rsid w:val="00A3100A"/>
    <w:rsid w:val="00A311FD"/>
    <w:rsid w:val="00A312ED"/>
    <w:rsid w:val="00A314F8"/>
    <w:rsid w:val="00A315FE"/>
    <w:rsid w:val="00A316AA"/>
    <w:rsid w:val="00A317B6"/>
    <w:rsid w:val="00A317D4"/>
    <w:rsid w:val="00A32EA6"/>
    <w:rsid w:val="00A342FA"/>
    <w:rsid w:val="00A34389"/>
    <w:rsid w:val="00A34475"/>
    <w:rsid w:val="00A34A27"/>
    <w:rsid w:val="00A34D72"/>
    <w:rsid w:val="00A34D90"/>
    <w:rsid w:val="00A34F06"/>
    <w:rsid w:val="00A34F7E"/>
    <w:rsid w:val="00A3557D"/>
    <w:rsid w:val="00A35B06"/>
    <w:rsid w:val="00A368D8"/>
    <w:rsid w:val="00A36E28"/>
    <w:rsid w:val="00A371C1"/>
    <w:rsid w:val="00A37536"/>
    <w:rsid w:val="00A376B9"/>
    <w:rsid w:val="00A37876"/>
    <w:rsid w:val="00A406E1"/>
    <w:rsid w:val="00A41AEF"/>
    <w:rsid w:val="00A4259C"/>
    <w:rsid w:val="00A429FD"/>
    <w:rsid w:val="00A43365"/>
    <w:rsid w:val="00A43F3E"/>
    <w:rsid w:val="00A44608"/>
    <w:rsid w:val="00A447A1"/>
    <w:rsid w:val="00A449F2"/>
    <w:rsid w:val="00A44A3C"/>
    <w:rsid w:val="00A44BFB"/>
    <w:rsid w:val="00A44F21"/>
    <w:rsid w:val="00A450AF"/>
    <w:rsid w:val="00A459CA"/>
    <w:rsid w:val="00A45C1C"/>
    <w:rsid w:val="00A45CBB"/>
    <w:rsid w:val="00A45CD6"/>
    <w:rsid w:val="00A4620A"/>
    <w:rsid w:val="00A463F3"/>
    <w:rsid w:val="00A46776"/>
    <w:rsid w:val="00A469D4"/>
    <w:rsid w:val="00A46E9C"/>
    <w:rsid w:val="00A47820"/>
    <w:rsid w:val="00A4784E"/>
    <w:rsid w:val="00A502D9"/>
    <w:rsid w:val="00A502F1"/>
    <w:rsid w:val="00A50528"/>
    <w:rsid w:val="00A50955"/>
    <w:rsid w:val="00A50D7D"/>
    <w:rsid w:val="00A50F0E"/>
    <w:rsid w:val="00A5177B"/>
    <w:rsid w:val="00A51C40"/>
    <w:rsid w:val="00A51ED0"/>
    <w:rsid w:val="00A5250A"/>
    <w:rsid w:val="00A52FD0"/>
    <w:rsid w:val="00A53EF1"/>
    <w:rsid w:val="00A547EF"/>
    <w:rsid w:val="00A5481D"/>
    <w:rsid w:val="00A54D11"/>
    <w:rsid w:val="00A55282"/>
    <w:rsid w:val="00A55A54"/>
    <w:rsid w:val="00A55B47"/>
    <w:rsid w:val="00A561CE"/>
    <w:rsid w:val="00A57776"/>
    <w:rsid w:val="00A57BA6"/>
    <w:rsid w:val="00A57BCE"/>
    <w:rsid w:val="00A60670"/>
    <w:rsid w:val="00A60840"/>
    <w:rsid w:val="00A60CD8"/>
    <w:rsid w:val="00A6125C"/>
    <w:rsid w:val="00A6167A"/>
    <w:rsid w:val="00A620F3"/>
    <w:rsid w:val="00A624F2"/>
    <w:rsid w:val="00A62A2E"/>
    <w:rsid w:val="00A62B1D"/>
    <w:rsid w:val="00A62B4A"/>
    <w:rsid w:val="00A630A7"/>
    <w:rsid w:val="00A63710"/>
    <w:rsid w:val="00A637E8"/>
    <w:rsid w:val="00A6517D"/>
    <w:rsid w:val="00A6548C"/>
    <w:rsid w:val="00A6554E"/>
    <w:rsid w:val="00A65AED"/>
    <w:rsid w:val="00A6607D"/>
    <w:rsid w:val="00A6625F"/>
    <w:rsid w:val="00A6658D"/>
    <w:rsid w:val="00A66D64"/>
    <w:rsid w:val="00A67849"/>
    <w:rsid w:val="00A67AFA"/>
    <w:rsid w:val="00A700BE"/>
    <w:rsid w:val="00A701E6"/>
    <w:rsid w:val="00A712D6"/>
    <w:rsid w:val="00A72A7B"/>
    <w:rsid w:val="00A73102"/>
    <w:rsid w:val="00A73286"/>
    <w:rsid w:val="00A740F0"/>
    <w:rsid w:val="00A746F7"/>
    <w:rsid w:val="00A74C64"/>
    <w:rsid w:val="00A753E2"/>
    <w:rsid w:val="00A77364"/>
    <w:rsid w:val="00A7770F"/>
    <w:rsid w:val="00A8089E"/>
    <w:rsid w:val="00A8098F"/>
    <w:rsid w:val="00A80AC0"/>
    <w:rsid w:val="00A80BDB"/>
    <w:rsid w:val="00A81563"/>
    <w:rsid w:val="00A824DC"/>
    <w:rsid w:val="00A8280E"/>
    <w:rsid w:val="00A829E6"/>
    <w:rsid w:val="00A82C10"/>
    <w:rsid w:val="00A83030"/>
    <w:rsid w:val="00A83049"/>
    <w:rsid w:val="00A832FD"/>
    <w:rsid w:val="00A83495"/>
    <w:rsid w:val="00A845DE"/>
    <w:rsid w:val="00A84E04"/>
    <w:rsid w:val="00A852E2"/>
    <w:rsid w:val="00A85B27"/>
    <w:rsid w:val="00A86482"/>
    <w:rsid w:val="00A87E07"/>
    <w:rsid w:val="00A90034"/>
    <w:rsid w:val="00A904F5"/>
    <w:rsid w:val="00A90798"/>
    <w:rsid w:val="00A90FBD"/>
    <w:rsid w:val="00A91381"/>
    <w:rsid w:val="00A924DC"/>
    <w:rsid w:val="00A92551"/>
    <w:rsid w:val="00A92AEE"/>
    <w:rsid w:val="00A94537"/>
    <w:rsid w:val="00A947C7"/>
    <w:rsid w:val="00A949C3"/>
    <w:rsid w:val="00A94B75"/>
    <w:rsid w:val="00A9508C"/>
    <w:rsid w:val="00A954C5"/>
    <w:rsid w:val="00A956B5"/>
    <w:rsid w:val="00A95C90"/>
    <w:rsid w:val="00A95E8A"/>
    <w:rsid w:val="00A96645"/>
    <w:rsid w:val="00A967E4"/>
    <w:rsid w:val="00A967FB"/>
    <w:rsid w:val="00A9680C"/>
    <w:rsid w:val="00A96CA6"/>
    <w:rsid w:val="00A96F8B"/>
    <w:rsid w:val="00A9721B"/>
    <w:rsid w:val="00A97532"/>
    <w:rsid w:val="00AA0476"/>
    <w:rsid w:val="00AA0A31"/>
    <w:rsid w:val="00AA20B4"/>
    <w:rsid w:val="00AA271C"/>
    <w:rsid w:val="00AA2DF9"/>
    <w:rsid w:val="00AA3DF0"/>
    <w:rsid w:val="00AA3F42"/>
    <w:rsid w:val="00AA5218"/>
    <w:rsid w:val="00AA5944"/>
    <w:rsid w:val="00AA5AFB"/>
    <w:rsid w:val="00AA6868"/>
    <w:rsid w:val="00AA699B"/>
    <w:rsid w:val="00AA71A7"/>
    <w:rsid w:val="00AA7764"/>
    <w:rsid w:val="00AA7B27"/>
    <w:rsid w:val="00AA7B7B"/>
    <w:rsid w:val="00AB0E39"/>
    <w:rsid w:val="00AB0E90"/>
    <w:rsid w:val="00AB172C"/>
    <w:rsid w:val="00AB2D5A"/>
    <w:rsid w:val="00AB2E9C"/>
    <w:rsid w:val="00AB3176"/>
    <w:rsid w:val="00AB3927"/>
    <w:rsid w:val="00AB3ACD"/>
    <w:rsid w:val="00AB4054"/>
    <w:rsid w:val="00AB42A2"/>
    <w:rsid w:val="00AB48B2"/>
    <w:rsid w:val="00AB55BA"/>
    <w:rsid w:val="00AB62CF"/>
    <w:rsid w:val="00AB639D"/>
    <w:rsid w:val="00AB6BDD"/>
    <w:rsid w:val="00AB6D2C"/>
    <w:rsid w:val="00AB793C"/>
    <w:rsid w:val="00AB7D3E"/>
    <w:rsid w:val="00AC0561"/>
    <w:rsid w:val="00AC064D"/>
    <w:rsid w:val="00AC08F7"/>
    <w:rsid w:val="00AC0E0F"/>
    <w:rsid w:val="00AC10B8"/>
    <w:rsid w:val="00AC155D"/>
    <w:rsid w:val="00AC1BD2"/>
    <w:rsid w:val="00AC24C1"/>
    <w:rsid w:val="00AC25D7"/>
    <w:rsid w:val="00AC2FFC"/>
    <w:rsid w:val="00AC3218"/>
    <w:rsid w:val="00AC3841"/>
    <w:rsid w:val="00AC3E98"/>
    <w:rsid w:val="00AC507D"/>
    <w:rsid w:val="00AC56C1"/>
    <w:rsid w:val="00AC5DF3"/>
    <w:rsid w:val="00AC5EA0"/>
    <w:rsid w:val="00AC6292"/>
    <w:rsid w:val="00AC65F4"/>
    <w:rsid w:val="00AC6887"/>
    <w:rsid w:val="00AC6E5E"/>
    <w:rsid w:val="00AC7D12"/>
    <w:rsid w:val="00AD0004"/>
    <w:rsid w:val="00AD02A4"/>
    <w:rsid w:val="00AD0430"/>
    <w:rsid w:val="00AD048C"/>
    <w:rsid w:val="00AD10CD"/>
    <w:rsid w:val="00AD10F8"/>
    <w:rsid w:val="00AD182B"/>
    <w:rsid w:val="00AD195E"/>
    <w:rsid w:val="00AD1F86"/>
    <w:rsid w:val="00AD2AF9"/>
    <w:rsid w:val="00AD3133"/>
    <w:rsid w:val="00AD34C5"/>
    <w:rsid w:val="00AD3EC9"/>
    <w:rsid w:val="00AD4CDF"/>
    <w:rsid w:val="00AD4DB1"/>
    <w:rsid w:val="00AD520C"/>
    <w:rsid w:val="00AD5435"/>
    <w:rsid w:val="00AD63EB"/>
    <w:rsid w:val="00AD66E4"/>
    <w:rsid w:val="00AD73BC"/>
    <w:rsid w:val="00AD774F"/>
    <w:rsid w:val="00AD7B42"/>
    <w:rsid w:val="00AD7E71"/>
    <w:rsid w:val="00AD7E75"/>
    <w:rsid w:val="00AE040B"/>
    <w:rsid w:val="00AE0418"/>
    <w:rsid w:val="00AE1C95"/>
    <w:rsid w:val="00AE22D4"/>
    <w:rsid w:val="00AE2DCC"/>
    <w:rsid w:val="00AE2F6D"/>
    <w:rsid w:val="00AE3211"/>
    <w:rsid w:val="00AE3E9A"/>
    <w:rsid w:val="00AE42A3"/>
    <w:rsid w:val="00AE4889"/>
    <w:rsid w:val="00AE48A7"/>
    <w:rsid w:val="00AE4E77"/>
    <w:rsid w:val="00AE65F9"/>
    <w:rsid w:val="00AE67E4"/>
    <w:rsid w:val="00AE6D6D"/>
    <w:rsid w:val="00AE7D3D"/>
    <w:rsid w:val="00AE7DEF"/>
    <w:rsid w:val="00AE7E3E"/>
    <w:rsid w:val="00AE7F5C"/>
    <w:rsid w:val="00AE7FB6"/>
    <w:rsid w:val="00AF016B"/>
    <w:rsid w:val="00AF0854"/>
    <w:rsid w:val="00AF0A9C"/>
    <w:rsid w:val="00AF19BA"/>
    <w:rsid w:val="00AF1D18"/>
    <w:rsid w:val="00AF2106"/>
    <w:rsid w:val="00AF23B9"/>
    <w:rsid w:val="00AF27B3"/>
    <w:rsid w:val="00AF2C59"/>
    <w:rsid w:val="00AF2F01"/>
    <w:rsid w:val="00AF3C6E"/>
    <w:rsid w:val="00AF4268"/>
    <w:rsid w:val="00AF4C54"/>
    <w:rsid w:val="00AF62D0"/>
    <w:rsid w:val="00AF6477"/>
    <w:rsid w:val="00AF67E1"/>
    <w:rsid w:val="00AF697E"/>
    <w:rsid w:val="00AF7664"/>
    <w:rsid w:val="00AF7FB4"/>
    <w:rsid w:val="00B00169"/>
    <w:rsid w:val="00B001B4"/>
    <w:rsid w:val="00B0034D"/>
    <w:rsid w:val="00B0065D"/>
    <w:rsid w:val="00B007D0"/>
    <w:rsid w:val="00B01007"/>
    <w:rsid w:val="00B0127C"/>
    <w:rsid w:val="00B0169C"/>
    <w:rsid w:val="00B0197C"/>
    <w:rsid w:val="00B01C29"/>
    <w:rsid w:val="00B02D76"/>
    <w:rsid w:val="00B0346D"/>
    <w:rsid w:val="00B0348D"/>
    <w:rsid w:val="00B0372B"/>
    <w:rsid w:val="00B0374E"/>
    <w:rsid w:val="00B0403C"/>
    <w:rsid w:val="00B040CF"/>
    <w:rsid w:val="00B04F38"/>
    <w:rsid w:val="00B071D2"/>
    <w:rsid w:val="00B07202"/>
    <w:rsid w:val="00B07CC1"/>
    <w:rsid w:val="00B104C0"/>
    <w:rsid w:val="00B106F9"/>
    <w:rsid w:val="00B108BB"/>
    <w:rsid w:val="00B11035"/>
    <w:rsid w:val="00B117BD"/>
    <w:rsid w:val="00B12B28"/>
    <w:rsid w:val="00B12BCC"/>
    <w:rsid w:val="00B12F4B"/>
    <w:rsid w:val="00B12FD9"/>
    <w:rsid w:val="00B13B47"/>
    <w:rsid w:val="00B14100"/>
    <w:rsid w:val="00B14306"/>
    <w:rsid w:val="00B156CA"/>
    <w:rsid w:val="00B15C73"/>
    <w:rsid w:val="00B15DA7"/>
    <w:rsid w:val="00B15F38"/>
    <w:rsid w:val="00B16EA3"/>
    <w:rsid w:val="00B178EE"/>
    <w:rsid w:val="00B20EC2"/>
    <w:rsid w:val="00B21133"/>
    <w:rsid w:val="00B21BCF"/>
    <w:rsid w:val="00B21E5A"/>
    <w:rsid w:val="00B22340"/>
    <w:rsid w:val="00B22993"/>
    <w:rsid w:val="00B229CB"/>
    <w:rsid w:val="00B22C8A"/>
    <w:rsid w:val="00B22E80"/>
    <w:rsid w:val="00B235A8"/>
    <w:rsid w:val="00B236F2"/>
    <w:rsid w:val="00B23834"/>
    <w:rsid w:val="00B24395"/>
    <w:rsid w:val="00B24A42"/>
    <w:rsid w:val="00B25207"/>
    <w:rsid w:val="00B26359"/>
    <w:rsid w:val="00B266C2"/>
    <w:rsid w:val="00B26B84"/>
    <w:rsid w:val="00B27200"/>
    <w:rsid w:val="00B2728F"/>
    <w:rsid w:val="00B27424"/>
    <w:rsid w:val="00B279CD"/>
    <w:rsid w:val="00B27C78"/>
    <w:rsid w:val="00B27F78"/>
    <w:rsid w:val="00B3048A"/>
    <w:rsid w:val="00B304C8"/>
    <w:rsid w:val="00B3063E"/>
    <w:rsid w:val="00B30D5B"/>
    <w:rsid w:val="00B31714"/>
    <w:rsid w:val="00B31C4B"/>
    <w:rsid w:val="00B325A6"/>
    <w:rsid w:val="00B32942"/>
    <w:rsid w:val="00B332C0"/>
    <w:rsid w:val="00B33586"/>
    <w:rsid w:val="00B33724"/>
    <w:rsid w:val="00B33DC0"/>
    <w:rsid w:val="00B340B0"/>
    <w:rsid w:val="00B345F3"/>
    <w:rsid w:val="00B34915"/>
    <w:rsid w:val="00B34D95"/>
    <w:rsid w:val="00B34DEC"/>
    <w:rsid w:val="00B3635F"/>
    <w:rsid w:val="00B363C5"/>
    <w:rsid w:val="00B36BDA"/>
    <w:rsid w:val="00B37653"/>
    <w:rsid w:val="00B37851"/>
    <w:rsid w:val="00B4011F"/>
    <w:rsid w:val="00B4070C"/>
    <w:rsid w:val="00B40784"/>
    <w:rsid w:val="00B40B1E"/>
    <w:rsid w:val="00B41099"/>
    <w:rsid w:val="00B419E1"/>
    <w:rsid w:val="00B435E2"/>
    <w:rsid w:val="00B43A45"/>
    <w:rsid w:val="00B44894"/>
    <w:rsid w:val="00B458A9"/>
    <w:rsid w:val="00B46D63"/>
    <w:rsid w:val="00B504CF"/>
    <w:rsid w:val="00B50888"/>
    <w:rsid w:val="00B510F7"/>
    <w:rsid w:val="00B51507"/>
    <w:rsid w:val="00B51589"/>
    <w:rsid w:val="00B51715"/>
    <w:rsid w:val="00B51DE7"/>
    <w:rsid w:val="00B52050"/>
    <w:rsid w:val="00B52883"/>
    <w:rsid w:val="00B53A42"/>
    <w:rsid w:val="00B53CCA"/>
    <w:rsid w:val="00B545C9"/>
    <w:rsid w:val="00B54DBC"/>
    <w:rsid w:val="00B55317"/>
    <w:rsid w:val="00B562EE"/>
    <w:rsid w:val="00B570EA"/>
    <w:rsid w:val="00B573A3"/>
    <w:rsid w:val="00B5746A"/>
    <w:rsid w:val="00B57AD1"/>
    <w:rsid w:val="00B57AD6"/>
    <w:rsid w:val="00B60598"/>
    <w:rsid w:val="00B609CB"/>
    <w:rsid w:val="00B61366"/>
    <w:rsid w:val="00B61E5B"/>
    <w:rsid w:val="00B6366B"/>
    <w:rsid w:val="00B6384E"/>
    <w:rsid w:val="00B63DA8"/>
    <w:rsid w:val="00B63DEF"/>
    <w:rsid w:val="00B64028"/>
    <w:rsid w:val="00B64704"/>
    <w:rsid w:val="00B64C30"/>
    <w:rsid w:val="00B64D64"/>
    <w:rsid w:val="00B65900"/>
    <w:rsid w:val="00B65B4F"/>
    <w:rsid w:val="00B65CA2"/>
    <w:rsid w:val="00B65D58"/>
    <w:rsid w:val="00B664C8"/>
    <w:rsid w:val="00B66580"/>
    <w:rsid w:val="00B66C7F"/>
    <w:rsid w:val="00B66D29"/>
    <w:rsid w:val="00B672F1"/>
    <w:rsid w:val="00B674C0"/>
    <w:rsid w:val="00B677D9"/>
    <w:rsid w:val="00B70395"/>
    <w:rsid w:val="00B704AD"/>
    <w:rsid w:val="00B70BA2"/>
    <w:rsid w:val="00B7176C"/>
    <w:rsid w:val="00B72845"/>
    <w:rsid w:val="00B7373F"/>
    <w:rsid w:val="00B7406B"/>
    <w:rsid w:val="00B74131"/>
    <w:rsid w:val="00B750AC"/>
    <w:rsid w:val="00B751F0"/>
    <w:rsid w:val="00B7592A"/>
    <w:rsid w:val="00B75C45"/>
    <w:rsid w:val="00B75FC8"/>
    <w:rsid w:val="00B765EB"/>
    <w:rsid w:val="00B768F6"/>
    <w:rsid w:val="00B7763A"/>
    <w:rsid w:val="00B77D02"/>
    <w:rsid w:val="00B77F59"/>
    <w:rsid w:val="00B805CA"/>
    <w:rsid w:val="00B806B1"/>
    <w:rsid w:val="00B80A98"/>
    <w:rsid w:val="00B8150C"/>
    <w:rsid w:val="00B81A68"/>
    <w:rsid w:val="00B82298"/>
    <w:rsid w:val="00B82456"/>
    <w:rsid w:val="00B82890"/>
    <w:rsid w:val="00B82B30"/>
    <w:rsid w:val="00B82E80"/>
    <w:rsid w:val="00B835B2"/>
    <w:rsid w:val="00B837C3"/>
    <w:rsid w:val="00B83C36"/>
    <w:rsid w:val="00B83F10"/>
    <w:rsid w:val="00B84A2C"/>
    <w:rsid w:val="00B84E04"/>
    <w:rsid w:val="00B856CC"/>
    <w:rsid w:val="00B85BD7"/>
    <w:rsid w:val="00B85DEF"/>
    <w:rsid w:val="00B85EAA"/>
    <w:rsid w:val="00B8653C"/>
    <w:rsid w:val="00B867B5"/>
    <w:rsid w:val="00B86D30"/>
    <w:rsid w:val="00B87072"/>
    <w:rsid w:val="00B870C7"/>
    <w:rsid w:val="00B87201"/>
    <w:rsid w:val="00B872B6"/>
    <w:rsid w:val="00B907B0"/>
    <w:rsid w:val="00B9091E"/>
    <w:rsid w:val="00B90C72"/>
    <w:rsid w:val="00B90CCB"/>
    <w:rsid w:val="00B90DC6"/>
    <w:rsid w:val="00B9121B"/>
    <w:rsid w:val="00B92510"/>
    <w:rsid w:val="00B92673"/>
    <w:rsid w:val="00B92D2C"/>
    <w:rsid w:val="00B93A03"/>
    <w:rsid w:val="00B94021"/>
    <w:rsid w:val="00B942FC"/>
    <w:rsid w:val="00B95352"/>
    <w:rsid w:val="00B95390"/>
    <w:rsid w:val="00B9550E"/>
    <w:rsid w:val="00B9568B"/>
    <w:rsid w:val="00B95716"/>
    <w:rsid w:val="00B95D80"/>
    <w:rsid w:val="00B95D99"/>
    <w:rsid w:val="00B96064"/>
    <w:rsid w:val="00B96BB3"/>
    <w:rsid w:val="00BA0115"/>
    <w:rsid w:val="00BA0693"/>
    <w:rsid w:val="00BA1035"/>
    <w:rsid w:val="00BA2351"/>
    <w:rsid w:val="00BA2615"/>
    <w:rsid w:val="00BA2923"/>
    <w:rsid w:val="00BA2996"/>
    <w:rsid w:val="00BA2FD3"/>
    <w:rsid w:val="00BA30D3"/>
    <w:rsid w:val="00BA4394"/>
    <w:rsid w:val="00BA4785"/>
    <w:rsid w:val="00BA4830"/>
    <w:rsid w:val="00BA4C42"/>
    <w:rsid w:val="00BA5E63"/>
    <w:rsid w:val="00BA68AC"/>
    <w:rsid w:val="00BA727F"/>
    <w:rsid w:val="00BB04BA"/>
    <w:rsid w:val="00BB07E9"/>
    <w:rsid w:val="00BB08BD"/>
    <w:rsid w:val="00BB0ED9"/>
    <w:rsid w:val="00BB0FC7"/>
    <w:rsid w:val="00BB1086"/>
    <w:rsid w:val="00BB13CB"/>
    <w:rsid w:val="00BB1740"/>
    <w:rsid w:val="00BB2375"/>
    <w:rsid w:val="00BB247D"/>
    <w:rsid w:val="00BB2970"/>
    <w:rsid w:val="00BB2993"/>
    <w:rsid w:val="00BB29FB"/>
    <w:rsid w:val="00BB2DB8"/>
    <w:rsid w:val="00BB3268"/>
    <w:rsid w:val="00BB347B"/>
    <w:rsid w:val="00BB3A7B"/>
    <w:rsid w:val="00BB3E28"/>
    <w:rsid w:val="00BB3F3E"/>
    <w:rsid w:val="00BB402C"/>
    <w:rsid w:val="00BB4BCD"/>
    <w:rsid w:val="00BB4FCC"/>
    <w:rsid w:val="00BB4FE3"/>
    <w:rsid w:val="00BB5561"/>
    <w:rsid w:val="00BB6199"/>
    <w:rsid w:val="00BB6C03"/>
    <w:rsid w:val="00BB70F9"/>
    <w:rsid w:val="00BB7271"/>
    <w:rsid w:val="00BB72CA"/>
    <w:rsid w:val="00BC061F"/>
    <w:rsid w:val="00BC09CC"/>
    <w:rsid w:val="00BC106D"/>
    <w:rsid w:val="00BC1575"/>
    <w:rsid w:val="00BC198E"/>
    <w:rsid w:val="00BC2377"/>
    <w:rsid w:val="00BC23F5"/>
    <w:rsid w:val="00BC2541"/>
    <w:rsid w:val="00BC25F4"/>
    <w:rsid w:val="00BC2B66"/>
    <w:rsid w:val="00BC3250"/>
    <w:rsid w:val="00BC32A5"/>
    <w:rsid w:val="00BC3C43"/>
    <w:rsid w:val="00BC4BEE"/>
    <w:rsid w:val="00BC5CB1"/>
    <w:rsid w:val="00BC5E8C"/>
    <w:rsid w:val="00BC6B03"/>
    <w:rsid w:val="00BC7907"/>
    <w:rsid w:val="00BC796F"/>
    <w:rsid w:val="00BC7F11"/>
    <w:rsid w:val="00BD0104"/>
    <w:rsid w:val="00BD0CE9"/>
    <w:rsid w:val="00BD10BE"/>
    <w:rsid w:val="00BD188C"/>
    <w:rsid w:val="00BD1A7A"/>
    <w:rsid w:val="00BD2432"/>
    <w:rsid w:val="00BD32FE"/>
    <w:rsid w:val="00BD340D"/>
    <w:rsid w:val="00BD34BE"/>
    <w:rsid w:val="00BD384D"/>
    <w:rsid w:val="00BD3884"/>
    <w:rsid w:val="00BD38A2"/>
    <w:rsid w:val="00BD518F"/>
    <w:rsid w:val="00BD62A2"/>
    <w:rsid w:val="00BD6AB1"/>
    <w:rsid w:val="00BD7002"/>
    <w:rsid w:val="00BD7639"/>
    <w:rsid w:val="00BD7A94"/>
    <w:rsid w:val="00BD7ACF"/>
    <w:rsid w:val="00BD7EEC"/>
    <w:rsid w:val="00BE01C0"/>
    <w:rsid w:val="00BE03CD"/>
    <w:rsid w:val="00BE0ADF"/>
    <w:rsid w:val="00BE0B01"/>
    <w:rsid w:val="00BE0C38"/>
    <w:rsid w:val="00BE0D47"/>
    <w:rsid w:val="00BE0E95"/>
    <w:rsid w:val="00BE13E7"/>
    <w:rsid w:val="00BE13FB"/>
    <w:rsid w:val="00BE2410"/>
    <w:rsid w:val="00BE2C7A"/>
    <w:rsid w:val="00BE2CE3"/>
    <w:rsid w:val="00BE2DA0"/>
    <w:rsid w:val="00BE3020"/>
    <w:rsid w:val="00BE3276"/>
    <w:rsid w:val="00BE3386"/>
    <w:rsid w:val="00BE3A69"/>
    <w:rsid w:val="00BE401B"/>
    <w:rsid w:val="00BE427C"/>
    <w:rsid w:val="00BE4DFC"/>
    <w:rsid w:val="00BE4E66"/>
    <w:rsid w:val="00BE4F23"/>
    <w:rsid w:val="00BE4F2D"/>
    <w:rsid w:val="00BE54E3"/>
    <w:rsid w:val="00BE5DF2"/>
    <w:rsid w:val="00BE62C7"/>
    <w:rsid w:val="00BE6365"/>
    <w:rsid w:val="00BE6397"/>
    <w:rsid w:val="00BE6757"/>
    <w:rsid w:val="00BE69BD"/>
    <w:rsid w:val="00BE7166"/>
    <w:rsid w:val="00BE7B9A"/>
    <w:rsid w:val="00BF00CA"/>
    <w:rsid w:val="00BF0B6B"/>
    <w:rsid w:val="00BF0F9E"/>
    <w:rsid w:val="00BF1798"/>
    <w:rsid w:val="00BF186A"/>
    <w:rsid w:val="00BF29AC"/>
    <w:rsid w:val="00BF319E"/>
    <w:rsid w:val="00BF36E5"/>
    <w:rsid w:val="00BF3A69"/>
    <w:rsid w:val="00BF3C5B"/>
    <w:rsid w:val="00BF4314"/>
    <w:rsid w:val="00BF5645"/>
    <w:rsid w:val="00BF6608"/>
    <w:rsid w:val="00BF675E"/>
    <w:rsid w:val="00BF6B5B"/>
    <w:rsid w:val="00BF77B8"/>
    <w:rsid w:val="00C0113C"/>
    <w:rsid w:val="00C01701"/>
    <w:rsid w:val="00C01CCC"/>
    <w:rsid w:val="00C01E71"/>
    <w:rsid w:val="00C01E95"/>
    <w:rsid w:val="00C02B5E"/>
    <w:rsid w:val="00C02E6D"/>
    <w:rsid w:val="00C02F1E"/>
    <w:rsid w:val="00C03435"/>
    <w:rsid w:val="00C037B4"/>
    <w:rsid w:val="00C03B02"/>
    <w:rsid w:val="00C03F46"/>
    <w:rsid w:val="00C03F62"/>
    <w:rsid w:val="00C04093"/>
    <w:rsid w:val="00C044AF"/>
    <w:rsid w:val="00C045CA"/>
    <w:rsid w:val="00C04D67"/>
    <w:rsid w:val="00C051A3"/>
    <w:rsid w:val="00C05972"/>
    <w:rsid w:val="00C05ABC"/>
    <w:rsid w:val="00C05CA5"/>
    <w:rsid w:val="00C06808"/>
    <w:rsid w:val="00C06C02"/>
    <w:rsid w:val="00C06D69"/>
    <w:rsid w:val="00C07006"/>
    <w:rsid w:val="00C07081"/>
    <w:rsid w:val="00C072F2"/>
    <w:rsid w:val="00C07A3C"/>
    <w:rsid w:val="00C07B7D"/>
    <w:rsid w:val="00C102AE"/>
    <w:rsid w:val="00C10E2F"/>
    <w:rsid w:val="00C11684"/>
    <w:rsid w:val="00C116EF"/>
    <w:rsid w:val="00C11C24"/>
    <w:rsid w:val="00C11F4B"/>
    <w:rsid w:val="00C11F7C"/>
    <w:rsid w:val="00C1291C"/>
    <w:rsid w:val="00C12C03"/>
    <w:rsid w:val="00C12D1C"/>
    <w:rsid w:val="00C13D38"/>
    <w:rsid w:val="00C14E22"/>
    <w:rsid w:val="00C15B8F"/>
    <w:rsid w:val="00C166E7"/>
    <w:rsid w:val="00C16813"/>
    <w:rsid w:val="00C16E36"/>
    <w:rsid w:val="00C170E0"/>
    <w:rsid w:val="00C17ACC"/>
    <w:rsid w:val="00C20413"/>
    <w:rsid w:val="00C2058E"/>
    <w:rsid w:val="00C209B8"/>
    <w:rsid w:val="00C20AEA"/>
    <w:rsid w:val="00C20D4D"/>
    <w:rsid w:val="00C20F9B"/>
    <w:rsid w:val="00C21C4C"/>
    <w:rsid w:val="00C2212B"/>
    <w:rsid w:val="00C22988"/>
    <w:rsid w:val="00C22DE5"/>
    <w:rsid w:val="00C2307D"/>
    <w:rsid w:val="00C23290"/>
    <w:rsid w:val="00C236DF"/>
    <w:rsid w:val="00C2371A"/>
    <w:rsid w:val="00C24083"/>
    <w:rsid w:val="00C24D30"/>
    <w:rsid w:val="00C25199"/>
    <w:rsid w:val="00C2564D"/>
    <w:rsid w:val="00C25D6E"/>
    <w:rsid w:val="00C26004"/>
    <w:rsid w:val="00C26115"/>
    <w:rsid w:val="00C277F1"/>
    <w:rsid w:val="00C27D25"/>
    <w:rsid w:val="00C27F9A"/>
    <w:rsid w:val="00C30456"/>
    <w:rsid w:val="00C307BC"/>
    <w:rsid w:val="00C308EA"/>
    <w:rsid w:val="00C30BE1"/>
    <w:rsid w:val="00C30F6F"/>
    <w:rsid w:val="00C318FF"/>
    <w:rsid w:val="00C31E4F"/>
    <w:rsid w:val="00C31ECB"/>
    <w:rsid w:val="00C31EDD"/>
    <w:rsid w:val="00C32392"/>
    <w:rsid w:val="00C32435"/>
    <w:rsid w:val="00C3269A"/>
    <w:rsid w:val="00C32B34"/>
    <w:rsid w:val="00C33AA2"/>
    <w:rsid w:val="00C33EE4"/>
    <w:rsid w:val="00C33FB5"/>
    <w:rsid w:val="00C341B3"/>
    <w:rsid w:val="00C35683"/>
    <w:rsid w:val="00C35B43"/>
    <w:rsid w:val="00C3640F"/>
    <w:rsid w:val="00C37348"/>
    <w:rsid w:val="00C375A0"/>
    <w:rsid w:val="00C376A9"/>
    <w:rsid w:val="00C37E9A"/>
    <w:rsid w:val="00C403CB"/>
    <w:rsid w:val="00C40B2A"/>
    <w:rsid w:val="00C40C34"/>
    <w:rsid w:val="00C40FA6"/>
    <w:rsid w:val="00C41ADE"/>
    <w:rsid w:val="00C41FBC"/>
    <w:rsid w:val="00C423C6"/>
    <w:rsid w:val="00C427E1"/>
    <w:rsid w:val="00C42890"/>
    <w:rsid w:val="00C42C8B"/>
    <w:rsid w:val="00C43034"/>
    <w:rsid w:val="00C43270"/>
    <w:rsid w:val="00C43ADB"/>
    <w:rsid w:val="00C43C5E"/>
    <w:rsid w:val="00C44621"/>
    <w:rsid w:val="00C44A8A"/>
    <w:rsid w:val="00C44CDE"/>
    <w:rsid w:val="00C4587E"/>
    <w:rsid w:val="00C45E82"/>
    <w:rsid w:val="00C46ABD"/>
    <w:rsid w:val="00C46B6B"/>
    <w:rsid w:val="00C47C55"/>
    <w:rsid w:val="00C50370"/>
    <w:rsid w:val="00C50481"/>
    <w:rsid w:val="00C504DC"/>
    <w:rsid w:val="00C50949"/>
    <w:rsid w:val="00C50B81"/>
    <w:rsid w:val="00C50DDA"/>
    <w:rsid w:val="00C51598"/>
    <w:rsid w:val="00C522C9"/>
    <w:rsid w:val="00C52DF2"/>
    <w:rsid w:val="00C52FFC"/>
    <w:rsid w:val="00C53682"/>
    <w:rsid w:val="00C53832"/>
    <w:rsid w:val="00C53D29"/>
    <w:rsid w:val="00C546DC"/>
    <w:rsid w:val="00C54E13"/>
    <w:rsid w:val="00C555CB"/>
    <w:rsid w:val="00C5572A"/>
    <w:rsid w:val="00C55A51"/>
    <w:rsid w:val="00C56E63"/>
    <w:rsid w:val="00C5721B"/>
    <w:rsid w:val="00C57282"/>
    <w:rsid w:val="00C572A4"/>
    <w:rsid w:val="00C5751D"/>
    <w:rsid w:val="00C5780E"/>
    <w:rsid w:val="00C57E17"/>
    <w:rsid w:val="00C604A5"/>
    <w:rsid w:val="00C604D7"/>
    <w:rsid w:val="00C606AD"/>
    <w:rsid w:val="00C61274"/>
    <w:rsid w:val="00C61781"/>
    <w:rsid w:val="00C6185B"/>
    <w:rsid w:val="00C61DFF"/>
    <w:rsid w:val="00C61EC6"/>
    <w:rsid w:val="00C6214C"/>
    <w:rsid w:val="00C62492"/>
    <w:rsid w:val="00C62767"/>
    <w:rsid w:val="00C62959"/>
    <w:rsid w:val="00C62AE6"/>
    <w:rsid w:val="00C62C6F"/>
    <w:rsid w:val="00C630CC"/>
    <w:rsid w:val="00C63901"/>
    <w:rsid w:val="00C64784"/>
    <w:rsid w:val="00C64920"/>
    <w:rsid w:val="00C65657"/>
    <w:rsid w:val="00C6579D"/>
    <w:rsid w:val="00C65B54"/>
    <w:rsid w:val="00C65E25"/>
    <w:rsid w:val="00C66176"/>
    <w:rsid w:val="00C66CB2"/>
    <w:rsid w:val="00C66E05"/>
    <w:rsid w:val="00C66EC9"/>
    <w:rsid w:val="00C679E2"/>
    <w:rsid w:val="00C679E6"/>
    <w:rsid w:val="00C67A6D"/>
    <w:rsid w:val="00C67F21"/>
    <w:rsid w:val="00C7080E"/>
    <w:rsid w:val="00C70855"/>
    <w:rsid w:val="00C70C5C"/>
    <w:rsid w:val="00C7186F"/>
    <w:rsid w:val="00C71B97"/>
    <w:rsid w:val="00C725BF"/>
    <w:rsid w:val="00C72D11"/>
    <w:rsid w:val="00C73200"/>
    <w:rsid w:val="00C734AF"/>
    <w:rsid w:val="00C73F8D"/>
    <w:rsid w:val="00C74B22"/>
    <w:rsid w:val="00C74BB3"/>
    <w:rsid w:val="00C74F2C"/>
    <w:rsid w:val="00C757E9"/>
    <w:rsid w:val="00C75D02"/>
    <w:rsid w:val="00C75D25"/>
    <w:rsid w:val="00C75F8B"/>
    <w:rsid w:val="00C76451"/>
    <w:rsid w:val="00C76AA0"/>
    <w:rsid w:val="00C76BFA"/>
    <w:rsid w:val="00C76D4F"/>
    <w:rsid w:val="00C77027"/>
    <w:rsid w:val="00C777A3"/>
    <w:rsid w:val="00C778AB"/>
    <w:rsid w:val="00C77BEF"/>
    <w:rsid w:val="00C77DAA"/>
    <w:rsid w:val="00C77E3F"/>
    <w:rsid w:val="00C77EA6"/>
    <w:rsid w:val="00C77F3A"/>
    <w:rsid w:val="00C77F6E"/>
    <w:rsid w:val="00C802FD"/>
    <w:rsid w:val="00C80338"/>
    <w:rsid w:val="00C806D4"/>
    <w:rsid w:val="00C80BCC"/>
    <w:rsid w:val="00C80CD8"/>
    <w:rsid w:val="00C80D78"/>
    <w:rsid w:val="00C81207"/>
    <w:rsid w:val="00C81A1E"/>
    <w:rsid w:val="00C81A6E"/>
    <w:rsid w:val="00C81D0A"/>
    <w:rsid w:val="00C81FE9"/>
    <w:rsid w:val="00C82A1D"/>
    <w:rsid w:val="00C82AE9"/>
    <w:rsid w:val="00C82B2A"/>
    <w:rsid w:val="00C8304C"/>
    <w:rsid w:val="00C83516"/>
    <w:rsid w:val="00C83561"/>
    <w:rsid w:val="00C8369F"/>
    <w:rsid w:val="00C83A2D"/>
    <w:rsid w:val="00C83ADA"/>
    <w:rsid w:val="00C8447B"/>
    <w:rsid w:val="00C84885"/>
    <w:rsid w:val="00C85668"/>
    <w:rsid w:val="00C85BCE"/>
    <w:rsid w:val="00C860F0"/>
    <w:rsid w:val="00C861A3"/>
    <w:rsid w:val="00C86658"/>
    <w:rsid w:val="00C86706"/>
    <w:rsid w:val="00C86E85"/>
    <w:rsid w:val="00C87521"/>
    <w:rsid w:val="00C9109A"/>
    <w:rsid w:val="00C912D8"/>
    <w:rsid w:val="00C915A0"/>
    <w:rsid w:val="00C91734"/>
    <w:rsid w:val="00C9192A"/>
    <w:rsid w:val="00C91D23"/>
    <w:rsid w:val="00C921BD"/>
    <w:rsid w:val="00C92B07"/>
    <w:rsid w:val="00C930C3"/>
    <w:rsid w:val="00C93734"/>
    <w:rsid w:val="00C93D08"/>
    <w:rsid w:val="00C93E36"/>
    <w:rsid w:val="00C94145"/>
    <w:rsid w:val="00C952B4"/>
    <w:rsid w:val="00C965E3"/>
    <w:rsid w:val="00C96758"/>
    <w:rsid w:val="00C96AF7"/>
    <w:rsid w:val="00C96B8F"/>
    <w:rsid w:val="00C96EF8"/>
    <w:rsid w:val="00C96EFA"/>
    <w:rsid w:val="00C97149"/>
    <w:rsid w:val="00C972E4"/>
    <w:rsid w:val="00C9733D"/>
    <w:rsid w:val="00C975BD"/>
    <w:rsid w:val="00C979D1"/>
    <w:rsid w:val="00C97B4E"/>
    <w:rsid w:val="00C97C00"/>
    <w:rsid w:val="00CA00EE"/>
    <w:rsid w:val="00CA04E0"/>
    <w:rsid w:val="00CA0939"/>
    <w:rsid w:val="00CA1035"/>
    <w:rsid w:val="00CA15BF"/>
    <w:rsid w:val="00CA189E"/>
    <w:rsid w:val="00CA1998"/>
    <w:rsid w:val="00CA1B1F"/>
    <w:rsid w:val="00CA1F5B"/>
    <w:rsid w:val="00CA21AF"/>
    <w:rsid w:val="00CA2256"/>
    <w:rsid w:val="00CA2A89"/>
    <w:rsid w:val="00CA2B0B"/>
    <w:rsid w:val="00CA2B75"/>
    <w:rsid w:val="00CA344F"/>
    <w:rsid w:val="00CA3548"/>
    <w:rsid w:val="00CA355F"/>
    <w:rsid w:val="00CA35A0"/>
    <w:rsid w:val="00CA36E1"/>
    <w:rsid w:val="00CA3A34"/>
    <w:rsid w:val="00CA407F"/>
    <w:rsid w:val="00CA4326"/>
    <w:rsid w:val="00CA50F2"/>
    <w:rsid w:val="00CA6354"/>
    <w:rsid w:val="00CA650D"/>
    <w:rsid w:val="00CA6B63"/>
    <w:rsid w:val="00CA6D34"/>
    <w:rsid w:val="00CA70FB"/>
    <w:rsid w:val="00CB0C05"/>
    <w:rsid w:val="00CB10AF"/>
    <w:rsid w:val="00CB1B10"/>
    <w:rsid w:val="00CB1CDC"/>
    <w:rsid w:val="00CB21E1"/>
    <w:rsid w:val="00CB2611"/>
    <w:rsid w:val="00CB2DB0"/>
    <w:rsid w:val="00CB2F79"/>
    <w:rsid w:val="00CB3143"/>
    <w:rsid w:val="00CB3397"/>
    <w:rsid w:val="00CB37D8"/>
    <w:rsid w:val="00CB39EA"/>
    <w:rsid w:val="00CB46F9"/>
    <w:rsid w:val="00CB4B5E"/>
    <w:rsid w:val="00CB4B65"/>
    <w:rsid w:val="00CB5508"/>
    <w:rsid w:val="00CB6069"/>
    <w:rsid w:val="00CB61DA"/>
    <w:rsid w:val="00CB6D69"/>
    <w:rsid w:val="00CB6F18"/>
    <w:rsid w:val="00CB79BE"/>
    <w:rsid w:val="00CB79DC"/>
    <w:rsid w:val="00CB7F29"/>
    <w:rsid w:val="00CC01B5"/>
    <w:rsid w:val="00CC13CC"/>
    <w:rsid w:val="00CC2641"/>
    <w:rsid w:val="00CC3FC5"/>
    <w:rsid w:val="00CC439F"/>
    <w:rsid w:val="00CC4CD1"/>
    <w:rsid w:val="00CC5BF8"/>
    <w:rsid w:val="00CC5E10"/>
    <w:rsid w:val="00CC6754"/>
    <w:rsid w:val="00CC6798"/>
    <w:rsid w:val="00CC6A8F"/>
    <w:rsid w:val="00CC745B"/>
    <w:rsid w:val="00CC7820"/>
    <w:rsid w:val="00CD07C1"/>
    <w:rsid w:val="00CD0E5A"/>
    <w:rsid w:val="00CD1C24"/>
    <w:rsid w:val="00CD1C95"/>
    <w:rsid w:val="00CD1D85"/>
    <w:rsid w:val="00CD1E93"/>
    <w:rsid w:val="00CD2656"/>
    <w:rsid w:val="00CD2703"/>
    <w:rsid w:val="00CD2857"/>
    <w:rsid w:val="00CD30DA"/>
    <w:rsid w:val="00CD36BB"/>
    <w:rsid w:val="00CD37E4"/>
    <w:rsid w:val="00CD4268"/>
    <w:rsid w:val="00CD480D"/>
    <w:rsid w:val="00CD491B"/>
    <w:rsid w:val="00CD499F"/>
    <w:rsid w:val="00CD6A3E"/>
    <w:rsid w:val="00CD7B76"/>
    <w:rsid w:val="00CE0071"/>
    <w:rsid w:val="00CE0256"/>
    <w:rsid w:val="00CE1254"/>
    <w:rsid w:val="00CE1B5F"/>
    <w:rsid w:val="00CE1D21"/>
    <w:rsid w:val="00CE2164"/>
    <w:rsid w:val="00CE2620"/>
    <w:rsid w:val="00CE3132"/>
    <w:rsid w:val="00CE3453"/>
    <w:rsid w:val="00CE36C8"/>
    <w:rsid w:val="00CE36EA"/>
    <w:rsid w:val="00CE3D60"/>
    <w:rsid w:val="00CE46AC"/>
    <w:rsid w:val="00CE4D02"/>
    <w:rsid w:val="00CE554D"/>
    <w:rsid w:val="00CE5AF9"/>
    <w:rsid w:val="00CE5BC9"/>
    <w:rsid w:val="00CE6300"/>
    <w:rsid w:val="00CE63B0"/>
    <w:rsid w:val="00CE721C"/>
    <w:rsid w:val="00CE7556"/>
    <w:rsid w:val="00CE7988"/>
    <w:rsid w:val="00CF00B0"/>
    <w:rsid w:val="00CF03DC"/>
    <w:rsid w:val="00CF0782"/>
    <w:rsid w:val="00CF0832"/>
    <w:rsid w:val="00CF0E1B"/>
    <w:rsid w:val="00CF135F"/>
    <w:rsid w:val="00CF13F3"/>
    <w:rsid w:val="00CF157B"/>
    <w:rsid w:val="00CF1D9E"/>
    <w:rsid w:val="00CF1FC5"/>
    <w:rsid w:val="00CF21CE"/>
    <w:rsid w:val="00CF278A"/>
    <w:rsid w:val="00CF2932"/>
    <w:rsid w:val="00CF2D69"/>
    <w:rsid w:val="00CF3066"/>
    <w:rsid w:val="00CF3E70"/>
    <w:rsid w:val="00CF4061"/>
    <w:rsid w:val="00CF429D"/>
    <w:rsid w:val="00CF548F"/>
    <w:rsid w:val="00CF5812"/>
    <w:rsid w:val="00CF583A"/>
    <w:rsid w:val="00CF59D2"/>
    <w:rsid w:val="00CF6288"/>
    <w:rsid w:val="00CF6AD9"/>
    <w:rsid w:val="00CF7343"/>
    <w:rsid w:val="00CF7970"/>
    <w:rsid w:val="00D00A12"/>
    <w:rsid w:val="00D01079"/>
    <w:rsid w:val="00D0135D"/>
    <w:rsid w:val="00D01B20"/>
    <w:rsid w:val="00D021DE"/>
    <w:rsid w:val="00D0262B"/>
    <w:rsid w:val="00D02665"/>
    <w:rsid w:val="00D0373A"/>
    <w:rsid w:val="00D039DA"/>
    <w:rsid w:val="00D03BE8"/>
    <w:rsid w:val="00D03D16"/>
    <w:rsid w:val="00D03D96"/>
    <w:rsid w:val="00D044CB"/>
    <w:rsid w:val="00D04943"/>
    <w:rsid w:val="00D04F9A"/>
    <w:rsid w:val="00D055AD"/>
    <w:rsid w:val="00D06C9E"/>
    <w:rsid w:val="00D06FA3"/>
    <w:rsid w:val="00D078E5"/>
    <w:rsid w:val="00D07D38"/>
    <w:rsid w:val="00D106CB"/>
    <w:rsid w:val="00D108E6"/>
    <w:rsid w:val="00D127AB"/>
    <w:rsid w:val="00D12BCF"/>
    <w:rsid w:val="00D1403D"/>
    <w:rsid w:val="00D14137"/>
    <w:rsid w:val="00D14B1E"/>
    <w:rsid w:val="00D14F75"/>
    <w:rsid w:val="00D153ED"/>
    <w:rsid w:val="00D15451"/>
    <w:rsid w:val="00D157D7"/>
    <w:rsid w:val="00D15C05"/>
    <w:rsid w:val="00D1613D"/>
    <w:rsid w:val="00D16346"/>
    <w:rsid w:val="00D163F0"/>
    <w:rsid w:val="00D16832"/>
    <w:rsid w:val="00D16A51"/>
    <w:rsid w:val="00D17B21"/>
    <w:rsid w:val="00D17BDE"/>
    <w:rsid w:val="00D2062C"/>
    <w:rsid w:val="00D2067C"/>
    <w:rsid w:val="00D209D6"/>
    <w:rsid w:val="00D20ADC"/>
    <w:rsid w:val="00D211B9"/>
    <w:rsid w:val="00D21837"/>
    <w:rsid w:val="00D22581"/>
    <w:rsid w:val="00D22C62"/>
    <w:rsid w:val="00D23118"/>
    <w:rsid w:val="00D233DA"/>
    <w:rsid w:val="00D243AB"/>
    <w:rsid w:val="00D24578"/>
    <w:rsid w:val="00D262B6"/>
    <w:rsid w:val="00D265BD"/>
    <w:rsid w:val="00D27B01"/>
    <w:rsid w:val="00D27EA7"/>
    <w:rsid w:val="00D27FBF"/>
    <w:rsid w:val="00D27FDA"/>
    <w:rsid w:val="00D300A4"/>
    <w:rsid w:val="00D3125B"/>
    <w:rsid w:val="00D316A8"/>
    <w:rsid w:val="00D31703"/>
    <w:rsid w:val="00D31956"/>
    <w:rsid w:val="00D31ACC"/>
    <w:rsid w:val="00D32114"/>
    <w:rsid w:val="00D32132"/>
    <w:rsid w:val="00D32174"/>
    <w:rsid w:val="00D325EB"/>
    <w:rsid w:val="00D32621"/>
    <w:rsid w:val="00D32A2B"/>
    <w:rsid w:val="00D32F7D"/>
    <w:rsid w:val="00D3338E"/>
    <w:rsid w:val="00D33435"/>
    <w:rsid w:val="00D33ED1"/>
    <w:rsid w:val="00D34DC2"/>
    <w:rsid w:val="00D34E2D"/>
    <w:rsid w:val="00D353F4"/>
    <w:rsid w:val="00D35AA0"/>
    <w:rsid w:val="00D35C0B"/>
    <w:rsid w:val="00D36700"/>
    <w:rsid w:val="00D3701B"/>
    <w:rsid w:val="00D37439"/>
    <w:rsid w:val="00D37445"/>
    <w:rsid w:val="00D375C6"/>
    <w:rsid w:val="00D375EE"/>
    <w:rsid w:val="00D37618"/>
    <w:rsid w:val="00D37815"/>
    <w:rsid w:val="00D37AA1"/>
    <w:rsid w:val="00D37B21"/>
    <w:rsid w:val="00D4002B"/>
    <w:rsid w:val="00D409DD"/>
    <w:rsid w:val="00D40E4C"/>
    <w:rsid w:val="00D415AD"/>
    <w:rsid w:val="00D4165E"/>
    <w:rsid w:val="00D41CA5"/>
    <w:rsid w:val="00D4211C"/>
    <w:rsid w:val="00D4231B"/>
    <w:rsid w:val="00D43054"/>
    <w:rsid w:val="00D43284"/>
    <w:rsid w:val="00D436AA"/>
    <w:rsid w:val="00D4383C"/>
    <w:rsid w:val="00D438F6"/>
    <w:rsid w:val="00D44053"/>
    <w:rsid w:val="00D444C4"/>
    <w:rsid w:val="00D4454F"/>
    <w:rsid w:val="00D44D84"/>
    <w:rsid w:val="00D44EE7"/>
    <w:rsid w:val="00D44F66"/>
    <w:rsid w:val="00D44FA2"/>
    <w:rsid w:val="00D46042"/>
    <w:rsid w:val="00D469D1"/>
    <w:rsid w:val="00D46A7D"/>
    <w:rsid w:val="00D46C60"/>
    <w:rsid w:val="00D47A24"/>
    <w:rsid w:val="00D47AF0"/>
    <w:rsid w:val="00D50A73"/>
    <w:rsid w:val="00D513F7"/>
    <w:rsid w:val="00D5163A"/>
    <w:rsid w:val="00D5181A"/>
    <w:rsid w:val="00D5198A"/>
    <w:rsid w:val="00D52231"/>
    <w:rsid w:val="00D52AC8"/>
    <w:rsid w:val="00D530FE"/>
    <w:rsid w:val="00D53389"/>
    <w:rsid w:val="00D533DE"/>
    <w:rsid w:val="00D53FAE"/>
    <w:rsid w:val="00D5456A"/>
    <w:rsid w:val="00D5488F"/>
    <w:rsid w:val="00D55069"/>
    <w:rsid w:val="00D5573D"/>
    <w:rsid w:val="00D55A54"/>
    <w:rsid w:val="00D563C9"/>
    <w:rsid w:val="00D5692B"/>
    <w:rsid w:val="00D56C26"/>
    <w:rsid w:val="00D56E37"/>
    <w:rsid w:val="00D56F7C"/>
    <w:rsid w:val="00D57588"/>
    <w:rsid w:val="00D57B9E"/>
    <w:rsid w:val="00D60174"/>
    <w:rsid w:val="00D60EE8"/>
    <w:rsid w:val="00D61094"/>
    <w:rsid w:val="00D61336"/>
    <w:rsid w:val="00D61493"/>
    <w:rsid w:val="00D614FB"/>
    <w:rsid w:val="00D615B0"/>
    <w:rsid w:val="00D61E74"/>
    <w:rsid w:val="00D623E9"/>
    <w:rsid w:val="00D625D2"/>
    <w:rsid w:val="00D62A6D"/>
    <w:rsid w:val="00D63171"/>
    <w:rsid w:val="00D631A9"/>
    <w:rsid w:val="00D6326D"/>
    <w:rsid w:val="00D640FF"/>
    <w:rsid w:val="00D641E9"/>
    <w:rsid w:val="00D6474E"/>
    <w:rsid w:val="00D64FC3"/>
    <w:rsid w:val="00D65B3F"/>
    <w:rsid w:val="00D65D68"/>
    <w:rsid w:val="00D65D8B"/>
    <w:rsid w:val="00D65DD5"/>
    <w:rsid w:val="00D66435"/>
    <w:rsid w:val="00D6644F"/>
    <w:rsid w:val="00D664E1"/>
    <w:rsid w:val="00D668F3"/>
    <w:rsid w:val="00D67124"/>
    <w:rsid w:val="00D6760C"/>
    <w:rsid w:val="00D676E7"/>
    <w:rsid w:val="00D67B58"/>
    <w:rsid w:val="00D67F54"/>
    <w:rsid w:val="00D67F5B"/>
    <w:rsid w:val="00D706D6"/>
    <w:rsid w:val="00D70E72"/>
    <w:rsid w:val="00D710E4"/>
    <w:rsid w:val="00D71248"/>
    <w:rsid w:val="00D72F26"/>
    <w:rsid w:val="00D7300A"/>
    <w:rsid w:val="00D730DA"/>
    <w:rsid w:val="00D730F0"/>
    <w:rsid w:val="00D7322A"/>
    <w:rsid w:val="00D73771"/>
    <w:rsid w:val="00D73B39"/>
    <w:rsid w:val="00D73B3B"/>
    <w:rsid w:val="00D73F5D"/>
    <w:rsid w:val="00D745B8"/>
    <w:rsid w:val="00D749AB"/>
    <w:rsid w:val="00D74C73"/>
    <w:rsid w:val="00D75096"/>
    <w:rsid w:val="00D759B0"/>
    <w:rsid w:val="00D759F9"/>
    <w:rsid w:val="00D75A1C"/>
    <w:rsid w:val="00D75C12"/>
    <w:rsid w:val="00D75E5E"/>
    <w:rsid w:val="00D7622C"/>
    <w:rsid w:val="00D76BBC"/>
    <w:rsid w:val="00D77782"/>
    <w:rsid w:val="00D80965"/>
    <w:rsid w:val="00D80BD8"/>
    <w:rsid w:val="00D80E5B"/>
    <w:rsid w:val="00D81045"/>
    <w:rsid w:val="00D81490"/>
    <w:rsid w:val="00D82137"/>
    <w:rsid w:val="00D82407"/>
    <w:rsid w:val="00D8253E"/>
    <w:rsid w:val="00D83283"/>
    <w:rsid w:val="00D83321"/>
    <w:rsid w:val="00D83D7F"/>
    <w:rsid w:val="00D84586"/>
    <w:rsid w:val="00D84855"/>
    <w:rsid w:val="00D849FF"/>
    <w:rsid w:val="00D84AA7"/>
    <w:rsid w:val="00D84B2A"/>
    <w:rsid w:val="00D850A8"/>
    <w:rsid w:val="00D8533D"/>
    <w:rsid w:val="00D85782"/>
    <w:rsid w:val="00D858BE"/>
    <w:rsid w:val="00D85B59"/>
    <w:rsid w:val="00D85DC4"/>
    <w:rsid w:val="00D860DA"/>
    <w:rsid w:val="00D86349"/>
    <w:rsid w:val="00D868ED"/>
    <w:rsid w:val="00D878A4"/>
    <w:rsid w:val="00D87C87"/>
    <w:rsid w:val="00D87D62"/>
    <w:rsid w:val="00D90163"/>
    <w:rsid w:val="00D90E71"/>
    <w:rsid w:val="00D91749"/>
    <w:rsid w:val="00D9190D"/>
    <w:rsid w:val="00D91FBE"/>
    <w:rsid w:val="00D9201F"/>
    <w:rsid w:val="00D9275E"/>
    <w:rsid w:val="00D9320F"/>
    <w:rsid w:val="00D932F1"/>
    <w:rsid w:val="00D936DA"/>
    <w:rsid w:val="00D9377D"/>
    <w:rsid w:val="00D93D5E"/>
    <w:rsid w:val="00D94814"/>
    <w:rsid w:val="00D950E8"/>
    <w:rsid w:val="00D95373"/>
    <w:rsid w:val="00D95817"/>
    <w:rsid w:val="00D959AB"/>
    <w:rsid w:val="00D95FBC"/>
    <w:rsid w:val="00D96706"/>
    <w:rsid w:val="00D96810"/>
    <w:rsid w:val="00D96A2B"/>
    <w:rsid w:val="00D978DC"/>
    <w:rsid w:val="00D97936"/>
    <w:rsid w:val="00D97FB1"/>
    <w:rsid w:val="00D97FF5"/>
    <w:rsid w:val="00DA054E"/>
    <w:rsid w:val="00DA09F7"/>
    <w:rsid w:val="00DA09FF"/>
    <w:rsid w:val="00DA1209"/>
    <w:rsid w:val="00DA1EE8"/>
    <w:rsid w:val="00DA206A"/>
    <w:rsid w:val="00DA2402"/>
    <w:rsid w:val="00DA2F8C"/>
    <w:rsid w:val="00DA34DB"/>
    <w:rsid w:val="00DA3BB9"/>
    <w:rsid w:val="00DA46D5"/>
    <w:rsid w:val="00DA47AF"/>
    <w:rsid w:val="00DA4B60"/>
    <w:rsid w:val="00DA4D91"/>
    <w:rsid w:val="00DA4E66"/>
    <w:rsid w:val="00DA4F46"/>
    <w:rsid w:val="00DA502C"/>
    <w:rsid w:val="00DA527D"/>
    <w:rsid w:val="00DA53FD"/>
    <w:rsid w:val="00DA623E"/>
    <w:rsid w:val="00DA636A"/>
    <w:rsid w:val="00DA69CB"/>
    <w:rsid w:val="00DA6B64"/>
    <w:rsid w:val="00DA6CAF"/>
    <w:rsid w:val="00DA6E9C"/>
    <w:rsid w:val="00DA6FF5"/>
    <w:rsid w:val="00DA703A"/>
    <w:rsid w:val="00DA740A"/>
    <w:rsid w:val="00DA75FE"/>
    <w:rsid w:val="00DB0303"/>
    <w:rsid w:val="00DB0C36"/>
    <w:rsid w:val="00DB0E8B"/>
    <w:rsid w:val="00DB19A8"/>
    <w:rsid w:val="00DB282C"/>
    <w:rsid w:val="00DB2CB6"/>
    <w:rsid w:val="00DB3014"/>
    <w:rsid w:val="00DB34E7"/>
    <w:rsid w:val="00DB3C39"/>
    <w:rsid w:val="00DB3D4E"/>
    <w:rsid w:val="00DB5030"/>
    <w:rsid w:val="00DB5562"/>
    <w:rsid w:val="00DB64E9"/>
    <w:rsid w:val="00DB6725"/>
    <w:rsid w:val="00DB6DC1"/>
    <w:rsid w:val="00DB7314"/>
    <w:rsid w:val="00DB748B"/>
    <w:rsid w:val="00DB7A7C"/>
    <w:rsid w:val="00DB7D2A"/>
    <w:rsid w:val="00DC0C5A"/>
    <w:rsid w:val="00DC113B"/>
    <w:rsid w:val="00DC12CC"/>
    <w:rsid w:val="00DC1346"/>
    <w:rsid w:val="00DC24DD"/>
    <w:rsid w:val="00DC2815"/>
    <w:rsid w:val="00DC282D"/>
    <w:rsid w:val="00DC2C61"/>
    <w:rsid w:val="00DC3438"/>
    <w:rsid w:val="00DC3472"/>
    <w:rsid w:val="00DC351E"/>
    <w:rsid w:val="00DC3E5F"/>
    <w:rsid w:val="00DC42A7"/>
    <w:rsid w:val="00DC4312"/>
    <w:rsid w:val="00DC4DF4"/>
    <w:rsid w:val="00DC4E07"/>
    <w:rsid w:val="00DC5F25"/>
    <w:rsid w:val="00DC6B27"/>
    <w:rsid w:val="00DC6BD6"/>
    <w:rsid w:val="00DC6F10"/>
    <w:rsid w:val="00DC741A"/>
    <w:rsid w:val="00DC7B43"/>
    <w:rsid w:val="00DC7CAD"/>
    <w:rsid w:val="00DD0706"/>
    <w:rsid w:val="00DD0B8A"/>
    <w:rsid w:val="00DD0CD7"/>
    <w:rsid w:val="00DD1B44"/>
    <w:rsid w:val="00DD2058"/>
    <w:rsid w:val="00DD22BC"/>
    <w:rsid w:val="00DD25A3"/>
    <w:rsid w:val="00DD35C9"/>
    <w:rsid w:val="00DD44BB"/>
    <w:rsid w:val="00DD46A8"/>
    <w:rsid w:val="00DD4B3C"/>
    <w:rsid w:val="00DD4E3E"/>
    <w:rsid w:val="00DD4EB8"/>
    <w:rsid w:val="00DD5323"/>
    <w:rsid w:val="00DD54FC"/>
    <w:rsid w:val="00DD579E"/>
    <w:rsid w:val="00DD5F6F"/>
    <w:rsid w:val="00DD77A7"/>
    <w:rsid w:val="00DD783E"/>
    <w:rsid w:val="00DD7952"/>
    <w:rsid w:val="00DD7968"/>
    <w:rsid w:val="00DE010F"/>
    <w:rsid w:val="00DE0134"/>
    <w:rsid w:val="00DE0198"/>
    <w:rsid w:val="00DE0460"/>
    <w:rsid w:val="00DE0598"/>
    <w:rsid w:val="00DE0955"/>
    <w:rsid w:val="00DE0DD0"/>
    <w:rsid w:val="00DE29DD"/>
    <w:rsid w:val="00DE2F18"/>
    <w:rsid w:val="00DE3586"/>
    <w:rsid w:val="00DE3895"/>
    <w:rsid w:val="00DE3D74"/>
    <w:rsid w:val="00DE4B55"/>
    <w:rsid w:val="00DE50A7"/>
    <w:rsid w:val="00DE52E5"/>
    <w:rsid w:val="00DE5A00"/>
    <w:rsid w:val="00DE6917"/>
    <w:rsid w:val="00DE6E4F"/>
    <w:rsid w:val="00DE70D3"/>
    <w:rsid w:val="00DE729F"/>
    <w:rsid w:val="00DE7333"/>
    <w:rsid w:val="00DE7397"/>
    <w:rsid w:val="00DE75FF"/>
    <w:rsid w:val="00DE76DC"/>
    <w:rsid w:val="00DE775A"/>
    <w:rsid w:val="00DE7773"/>
    <w:rsid w:val="00DE7DD4"/>
    <w:rsid w:val="00DE7E49"/>
    <w:rsid w:val="00DF0EE1"/>
    <w:rsid w:val="00DF1085"/>
    <w:rsid w:val="00DF129F"/>
    <w:rsid w:val="00DF256C"/>
    <w:rsid w:val="00DF25AC"/>
    <w:rsid w:val="00DF2647"/>
    <w:rsid w:val="00DF2848"/>
    <w:rsid w:val="00DF2C61"/>
    <w:rsid w:val="00DF3162"/>
    <w:rsid w:val="00DF32C0"/>
    <w:rsid w:val="00DF3529"/>
    <w:rsid w:val="00DF4828"/>
    <w:rsid w:val="00DF5772"/>
    <w:rsid w:val="00DF6556"/>
    <w:rsid w:val="00DF678D"/>
    <w:rsid w:val="00DF74EA"/>
    <w:rsid w:val="00DF7554"/>
    <w:rsid w:val="00DF76D7"/>
    <w:rsid w:val="00DF775A"/>
    <w:rsid w:val="00DF7D5E"/>
    <w:rsid w:val="00DF7EE6"/>
    <w:rsid w:val="00E00248"/>
    <w:rsid w:val="00E00682"/>
    <w:rsid w:val="00E009EE"/>
    <w:rsid w:val="00E00EAF"/>
    <w:rsid w:val="00E01049"/>
    <w:rsid w:val="00E0137C"/>
    <w:rsid w:val="00E01591"/>
    <w:rsid w:val="00E015BD"/>
    <w:rsid w:val="00E01897"/>
    <w:rsid w:val="00E018D6"/>
    <w:rsid w:val="00E01974"/>
    <w:rsid w:val="00E027FD"/>
    <w:rsid w:val="00E03042"/>
    <w:rsid w:val="00E032E6"/>
    <w:rsid w:val="00E03907"/>
    <w:rsid w:val="00E03DAC"/>
    <w:rsid w:val="00E041E9"/>
    <w:rsid w:val="00E04AEB"/>
    <w:rsid w:val="00E05465"/>
    <w:rsid w:val="00E05A29"/>
    <w:rsid w:val="00E061B6"/>
    <w:rsid w:val="00E064A8"/>
    <w:rsid w:val="00E06530"/>
    <w:rsid w:val="00E06A3A"/>
    <w:rsid w:val="00E06B03"/>
    <w:rsid w:val="00E07422"/>
    <w:rsid w:val="00E074A1"/>
    <w:rsid w:val="00E07714"/>
    <w:rsid w:val="00E078E6"/>
    <w:rsid w:val="00E10446"/>
    <w:rsid w:val="00E104C7"/>
    <w:rsid w:val="00E10703"/>
    <w:rsid w:val="00E118C7"/>
    <w:rsid w:val="00E11E04"/>
    <w:rsid w:val="00E123DC"/>
    <w:rsid w:val="00E12547"/>
    <w:rsid w:val="00E1268F"/>
    <w:rsid w:val="00E12769"/>
    <w:rsid w:val="00E1292E"/>
    <w:rsid w:val="00E12D4A"/>
    <w:rsid w:val="00E12ED2"/>
    <w:rsid w:val="00E13E25"/>
    <w:rsid w:val="00E1402B"/>
    <w:rsid w:val="00E144AD"/>
    <w:rsid w:val="00E144D5"/>
    <w:rsid w:val="00E14657"/>
    <w:rsid w:val="00E1512D"/>
    <w:rsid w:val="00E156D7"/>
    <w:rsid w:val="00E15B89"/>
    <w:rsid w:val="00E15BFA"/>
    <w:rsid w:val="00E166EC"/>
    <w:rsid w:val="00E168EE"/>
    <w:rsid w:val="00E17BCB"/>
    <w:rsid w:val="00E202F0"/>
    <w:rsid w:val="00E206F7"/>
    <w:rsid w:val="00E207BE"/>
    <w:rsid w:val="00E21B33"/>
    <w:rsid w:val="00E21C10"/>
    <w:rsid w:val="00E225A7"/>
    <w:rsid w:val="00E2266D"/>
    <w:rsid w:val="00E23226"/>
    <w:rsid w:val="00E2347B"/>
    <w:rsid w:val="00E23AB8"/>
    <w:rsid w:val="00E24034"/>
    <w:rsid w:val="00E24049"/>
    <w:rsid w:val="00E2434D"/>
    <w:rsid w:val="00E24624"/>
    <w:rsid w:val="00E2478D"/>
    <w:rsid w:val="00E24855"/>
    <w:rsid w:val="00E24D35"/>
    <w:rsid w:val="00E24DC0"/>
    <w:rsid w:val="00E251D8"/>
    <w:rsid w:val="00E25372"/>
    <w:rsid w:val="00E25C1F"/>
    <w:rsid w:val="00E25EFF"/>
    <w:rsid w:val="00E2715C"/>
    <w:rsid w:val="00E27491"/>
    <w:rsid w:val="00E27B30"/>
    <w:rsid w:val="00E27B59"/>
    <w:rsid w:val="00E27E1A"/>
    <w:rsid w:val="00E30001"/>
    <w:rsid w:val="00E30091"/>
    <w:rsid w:val="00E30100"/>
    <w:rsid w:val="00E30F63"/>
    <w:rsid w:val="00E31164"/>
    <w:rsid w:val="00E3163A"/>
    <w:rsid w:val="00E31C12"/>
    <w:rsid w:val="00E31C99"/>
    <w:rsid w:val="00E320AD"/>
    <w:rsid w:val="00E3229D"/>
    <w:rsid w:val="00E32385"/>
    <w:rsid w:val="00E3262D"/>
    <w:rsid w:val="00E32F3E"/>
    <w:rsid w:val="00E338D0"/>
    <w:rsid w:val="00E338D5"/>
    <w:rsid w:val="00E338F3"/>
    <w:rsid w:val="00E33DCC"/>
    <w:rsid w:val="00E340E6"/>
    <w:rsid w:val="00E34471"/>
    <w:rsid w:val="00E34741"/>
    <w:rsid w:val="00E3497D"/>
    <w:rsid w:val="00E34CB1"/>
    <w:rsid w:val="00E34E0D"/>
    <w:rsid w:val="00E353F1"/>
    <w:rsid w:val="00E355F2"/>
    <w:rsid w:val="00E35A8B"/>
    <w:rsid w:val="00E35C14"/>
    <w:rsid w:val="00E35E0C"/>
    <w:rsid w:val="00E36010"/>
    <w:rsid w:val="00E366E6"/>
    <w:rsid w:val="00E36B95"/>
    <w:rsid w:val="00E40292"/>
    <w:rsid w:val="00E40417"/>
    <w:rsid w:val="00E40499"/>
    <w:rsid w:val="00E409BC"/>
    <w:rsid w:val="00E409C2"/>
    <w:rsid w:val="00E40B1B"/>
    <w:rsid w:val="00E40BC3"/>
    <w:rsid w:val="00E40BF7"/>
    <w:rsid w:val="00E417F4"/>
    <w:rsid w:val="00E4228B"/>
    <w:rsid w:val="00E433A1"/>
    <w:rsid w:val="00E4470D"/>
    <w:rsid w:val="00E45069"/>
    <w:rsid w:val="00E4531F"/>
    <w:rsid w:val="00E45566"/>
    <w:rsid w:val="00E45662"/>
    <w:rsid w:val="00E465E2"/>
    <w:rsid w:val="00E46A7E"/>
    <w:rsid w:val="00E46E69"/>
    <w:rsid w:val="00E47544"/>
    <w:rsid w:val="00E478EC"/>
    <w:rsid w:val="00E47B1C"/>
    <w:rsid w:val="00E51357"/>
    <w:rsid w:val="00E51692"/>
    <w:rsid w:val="00E51755"/>
    <w:rsid w:val="00E519DB"/>
    <w:rsid w:val="00E52680"/>
    <w:rsid w:val="00E52F96"/>
    <w:rsid w:val="00E536DE"/>
    <w:rsid w:val="00E54189"/>
    <w:rsid w:val="00E5434C"/>
    <w:rsid w:val="00E553E0"/>
    <w:rsid w:val="00E55B6A"/>
    <w:rsid w:val="00E55C65"/>
    <w:rsid w:val="00E56112"/>
    <w:rsid w:val="00E57A17"/>
    <w:rsid w:val="00E60BE6"/>
    <w:rsid w:val="00E60CAF"/>
    <w:rsid w:val="00E61080"/>
    <w:rsid w:val="00E61305"/>
    <w:rsid w:val="00E6139B"/>
    <w:rsid w:val="00E614E3"/>
    <w:rsid w:val="00E61B9C"/>
    <w:rsid w:val="00E62757"/>
    <w:rsid w:val="00E627C3"/>
    <w:rsid w:val="00E627F6"/>
    <w:rsid w:val="00E627FA"/>
    <w:rsid w:val="00E629CF"/>
    <w:rsid w:val="00E63092"/>
    <w:rsid w:val="00E636A5"/>
    <w:rsid w:val="00E64537"/>
    <w:rsid w:val="00E64D8D"/>
    <w:rsid w:val="00E654CB"/>
    <w:rsid w:val="00E65854"/>
    <w:rsid w:val="00E6687A"/>
    <w:rsid w:val="00E66FB5"/>
    <w:rsid w:val="00E67392"/>
    <w:rsid w:val="00E6746C"/>
    <w:rsid w:val="00E6787B"/>
    <w:rsid w:val="00E67CCA"/>
    <w:rsid w:val="00E71F8D"/>
    <w:rsid w:val="00E72119"/>
    <w:rsid w:val="00E72C20"/>
    <w:rsid w:val="00E73C3D"/>
    <w:rsid w:val="00E73E26"/>
    <w:rsid w:val="00E74CCC"/>
    <w:rsid w:val="00E7521A"/>
    <w:rsid w:val="00E754AB"/>
    <w:rsid w:val="00E7569F"/>
    <w:rsid w:val="00E75AAB"/>
    <w:rsid w:val="00E765F3"/>
    <w:rsid w:val="00E7672C"/>
    <w:rsid w:val="00E76865"/>
    <w:rsid w:val="00E7734D"/>
    <w:rsid w:val="00E77695"/>
    <w:rsid w:val="00E80D42"/>
    <w:rsid w:val="00E81062"/>
    <w:rsid w:val="00E8156B"/>
    <w:rsid w:val="00E81B69"/>
    <w:rsid w:val="00E82162"/>
    <w:rsid w:val="00E821CC"/>
    <w:rsid w:val="00E828C2"/>
    <w:rsid w:val="00E82D18"/>
    <w:rsid w:val="00E83296"/>
    <w:rsid w:val="00E833C4"/>
    <w:rsid w:val="00E833F7"/>
    <w:rsid w:val="00E83AA8"/>
    <w:rsid w:val="00E84BBE"/>
    <w:rsid w:val="00E84D47"/>
    <w:rsid w:val="00E84DCC"/>
    <w:rsid w:val="00E857BC"/>
    <w:rsid w:val="00E85938"/>
    <w:rsid w:val="00E859BE"/>
    <w:rsid w:val="00E85A78"/>
    <w:rsid w:val="00E8642B"/>
    <w:rsid w:val="00E867EA"/>
    <w:rsid w:val="00E8701D"/>
    <w:rsid w:val="00E87ACD"/>
    <w:rsid w:val="00E87B52"/>
    <w:rsid w:val="00E87F7E"/>
    <w:rsid w:val="00E900C0"/>
    <w:rsid w:val="00E90651"/>
    <w:rsid w:val="00E90B9E"/>
    <w:rsid w:val="00E90DE9"/>
    <w:rsid w:val="00E91BAB"/>
    <w:rsid w:val="00E9341A"/>
    <w:rsid w:val="00E9437F"/>
    <w:rsid w:val="00E94697"/>
    <w:rsid w:val="00E9557A"/>
    <w:rsid w:val="00E955F9"/>
    <w:rsid w:val="00E96005"/>
    <w:rsid w:val="00E96371"/>
    <w:rsid w:val="00E96BEE"/>
    <w:rsid w:val="00E96F30"/>
    <w:rsid w:val="00E97261"/>
    <w:rsid w:val="00E97A09"/>
    <w:rsid w:val="00EA063D"/>
    <w:rsid w:val="00EA0B42"/>
    <w:rsid w:val="00EA0DAE"/>
    <w:rsid w:val="00EA0F42"/>
    <w:rsid w:val="00EA20E0"/>
    <w:rsid w:val="00EA2280"/>
    <w:rsid w:val="00EA3798"/>
    <w:rsid w:val="00EA40DC"/>
    <w:rsid w:val="00EA420F"/>
    <w:rsid w:val="00EA45C5"/>
    <w:rsid w:val="00EA4D4F"/>
    <w:rsid w:val="00EA4F43"/>
    <w:rsid w:val="00EA51BC"/>
    <w:rsid w:val="00EA521A"/>
    <w:rsid w:val="00EA56D3"/>
    <w:rsid w:val="00EA56D4"/>
    <w:rsid w:val="00EA59AD"/>
    <w:rsid w:val="00EA5F83"/>
    <w:rsid w:val="00EA6027"/>
    <w:rsid w:val="00EA6477"/>
    <w:rsid w:val="00EA6E00"/>
    <w:rsid w:val="00EA6F5A"/>
    <w:rsid w:val="00EA7ECE"/>
    <w:rsid w:val="00EA7F12"/>
    <w:rsid w:val="00EB0A84"/>
    <w:rsid w:val="00EB0D84"/>
    <w:rsid w:val="00EB177C"/>
    <w:rsid w:val="00EB1892"/>
    <w:rsid w:val="00EB1A85"/>
    <w:rsid w:val="00EB1C5F"/>
    <w:rsid w:val="00EB1E45"/>
    <w:rsid w:val="00EB24D2"/>
    <w:rsid w:val="00EB24E8"/>
    <w:rsid w:val="00EB2A60"/>
    <w:rsid w:val="00EB2F77"/>
    <w:rsid w:val="00EB37C0"/>
    <w:rsid w:val="00EB394B"/>
    <w:rsid w:val="00EB47B6"/>
    <w:rsid w:val="00EB4B9B"/>
    <w:rsid w:val="00EB4D86"/>
    <w:rsid w:val="00EB4DEF"/>
    <w:rsid w:val="00EB50C0"/>
    <w:rsid w:val="00EB5B81"/>
    <w:rsid w:val="00EB602B"/>
    <w:rsid w:val="00EB61CA"/>
    <w:rsid w:val="00EB6286"/>
    <w:rsid w:val="00EB640C"/>
    <w:rsid w:val="00EB6809"/>
    <w:rsid w:val="00EB69A2"/>
    <w:rsid w:val="00EB6D15"/>
    <w:rsid w:val="00EB6DED"/>
    <w:rsid w:val="00EB7218"/>
    <w:rsid w:val="00EB72A4"/>
    <w:rsid w:val="00EB7772"/>
    <w:rsid w:val="00EC00F6"/>
    <w:rsid w:val="00EC0AAB"/>
    <w:rsid w:val="00EC0DED"/>
    <w:rsid w:val="00EC0E2C"/>
    <w:rsid w:val="00EC129E"/>
    <w:rsid w:val="00EC1934"/>
    <w:rsid w:val="00EC257B"/>
    <w:rsid w:val="00EC26C9"/>
    <w:rsid w:val="00EC2BF5"/>
    <w:rsid w:val="00EC3235"/>
    <w:rsid w:val="00EC3D0F"/>
    <w:rsid w:val="00EC4227"/>
    <w:rsid w:val="00EC4625"/>
    <w:rsid w:val="00EC4A9A"/>
    <w:rsid w:val="00EC4F66"/>
    <w:rsid w:val="00EC4FAC"/>
    <w:rsid w:val="00EC54DF"/>
    <w:rsid w:val="00EC571C"/>
    <w:rsid w:val="00EC576D"/>
    <w:rsid w:val="00EC63D8"/>
    <w:rsid w:val="00EC6661"/>
    <w:rsid w:val="00EC6BED"/>
    <w:rsid w:val="00EC6D38"/>
    <w:rsid w:val="00EC73A1"/>
    <w:rsid w:val="00EC7533"/>
    <w:rsid w:val="00EC764F"/>
    <w:rsid w:val="00ED0FBB"/>
    <w:rsid w:val="00ED11E8"/>
    <w:rsid w:val="00ED1F83"/>
    <w:rsid w:val="00ED2335"/>
    <w:rsid w:val="00ED244C"/>
    <w:rsid w:val="00ED38C7"/>
    <w:rsid w:val="00ED396B"/>
    <w:rsid w:val="00ED3B6B"/>
    <w:rsid w:val="00ED41CD"/>
    <w:rsid w:val="00ED58AF"/>
    <w:rsid w:val="00ED5C0A"/>
    <w:rsid w:val="00ED5DF4"/>
    <w:rsid w:val="00ED64CC"/>
    <w:rsid w:val="00ED68A9"/>
    <w:rsid w:val="00ED6C36"/>
    <w:rsid w:val="00ED7E05"/>
    <w:rsid w:val="00EE0B74"/>
    <w:rsid w:val="00EE0D5E"/>
    <w:rsid w:val="00EE0D69"/>
    <w:rsid w:val="00EE1019"/>
    <w:rsid w:val="00EE13A7"/>
    <w:rsid w:val="00EE15BF"/>
    <w:rsid w:val="00EE1837"/>
    <w:rsid w:val="00EE1F33"/>
    <w:rsid w:val="00EE2240"/>
    <w:rsid w:val="00EE249C"/>
    <w:rsid w:val="00EE28E5"/>
    <w:rsid w:val="00EE31F0"/>
    <w:rsid w:val="00EE3785"/>
    <w:rsid w:val="00EE4142"/>
    <w:rsid w:val="00EE4196"/>
    <w:rsid w:val="00EE4728"/>
    <w:rsid w:val="00EE475E"/>
    <w:rsid w:val="00EE4D59"/>
    <w:rsid w:val="00EE53F2"/>
    <w:rsid w:val="00EE55EB"/>
    <w:rsid w:val="00EE67CA"/>
    <w:rsid w:val="00EE6857"/>
    <w:rsid w:val="00EE6897"/>
    <w:rsid w:val="00EF0342"/>
    <w:rsid w:val="00EF0816"/>
    <w:rsid w:val="00EF0A40"/>
    <w:rsid w:val="00EF126F"/>
    <w:rsid w:val="00EF14CD"/>
    <w:rsid w:val="00EF2790"/>
    <w:rsid w:val="00EF294B"/>
    <w:rsid w:val="00EF2B78"/>
    <w:rsid w:val="00EF2FF8"/>
    <w:rsid w:val="00EF39EC"/>
    <w:rsid w:val="00EF44F5"/>
    <w:rsid w:val="00EF456E"/>
    <w:rsid w:val="00EF4675"/>
    <w:rsid w:val="00EF5483"/>
    <w:rsid w:val="00EF60A9"/>
    <w:rsid w:val="00EF64EF"/>
    <w:rsid w:val="00EF65EE"/>
    <w:rsid w:val="00EF6BE9"/>
    <w:rsid w:val="00EF6C34"/>
    <w:rsid w:val="00EF7452"/>
    <w:rsid w:val="00EF7900"/>
    <w:rsid w:val="00EF7CAE"/>
    <w:rsid w:val="00F0002B"/>
    <w:rsid w:val="00F00392"/>
    <w:rsid w:val="00F010BA"/>
    <w:rsid w:val="00F0198D"/>
    <w:rsid w:val="00F01DC2"/>
    <w:rsid w:val="00F020F8"/>
    <w:rsid w:val="00F03265"/>
    <w:rsid w:val="00F0326B"/>
    <w:rsid w:val="00F032A2"/>
    <w:rsid w:val="00F034A9"/>
    <w:rsid w:val="00F03B57"/>
    <w:rsid w:val="00F04C2A"/>
    <w:rsid w:val="00F05070"/>
    <w:rsid w:val="00F05B2D"/>
    <w:rsid w:val="00F05BA1"/>
    <w:rsid w:val="00F05E54"/>
    <w:rsid w:val="00F05F8D"/>
    <w:rsid w:val="00F06813"/>
    <w:rsid w:val="00F1024F"/>
    <w:rsid w:val="00F10508"/>
    <w:rsid w:val="00F105B6"/>
    <w:rsid w:val="00F108A2"/>
    <w:rsid w:val="00F10B84"/>
    <w:rsid w:val="00F12330"/>
    <w:rsid w:val="00F12BC8"/>
    <w:rsid w:val="00F12F5A"/>
    <w:rsid w:val="00F13304"/>
    <w:rsid w:val="00F134D3"/>
    <w:rsid w:val="00F13C43"/>
    <w:rsid w:val="00F1457B"/>
    <w:rsid w:val="00F145B5"/>
    <w:rsid w:val="00F14961"/>
    <w:rsid w:val="00F14A8D"/>
    <w:rsid w:val="00F14D98"/>
    <w:rsid w:val="00F15015"/>
    <w:rsid w:val="00F155B2"/>
    <w:rsid w:val="00F16494"/>
    <w:rsid w:val="00F16BC9"/>
    <w:rsid w:val="00F17031"/>
    <w:rsid w:val="00F202C7"/>
    <w:rsid w:val="00F208F4"/>
    <w:rsid w:val="00F20CAB"/>
    <w:rsid w:val="00F21275"/>
    <w:rsid w:val="00F2171C"/>
    <w:rsid w:val="00F21E71"/>
    <w:rsid w:val="00F227CF"/>
    <w:rsid w:val="00F22C86"/>
    <w:rsid w:val="00F2314F"/>
    <w:rsid w:val="00F23AB8"/>
    <w:rsid w:val="00F23B79"/>
    <w:rsid w:val="00F23FFC"/>
    <w:rsid w:val="00F2454C"/>
    <w:rsid w:val="00F24B9A"/>
    <w:rsid w:val="00F24E38"/>
    <w:rsid w:val="00F25480"/>
    <w:rsid w:val="00F254DB"/>
    <w:rsid w:val="00F25A0F"/>
    <w:rsid w:val="00F25AFD"/>
    <w:rsid w:val="00F26098"/>
    <w:rsid w:val="00F26A1F"/>
    <w:rsid w:val="00F27170"/>
    <w:rsid w:val="00F271C3"/>
    <w:rsid w:val="00F30065"/>
    <w:rsid w:val="00F301E7"/>
    <w:rsid w:val="00F30256"/>
    <w:rsid w:val="00F30425"/>
    <w:rsid w:val="00F30B6F"/>
    <w:rsid w:val="00F31174"/>
    <w:rsid w:val="00F3161D"/>
    <w:rsid w:val="00F319BB"/>
    <w:rsid w:val="00F31A39"/>
    <w:rsid w:val="00F31A8E"/>
    <w:rsid w:val="00F33310"/>
    <w:rsid w:val="00F33CD7"/>
    <w:rsid w:val="00F34689"/>
    <w:rsid w:val="00F35016"/>
    <w:rsid w:val="00F353DE"/>
    <w:rsid w:val="00F35406"/>
    <w:rsid w:val="00F3577D"/>
    <w:rsid w:val="00F3577E"/>
    <w:rsid w:val="00F3601D"/>
    <w:rsid w:val="00F3619A"/>
    <w:rsid w:val="00F368B2"/>
    <w:rsid w:val="00F36D49"/>
    <w:rsid w:val="00F36EE6"/>
    <w:rsid w:val="00F37B8F"/>
    <w:rsid w:val="00F37CAA"/>
    <w:rsid w:val="00F4033A"/>
    <w:rsid w:val="00F405BE"/>
    <w:rsid w:val="00F414C7"/>
    <w:rsid w:val="00F4161D"/>
    <w:rsid w:val="00F41673"/>
    <w:rsid w:val="00F42657"/>
    <w:rsid w:val="00F428E0"/>
    <w:rsid w:val="00F42D4F"/>
    <w:rsid w:val="00F43118"/>
    <w:rsid w:val="00F43857"/>
    <w:rsid w:val="00F43B5F"/>
    <w:rsid w:val="00F43C9B"/>
    <w:rsid w:val="00F44F94"/>
    <w:rsid w:val="00F45892"/>
    <w:rsid w:val="00F458A2"/>
    <w:rsid w:val="00F45D88"/>
    <w:rsid w:val="00F45DB4"/>
    <w:rsid w:val="00F46143"/>
    <w:rsid w:val="00F461D7"/>
    <w:rsid w:val="00F464F1"/>
    <w:rsid w:val="00F46549"/>
    <w:rsid w:val="00F466A8"/>
    <w:rsid w:val="00F4690E"/>
    <w:rsid w:val="00F4699A"/>
    <w:rsid w:val="00F46CDA"/>
    <w:rsid w:val="00F47187"/>
    <w:rsid w:val="00F4722F"/>
    <w:rsid w:val="00F4760F"/>
    <w:rsid w:val="00F476C2"/>
    <w:rsid w:val="00F50382"/>
    <w:rsid w:val="00F50398"/>
    <w:rsid w:val="00F504D0"/>
    <w:rsid w:val="00F505DD"/>
    <w:rsid w:val="00F51741"/>
    <w:rsid w:val="00F519FC"/>
    <w:rsid w:val="00F51D41"/>
    <w:rsid w:val="00F51D7F"/>
    <w:rsid w:val="00F52BFF"/>
    <w:rsid w:val="00F52D56"/>
    <w:rsid w:val="00F52F99"/>
    <w:rsid w:val="00F530CC"/>
    <w:rsid w:val="00F538CC"/>
    <w:rsid w:val="00F53B88"/>
    <w:rsid w:val="00F53C57"/>
    <w:rsid w:val="00F55202"/>
    <w:rsid w:val="00F556B6"/>
    <w:rsid w:val="00F55811"/>
    <w:rsid w:val="00F55929"/>
    <w:rsid w:val="00F55BCD"/>
    <w:rsid w:val="00F55D7D"/>
    <w:rsid w:val="00F55EA3"/>
    <w:rsid w:val="00F560AC"/>
    <w:rsid w:val="00F56C50"/>
    <w:rsid w:val="00F5784B"/>
    <w:rsid w:val="00F57C02"/>
    <w:rsid w:val="00F60642"/>
    <w:rsid w:val="00F60D58"/>
    <w:rsid w:val="00F6158D"/>
    <w:rsid w:val="00F61D4A"/>
    <w:rsid w:val="00F61DFB"/>
    <w:rsid w:val="00F62CB9"/>
    <w:rsid w:val="00F62D69"/>
    <w:rsid w:val="00F630D0"/>
    <w:rsid w:val="00F6356D"/>
    <w:rsid w:val="00F63BB3"/>
    <w:rsid w:val="00F63C53"/>
    <w:rsid w:val="00F63E0E"/>
    <w:rsid w:val="00F6411C"/>
    <w:rsid w:val="00F6414D"/>
    <w:rsid w:val="00F6483D"/>
    <w:rsid w:val="00F64B8F"/>
    <w:rsid w:val="00F65219"/>
    <w:rsid w:val="00F6619B"/>
    <w:rsid w:val="00F66A20"/>
    <w:rsid w:val="00F672FB"/>
    <w:rsid w:val="00F672FD"/>
    <w:rsid w:val="00F67C9B"/>
    <w:rsid w:val="00F700BD"/>
    <w:rsid w:val="00F700DA"/>
    <w:rsid w:val="00F7028F"/>
    <w:rsid w:val="00F71807"/>
    <w:rsid w:val="00F71B65"/>
    <w:rsid w:val="00F726F5"/>
    <w:rsid w:val="00F72D4C"/>
    <w:rsid w:val="00F72EDE"/>
    <w:rsid w:val="00F73071"/>
    <w:rsid w:val="00F732F4"/>
    <w:rsid w:val="00F73B6C"/>
    <w:rsid w:val="00F742D2"/>
    <w:rsid w:val="00F748CF"/>
    <w:rsid w:val="00F74AFF"/>
    <w:rsid w:val="00F75421"/>
    <w:rsid w:val="00F75531"/>
    <w:rsid w:val="00F76024"/>
    <w:rsid w:val="00F7617F"/>
    <w:rsid w:val="00F76944"/>
    <w:rsid w:val="00F76D79"/>
    <w:rsid w:val="00F76E39"/>
    <w:rsid w:val="00F80222"/>
    <w:rsid w:val="00F81860"/>
    <w:rsid w:val="00F81EF9"/>
    <w:rsid w:val="00F82414"/>
    <w:rsid w:val="00F82436"/>
    <w:rsid w:val="00F82484"/>
    <w:rsid w:val="00F827A9"/>
    <w:rsid w:val="00F82921"/>
    <w:rsid w:val="00F82D3C"/>
    <w:rsid w:val="00F830C9"/>
    <w:rsid w:val="00F83C63"/>
    <w:rsid w:val="00F83F4C"/>
    <w:rsid w:val="00F84B96"/>
    <w:rsid w:val="00F84E12"/>
    <w:rsid w:val="00F8505B"/>
    <w:rsid w:val="00F858DE"/>
    <w:rsid w:val="00F8632A"/>
    <w:rsid w:val="00F8681A"/>
    <w:rsid w:val="00F90544"/>
    <w:rsid w:val="00F905FC"/>
    <w:rsid w:val="00F906BB"/>
    <w:rsid w:val="00F90BA1"/>
    <w:rsid w:val="00F90CD6"/>
    <w:rsid w:val="00F90DE1"/>
    <w:rsid w:val="00F91580"/>
    <w:rsid w:val="00F9183B"/>
    <w:rsid w:val="00F919A0"/>
    <w:rsid w:val="00F91C6F"/>
    <w:rsid w:val="00F920E4"/>
    <w:rsid w:val="00F92A68"/>
    <w:rsid w:val="00F92BE1"/>
    <w:rsid w:val="00F92E01"/>
    <w:rsid w:val="00F92E53"/>
    <w:rsid w:val="00F93971"/>
    <w:rsid w:val="00F93E40"/>
    <w:rsid w:val="00F93E50"/>
    <w:rsid w:val="00F943BA"/>
    <w:rsid w:val="00F94B52"/>
    <w:rsid w:val="00F94CEA"/>
    <w:rsid w:val="00F958B6"/>
    <w:rsid w:val="00F95A44"/>
    <w:rsid w:val="00F95B5D"/>
    <w:rsid w:val="00F95DA1"/>
    <w:rsid w:val="00F95E0F"/>
    <w:rsid w:val="00F95FCE"/>
    <w:rsid w:val="00F96B4C"/>
    <w:rsid w:val="00F96CA4"/>
    <w:rsid w:val="00F97A9B"/>
    <w:rsid w:val="00FA019B"/>
    <w:rsid w:val="00FA01C9"/>
    <w:rsid w:val="00FA0436"/>
    <w:rsid w:val="00FA0648"/>
    <w:rsid w:val="00FA0965"/>
    <w:rsid w:val="00FA09E3"/>
    <w:rsid w:val="00FA0AFB"/>
    <w:rsid w:val="00FA26D1"/>
    <w:rsid w:val="00FA29FC"/>
    <w:rsid w:val="00FA3299"/>
    <w:rsid w:val="00FA3A29"/>
    <w:rsid w:val="00FA456A"/>
    <w:rsid w:val="00FA4A9F"/>
    <w:rsid w:val="00FA52BF"/>
    <w:rsid w:val="00FA5B92"/>
    <w:rsid w:val="00FA5B9F"/>
    <w:rsid w:val="00FA62FA"/>
    <w:rsid w:val="00FA63E5"/>
    <w:rsid w:val="00FA688C"/>
    <w:rsid w:val="00FA6B2C"/>
    <w:rsid w:val="00FA6CE1"/>
    <w:rsid w:val="00FA74EA"/>
    <w:rsid w:val="00FA7579"/>
    <w:rsid w:val="00FA75F7"/>
    <w:rsid w:val="00FA7B5A"/>
    <w:rsid w:val="00FA7F72"/>
    <w:rsid w:val="00FB0206"/>
    <w:rsid w:val="00FB098C"/>
    <w:rsid w:val="00FB0A14"/>
    <w:rsid w:val="00FB0E09"/>
    <w:rsid w:val="00FB146F"/>
    <w:rsid w:val="00FB19C7"/>
    <w:rsid w:val="00FB23E5"/>
    <w:rsid w:val="00FB25A7"/>
    <w:rsid w:val="00FB2A2F"/>
    <w:rsid w:val="00FB3F18"/>
    <w:rsid w:val="00FB435D"/>
    <w:rsid w:val="00FB440F"/>
    <w:rsid w:val="00FB4851"/>
    <w:rsid w:val="00FB6091"/>
    <w:rsid w:val="00FB675C"/>
    <w:rsid w:val="00FB6896"/>
    <w:rsid w:val="00FB6A09"/>
    <w:rsid w:val="00FB7059"/>
    <w:rsid w:val="00FB74FD"/>
    <w:rsid w:val="00FB7CC6"/>
    <w:rsid w:val="00FC03B1"/>
    <w:rsid w:val="00FC13CF"/>
    <w:rsid w:val="00FC17E1"/>
    <w:rsid w:val="00FC1B5E"/>
    <w:rsid w:val="00FC20AC"/>
    <w:rsid w:val="00FC23C5"/>
    <w:rsid w:val="00FC24C1"/>
    <w:rsid w:val="00FC4136"/>
    <w:rsid w:val="00FC46C2"/>
    <w:rsid w:val="00FC4966"/>
    <w:rsid w:val="00FC4C17"/>
    <w:rsid w:val="00FC4E0C"/>
    <w:rsid w:val="00FC5046"/>
    <w:rsid w:val="00FC65A1"/>
    <w:rsid w:val="00FC716B"/>
    <w:rsid w:val="00FC71DD"/>
    <w:rsid w:val="00FC79D7"/>
    <w:rsid w:val="00FC7A7F"/>
    <w:rsid w:val="00FD0882"/>
    <w:rsid w:val="00FD0A65"/>
    <w:rsid w:val="00FD1891"/>
    <w:rsid w:val="00FD1C05"/>
    <w:rsid w:val="00FD25BA"/>
    <w:rsid w:val="00FD2A97"/>
    <w:rsid w:val="00FD30AC"/>
    <w:rsid w:val="00FD3938"/>
    <w:rsid w:val="00FD490A"/>
    <w:rsid w:val="00FD4DA0"/>
    <w:rsid w:val="00FD59BB"/>
    <w:rsid w:val="00FD5AEA"/>
    <w:rsid w:val="00FD5C4E"/>
    <w:rsid w:val="00FD5CC4"/>
    <w:rsid w:val="00FD5E8B"/>
    <w:rsid w:val="00FD60A2"/>
    <w:rsid w:val="00FD6DFC"/>
    <w:rsid w:val="00FD76BF"/>
    <w:rsid w:val="00FD78C1"/>
    <w:rsid w:val="00FD7D5F"/>
    <w:rsid w:val="00FD7DDF"/>
    <w:rsid w:val="00FE0430"/>
    <w:rsid w:val="00FE0B7B"/>
    <w:rsid w:val="00FE1C60"/>
    <w:rsid w:val="00FE2EBE"/>
    <w:rsid w:val="00FE3410"/>
    <w:rsid w:val="00FE3622"/>
    <w:rsid w:val="00FE36E8"/>
    <w:rsid w:val="00FE3D03"/>
    <w:rsid w:val="00FE45A6"/>
    <w:rsid w:val="00FE463E"/>
    <w:rsid w:val="00FE4788"/>
    <w:rsid w:val="00FE48E8"/>
    <w:rsid w:val="00FE4E17"/>
    <w:rsid w:val="00FE68D2"/>
    <w:rsid w:val="00FE6BEE"/>
    <w:rsid w:val="00FF0226"/>
    <w:rsid w:val="00FF0232"/>
    <w:rsid w:val="00FF04D4"/>
    <w:rsid w:val="00FF0C8B"/>
    <w:rsid w:val="00FF10F1"/>
    <w:rsid w:val="00FF1CDA"/>
    <w:rsid w:val="00FF1E64"/>
    <w:rsid w:val="00FF2550"/>
    <w:rsid w:val="00FF2922"/>
    <w:rsid w:val="00FF2A83"/>
    <w:rsid w:val="00FF337A"/>
    <w:rsid w:val="00FF3585"/>
    <w:rsid w:val="00FF36AA"/>
    <w:rsid w:val="00FF36EE"/>
    <w:rsid w:val="00FF3B4D"/>
    <w:rsid w:val="00FF4410"/>
    <w:rsid w:val="00FF466E"/>
    <w:rsid w:val="00FF479D"/>
    <w:rsid w:val="00FF4AE8"/>
    <w:rsid w:val="00FF4CC6"/>
    <w:rsid w:val="00FF4E71"/>
    <w:rsid w:val="00FF5687"/>
    <w:rsid w:val="00FF56EE"/>
    <w:rsid w:val="00FF5D42"/>
    <w:rsid w:val="00FF5DB6"/>
    <w:rsid w:val="00FF608F"/>
    <w:rsid w:val="00FF6544"/>
    <w:rsid w:val="00FF6BCD"/>
    <w:rsid w:val="00FF72E7"/>
    <w:rsid w:val="00FF741D"/>
    <w:rsid w:val="00FF77B4"/>
    <w:rsid w:val="00FF79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Hyperlink">
    <w:name w:val="Hyperlink"/>
    <w:basedOn w:val="DefaultParagraphFont"/>
    <w:rsid w:val="007E0A68"/>
    <w:rPr>
      <w:rFonts w:cs="Times New Roman"/>
      <w:color w:val="0000FF"/>
      <w:u w:val="single"/>
      <w:rtl w:val="0"/>
      <w:cs w:val="0"/>
    </w:rPr>
  </w:style>
  <w:style w:type="paragraph" w:styleId="Footer">
    <w:name w:val="footer"/>
    <w:basedOn w:val="Normal"/>
    <w:rsid w:val="00A0335C"/>
    <w:pPr>
      <w:tabs>
        <w:tab w:val="center" w:pos="4536"/>
        <w:tab w:val="right" w:pos="9072"/>
      </w:tabs>
      <w:jc w:val="left"/>
    </w:pPr>
  </w:style>
  <w:style w:type="character" w:styleId="PageNumber">
    <w:name w:val="page number"/>
    <w:basedOn w:val="DefaultParagraphFont"/>
    <w:rsid w:val="00A0335C"/>
    <w:rPr>
      <w:rFonts w:cs="Times New Roman"/>
      <w:rtl w:val="0"/>
      <w:cs w:val="0"/>
    </w:rPr>
  </w:style>
  <w:style w:type="paragraph" w:styleId="Header">
    <w:name w:val="header"/>
    <w:basedOn w:val="Normal"/>
    <w:rsid w:val="00A0335C"/>
    <w:pPr>
      <w:tabs>
        <w:tab w:val="center" w:pos="4536"/>
        <w:tab w:val="right" w:pos="9072"/>
      </w:tabs>
      <w:jc w:val="left"/>
    </w:pPr>
  </w:style>
  <w:style w:type="paragraph" w:styleId="BalloonText">
    <w:name w:val="Balloon Text"/>
    <w:basedOn w:val="Normal"/>
    <w:semiHidden/>
    <w:rsid w:val="00A0335C"/>
    <w:pPr>
      <w:jc w:val="left"/>
    </w:pPr>
    <w:rPr>
      <w:rFonts w:ascii="Tahoma" w:hAnsi="Tahoma" w:cs="Tahoma"/>
      <w:sz w:val="16"/>
      <w:szCs w:val="16"/>
    </w:rPr>
  </w:style>
  <w:style w:type="paragraph" w:styleId="FootnoteText">
    <w:name w:val="footnote text"/>
    <w:basedOn w:val="Normal"/>
    <w:semiHidden/>
    <w:rsid w:val="0046477F"/>
    <w:pPr>
      <w:jc w:val="left"/>
    </w:pPr>
    <w:rPr>
      <w:sz w:val="20"/>
      <w:szCs w:val="20"/>
    </w:rPr>
  </w:style>
  <w:style w:type="character" w:styleId="FootnoteReference">
    <w:name w:val="footnote reference"/>
    <w:basedOn w:val="DefaultParagraphFont"/>
    <w:semiHidden/>
    <w:rsid w:val="0046477F"/>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1739</Words>
  <Characters>10609</Characters>
  <Application>Microsoft Office Word</Application>
  <DocSecurity>0</DocSecurity>
  <Lines>0</Lines>
  <Paragraphs>0</Paragraphs>
  <ScaleCrop>false</ScaleCrop>
  <Company>mhsr</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Pracovný návrh</dc:title>
  <dc:creator>talapkova</dc:creator>
  <cp:lastModifiedBy>GaspJarm</cp:lastModifiedBy>
  <cp:revision>2</cp:revision>
  <cp:lastPrinted>2010-12-21T15:09:00Z</cp:lastPrinted>
  <dcterms:created xsi:type="dcterms:W3CDTF">2011-02-23T13:42:00Z</dcterms:created>
  <dcterms:modified xsi:type="dcterms:W3CDTF">2011-02-23T13:42:00Z</dcterms:modified>
</cp:coreProperties>
</file>