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72052" w:rsidP="000C226D">
      <w:pPr>
        <w:jc w:val="center"/>
        <w:rPr>
          <w:rFonts w:ascii="Times New Roman" w:hAnsi="Times New Roman" w:cs="Times New Roman"/>
          <w:lang w:val="sk-SK"/>
        </w:rPr>
      </w:pPr>
    </w:p>
    <w:p w:rsidR="00E72052" w:rsidP="000C226D">
      <w:pPr>
        <w:jc w:val="center"/>
        <w:rPr>
          <w:rFonts w:ascii="Times New Roman" w:hAnsi="Times New Roman" w:cs="Times New Roman"/>
          <w:lang w:val="sk-SK"/>
        </w:rPr>
      </w:pPr>
    </w:p>
    <w:p w:rsidR="00E72052" w:rsidP="000C226D">
      <w:pPr>
        <w:jc w:val="center"/>
        <w:rPr>
          <w:rFonts w:ascii="Times New Roman" w:hAnsi="Times New Roman" w:cs="Times New Roman"/>
          <w:lang w:val="sk-SK"/>
        </w:rPr>
      </w:pPr>
    </w:p>
    <w:p w:rsidR="00E72052" w:rsidP="000C226D">
      <w:pPr>
        <w:jc w:val="center"/>
        <w:rPr>
          <w:rFonts w:ascii="Times New Roman" w:hAnsi="Times New Roman" w:cs="Times New Roman"/>
          <w:lang w:val="sk-SK"/>
        </w:rPr>
      </w:pPr>
    </w:p>
    <w:p w:rsidR="00E72052" w:rsidP="000C226D">
      <w:pPr>
        <w:jc w:val="center"/>
        <w:rPr>
          <w:rFonts w:ascii="Times New Roman" w:hAnsi="Times New Roman" w:cs="Times New Roman"/>
          <w:lang w:val="sk-SK"/>
        </w:rPr>
      </w:pPr>
    </w:p>
    <w:p w:rsidR="00E72052" w:rsidP="000C226D">
      <w:pPr>
        <w:jc w:val="center"/>
        <w:rPr>
          <w:rFonts w:ascii="Times New Roman" w:hAnsi="Times New Roman" w:cs="Times New Roman"/>
          <w:lang w:val="sk-SK"/>
        </w:rPr>
      </w:pPr>
    </w:p>
    <w:p w:rsidR="00E72052" w:rsidP="000C226D">
      <w:pPr>
        <w:jc w:val="center"/>
        <w:rPr>
          <w:rFonts w:ascii="Times New Roman" w:hAnsi="Times New Roman" w:cs="Times New Roman"/>
          <w:lang w:val="sk-SK"/>
        </w:rPr>
      </w:pPr>
    </w:p>
    <w:p w:rsidR="00E72052" w:rsidP="000C226D">
      <w:pPr>
        <w:jc w:val="center"/>
        <w:rPr>
          <w:rFonts w:ascii="Times New Roman" w:hAnsi="Times New Roman" w:cs="Times New Roman"/>
          <w:lang w:val="sk-SK"/>
        </w:rPr>
      </w:pPr>
    </w:p>
    <w:p w:rsidR="00E72052" w:rsidP="000C226D">
      <w:pPr>
        <w:jc w:val="center"/>
        <w:rPr>
          <w:rFonts w:ascii="Times New Roman" w:hAnsi="Times New Roman" w:cs="Times New Roman"/>
          <w:lang w:val="sk-SK"/>
        </w:rPr>
      </w:pPr>
    </w:p>
    <w:p w:rsidR="00E72052" w:rsidP="000C226D">
      <w:pPr>
        <w:jc w:val="center"/>
        <w:rPr>
          <w:rFonts w:ascii="Times New Roman" w:hAnsi="Times New Roman" w:cs="Times New Roman"/>
          <w:lang w:val="sk-SK"/>
        </w:rPr>
      </w:pPr>
    </w:p>
    <w:p w:rsidR="00E72052" w:rsidP="000C226D">
      <w:pPr>
        <w:jc w:val="center"/>
        <w:rPr>
          <w:rFonts w:ascii="Times New Roman" w:hAnsi="Times New Roman" w:cs="Times New Roman"/>
          <w:lang w:val="sk-SK"/>
        </w:rPr>
      </w:pPr>
    </w:p>
    <w:p w:rsidR="00E72052" w:rsidP="000C226D">
      <w:pPr>
        <w:jc w:val="center"/>
        <w:rPr>
          <w:rFonts w:ascii="Times New Roman" w:hAnsi="Times New Roman" w:cs="Times New Roman"/>
          <w:lang w:val="sk-SK"/>
        </w:rPr>
      </w:pPr>
    </w:p>
    <w:p w:rsidR="00E72052" w:rsidP="000C226D">
      <w:pPr>
        <w:jc w:val="center"/>
        <w:rPr>
          <w:rFonts w:ascii="Times New Roman" w:hAnsi="Times New Roman" w:cs="Times New Roman"/>
          <w:lang w:val="sk-SK"/>
        </w:rPr>
      </w:pPr>
    </w:p>
    <w:p w:rsidR="00E72052" w:rsidP="000C226D">
      <w:pPr>
        <w:jc w:val="center"/>
        <w:rPr>
          <w:rFonts w:ascii="Times New Roman" w:hAnsi="Times New Roman" w:cs="Times New Roman"/>
          <w:lang w:val="sk-SK"/>
        </w:rPr>
      </w:pPr>
    </w:p>
    <w:p w:rsidR="00E72052" w:rsidP="000C226D">
      <w:pPr>
        <w:jc w:val="center"/>
        <w:rPr>
          <w:rFonts w:ascii="Times New Roman" w:hAnsi="Times New Roman" w:cs="Times New Roman"/>
          <w:lang w:val="sk-SK"/>
        </w:rPr>
      </w:pPr>
    </w:p>
    <w:p w:rsidR="000C226D" w:rsidRPr="007E4B3D" w:rsidP="000C226D">
      <w:pPr>
        <w:jc w:val="center"/>
        <w:rPr>
          <w:rFonts w:ascii="Times New Roman" w:hAnsi="Times New Roman" w:cs="Times New Roman"/>
          <w:lang w:val="sk-SK"/>
        </w:rPr>
      </w:pPr>
      <w:r w:rsidRPr="007E4B3D">
        <w:rPr>
          <w:rFonts w:ascii="Times New Roman" w:hAnsi="Times New Roman" w:cs="Times New Roman"/>
          <w:lang w:val="sk-SK"/>
        </w:rPr>
        <w:t xml:space="preserve">z </w:t>
      </w:r>
      <w:r w:rsidR="009A61C5">
        <w:rPr>
          <w:rFonts w:ascii="Times New Roman" w:hAnsi="Times New Roman" w:cs="Times New Roman"/>
          <w:lang w:val="sk-SK"/>
        </w:rPr>
        <w:t xml:space="preserve"> 2</w:t>
      </w:r>
      <w:r w:rsidR="00D969F9">
        <w:rPr>
          <w:rFonts w:ascii="Times New Roman" w:hAnsi="Times New Roman" w:cs="Times New Roman"/>
          <w:lang w:val="sk-SK"/>
        </w:rPr>
        <w:t xml:space="preserve">. </w:t>
      </w:r>
      <w:r w:rsidR="009A61C5">
        <w:rPr>
          <w:rFonts w:ascii="Times New Roman" w:hAnsi="Times New Roman" w:cs="Times New Roman"/>
          <w:lang w:val="sk-SK"/>
        </w:rPr>
        <w:t>februára</w:t>
      </w:r>
      <w:r w:rsidR="00D969F9">
        <w:rPr>
          <w:rFonts w:ascii="Times New Roman" w:hAnsi="Times New Roman" w:cs="Times New Roman"/>
          <w:lang w:val="sk-SK"/>
        </w:rPr>
        <w:t xml:space="preserve"> </w:t>
      </w:r>
      <w:r w:rsidRPr="007E4B3D">
        <w:rPr>
          <w:rFonts w:ascii="Times New Roman" w:hAnsi="Times New Roman" w:cs="Times New Roman"/>
          <w:lang w:val="sk-SK"/>
        </w:rPr>
        <w:t>201</w:t>
      </w:r>
      <w:r w:rsidR="009A61C5">
        <w:rPr>
          <w:rFonts w:ascii="Times New Roman" w:hAnsi="Times New Roman" w:cs="Times New Roman"/>
          <w:lang w:val="sk-SK"/>
        </w:rPr>
        <w:t>1</w:t>
      </w:r>
      <w:r w:rsidRPr="007E4B3D">
        <w:rPr>
          <w:rFonts w:ascii="Times New Roman" w:hAnsi="Times New Roman" w:cs="Times New Roman"/>
          <w:lang w:val="sk-SK"/>
        </w:rPr>
        <w:t>,</w:t>
      </w:r>
    </w:p>
    <w:p w:rsidR="000C226D" w:rsidRPr="007E4B3D" w:rsidP="000C226D">
      <w:pPr>
        <w:jc w:val="center"/>
        <w:rPr>
          <w:rFonts w:ascii="Times New Roman" w:hAnsi="Times New Roman" w:cs="Times New Roman"/>
          <w:lang w:val="sk-SK"/>
        </w:rPr>
      </w:pPr>
    </w:p>
    <w:p w:rsidR="000C226D" w:rsidRPr="007E4B3D" w:rsidP="000C226D">
      <w:pPr>
        <w:contextualSpacing/>
        <w:jc w:val="center"/>
        <w:rPr>
          <w:rFonts w:ascii="Times New Roman" w:hAnsi="Times New Roman" w:cs="Times New Roman"/>
          <w:b/>
          <w:lang w:val="sk-SK"/>
        </w:rPr>
      </w:pPr>
      <w:r w:rsidRPr="007E4B3D">
        <w:rPr>
          <w:rFonts w:ascii="Times New Roman" w:hAnsi="Times New Roman" w:cs="Times New Roman"/>
          <w:b/>
          <w:lang w:val="sk-SK"/>
        </w:rPr>
        <w:t xml:space="preserve">ktorým sa mení a dopĺňa zákon č. </w:t>
      </w:r>
      <w:r w:rsidRPr="007E4B3D">
        <w:rPr>
          <w:rFonts w:ascii="Times New Roman" w:hAnsi="Times New Roman" w:cs="Times New Roman"/>
          <w:b/>
          <w:bCs/>
          <w:lang w:val="sk-SK"/>
        </w:rPr>
        <w:t>581/2004 Z. z. o zdravotných poisťovniach, dohľade nad zdravotnou starostlivosťou a o zmene a doplnení niektorých zákonov v znení neskorších predpisov</w:t>
      </w:r>
      <w:r w:rsidRPr="007E4B3D">
        <w:rPr>
          <w:rFonts w:ascii="Times New Roman" w:hAnsi="Times New Roman" w:cs="Times New Roman"/>
          <w:b/>
          <w:lang w:val="sk-SK"/>
        </w:rPr>
        <w:t xml:space="preserve"> a o zmene a doplnení niektorých zák</w:t>
      </w:r>
      <w:r w:rsidRPr="007E4B3D">
        <w:rPr>
          <w:rFonts w:ascii="Times New Roman" w:hAnsi="Times New Roman" w:cs="Times New Roman"/>
          <w:b/>
          <w:lang w:val="sk-SK"/>
        </w:rPr>
        <w:t>onov</w:t>
      </w:r>
    </w:p>
    <w:p w:rsidR="000C226D" w:rsidRPr="007E4B3D" w:rsidP="000C226D">
      <w:pPr>
        <w:jc w:val="center"/>
        <w:rPr>
          <w:rFonts w:ascii="Times New Roman" w:hAnsi="Times New Roman" w:cs="Times New Roman"/>
          <w:lang w:val="sk-SK"/>
        </w:rPr>
      </w:pPr>
    </w:p>
    <w:p w:rsidR="000C226D" w:rsidRPr="007E4B3D" w:rsidP="000C226D">
      <w:pPr>
        <w:jc w:val="center"/>
        <w:rPr>
          <w:rFonts w:ascii="Times New Roman" w:hAnsi="Times New Roman" w:cs="Times New Roman"/>
          <w:lang w:val="sk-SK"/>
        </w:rPr>
      </w:pPr>
    </w:p>
    <w:p w:rsidR="000C226D" w:rsidRPr="007E4B3D" w:rsidP="00D73014">
      <w:pPr>
        <w:rPr>
          <w:rFonts w:ascii="Times New Roman" w:hAnsi="Times New Roman" w:cs="Times New Roman"/>
          <w:lang w:val="sk-SK"/>
        </w:rPr>
      </w:pPr>
      <w:r w:rsidR="00D73014">
        <w:rPr>
          <w:rFonts w:ascii="Times New Roman" w:hAnsi="Times New Roman" w:cs="Times New Roman"/>
          <w:lang w:val="sk-SK"/>
        </w:rPr>
        <w:t xml:space="preserve">      </w:t>
      </w:r>
      <w:r w:rsidRPr="007E4B3D">
        <w:rPr>
          <w:rFonts w:ascii="Times New Roman" w:hAnsi="Times New Roman" w:cs="Times New Roman"/>
          <w:lang w:val="sk-SK"/>
        </w:rPr>
        <w:t>Národná rada Slovenskej republiky sa uzniesla na tomto zákone:</w:t>
      </w:r>
    </w:p>
    <w:p w:rsidR="000C226D" w:rsidRPr="007E4B3D" w:rsidP="000C226D">
      <w:pPr>
        <w:jc w:val="center"/>
        <w:rPr>
          <w:rFonts w:ascii="Times New Roman" w:hAnsi="Times New Roman" w:cs="Times New Roman"/>
          <w:lang w:val="sk-SK"/>
        </w:rPr>
      </w:pPr>
    </w:p>
    <w:p w:rsidR="000C226D" w:rsidRPr="007E4B3D" w:rsidP="000C226D">
      <w:pPr>
        <w:jc w:val="center"/>
        <w:rPr>
          <w:rFonts w:ascii="Times New Roman" w:hAnsi="Times New Roman" w:cs="Times New Roman"/>
          <w:b/>
          <w:lang w:val="sk-SK"/>
        </w:rPr>
      </w:pPr>
      <w:r w:rsidRPr="007E4B3D">
        <w:rPr>
          <w:rFonts w:ascii="Times New Roman" w:hAnsi="Times New Roman" w:cs="Times New Roman"/>
          <w:b/>
          <w:lang w:val="sk-SK"/>
        </w:rPr>
        <w:t>Čl. I</w:t>
      </w:r>
    </w:p>
    <w:p w:rsidR="000C226D" w:rsidRPr="007E4B3D" w:rsidP="000C226D">
      <w:pPr>
        <w:rPr>
          <w:rFonts w:ascii="Times New Roman" w:hAnsi="Times New Roman" w:cs="Times New Roman"/>
          <w:b/>
          <w:lang w:val="sk-SK"/>
        </w:rPr>
      </w:pPr>
    </w:p>
    <w:p w:rsidR="000C226D" w:rsidRPr="00F70956" w:rsidP="00276BAC">
      <w:pPr>
        <w:ind w:firstLine="360"/>
        <w:rPr>
          <w:rFonts w:ascii="Times New Roman" w:hAnsi="Times New Roman" w:cs="Times New Roman"/>
          <w:lang w:val="sk-SK"/>
        </w:rPr>
      </w:pPr>
      <w:r w:rsidRPr="00F70956">
        <w:rPr>
          <w:rFonts w:ascii="Times New Roman" w:hAnsi="Times New Roman" w:cs="Times New Roman"/>
          <w:lang w:val="sk-SK"/>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w:t>
      </w:r>
      <w:r w:rsidR="00755206">
        <w:rPr>
          <w:rFonts w:ascii="Times New Roman" w:hAnsi="Times New Roman" w:cs="Times New Roman"/>
          <w:lang w:val="sk-SK"/>
        </w:rPr>
        <w:t xml:space="preserve"> </w:t>
      </w:r>
      <w:r w:rsidRPr="00F70956">
        <w:rPr>
          <w:rFonts w:ascii="Times New Roman" w:hAnsi="Times New Roman" w:cs="Times New Roman"/>
          <w:lang w:val="sk-SK"/>
        </w:rPr>
        <w:t>zákona</w:t>
      </w:r>
      <w:r w:rsidR="00755206">
        <w:rPr>
          <w:rFonts w:ascii="Times New Roman" w:hAnsi="Times New Roman" w:cs="Times New Roman"/>
          <w:lang w:val="sk-SK"/>
        </w:rPr>
        <w:t xml:space="preserve"> </w:t>
      </w:r>
      <w:r w:rsidRPr="00F70956">
        <w:rPr>
          <w:rFonts w:ascii="Times New Roman" w:hAnsi="Times New Roman" w:cs="Times New Roman"/>
          <w:lang w:val="sk-SK"/>
        </w:rPr>
        <w:t>č. 530/2007 Z. z., zákona č. 594/2007 Z. z., zákona č. 232/2008 Z. z., zákona č. 297/2008 Z. z., zákona č. 461/2008 Z. z., zákona č. 581/2008 Z. z., zákona č. 192/2009 Z. z., zákona č. 533/2009 Z. z. a zákona č. 121/2010 Z. z. sa mení a dopĺňa takto:</w:t>
      </w:r>
    </w:p>
    <w:p w:rsidR="000C226D" w:rsidRPr="007E4B3D" w:rsidP="000C226D">
      <w:pPr>
        <w:autoSpaceDE/>
        <w:autoSpaceDN/>
        <w:rPr>
          <w:rFonts w:ascii="Times New Roman" w:hAnsi="Times New Roman" w:cs="Times New Roman"/>
          <w:lang w:val="sk-SK"/>
        </w:rPr>
      </w:pPr>
    </w:p>
    <w:p w:rsidR="000C226D" w:rsidRPr="007E4B3D" w:rsidP="000C226D">
      <w:pPr>
        <w:numPr>
          <w:ilvl w:val="0"/>
          <w:numId w:val="2"/>
        </w:numPr>
        <w:tabs>
          <w:tab w:val="left" w:pos="360"/>
        </w:tabs>
        <w:autoSpaceDE/>
        <w:autoSpaceDN/>
        <w:rPr>
          <w:rFonts w:ascii="Times New Roman" w:hAnsi="Times New Roman" w:cs="Times New Roman"/>
          <w:lang w:val="sk-SK"/>
        </w:rPr>
      </w:pPr>
      <w:r w:rsidRPr="007E4B3D">
        <w:rPr>
          <w:rFonts w:ascii="Times New Roman" w:hAnsi="Times New Roman" w:cs="Times New Roman"/>
          <w:lang w:val="sk-SK"/>
        </w:rPr>
        <w:t>V § 3 ods. 6 písmeno d) znie:</w:t>
      </w:r>
    </w:p>
    <w:p w:rsidR="000C226D" w:rsidRPr="007E4B3D" w:rsidP="000C226D">
      <w:pPr>
        <w:ind w:left="360" w:hanging="360"/>
        <w:rPr>
          <w:rFonts w:ascii="Times New Roman" w:hAnsi="Times New Roman" w:cs="Times New Roman"/>
          <w:lang w:val="sk-SK"/>
        </w:rPr>
      </w:pPr>
      <w:r w:rsidRPr="007E4B3D">
        <w:rPr>
          <w:rFonts w:ascii="Times New Roman" w:hAnsi="Times New Roman" w:cs="Times New Roman"/>
          <w:lang w:val="sk-SK"/>
        </w:rPr>
        <w:t>„d)</w:t>
        <w:tab/>
        <w:t xml:space="preserve">vypracúva protokol o správnosti </w:t>
      </w:r>
      <w:r w:rsidRPr="007E4B3D" w:rsidR="00BE65DA">
        <w:rPr>
          <w:rFonts w:ascii="Times New Roman" w:hAnsi="Times New Roman" w:cs="Times New Roman"/>
          <w:lang w:val="sk-SK"/>
        </w:rPr>
        <w:t xml:space="preserve">vykazovaných </w:t>
      </w:r>
      <w:r w:rsidRPr="007E4B3D">
        <w:rPr>
          <w:rFonts w:ascii="Times New Roman" w:hAnsi="Times New Roman" w:cs="Times New Roman"/>
          <w:lang w:val="sk-SK"/>
        </w:rPr>
        <w:t xml:space="preserve">údajov o výpočte platobnej schopnosti zdravotnej poisťovne </w:t>
      </w:r>
      <w:r w:rsidR="006B7BAA">
        <w:rPr>
          <w:rFonts w:ascii="Times New Roman" w:hAnsi="Times New Roman" w:cs="Times New Roman"/>
          <w:lang w:val="sk-SK"/>
        </w:rPr>
        <w:t xml:space="preserve">spolu so súvahou, výkazom ziskov a strát </w:t>
      </w:r>
      <w:r w:rsidRPr="007E4B3D">
        <w:rPr>
          <w:rFonts w:ascii="Times New Roman" w:hAnsi="Times New Roman" w:cs="Times New Roman"/>
          <w:lang w:val="sk-SK"/>
        </w:rPr>
        <w:t xml:space="preserve">a vysvetľujúcu správu </w:t>
      </w:r>
      <w:r w:rsidR="00755206">
        <w:rPr>
          <w:rFonts w:ascii="Times New Roman" w:hAnsi="Times New Roman" w:cs="Times New Roman"/>
          <w:lang w:val="sk-SK"/>
        </w:rPr>
        <w:t xml:space="preserve">     </w:t>
      </w:r>
      <w:r w:rsidRPr="007E4B3D">
        <w:rPr>
          <w:rFonts w:ascii="Times New Roman" w:hAnsi="Times New Roman" w:cs="Times New Roman"/>
          <w:lang w:val="sk-SK"/>
        </w:rPr>
        <w:t xml:space="preserve">(§ 14 ods. </w:t>
      </w:r>
      <w:r w:rsidR="006B7BAA">
        <w:rPr>
          <w:rFonts w:ascii="Times New Roman" w:hAnsi="Times New Roman" w:cs="Times New Roman"/>
          <w:lang w:val="sk-SK"/>
        </w:rPr>
        <w:t>11</w:t>
      </w:r>
      <w:r w:rsidRPr="007E4B3D">
        <w:rPr>
          <w:rFonts w:ascii="Times New Roman" w:hAnsi="Times New Roman" w:cs="Times New Roman"/>
          <w:lang w:val="sk-SK"/>
        </w:rPr>
        <w:t>),“.</w:t>
      </w:r>
    </w:p>
    <w:p w:rsidR="000C226D" w:rsidRPr="007E4B3D" w:rsidP="000C226D">
      <w:pPr>
        <w:autoSpaceDE/>
        <w:autoSpaceDN/>
        <w:ind w:left="360"/>
        <w:rPr>
          <w:rFonts w:ascii="Times New Roman" w:hAnsi="Times New Roman" w:cs="Times New Roman"/>
          <w:lang w:val="sk-SK"/>
        </w:rPr>
      </w:pPr>
    </w:p>
    <w:p w:rsidR="000C226D" w:rsidRPr="007E4B3D" w:rsidP="000C226D">
      <w:pPr>
        <w:numPr>
          <w:ilvl w:val="0"/>
          <w:numId w:val="2"/>
        </w:numPr>
        <w:autoSpaceDE/>
        <w:autoSpaceDN/>
        <w:rPr>
          <w:rFonts w:ascii="Times New Roman" w:hAnsi="Times New Roman" w:cs="Times New Roman"/>
          <w:lang w:val="sk-SK"/>
        </w:rPr>
      </w:pPr>
      <w:r w:rsidRPr="007E4B3D">
        <w:rPr>
          <w:rFonts w:ascii="Times New Roman" w:hAnsi="Times New Roman" w:cs="Times New Roman"/>
          <w:lang w:val="sk-SK"/>
        </w:rPr>
        <w:t>V § 6 sa odsek 1 dopĺňa písmenom s), ktoré znie:</w:t>
      </w:r>
    </w:p>
    <w:p w:rsidR="000C226D" w:rsidRPr="007E4B3D" w:rsidP="000C226D">
      <w:pPr>
        <w:autoSpaceDE/>
        <w:autoSpaceDN/>
        <w:ind w:left="360" w:hanging="360"/>
        <w:rPr>
          <w:rFonts w:ascii="Times New Roman" w:hAnsi="Times New Roman" w:cs="Times New Roman"/>
          <w:lang w:val="sk-SK"/>
        </w:rPr>
      </w:pPr>
      <w:r w:rsidRPr="007E4B3D">
        <w:rPr>
          <w:rFonts w:ascii="Times New Roman" w:hAnsi="Times New Roman" w:cs="Times New Roman"/>
          <w:lang w:val="sk-SK"/>
        </w:rPr>
        <w:t>„s) uhrádza poistencovi čiastku, o ktorú jeho</w:t>
      </w:r>
      <w:r w:rsidRPr="007E4B3D" w:rsidR="00DD0F63">
        <w:rPr>
          <w:rFonts w:ascii="Times New Roman" w:hAnsi="Times New Roman" w:cs="Times New Roman"/>
          <w:lang w:val="sk-SK"/>
        </w:rPr>
        <w:t xml:space="preserve"> úhrnná výška </w:t>
      </w:r>
      <w:r w:rsidRPr="007E4B3D">
        <w:rPr>
          <w:rFonts w:ascii="Times New Roman" w:hAnsi="Times New Roman" w:cs="Times New Roman"/>
          <w:lang w:val="sk-SK"/>
        </w:rPr>
        <w:t xml:space="preserve">úhrad za doplatky za lieky čiastočne uhrádzané </w:t>
      </w:r>
      <w:r w:rsidR="00E72052">
        <w:rPr>
          <w:rFonts w:ascii="Times New Roman" w:hAnsi="Times New Roman" w:cs="Times New Roman"/>
          <w:lang w:val="sk-SK"/>
        </w:rPr>
        <w:t xml:space="preserve"> na základe </w:t>
      </w:r>
      <w:r w:rsidRPr="007E4B3D" w:rsidR="00E72052">
        <w:rPr>
          <w:rFonts w:ascii="Times New Roman" w:hAnsi="Times New Roman" w:cs="Times New Roman"/>
          <w:lang w:val="sk-SK"/>
        </w:rPr>
        <w:t> </w:t>
      </w:r>
      <w:r w:rsidRPr="007E4B3D">
        <w:rPr>
          <w:rFonts w:ascii="Times New Roman" w:hAnsi="Times New Roman" w:cs="Times New Roman"/>
          <w:lang w:val="sk-SK"/>
        </w:rPr>
        <w:t>verejného zdravotného poistenia za kalendárny štvrťrok prekročil</w:t>
      </w:r>
      <w:r w:rsidRPr="007E4B3D" w:rsidR="00DD0F63">
        <w:rPr>
          <w:rFonts w:ascii="Times New Roman" w:hAnsi="Times New Roman" w:cs="Times New Roman"/>
          <w:lang w:val="sk-SK"/>
        </w:rPr>
        <w:t>a</w:t>
      </w:r>
      <w:r w:rsidRPr="007E4B3D">
        <w:rPr>
          <w:rFonts w:ascii="Times New Roman" w:hAnsi="Times New Roman" w:cs="Times New Roman"/>
          <w:lang w:val="sk-SK"/>
        </w:rPr>
        <w:t xml:space="preserve"> limit spoluúčasti podľa osobi</w:t>
      </w:r>
      <w:r w:rsidRPr="007E4B3D">
        <w:rPr>
          <w:rFonts w:ascii="Times New Roman" w:hAnsi="Times New Roman" w:cs="Times New Roman"/>
          <w:lang w:val="sk-SK"/>
        </w:rPr>
        <w:t>tného predpisu</w:t>
      </w:r>
      <w:r w:rsidR="00E72052">
        <w:rPr>
          <w:rFonts w:ascii="Times New Roman" w:hAnsi="Times New Roman" w:cs="Times New Roman"/>
          <w:vertAlign w:val="superscript"/>
          <w:lang w:val="sk-SK"/>
        </w:rPr>
        <w:t>16c</w:t>
      </w:r>
      <w:r w:rsidRPr="007E4B3D">
        <w:rPr>
          <w:rFonts w:ascii="Times New Roman" w:hAnsi="Times New Roman" w:cs="Times New Roman"/>
          <w:lang w:val="sk-SK"/>
        </w:rPr>
        <w:t>) (ďalej len „čiastka, o ktorú bol limit spoluúčasti prekročený“)</w:t>
      </w:r>
      <w:r w:rsidRPr="007E4B3D" w:rsidR="00876FE2">
        <w:rPr>
          <w:rFonts w:ascii="Times New Roman" w:hAnsi="Times New Roman" w:cs="Times New Roman"/>
          <w:lang w:val="sk-SK"/>
        </w:rPr>
        <w:t xml:space="preserve"> do 90 kalendárnych dní od skončenia kalendárneho štvrťroka</w:t>
      </w:r>
      <w:r w:rsidR="008B479A">
        <w:rPr>
          <w:rFonts w:ascii="Times New Roman" w:hAnsi="Times New Roman" w:cs="Times New Roman"/>
          <w:lang w:val="sk-SK"/>
        </w:rPr>
        <w:t>;</w:t>
      </w:r>
      <w:r w:rsidRPr="007E4B3D" w:rsidR="00876FE2">
        <w:rPr>
          <w:rFonts w:ascii="Times New Roman" w:hAnsi="Times New Roman" w:cs="Times New Roman"/>
          <w:lang w:val="sk-SK"/>
        </w:rPr>
        <w:t xml:space="preserve"> </w:t>
      </w:r>
      <w:r w:rsidR="008B479A">
        <w:rPr>
          <w:rFonts w:ascii="Times New Roman" w:hAnsi="Times New Roman" w:cs="Times New Roman"/>
          <w:lang w:val="sk-SK"/>
        </w:rPr>
        <w:t>a</w:t>
      </w:r>
      <w:r w:rsidRPr="007E4B3D" w:rsidR="00876FE2">
        <w:rPr>
          <w:rFonts w:ascii="Times New Roman" w:hAnsi="Times New Roman" w:cs="Times New Roman"/>
          <w:lang w:val="sk-SK"/>
        </w:rPr>
        <w:t>k je čiast</w:t>
      </w:r>
      <w:r w:rsidR="008B479A">
        <w:rPr>
          <w:rFonts w:ascii="Times New Roman" w:hAnsi="Times New Roman" w:cs="Times New Roman"/>
          <w:lang w:val="sk-SK"/>
        </w:rPr>
        <w:t>ka, o ktorú bol limit spoluúčasti</w:t>
      </w:r>
      <w:r w:rsidRPr="007E4B3D" w:rsidR="00876FE2">
        <w:rPr>
          <w:rFonts w:ascii="Times New Roman" w:hAnsi="Times New Roman" w:cs="Times New Roman"/>
          <w:lang w:val="sk-SK"/>
        </w:rPr>
        <w:t xml:space="preserve"> prekročený</w:t>
      </w:r>
      <w:r w:rsidRPr="007E4B3D" w:rsidR="00CA4482">
        <w:rPr>
          <w:rFonts w:ascii="Times New Roman" w:hAnsi="Times New Roman" w:cs="Times New Roman"/>
          <w:lang w:val="sk-SK"/>
        </w:rPr>
        <w:t xml:space="preserve"> menšia ako 3 eurá, o túto čiastku sa zvýši úhrnná výška úhrad v ďalšom kalendárnom štvrťroku</w:t>
      </w:r>
      <w:r w:rsidR="00E72052">
        <w:rPr>
          <w:rFonts w:ascii="Times New Roman" w:hAnsi="Times New Roman" w:cs="Times New Roman"/>
          <w:lang w:val="sk-SK"/>
        </w:rPr>
        <w:t xml:space="preserve">; </w:t>
      </w:r>
      <w:r w:rsidRPr="004C60A8" w:rsidR="00E72052">
        <w:rPr>
          <w:rFonts w:ascii="Times New Roman" w:hAnsi="Times New Roman" w:cs="Times New Roman"/>
        </w:rPr>
        <w:t xml:space="preserve">príslušná </w:t>
      </w:r>
      <w:r w:rsidRPr="00CC1268" w:rsidR="00E72052">
        <w:rPr>
          <w:rFonts w:ascii="Times New Roman" w:hAnsi="Times New Roman" w:cs="Times New Roman"/>
        </w:rPr>
        <w:t>zdravotná</w:t>
      </w:r>
      <w:r w:rsidR="00E72052">
        <w:rPr>
          <w:rFonts w:ascii="Times New Roman" w:hAnsi="Times New Roman" w:cs="Times New Roman"/>
        </w:rPr>
        <w:t xml:space="preserve"> </w:t>
      </w:r>
      <w:r w:rsidRPr="004C60A8" w:rsidR="00E72052">
        <w:rPr>
          <w:rFonts w:ascii="Times New Roman" w:hAnsi="Times New Roman" w:cs="Times New Roman"/>
        </w:rPr>
        <w:t>poisťovňa uhradí čiastku, o ktorú bol limit spoluúčasti prekročený, na účet poistenca a ak účet nemá, tak poštovou poukážkou.</w:t>
      </w:r>
      <w:r w:rsidRPr="007E4B3D">
        <w:rPr>
          <w:rFonts w:ascii="Times New Roman" w:hAnsi="Times New Roman" w:cs="Times New Roman"/>
          <w:lang w:val="sk-SK"/>
        </w:rPr>
        <w:t>“.</w:t>
      </w:r>
    </w:p>
    <w:p w:rsidR="000C226D" w:rsidRPr="007E4B3D" w:rsidP="000C226D">
      <w:pPr>
        <w:autoSpaceDE/>
        <w:autoSpaceDN/>
        <w:rPr>
          <w:rFonts w:ascii="Times New Roman" w:hAnsi="Times New Roman" w:cs="Times New Roman"/>
          <w:lang w:val="sk-SK"/>
        </w:rPr>
      </w:pPr>
    </w:p>
    <w:p w:rsidR="000C226D" w:rsidRPr="007E4B3D" w:rsidP="000C226D">
      <w:pPr>
        <w:autoSpaceDE/>
        <w:autoSpaceDN/>
        <w:rPr>
          <w:rFonts w:ascii="Times New Roman" w:hAnsi="Times New Roman" w:cs="Times New Roman"/>
          <w:lang w:val="sk-SK"/>
        </w:rPr>
      </w:pPr>
      <w:r w:rsidRPr="007E4B3D">
        <w:rPr>
          <w:rFonts w:ascii="Times New Roman" w:hAnsi="Times New Roman" w:cs="Times New Roman"/>
          <w:lang w:val="sk-SK"/>
        </w:rPr>
        <w:t xml:space="preserve">Poznámka pod čiarou k odkazu </w:t>
      </w:r>
      <w:r w:rsidR="00E72052">
        <w:rPr>
          <w:rFonts w:ascii="Times New Roman" w:hAnsi="Times New Roman" w:cs="Times New Roman"/>
          <w:lang w:val="sk-SK"/>
        </w:rPr>
        <w:t>16c</w:t>
      </w:r>
      <w:r w:rsidRPr="007E4B3D">
        <w:rPr>
          <w:rFonts w:ascii="Times New Roman" w:hAnsi="Times New Roman" w:cs="Times New Roman"/>
          <w:lang w:val="sk-SK"/>
        </w:rPr>
        <w:t xml:space="preserve"> znie:</w:t>
      </w:r>
    </w:p>
    <w:p w:rsidR="000C226D" w:rsidRPr="007E4B3D" w:rsidP="000C226D">
      <w:pPr>
        <w:autoSpaceDE/>
        <w:autoSpaceDN/>
        <w:rPr>
          <w:rFonts w:ascii="Times New Roman" w:hAnsi="Times New Roman" w:cs="Times New Roman"/>
          <w:lang w:val="sk-SK"/>
        </w:rPr>
      </w:pPr>
      <w:r w:rsidRPr="007E4B3D">
        <w:rPr>
          <w:rFonts w:ascii="Times New Roman" w:hAnsi="Times New Roman" w:cs="Times New Roman"/>
          <w:lang w:val="sk-SK"/>
        </w:rPr>
        <w:t>„</w:t>
      </w:r>
      <w:r w:rsidRPr="00CC1268" w:rsidR="00E72052">
        <w:rPr>
          <w:rFonts w:ascii="Times New Roman" w:hAnsi="Times New Roman" w:cs="Times New Roman"/>
          <w:vertAlign w:val="superscript"/>
          <w:lang w:val="sk-SK"/>
        </w:rPr>
        <w:t>16</w:t>
      </w:r>
      <w:r w:rsidRPr="00CC1268">
        <w:rPr>
          <w:rFonts w:ascii="Times New Roman" w:hAnsi="Times New Roman" w:cs="Times New Roman"/>
          <w:vertAlign w:val="superscript"/>
          <w:lang w:val="sk-SK"/>
        </w:rPr>
        <w:t>c</w:t>
      </w:r>
      <w:r w:rsidRPr="007E4B3D">
        <w:rPr>
          <w:rFonts w:ascii="Times New Roman" w:hAnsi="Times New Roman" w:cs="Times New Roman"/>
          <w:lang w:val="sk-SK"/>
        </w:rPr>
        <w:t>) § 42a zákona č. 577/2004 </w:t>
      </w:r>
      <w:r w:rsidRPr="007E4B3D">
        <w:rPr>
          <w:rFonts w:ascii="Times New Roman" w:hAnsi="Times New Roman" w:cs="Times New Roman"/>
          <w:lang w:val="sk-SK"/>
        </w:rPr>
        <w:t>Z. z. v znení neskorších predpisov.“.</w:t>
      </w:r>
    </w:p>
    <w:p w:rsidR="000C226D" w:rsidRPr="007E4B3D" w:rsidP="000C226D">
      <w:pPr>
        <w:autoSpaceDE/>
        <w:autoSpaceDN/>
        <w:rPr>
          <w:rFonts w:ascii="Times New Roman" w:hAnsi="Times New Roman" w:cs="Times New Roman"/>
          <w:lang w:val="sk-SK"/>
        </w:rPr>
      </w:pPr>
    </w:p>
    <w:p w:rsidR="000C226D" w:rsidRPr="007E4B3D" w:rsidP="000C226D">
      <w:pPr>
        <w:numPr>
          <w:ilvl w:val="0"/>
          <w:numId w:val="2"/>
        </w:numPr>
        <w:autoSpaceDE/>
        <w:autoSpaceDN/>
        <w:rPr>
          <w:rFonts w:ascii="Times New Roman" w:hAnsi="Times New Roman" w:cs="Times New Roman"/>
          <w:lang w:val="sk-SK"/>
        </w:rPr>
      </w:pPr>
      <w:r w:rsidRPr="007E4B3D">
        <w:rPr>
          <w:rFonts w:ascii="Times New Roman" w:hAnsi="Times New Roman" w:cs="Times New Roman"/>
          <w:lang w:val="sk-SK"/>
        </w:rPr>
        <w:t>V § 6 sa odsek 4 dopĺňa písmenom h), ktoré znie:</w:t>
      </w:r>
    </w:p>
    <w:p w:rsidR="000C226D" w:rsidRPr="007E4B3D" w:rsidP="000C226D">
      <w:pPr>
        <w:ind w:left="360" w:hanging="360"/>
        <w:rPr>
          <w:rFonts w:ascii="Times New Roman" w:hAnsi="Times New Roman" w:cs="Times New Roman"/>
          <w:lang w:val="sk-SK"/>
        </w:rPr>
      </w:pPr>
      <w:r w:rsidRPr="007E4B3D">
        <w:rPr>
          <w:rFonts w:ascii="Times New Roman" w:hAnsi="Times New Roman" w:cs="Times New Roman"/>
          <w:lang w:val="sk-SK"/>
        </w:rPr>
        <w:t>„h)</w:t>
        <w:tab/>
        <w:t xml:space="preserve">uverejniť </w:t>
      </w:r>
      <w:r w:rsidRPr="007E4B3D" w:rsidR="00DA1AC0">
        <w:rPr>
          <w:rFonts w:ascii="Times New Roman" w:hAnsi="Times New Roman" w:cs="Times New Roman"/>
          <w:lang w:val="sk-SK"/>
        </w:rPr>
        <w:t>na svojom webovom sídle</w:t>
      </w:r>
      <w:r w:rsidR="006B7BAA">
        <w:rPr>
          <w:rFonts w:ascii="Times New Roman" w:hAnsi="Times New Roman" w:cs="Times New Roman"/>
          <w:lang w:val="sk-SK"/>
        </w:rPr>
        <w:t xml:space="preserve"> </w:t>
      </w:r>
      <w:r w:rsidRPr="007E4B3D">
        <w:rPr>
          <w:rFonts w:ascii="Times New Roman" w:hAnsi="Times New Roman" w:cs="Times New Roman"/>
          <w:lang w:val="sk-SK"/>
        </w:rPr>
        <w:t>zmluvy o poskytovaní zdravotnej starostlivosti</w:t>
      </w:r>
      <w:r w:rsidRPr="007E4B3D" w:rsidR="00DD0F63">
        <w:rPr>
          <w:rFonts w:ascii="Times New Roman" w:hAnsi="Times New Roman" w:cs="Times New Roman"/>
          <w:lang w:val="sk-SK"/>
        </w:rPr>
        <w:t xml:space="preserve"> na základe verejného zdravotného poistenia</w:t>
      </w:r>
      <w:r w:rsidRPr="007E4B3D">
        <w:rPr>
          <w:rFonts w:ascii="Times New Roman" w:hAnsi="Times New Roman" w:cs="Times New Roman"/>
          <w:lang w:val="sk-SK"/>
        </w:rPr>
        <w:t>, ktoré zdravotná poisťovňa uzatvorila s poskytovateľmi zdravotnej starostlivosti (§ 7)</w:t>
      </w:r>
      <w:r w:rsidRPr="007E4B3D" w:rsidR="00DD0F63">
        <w:rPr>
          <w:rFonts w:ascii="Times New Roman" w:hAnsi="Times New Roman" w:cs="Times New Roman"/>
          <w:lang w:val="sk-SK"/>
        </w:rPr>
        <w:t>, vrátane príloh a dodatkov k zmluvám vrátane príloh,</w:t>
      </w:r>
      <w:r w:rsidRPr="007E4B3D">
        <w:rPr>
          <w:rFonts w:ascii="Times New Roman" w:hAnsi="Times New Roman" w:cs="Times New Roman"/>
          <w:lang w:val="sk-SK"/>
        </w:rPr>
        <w:t xml:space="preserve"> do 30 dní odo dňa uzavretia takejto zmluvy</w:t>
      </w:r>
      <w:r w:rsidR="00276BAC">
        <w:rPr>
          <w:rFonts w:ascii="Times New Roman" w:hAnsi="Times New Roman" w:cs="Times New Roman"/>
          <w:lang w:val="sk-SK"/>
        </w:rPr>
        <w:t xml:space="preserve"> alebo dodatkov k zmluvám</w:t>
      </w:r>
      <w:r w:rsidRPr="007E4B3D" w:rsidR="009A026B">
        <w:rPr>
          <w:rFonts w:ascii="Times New Roman" w:hAnsi="Times New Roman" w:cs="Times New Roman"/>
          <w:lang w:val="sk-SK"/>
        </w:rPr>
        <w:t>; ak sú súčasťou zmluvy osobné údaje, tieto sa okrem mena</w:t>
      </w:r>
      <w:r w:rsidR="000B65A3">
        <w:rPr>
          <w:rFonts w:ascii="Times New Roman" w:hAnsi="Times New Roman" w:cs="Times New Roman"/>
          <w:lang w:val="sk-SK"/>
        </w:rPr>
        <w:t>, priezviska alebo názvu</w:t>
      </w:r>
      <w:r w:rsidRPr="007E4B3D" w:rsidR="009A026B">
        <w:rPr>
          <w:rFonts w:ascii="Times New Roman" w:hAnsi="Times New Roman" w:cs="Times New Roman"/>
          <w:lang w:val="sk-SK"/>
        </w:rPr>
        <w:t xml:space="preserve"> a sídla poskytovateľa zdravotnej starostlivosti nezverejňujú.</w:t>
      </w:r>
      <w:r w:rsidR="008C0A53">
        <w:rPr>
          <w:rFonts w:ascii="Times New Roman" w:hAnsi="Times New Roman" w:cs="Times New Roman"/>
          <w:lang w:val="sk-SK"/>
        </w:rPr>
        <w:t>“.</w:t>
      </w:r>
    </w:p>
    <w:p w:rsidR="00EB67C1" w:rsidRPr="007E4B3D" w:rsidP="000C226D">
      <w:pPr>
        <w:rPr>
          <w:rFonts w:ascii="Times New Roman" w:hAnsi="Times New Roman" w:cs="Times New Roman"/>
          <w:lang w:val="sk-SK"/>
        </w:rPr>
      </w:pPr>
    </w:p>
    <w:p w:rsidR="00C7035E" w:rsidRPr="008C0A53" w:rsidP="00C7035E">
      <w:pPr>
        <w:numPr>
          <w:ilvl w:val="0"/>
          <w:numId w:val="2"/>
        </w:numPr>
        <w:autoSpaceDE/>
        <w:autoSpaceDN/>
        <w:rPr>
          <w:rFonts w:ascii="Times New Roman" w:hAnsi="Times New Roman" w:cs="Times New Roman"/>
          <w:lang w:val="sk-SK"/>
        </w:rPr>
      </w:pPr>
      <w:r w:rsidRPr="008C0A53" w:rsidR="00DD0F63">
        <w:rPr>
          <w:rFonts w:ascii="Times New Roman" w:hAnsi="Times New Roman" w:cs="Times New Roman"/>
          <w:iCs/>
          <w:lang w:val="sk-SK"/>
        </w:rPr>
        <w:t>V §</w:t>
      </w:r>
      <w:r w:rsidRPr="008C0A53" w:rsidR="009A026B">
        <w:rPr>
          <w:rFonts w:ascii="Times New Roman" w:hAnsi="Times New Roman" w:cs="Times New Roman"/>
          <w:iCs/>
          <w:lang w:val="sk-SK"/>
        </w:rPr>
        <w:t xml:space="preserve"> </w:t>
      </w:r>
      <w:r w:rsidRPr="008C0A53">
        <w:rPr>
          <w:rFonts w:ascii="Times New Roman" w:hAnsi="Times New Roman" w:cs="Times New Roman"/>
          <w:iCs/>
          <w:lang w:val="sk-SK"/>
        </w:rPr>
        <w:t xml:space="preserve">6a </w:t>
      </w:r>
      <w:r w:rsidRPr="008C0A53" w:rsidR="00DD0F63">
        <w:rPr>
          <w:rFonts w:ascii="Times New Roman" w:hAnsi="Times New Roman" w:cs="Times New Roman"/>
          <w:iCs/>
          <w:lang w:val="sk-SK"/>
        </w:rPr>
        <w:t xml:space="preserve">sa </w:t>
      </w:r>
      <w:r w:rsidRPr="008C0A53">
        <w:rPr>
          <w:rFonts w:ascii="Times New Roman" w:hAnsi="Times New Roman" w:cs="Times New Roman"/>
          <w:iCs/>
          <w:lang w:val="sk-SK"/>
        </w:rPr>
        <w:t>ods</w:t>
      </w:r>
      <w:r w:rsidRPr="008C0A53" w:rsidR="00DD0F63">
        <w:rPr>
          <w:rFonts w:ascii="Times New Roman" w:hAnsi="Times New Roman" w:cs="Times New Roman"/>
          <w:iCs/>
          <w:lang w:val="sk-SK"/>
        </w:rPr>
        <w:t>ek</w:t>
      </w:r>
      <w:r w:rsidRPr="008C0A53">
        <w:rPr>
          <w:rFonts w:ascii="Times New Roman" w:hAnsi="Times New Roman" w:cs="Times New Roman"/>
          <w:iCs/>
          <w:lang w:val="sk-SK"/>
        </w:rPr>
        <w:t xml:space="preserve"> 3 </w:t>
      </w:r>
      <w:r w:rsidRPr="008C0A53" w:rsidR="00DD0F63">
        <w:rPr>
          <w:rFonts w:ascii="Times New Roman" w:hAnsi="Times New Roman" w:cs="Times New Roman"/>
          <w:iCs/>
          <w:lang w:val="sk-SK"/>
        </w:rPr>
        <w:t xml:space="preserve">dopĺňa </w:t>
      </w:r>
      <w:r w:rsidRPr="008C0A53">
        <w:rPr>
          <w:rFonts w:ascii="Times New Roman" w:hAnsi="Times New Roman" w:cs="Times New Roman"/>
          <w:iCs/>
          <w:lang w:val="sk-SK"/>
        </w:rPr>
        <w:t>písm</w:t>
      </w:r>
      <w:r w:rsidRPr="008C0A53" w:rsidR="00DD0F63">
        <w:rPr>
          <w:rFonts w:ascii="Times New Roman" w:hAnsi="Times New Roman" w:cs="Times New Roman"/>
          <w:iCs/>
          <w:lang w:val="sk-SK"/>
        </w:rPr>
        <w:t xml:space="preserve">enom </w:t>
      </w:r>
      <w:r w:rsidRPr="008C0A53">
        <w:rPr>
          <w:rFonts w:ascii="Times New Roman" w:hAnsi="Times New Roman" w:cs="Times New Roman"/>
          <w:iCs/>
          <w:lang w:val="sk-SK"/>
        </w:rPr>
        <w:t>h)</w:t>
      </w:r>
      <w:r w:rsidRPr="008C0A53" w:rsidR="00DD0F63">
        <w:rPr>
          <w:rFonts w:ascii="Times New Roman" w:hAnsi="Times New Roman" w:cs="Times New Roman"/>
          <w:iCs/>
          <w:lang w:val="sk-SK"/>
        </w:rPr>
        <w:t>, ktoré znie:</w:t>
      </w:r>
    </w:p>
    <w:p w:rsidR="00DD0F63" w:rsidRPr="007E4B3D" w:rsidP="008C0A53">
      <w:pPr>
        <w:autoSpaceDE/>
        <w:autoSpaceDN/>
        <w:rPr>
          <w:rFonts w:ascii="Times New Roman" w:hAnsi="Times New Roman" w:cs="Times New Roman"/>
          <w:lang w:val="sk-SK"/>
        </w:rPr>
      </w:pPr>
      <w:r w:rsidR="0030349B">
        <w:rPr>
          <w:rFonts w:ascii="Times New Roman" w:hAnsi="Times New Roman" w:cs="Times New Roman"/>
          <w:lang w:val="sk-SK"/>
        </w:rPr>
        <w:t>„</w:t>
      </w:r>
      <w:r w:rsidRPr="007E4B3D" w:rsidR="00C7035E">
        <w:rPr>
          <w:rFonts w:ascii="Times New Roman" w:hAnsi="Times New Roman" w:cs="Times New Roman"/>
          <w:lang w:val="sk-SK"/>
        </w:rPr>
        <w:t>h) úhrada čiastky</w:t>
      </w:r>
      <w:r w:rsidRPr="007E4B3D" w:rsidR="00987859">
        <w:rPr>
          <w:rFonts w:ascii="Times New Roman" w:hAnsi="Times New Roman" w:cs="Times New Roman"/>
          <w:lang w:val="sk-SK"/>
        </w:rPr>
        <w:t>,</w:t>
      </w:r>
      <w:r w:rsidRPr="007E4B3D" w:rsidR="00C7035E">
        <w:rPr>
          <w:rFonts w:ascii="Times New Roman" w:hAnsi="Times New Roman" w:cs="Times New Roman"/>
          <w:lang w:val="sk-SK"/>
        </w:rPr>
        <w:t xml:space="preserve"> o ktorú bol limit spoluúčasti prekročený</w:t>
      </w:r>
      <w:r w:rsidRPr="007E4B3D" w:rsidR="00987859">
        <w:rPr>
          <w:rFonts w:ascii="Times New Roman" w:hAnsi="Times New Roman" w:cs="Times New Roman"/>
          <w:lang w:val="sk-SK"/>
        </w:rPr>
        <w:t xml:space="preserve"> (§</w:t>
      </w:r>
      <w:r w:rsidRPr="007E4B3D" w:rsidR="009A026B">
        <w:rPr>
          <w:rFonts w:ascii="Times New Roman" w:hAnsi="Times New Roman" w:cs="Times New Roman"/>
          <w:lang w:val="sk-SK"/>
        </w:rPr>
        <w:t xml:space="preserve">  </w:t>
      </w:r>
      <w:r w:rsidRPr="007E4B3D" w:rsidR="00987859">
        <w:rPr>
          <w:rFonts w:ascii="Times New Roman" w:hAnsi="Times New Roman" w:cs="Times New Roman"/>
          <w:lang w:val="sk-SK"/>
        </w:rPr>
        <w:t>6 ods. 1 písm. s)</w:t>
      </w:r>
      <w:r w:rsidRPr="007E4B3D" w:rsidR="009A026B">
        <w:rPr>
          <w:rFonts w:ascii="Times New Roman" w:hAnsi="Times New Roman" w:cs="Times New Roman"/>
          <w:lang w:val="sk-SK"/>
        </w:rPr>
        <w:t>.</w:t>
      </w:r>
      <w:r w:rsidR="0030349B">
        <w:rPr>
          <w:rFonts w:ascii="Times New Roman" w:hAnsi="Times New Roman" w:cs="Times New Roman"/>
          <w:lang w:val="sk-SK"/>
        </w:rPr>
        <w:t>“.</w:t>
      </w:r>
    </w:p>
    <w:p w:rsidR="00987859" w:rsidRPr="007E4B3D" w:rsidP="00987859">
      <w:pPr>
        <w:autoSpaceDE/>
        <w:autoSpaceDN/>
        <w:ind w:left="360"/>
        <w:rPr>
          <w:rFonts w:ascii="Times New Roman" w:hAnsi="Times New Roman" w:cs="Times New Roman"/>
          <w:lang w:val="sk-SK"/>
        </w:rPr>
      </w:pPr>
    </w:p>
    <w:p w:rsidR="000C226D" w:rsidRPr="007E4B3D" w:rsidP="00CC1268">
      <w:pPr>
        <w:numPr>
          <w:ilvl w:val="0"/>
          <w:numId w:val="2"/>
        </w:numPr>
        <w:autoSpaceDE/>
        <w:autoSpaceDN/>
        <w:ind w:left="0" w:firstLine="360"/>
        <w:rPr>
          <w:rFonts w:ascii="Times New Roman" w:hAnsi="Times New Roman" w:cs="Times New Roman"/>
          <w:lang w:val="sk-SK"/>
        </w:rPr>
      </w:pPr>
      <w:r w:rsidRPr="007E4B3D">
        <w:rPr>
          <w:rFonts w:ascii="Times New Roman" w:hAnsi="Times New Roman" w:cs="Times New Roman"/>
          <w:lang w:val="sk-SK"/>
        </w:rPr>
        <w:t>V § 6a ods. 5 písm. a) sa na konci vypúšťa čia</w:t>
      </w:r>
      <w:r w:rsidR="0030349B">
        <w:rPr>
          <w:rFonts w:ascii="Times New Roman" w:hAnsi="Times New Roman" w:cs="Times New Roman"/>
          <w:lang w:val="sk-SK"/>
        </w:rPr>
        <w:t>rka a pripájajú</w:t>
      </w:r>
      <w:r w:rsidR="0030349B">
        <w:rPr>
          <w:rFonts w:ascii="Times New Roman" w:hAnsi="Times New Roman" w:cs="Times New Roman"/>
          <w:lang w:val="sk-SK"/>
        </w:rPr>
        <w:t xml:space="preserve"> sa tieto slová „</w:t>
      </w:r>
      <w:r w:rsidRPr="007E4B3D">
        <w:rPr>
          <w:rFonts w:ascii="Times New Roman" w:hAnsi="Times New Roman" w:cs="Times New Roman"/>
          <w:lang w:val="sk-SK"/>
        </w:rPr>
        <w:t>pri zabezpečen</w:t>
      </w:r>
      <w:r w:rsidR="0030349B">
        <w:rPr>
          <w:rFonts w:ascii="Times New Roman" w:hAnsi="Times New Roman" w:cs="Times New Roman"/>
          <w:lang w:val="sk-SK"/>
        </w:rPr>
        <w:t>í platobnej schopnosti (§ 14),“.</w:t>
      </w:r>
    </w:p>
    <w:p w:rsidR="000C226D" w:rsidRPr="007E4B3D" w:rsidP="000C226D">
      <w:pPr>
        <w:autoSpaceDE/>
        <w:autoSpaceDN/>
        <w:ind w:left="360"/>
        <w:rPr>
          <w:rFonts w:ascii="Times New Roman" w:hAnsi="Times New Roman" w:cs="Times New Roman"/>
          <w:lang w:val="sk-SK"/>
        </w:rPr>
      </w:pPr>
    </w:p>
    <w:p w:rsidR="00E72052" w:rsidP="00CC1268">
      <w:pPr>
        <w:numPr>
          <w:ilvl w:val="0"/>
          <w:numId w:val="2"/>
        </w:numPr>
        <w:tabs>
          <w:tab w:val="left" w:pos="360"/>
        </w:tabs>
        <w:autoSpaceDE/>
        <w:autoSpaceDN/>
        <w:ind w:left="0" w:firstLine="360"/>
        <w:rPr>
          <w:rFonts w:ascii="Times New Roman" w:hAnsi="Times New Roman" w:cs="Times New Roman"/>
        </w:rPr>
      </w:pPr>
      <w:r w:rsidRPr="004C60A8">
        <w:rPr>
          <w:rFonts w:ascii="Times New Roman" w:hAnsi="Times New Roman" w:cs="Times New Roman"/>
        </w:rPr>
        <w:t>V § 8a sa slová „je suma poistného, na ktorú má zdravotná poisťovňa právo po prerozdelení poistného za kalendárny rok predchádzajúci roku, v ktorom je splatný príspevok“ nahrádzajú slovami „je celková suma z ročného prerozdeľovania poistného uvedená v rozhodnutí o ročnom prerozdeľovaní poistného podľa osobitného prepisu</w:t>
      </w:r>
      <w:r w:rsidRPr="004C60A8">
        <w:rPr>
          <w:rFonts w:ascii="Times New Roman" w:hAnsi="Times New Roman" w:cs="Times New Roman"/>
          <w:vertAlign w:val="superscript"/>
        </w:rPr>
        <w:t>27b</w:t>
      </w:r>
      <w:r w:rsidRPr="004C60A8">
        <w:rPr>
          <w:rFonts w:ascii="Times New Roman" w:hAnsi="Times New Roman" w:cs="Times New Roman"/>
        </w:rPr>
        <w:t>)“.</w:t>
      </w:r>
    </w:p>
    <w:p w:rsidR="00E72052" w:rsidRPr="004C60A8" w:rsidP="00E72052">
      <w:pPr>
        <w:autoSpaceDE/>
        <w:autoSpaceDN/>
        <w:rPr>
          <w:rFonts w:ascii="Times New Roman" w:hAnsi="Times New Roman" w:cs="Times New Roman"/>
        </w:rPr>
      </w:pPr>
    </w:p>
    <w:p w:rsidR="00E72052" w:rsidRPr="004C60A8" w:rsidP="00E72052">
      <w:pPr>
        <w:rPr>
          <w:rFonts w:ascii="Times New Roman" w:hAnsi="Times New Roman" w:cs="Times New Roman"/>
        </w:rPr>
      </w:pPr>
      <w:r w:rsidRPr="004C60A8">
        <w:rPr>
          <w:rFonts w:ascii="Times New Roman" w:hAnsi="Times New Roman" w:cs="Times New Roman"/>
        </w:rPr>
        <w:t>Poznámka pod čiarou k odkazu 27b znie:</w:t>
      </w:r>
    </w:p>
    <w:p w:rsidR="00E72052" w:rsidP="00E72052">
      <w:pPr>
        <w:autoSpaceDE/>
        <w:autoSpaceDN/>
        <w:rPr>
          <w:rFonts w:ascii="Times New Roman" w:hAnsi="Times New Roman" w:cs="Times New Roman"/>
        </w:rPr>
      </w:pPr>
      <w:r w:rsidRPr="004C60A8">
        <w:rPr>
          <w:rFonts w:ascii="Times New Roman" w:hAnsi="Times New Roman" w:cs="Times New Roman"/>
        </w:rPr>
        <w:t>„</w:t>
      </w:r>
      <w:r w:rsidRPr="00CC1268">
        <w:rPr>
          <w:rFonts w:ascii="Times New Roman" w:hAnsi="Times New Roman" w:cs="Times New Roman"/>
          <w:vertAlign w:val="superscript"/>
        </w:rPr>
        <w:t>27b</w:t>
      </w:r>
      <w:r w:rsidRPr="004C60A8">
        <w:rPr>
          <w:rFonts w:ascii="Times New Roman" w:hAnsi="Times New Roman" w:cs="Times New Roman"/>
        </w:rPr>
        <w:t>) § 27a  ods. 5 zákona č. 580/2004 Z. z. v znení neskorších predpisov.“.</w:t>
      </w:r>
    </w:p>
    <w:p w:rsidR="00E72052" w:rsidP="00E72052">
      <w:pPr>
        <w:autoSpaceDE/>
        <w:autoSpaceDN/>
        <w:rPr>
          <w:rFonts w:ascii="Times New Roman" w:hAnsi="Times New Roman" w:cs="Times New Roman"/>
          <w:lang w:val="sk-SK"/>
        </w:rPr>
      </w:pPr>
    </w:p>
    <w:p w:rsidR="000C226D" w:rsidRPr="007E4B3D" w:rsidP="000C226D">
      <w:pPr>
        <w:numPr>
          <w:ilvl w:val="0"/>
          <w:numId w:val="2"/>
        </w:numPr>
        <w:tabs>
          <w:tab w:val="left" w:pos="360"/>
        </w:tabs>
        <w:autoSpaceDE/>
        <w:autoSpaceDN/>
        <w:rPr>
          <w:rFonts w:ascii="Times New Roman" w:hAnsi="Times New Roman" w:cs="Times New Roman"/>
          <w:lang w:val="sk-SK"/>
        </w:rPr>
      </w:pPr>
      <w:r w:rsidRPr="007E4B3D">
        <w:rPr>
          <w:rFonts w:ascii="Times New Roman" w:hAnsi="Times New Roman" w:cs="Times New Roman"/>
          <w:lang w:val="sk-SK"/>
        </w:rPr>
        <w:t>§</w:t>
      </w:r>
      <w:r w:rsidRPr="007E4B3D">
        <w:rPr>
          <w:rFonts w:ascii="Times New Roman" w:hAnsi="Times New Roman" w:cs="Times New Roman"/>
          <w:lang w:val="sk-SK"/>
        </w:rPr>
        <w:t xml:space="preserve"> 14</w:t>
      </w:r>
      <w:r w:rsidRPr="007E4B3D" w:rsidR="00BE65DA">
        <w:rPr>
          <w:rFonts w:ascii="Times New Roman" w:hAnsi="Times New Roman" w:cs="Times New Roman"/>
          <w:lang w:val="sk-SK"/>
        </w:rPr>
        <w:t xml:space="preserve"> vrátane nadpisu </w:t>
      </w:r>
      <w:r w:rsidRPr="007E4B3D">
        <w:rPr>
          <w:rFonts w:ascii="Times New Roman" w:hAnsi="Times New Roman" w:cs="Times New Roman"/>
          <w:lang w:val="sk-SK"/>
        </w:rPr>
        <w:t>znie:</w:t>
      </w:r>
    </w:p>
    <w:p w:rsidR="000C226D" w:rsidRPr="007E4B3D" w:rsidP="00CC1268">
      <w:pPr>
        <w:tabs>
          <w:tab w:val="left" w:pos="540"/>
        </w:tabs>
        <w:jc w:val="center"/>
        <w:rPr>
          <w:rFonts w:ascii="Times New Roman" w:hAnsi="Times New Roman" w:cs="Times New Roman"/>
          <w:lang w:val="sk-SK"/>
        </w:rPr>
      </w:pPr>
      <w:r w:rsidRPr="007E4B3D">
        <w:rPr>
          <w:rFonts w:ascii="Times New Roman" w:hAnsi="Times New Roman" w:cs="Times New Roman"/>
          <w:lang w:val="sk-SK"/>
        </w:rPr>
        <w:t>„§ 14</w:t>
      </w:r>
    </w:p>
    <w:p w:rsidR="000C226D" w:rsidRPr="007E4B3D" w:rsidP="00CC1268">
      <w:pPr>
        <w:tabs>
          <w:tab w:val="left" w:pos="540"/>
        </w:tabs>
        <w:jc w:val="center"/>
        <w:rPr>
          <w:rFonts w:ascii="Times New Roman" w:hAnsi="Times New Roman" w:cs="Times New Roman"/>
          <w:lang w:val="sk-SK"/>
        </w:rPr>
      </w:pPr>
      <w:r w:rsidRPr="007E4B3D">
        <w:rPr>
          <w:rFonts w:ascii="Times New Roman" w:hAnsi="Times New Roman" w:cs="Times New Roman"/>
          <w:lang w:val="sk-SK"/>
        </w:rPr>
        <w:t>Platobná schopnosť zdravotnej poisťovne</w:t>
      </w:r>
    </w:p>
    <w:p w:rsidR="000C226D" w:rsidRPr="007E4B3D" w:rsidP="000C226D">
      <w:pPr>
        <w:tabs>
          <w:tab w:val="left" w:pos="540"/>
        </w:tabs>
        <w:rPr>
          <w:rFonts w:ascii="Times New Roman" w:hAnsi="Times New Roman" w:cs="Times New Roman"/>
          <w:lang w:val="sk-SK"/>
        </w:rPr>
      </w:pPr>
      <w:r w:rsidRPr="007E4B3D">
        <w:rPr>
          <w:rFonts w:ascii="Times New Roman" w:hAnsi="Times New Roman" w:cs="Times New Roman"/>
          <w:lang w:val="sk-SK"/>
        </w:rPr>
        <w:t> </w:t>
      </w:r>
    </w:p>
    <w:p w:rsidR="008C1604" w:rsidRPr="007E4B3D" w:rsidP="008C1604">
      <w:pPr>
        <w:ind w:firstLine="540"/>
        <w:rPr>
          <w:rFonts w:ascii="Times New Roman" w:hAnsi="Times New Roman" w:cs="Times New Roman"/>
          <w:lang w:val="sk-SK"/>
        </w:rPr>
      </w:pPr>
      <w:r w:rsidRPr="007E4B3D">
        <w:rPr>
          <w:rFonts w:ascii="Times New Roman" w:hAnsi="Times New Roman" w:cs="Times New Roman"/>
          <w:lang w:val="sk-SK"/>
        </w:rPr>
        <w:t xml:space="preserve">(1) </w:t>
      </w:r>
      <w:r w:rsidRPr="007E4B3D" w:rsidR="00BC239E">
        <w:rPr>
          <w:rFonts w:ascii="Times New Roman" w:hAnsi="Times New Roman" w:cs="Times New Roman"/>
          <w:lang w:val="sk-SK"/>
        </w:rPr>
        <w:t>Zdravotná poisťovňa je povinná po celý čas svojej činnosti zabezpečovať platobnú schopnosť; platobnou schopnosťou zdravotnej poisťovne sa rozumie schopnosť trvale zabezpečovať úhradu záväzkov voči poskytovateľom zdravotnej starostlivosti za poskytnutú zdravotnú starostlivosť</w:t>
      </w:r>
      <w:r w:rsidRPr="007E4B3D">
        <w:rPr>
          <w:rFonts w:ascii="Times New Roman" w:hAnsi="Times New Roman" w:cs="Times New Roman"/>
          <w:lang w:val="sk-SK"/>
        </w:rPr>
        <w:t xml:space="preserve"> (ďalej len „záväzky voči poskytovateľom“)</w:t>
      </w:r>
      <w:r w:rsidRPr="007E4B3D" w:rsidR="00BC239E">
        <w:rPr>
          <w:rFonts w:ascii="Times New Roman" w:hAnsi="Times New Roman" w:cs="Times New Roman"/>
          <w:lang w:val="sk-SK"/>
        </w:rPr>
        <w:t>.</w:t>
      </w:r>
    </w:p>
    <w:p w:rsidR="008C1604" w:rsidRPr="007E4B3D" w:rsidP="008C1604">
      <w:pPr>
        <w:ind w:firstLine="540"/>
        <w:rPr>
          <w:rFonts w:ascii="Times New Roman" w:hAnsi="Times New Roman" w:cs="Times New Roman"/>
          <w:lang w:val="sk-SK"/>
        </w:rPr>
      </w:pPr>
      <w:r w:rsidRPr="007E4B3D" w:rsidR="00BC239E">
        <w:rPr>
          <w:rFonts w:ascii="Times New Roman" w:hAnsi="Times New Roman" w:cs="Times New Roman"/>
          <w:lang w:val="sk-SK"/>
        </w:rPr>
        <w:t xml:space="preserve"> </w:t>
      </w:r>
    </w:p>
    <w:p w:rsidR="008C1604" w:rsidRPr="007E4B3D" w:rsidP="008C1604">
      <w:pPr>
        <w:ind w:firstLine="540"/>
        <w:rPr>
          <w:rFonts w:ascii="Times New Roman" w:hAnsi="Times New Roman" w:cs="Times New Roman"/>
          <w:lang w:val="sk-SK"/>
        </w:rPr>
      </w:pPr>
      <w:r w:rsidRPr="007E4B3D">
        <w:rPr>
          <w:rFonts w:ascii="Times New Roman" w:hAnsi="Times New Roman" w:cs="Times New Roman"/>
          <w:lang w:val="sk-SK"/>
        </w:rPr>
        <w:t xml:space="preserve">(2) </w:t>
      </w:r>
      <w:r w:rsidRPr="007E4B3D" w:rsidR="00BC239E">
        <w:rPr>
          <w:rFonts w:ascii="Times New Roman" w:hAnsi="Times New Roman" w:cs="Times New Roman"/>
          <w:lang w:val="sk-SK"/>
        </w:rPr>
        <w:t>Platobná schopnosť sa preukazuje</w:t>
      </w:r>
    </w:p>
    <w:p w:rsidR="008C1604" w:rsidRPr="007E4B3D" w:rsidP="008C0A53">
      <w:pPr>
        <w:ind w:left="360" w:hanging="360"/>
        <w:rPr>
          <w:rFonts w:ascii="Times New Roman" w:hAnsi="Times New Roman" w:cs="Times New Roman"/>
          <w:lang w:val="sk-SK"/>
        </w:rPr>
      </w:pPr>
      <w:r w:rsidRPr="007E4B3D" w:rsidR="00BC239E">
        <w:rPr>
          <w:rFonts w:ascii="Times New Roman" w:hAnsi="Times New Roman" w:cs="Times New Roman"/>
          <w:lang w:val="sk-SK"/>
        </w:rPr>
        <w:t xml:space="preserve">a) </w:t>
      </w:r>
      <w:r w:rsidR="008C0A53">
        <w:rPr>
          <w:rFonts w:ascii="Times New Roman" w:hAnsi="Times New Roman" w:cs="Times New Roman"/>
          <w:lang w:val="sk-SK"/>
        </w:rPr>
        <w:tab/>
      </w:r>
      <w:r w:rsidRPr="007E4B3D" w:rsidR="00BC239E">
        <w:rPr>
          <w:rFonts w:ascii="Times New Roman" w:hAnsi="Times New Roman" w:cs="Times New Roman"/>
          <w:lang w:val="sk-SK"/>
        </w:rPr>
        <w:t>podielom vlastných zdrojov na poistnom po prerozdeľovaní za predchádzajú</w:t>
      </w:r>
      <w:r w:rsidRPr="007E4B3D" w:rsidR="00BC239E">
        <w:rPr>
          <w:rFonts w:ascii="Times New Roman" w:hAnsi="Times New Roman" w:cs="Times New Roman"/>
          <w:lang w:val="sk-SK"/>
        </w:rPr>
        <w:t xml:space="preserve">cich 12 </w:t>
      </w:r>
      <w:r w:rsidRPr="007E4B3D">
        <w:rPr>
          <w:rFonts w:ascii="Times New Roman" w:hAnsi="Times New Roman" w:cs="Times New Roman"/>
          <w:lang w:val="sk-SK"/>
        </w:rPr>
        <w:t xml:space="preserve">kalendárnych </w:t>
      </w:r>
      <w:r w:rsidRPr="007E4B3D" w:rsidR="00BC239E">
        <w:rPr>
          <w:rFonts w:ascii="Times New Roman" w:hAnsi="Times New Roman" w:cs="Times New Roman"/>
          <w:lang w:val="sk-SK"/>
        </w:rPr>
        <w:t>mesiacov, ktorý musí dosahovať hodnotu na</w:t>
      </w:r>
      <w:r w:rsidRPr="007E4B3D">
        <w:rPr>
          <w:rFonts w:ascii="Times New Roman" w:hAnsi="Times New Roman" w:cs="Times New Roman"/>
          <w:lang w:val="sk-SK"/>
        </w:rPr>
        <w:t xml:space="preserve">jmenej 3 %; ustanovenie odseku </w:t>
      </w:r>
      <w:r w:rsidRPr="007E4B3D" w:rsidR="00426E7C">
        <w:rPr>
          <w:rFonts w:ascii="Times New Roman" w:hAnsi="Times New Roman" w:cs="Times New Roman"/>
          <w:lang w:val="sk-SK"/>
        </w:rPr>
        <w:t>9</w:t>
      </w:r>
      <w:r w:rsidRPr="007E4B3D" w:rsidR="00BC239E">
        <w:rPr>
          <w:rFonts w:ascii="Times New Roman" w:hAnsi="Times New Roman" w:cs="Times New Roman"/>
          <w:lang w:val="sk-SK"/>
        </w:rPr>
        <w:t xml:space="preserve"> tým nie je dotknuté,</w:t>
      </w:r>
    </w:p>
    <w:p w:rsidR="00142EFB" w:rsidRPr="007E4B3D" w:rsidP="008C0A53">
      <w:pPr>
        <w:ind w:left="360" w:hanging="360"/>
        <w:rPr>
          <w:rFonts w:ascii="Times New Roman" w:hAnsi="Times New Roman" w:cs="Times New Roman"/>
          <w:lang w:val="sk-SK"/>
        </w:rPr>
      </w:pPr>
      <w:r w:rsidRPr="007E4B3D" w:rsidR="00BC239E">
        <w:rPr>
          <w:rFonts w:ascii="Times New Roman" w:hAnsi="Times New Roman" w:cs="Times New Roman"/>
          <w:lang w:val="sk-SK"/>
        </w:rPr>
        <w:t xml:space="preserve">b) </w:t>
      </w:r>
      <w:r w:rsidR="008C0A53">
        <w:rPr>
          <w:rFonts w:ascii="Times New Roman" w:hAnsi="Times New Roman" w:cs="Times New Roman"/>
          <w:lang w:val="sk-SK"/>
        </w:rPr>
        <w:tab/>
      </w:r>
      <w:r w:rsidRPr="007E4B3D" w:rsidR="00BC239E">
        <w:rPr>
          <w:rFonts w:ascii="Times New Roman" w:hAnsi="Times New Roman" w:cs="Times New Roman"/>
          <w:lang w:val="sk-SK"/>
        </w:rPr>
        <w:t xml:space="preserve">podielom krátkodobých aktív k </w:t>
      </w:r>
      <w:r w:rsidRPr="007E4B3D" w:rsidR="00036661">
        <w:rPr>
          <w:rFonts w:ascii="Times New Roman" w:hAnsi="Times New Roman" w:cs="Times New Roman"/>
          <w:lang w:val="sk-SK"/>
        </w:rPr>
        <w:t xml:space="preserve">neuhradeným </w:t>
      </w:r>
      <w:r w:rsidRPr="007E4B3D" w:rsidR="00BC239E">
        <w:rPr>
          <w:rFonts w:ascii="Times New Roman" w:hAnsi="Times New Roman" w:cs="Times New Roman"/>
          <w:lang w:val="sk-SK"/>
        </w:rPr>
        <w:t xml:space="preserve">záväzkom </w:t>
      </w:r>
      <w:r w:rsidRPr="007E4B3D" w:rsidR="008C1604">
        <w:rPr>
          <w:rFonts w:ascii="Times New Roman" w:hAnsi="Times New Roman" w:cs="Times New Roman"/>
          <w:lang w:val="sk-SK"/>
        </w:rPr>
        <w:t>voči poskytovate</w:t>
      </w:r>
      <w:r w:rsidRPr="007E4B3D">
        <w:rPr>
          <w:rFonts w:ascii="Times New Roman" w:hAnsi="Times New Roman" w:cs="Times New Roman"/>
          <w:lang w:val="sk-SK"/>
        </w:rPr>
        <w:t xml:space="preserve">ľom </w:t>
      </w:r>
      <w:r w:rsidRPr="007E4B3D" w:rsidR="00036661">
        <w:rPr>
          <w:rFonts w:ascii="Times New Roman" w:hAnsi="Times New Roman" w:cs="Times New Roman"/>
          <w:lang w:val="sk-SK"/>
        </w:rPr>
        <w:t xml:space="preserve">podľa odseku </w:t>
      </w:r>
      <w:r w:rsidRPr="007E4B3D" w:rsidR="009A210F">
        <w:rPr>
          <w:rFonts w:ascii="Times New Roman" w:hAnsi="Times New Roman" w:cs="Times New Roman"/>
          <w:lang w:val="sk-SK"/>
        </w:rPr>
        <w:t>8</w:t>
      </w:r>
      <w:r w:rsidRPr="007E4B3D" w:rsidR="00BC239E">
        <w:rPr>
          <w:rFonts w:ascii="Times New Roman" w:hAnsi="Times New Roman" w:cs="Times New Roman"/>
          <w:lang w:val="sk-SK"/>
        </w:rPr>
        <w:t xml:space="preserve">, </w:t>
      </w:r>
      <w:r w:rsidRPr="007E4B3D">
        <w:rPr>
          <w:rFonts w:ascii="Times New Roman" w:hAnsi="Times New Roman" w:cs="Times New Roman"/>
          <w:lang w:val="sk-SK"/>
        </w:rPr>
        <w:t>k</w:t>
      </w:r>
      <w:r w:rsidRPr="007E4B3D" w:rsidR="00BC239E">
        <w:rPr>
          <w:rFonts w:ascii="Times New Roman" w:hAnsi="Times New Roman" w:cs="Times New Roman"/>
          <w:lang w:val="sk-SK"/>
        </w:rPr>
        <w:t>torý musí dosahovať hodnotu najmenej 1,</w:t>
      </w:r>
      <w:r w:rsidR="00E72052">
        <w:rPr>
          <w:rFonts w:ascii="Times New Roman" w:hAnsi="Times New Roman" w:cs="Times New Roman"/>
          <w:lang w:val="sk-SK"/>
        </w:rPr>
        <w:t>2</w:t>
      </w:r>
      <w:r w:rsidRPr="007E4B3D" w:rsidR="00BC239E">
        <w:rPr>
          <w:rFonts w:ascii="Times New Roman" w:hAnsi="Times New Roman" w:cs="Times New Roman"/>
          <w:lang w:val="sk-SK"/>
        </w:rPr>
        <w:t xml:space="preserve"> a </w:t>
      </w:r>
    </w:p>
    <w:p w:rsidR="008939A2" w:rsidRPr="007E4B3D" w:rsidP="008C0A53">
      <w:pPr>
        <w:ind w:left="360" w:hanging="360"/>
        <w:rPr>
          <w:rFonts w:ascii="Times New Roman" w:hAnsi="Times New Roman" w:cs="Times New Roman"/>
          <w:lang w:val="sk-SK"/>
        </w:rPr>
      </w:pPr>
      <w:r w:rsidRPr="007E4B3D" w:rsidR="00142EFB">
        <w:rPr>
          <w:rFonts w:ascii="Times New Roman" w:hAnsi="Times New Roman" w:cs="Times New Roman"/>
          <w:lang w:val="sk-SK"/>
        </w:rPr>
        <w:t>c</w:t>
      </w:r>
      <w:r w:rsidRPr="007E4B3D" w:rsidR="00BC239E">
        <w:rPr>
          <w:rFonts w:ascii="Times New Roman" w:hAnsi="Times New Roman" w:cs="Times New Roman"/>
          <w:lang w:val="sk-SK"/>
        </w:rPr>
        <w:t xml:space="preserve">) </w:t>
      </w:r>
      <w:r w:rsidR="008C0A53">
        <w:rPr>
          <w:rFonts w:ascii="Times New Roman" w:hAnsi="Times New Roman" w:cs="Times New Roman"/>
          <w:lang w:val="sk-SK"/>
        </w:rPr>
        <w:tab/>
      </w:r>
      <w:r w:rsidRPr="007E4B3D" w:rsidR="00BC239E">
        <w:rPr>
          <w:rFonts w:ascii="Times New Roman" w:hAnsi="Times New Roman" w:cs="Times New Roman"/>
          <w:lang w:val="sk-SK"/>
        </w:rPr>
        <w:t>schopnosťou uhrádzať svoje záväzky voči poskytovateľom v lehote, ktor</w:t>
      </w:r>
      <w:r w:rsidRPr="007E4B3D" w:rsidR="00024940">
        <w:rPr>
          <w:rFonts w:ascii="Times New Roman" w:hAnsi="Times New Roman" w:cs="Times New Roman"/>
          <w:lang w:val="sk-SK"/>
        </w:rPr>
        <w:t>á</w:t>
      </w:r>
      <w:r w:rsidRPr="007E4B3D" w:rsidR="00BC239E">
        <w:rPr>
          <w:rFonts w:ascii="Times New Roman" w:hAnsi="Times New Roman" w:cs="Times New Roman"/>
          <w:lang w:val="sk-SK"/>
        </w:rPr>
        <w:t xml:space="preserve"> nepresiahne 30 </w:t>
      </w:r>
      <w:r w:rsidRPr="007E4B3D" w:rsidR="00142EFB">
        <w:rPr>
          <w:rFonts w:ascii="Times New Roman" w:hAnsi="Times New Roman" w:cs="Times New Roman"/>
          <w:lang w:val="sk-SK"/>
        </w:rPr>
        <w:t xml:space="preserve">kalendárnych </w:t>
      </w:r>
      <w:r w:rsidRPr="007E4B3D" w:rsidR="00BC239E">
        <w:rPr>
          <w:rFonts w:ascii="Times New Roman" w:hAnsi="Times New Roman" w:cs="Times New Roman"/>
          <w:lang w:val="sk-SK"/>
        </w:rPr>
        <w:t>dní odo dňa zmluvne dohodnutej lehoty splatnosti záväzk</w:t>
      </w:r>
      <w:r w:rsidRPr="007E4B3D">
        <w:rPr>
          <w:rFonts w:ascii="Times New Roman" w:hAnsi="Times New Roman" w:cs="Times New Roman"/>
          <w:lang w:val="sk-SK"/>
        </w:rPr>
        <w:t>ov</w:t>
      </w:r>
      <w:r w:rsidRPr="007E4B3D" w:rsidR="00036661">
        <w:rPr>
          <w:rFonts w:ascii="Times New Roman" w:hAnsi="Times New Roman" w:cs="Times New Roman"/>
          <w:lang w:val="sk-SK"/>
        </w:rPr>
        <w:t xml:space="preserve"> voči poskytovateľom</w:t>
      </w:r>
      <w:r w:rsidRPr="007E4B3D">
        <w:rPr>
          <w:rFonts w:ascii="Times New Roman" w:hAnsi="Times New Roman" w:cs="Times New Roman"/>
          <w:lang w:val="sk-SK"/>
        </w:rPr>
        <w:t>.</w:t>
      </w:r>
    </w:p>
    <w:p w:rsidR="008C0A53" w:rsidP="008C0A53">
      <w:pPr>
        <w:rPr>
          <w:rFonts w:ascii="Times New Roman" w:hAnsi="Times New Roman" w:cs="Times New Roman"/>
          <w:lang w:val="sk-SK"/>
        </w:rPr>
      </w:pPr>
    </w:p>
    <w:p w:rsidR="00024940" w:rsidRPr="007E4B3D" w:rsidP="008C0A53">
      <w:pPr>
        <w:ind w:firstLine="360"/>
        <w:rPr>
          <w:rFonts w:ascii="Times New Roman" w:hAnsi="Times New Roman" w:cs="Times New Roman"/>
          <w:lang w:val="sk-SK"/>
        </w:rPr>
      </w:pPr>
      <w:r w:rsidRPr="007E4B3D">
        <w:rPr>
          <w:rFonts w:ascii="Times New Roman" w:hAnsi="Times New Roman" w:cs="Times New Roman"/>
          <w:lang w:val="sk-SK"/>
        </w:rPr>
        <w:t>(3) Vlastné zdroje zdravotnej poisťovne sú splatené základné imanie, rezervný</w:t>
      </w:r>
      <w:r w:rsidRPr="007E4B3D">
        <w:rPr>
          <w:rFonts w:ascii="Times New Roman" w:hAnsi="Times New Roman" w:cs="Times New Roman"/>
          <w:lang w:val="sk-SK"/>
        </w:rPr>
        <w:t xml:space="preserve"> fond,</w:t>
      </w:r>
      <w:r w:rsidR="006B7BAA">
        <w:rPr>
          <w:rFonts w:ascii="Times New Roman" w:hAnsi="Times New Roman" w:cs="Times New Roman"/>
          <w:vertAlign w:val="superscript"/>
          <w:lang w:val="sk-SK"/>
        </w:rPr>
        <w:t>32a</w:t>
      </w:r>
      <w:r w:rsidRPr="007E4B3D">
        <w:rPr>
          <w:rFonts w:ascii="Times New Roman" w:hAnsi="Times New Roman" w:cs="Times New Roman"/>
          <w:lang w:val="sk-SK"/>
        </w:rPr>
        <w:t xml:space="preserve">) kapitálové fondy, ktorými sú emisné ážio, ostatné kapitálové fondy a oceňovacie rozdiely z podielových cenných papierov a vkladov, nerozdelený zisk minulých rokov, zisk bežného účtovného obdobia, znížené o neuhradenú stratu minulých rokov a stratu bežného účtovného obdobia. </w:t>
      </w:r>
    </w:p>
    <w:p w:rsidR="00024940" w:rsidRPr="007E4B3D" w:rsidP="00024940">
      <w:pPr>
        <w:ind w:firstLine="540"/>
        <w:rPr>
          <w:rFonts w:ascii="Times New Roman" w:hAnsi="Times New Roman" w:cs="Times New Roman"/>
          <w:lang w:val="sk-SK"/>
        </w:rPr>
      </w:pPr>
    </w:p>
    <w:p w:rsidR="00024940" w:rsidRPr="007E4B3D" w:rsidP="00024940">
      <w:pPr>
        <w:ind w:firstLine="540"/>
        <w:rPr>
          <w:rFonts w:ascii="Times New Roman" w:hAnsi="Times New Roman" w:cs="Times New Roman"/>
          <w:lang w:val="sk-SK"/>
        </w:rPr>
      </w:pPr>
      <w:r w:rsidR="006B7BAA">
        <w:rPr>
          <w:rFonts w:ascii="Times New Roman" w:hAnsi="Times New Roman" w:cs="Times New Roman"/>
          <w:lang w:val="sk-SK"/>
        </w:rPr>
        <w:t xml:space="preserve">(4) Poistné po prerozdeľovaní </w:t>
      </w:r>
      <w:r w:rsidRPr="007E4B3D">
        <w:rPr>
          <w:rFonts w:ascii="Times New Roman" w:hAnsi="Times New Roman" w:cs="Times New Roman"/>
          <w:lang w:val="sk-SK"/>
        </w:rPr>
        <w:t>je s</w:t>
      </w:r>
      <w:r w:rsidRPr="007E4B3D" w:rsidR="00426E7C">
        <w:rPr>
          <w:rFonts w:ascii="Times New Roman" w:hAnsi="Times New Roman" w:cs="Times New Roman"/>
          <w:lang w:val="sk-SK"/>
        </w:rPr>
        <w:t>účet</w:t>
      </w:r>
      <w:r w:rsidRPr="007E4B3D">
        <w:rPr>
          <w:rFonts w:ascii="Times New Roman" w:hAnsi="Times New Roman" w:cs="Times New Roman"/>
          <w:lang w:val="sk-SK"/>
        </w:rPr>
        <w:t xml:space="preserve"> prijatých preddavkov na poistné v kalendárnom mesiaci a výsledku mesačného prerozdeľovania</w:t>
      </w:r>
      <w:r w:rsidR="00E72052">
        <w:rPr>
          <w:rFonts w:ascii="Times New Roman" w:hAnsi="Times New Roman" w:cs="Times New Roman"/>
          <w:lang w:val="sk-SK"/>
        </w:rPr>
        <w:t xml:space="preserve"> preddavkov na poistné</w:t>
      </w:r>
      <w:r w:rsidRPr="008C0A53" w:rsidR="008C0A53">
        <w:rPr>
          <w:rFonts w:ascii="Times New Roman" w:hAnsi="Times New Roman" w:cs="Times New Roman"/>
          <w:vertAlign w:val="superscript"/>
          <w:lang w:val="sk-SK"/>
        </w:rPr>
        <w:t>3</w:t>
      </w:r>
      <w:r w:rsidR="006B7BAA">
        <w:rPr>
          <w:rFonts w:ascii="Times New Roman" w:hAnsi="Times New Roman" w:cs="Times New Roman"/>
          <w:vertAlign w:val="superscript"/>
          <w:lang w:val="sk-SK"/>
        </w:rPr>
        <w:t>2b</w:t>
      </w:r>
      <w:r w:rsidRPr="007E4B3D">
        <w:rPr>
          <w:rFonts w:ascii="Times New Roman" w:hAnsi="Times New Roman" w:cs="Times New Roman"/>
          <w:lang w:val="sk-SK"/>
        </w:rPr>
        <w:t xml:space="preserve">) za </w:t>
      </w:r>
      <w:r w:rsidR="006B7BAA">
        <w:rPr>
          <w:rFonts w:ascii="Times New Roman" w:hAnsi="Times New Roman" w:cs="Times New Roman"/>
          <w:lang w:val="sk-SK"/>
        </w:rPr>
        <w:t xml:space="preserve">kalendárny </w:t>
      </w:r>
      <w:r w:rsidRPr="007E4B3D">
        <w:rPr>
          <w:rFonts w:ascii="Times New Roman" w:hAnsi="Times New Roman" w:cs="Times New Roman"/>
          <w:lang w:val="sk-SK"/>
        </w:rPr>
        <w:t xml:space="preserve">mesiac predchádzajúci </w:t>
      </w:r>
      <w:r w:rsidR="006B7BAA">
        <w:rPr>
          <w:rFonts w:ascii="Times New Roman" w:hAnsi="Times New Roman" w:cs="Times New Roman"/>
          <w:lang w:val="sk-SK"/>
        </w:rPr>
        <w:t>kalendárnemu mesiacu</w:t>
      </w:r>
      <w:r w:rsidRPr="007E4B3D">
        <w:rPr>
          <w:rFonts w:ascii="Times New Roman" w:hAnsi="Times New Roman" w:cs="Times New Roman"/>
          <w:lang w:val="sk-SK"/>
        </w:rPr>
        <w:t>. V mesiaci nasledujúcom po mesiaci, v ktorom bolo vydané rozhodnutie úradu o ročnom prerozdeľovaní poistného</w:t>
      </w:r>
      <w:r w:rsidRPr="007E4B3D" w:rsidR="00C448A3">
        <w:rPr>
          <w:rFonts w:ascii="Times New Roman" w:hAnsi="Times New Roman" w:cs="Times New Roman"/>
          <w:lang w:val="sk-SK"/>
        </w:rPr>
        <w:t>,</w:t>
      </w:r>
      <w:r w:rsidRPr="007E4B3D">
        <w:rPr>
          <w:rFonts w:ascii="Times New Roman" w:hAnsi="Times New Roman" w:cs="Times New Roman"/>
          <w:lang w:val="sk-SK"/>
        </w:rPr>
        <w:t xml:space="preserve"> sa suma podľa predchádzajúcej vety upraví o výslednú pohľadávku alebo výsledný záväzok zdravotnej poisťovne vyplývajúci z ročného prerozdelenia poistného.</w:t>
      </w:r>
      <w:r w:rsidR="006B7BAA">
        <w:rPr>
          <w:rFonts w:ascii="Times New Roman" w:hAnsi="Times New Roman" w:cs="Times New Roman"/>
          <w:vertAlign w:val="superscript"/>
          <w:lang w:val="sk-SK"/>
        </w:rPr>
        <w:t>32c</w:t>
      </w:r>
      <w:r w:rsidR="008C0A53">
        <w:rPr>
          <w:rFonts w:ascii="Times New Roman" w:hAnsi="Times New Roman" w:cs="Times New Roman"/>
          <w:lang w:val="sk-SK"/>
        </w:rPr>
        <w:t>)</w:t>
      </w:r>
    </w:p>
    <w:p w:rsidR="00E36B1E" w:rsidP="00024940">
      <w:pPr>
        <w:rPr>
          <w:rFonts w:ascii="Times New Roman" w:hAnsi="Times New Roman" w:cs="Times New Roman"/>
          <w:lang w:val="sk-SK"/>
        </w:rPr>
      </w:pPr>
    </w:p>
    <w:p w:rsidR="00024940" w:rsidRPr="007E4B3D" w:rsidP="00024940">
      <w:pPr>
        <w:ind w:firstLine="540"/>
        <w:rPr>
          <w:rFonts w:ascii="Times New Roman" w:hAnsi="Times New Roman" w:cs="Times New Roman"/>
          <w:lang w:val="sk-SK"/>
        </w:rPr>
      </w:pPr>
      <w:r w:rsidRPr="007E4B3D">
        <w:rPr>
          <w:rFonts w:ascii="Times New Roman" w:hAnsi="Times New Roman" w:cs="Times New Roman"/>
          <w:lang w:val="sk-SK"/>
        </w:rPr>
        <w:t>(5) Krátkodobými aktívami sa rozumie zostatok finančných prostriedkov v pokladnici a na bankovom účte za bežný mesiac sledovaný k poslednému dňu kalendárneho mesiaca a pohľadávky z verejného zdravotného poistenia</w:t>
      </w:r>
      <w:r w:rsidRPr="007E4B3D" w:rsidR="00DD764A">
        <w:rPr>
          <w:rFonts w:ascii="Times New Roman" w:hAnsi="Times New Roman" w:cs="Times New Roman"/>
          <w:lang w:val="sk-SK"/>
        </w:rPr>
        <w:t xml:space="preserve"> v lehote splatnosti alebo najviac rok po lehote splatnosti evidovaných k poslednému dňu kalendárneho mesiaca</w:t>
      </w:r>
      <w:r w:rsidRPr="007E4B3D">
        <w:rPr>
          <w:rFonts w:ascii="Times New Roman" w:hAnsi="Times New Roman" w:cs="Times New Roman"/>
          <w:lang w:val="sk-SK"/>
        </w:rPr>
        <w:t>.</w:t>
      </w:r>
    </w:p>
    <w:p w:rsidR="00024940" w:rsidRPr="007E4B3D" w:rsidP="008C1604">
      <w:pPr>
        <w:rPr>
          <w:rFonts w:ascii="Times New Roman" w:hAnsi="Times New Roman" w:cs="Times New Roman"/>
          <w:lang w:val="sk-SK"/>
        </w:rPr>
      </w:pPr>
    </w:p>
    <w:p w:rsidR="00024940" w:rsidRPr="007E4B3D" w:rsidP="00024940">
      <w:pPr>
        <w:rPr>
          <w:rFonts w:ascii="Times New Roman" w:hAnsi="Times New Roman" w:cs="Times New Roman"/>
          <w:lang w:val="sk-SK"/>
        </w:rPr>
      </w:pPr>
      <w:r w:rsidRPr="007E4B3D" w:rsidR="00142EFB">
        <w:rPr>
          <w:rFonts w:ascii="Times New Roman" w:hAnsi="Times New Roman" w:cs="Times New Roman"/>
          <w:lang w:val="sk-SK"/>
        </w:rPr>
        <w:t xml:space="preserve"> </w:t>
      </w:r>
      <w:r w:rsidRPr="007E4B3D">
        <w:rPr>
          <w:rFonts w:ascii="Times New Roman" w:hAnsi="Times New Roman" w:cs="Times New Roman"/>
          <w:lang w:val="sk-SK"/>
        </w:rPr>
        <w:tab/>
      </w:r>
      <w:r w:rsidRPr="007E4B3D" w:rsidR="000C226D">
        <w:rPr>
          <w:rFonts w:ascii="Times New Roman" w:hAnsi="Times New Roman" w:cs="Times New Roman"/>
          <w:lang w:val="sk-SK"/>
        </w:rPr>
        <w:t>(</w:t>
      </w:r>
      <w:r w:rsidRPr="007E4B3D">
        <w:rPr>
          <w:rFonts w:ascii="Times New Roman" w:hAnsi="Times New Roman" w:cs="Times New Roman"/>
          <w:lang w:val="sk-SK"/>
        </w:rPr>
        <w:t>6</w:t>
      </w:r>
      <w:r w:rsidRPr="007E4B3D" w:rsidR="000C226D">
        <w:rPr>
          <w:rFonts w:ascii="Times New Roman" w:hAnsi="Times New Roman" w:cs="Times New Roman"/>
          <w:lang w:val="sk-SK"/>
        </w:rPr>
        <w:t xml:space="preserve">) </w:t>
      </w:r>
      <w:r w:rsidRPr="007E4B3D" w:rsidR="001D6101">
        <w:rPr>
          <w:rFonts w:ascii="Times New Roman" w:hAnsi="Times New Roman" w:cs="Times New Roman"/>
          <w:lang w:val="sk-SK"/>
        </w:rPr>
        <w:t>Platobná schopnosť zdravotnej poisťovne podľa odseku 2 písm. c) je zabezpečená, ak zdravotná poisťovňa neeviduje ku dňu, ku ktorému sa platobná schopnosť vykazuje</w:t>
      </w:r>
      <w:r w:rsidR="003F085E">
        <w:rPr>
          <w:rFonts w:ascii="Times New Roman" w:hAnsi="Times New Roman" w:cs="Times New Roman"/>
          <w:lang w:val="sk-SK"/>
        </w:rPr>
        <w:t>,</w:t>
      </w:r>
      <w:r w:rsidRPr="007E4B3D" w:rsidR="001D6101">
        <w:rPr>
          <w:rFonts w:ascii="Times New Roman" w:hAnsi="Times New Roman" w:cs="Times New Roman"/>
          <w:lang w:val="sk-SK"/>
        </w:rPr>
        <w:t xml:space="preserve"> záväzky voči poskytovateľom, ktoré sú viac ako 30 dní po lehote sp</w:t>
      </w:r>
      <w:r w:rsidR="006B7BAA">
        <w:rPr>
          <w:rFonts w:ascii="Times New Roman" w:hAnsi="Times New Roman" w:cs="Times New Roman"/>
          <w:lang w:val="sk-SK"/>
        </w:rPr>
        <w:t>latnosti</w:t>
      </w:r>
      <w:r w:rsidR="003F085E">
        <w:rPr>
          <w:rFonts w:ascii="Times New Roman" w:hAnsi="Times New Roman" w:cs="Times New Roman"/>
          <w:lang w:val="sk-SK"/>
        </w:rPr>
        <w:t>,</w:t>
      </w:r>
      <w:r w:rsidR="006B7BAA">
        <w:rPr>
          <w:rFonts w:ascii="Times New Roman" w:hAnsi="Times New Roman" w:cs="Times New Roman"/>
          <w:lang w:val="sk-SK"/>
        </w:rPr>
        <w:t xml:space="preserve"> v objeme prevyšujúcom 0,5</w:t>
      </w:r>
      <w:r w:rsidRPr="007E4B3D" w:rsidR="001D6101">
        <w:rPr>
          <w:rFonts w:ascii="Times New Roman" w:hAnsi="Times New Roman" w:cs="Times New Roman"/>
          <w:lang w:val="sk-SK"/>
        </w:rPr>
        <w:t xml:space="preserve"> % objemu všetkých záväzkov podľa odseku 8 počas troch po sebe nasledujúcich kalendárnych mesiacov. </w:t>
      </w:r>
      <w:r w:rsidRPr="007E4B3D" w:rsidR="00651C16">
        <w:rPr>
          <w:rFonts w:ascii="Times New Roman" w:hAnsi="Times New Roman" w:cs="Times New Roman"/>
          <w:lang w:val="sk-SK"/>
        </w:rPr>
        <w:t xml:space="preserve">To neplatí, ak ide o záväzky voči poskytovateľom, ktoré nie sú uhradené z právne uznateľných dôvodov. </w:t>
      </w:r>
      <w:r w:rsidRPr="007E4B3D">
        <w:rPr>
          <w:rFonts w:ascii="Times New Roman" w:hAnsi="Times New Roman" w:cs="Times New Roman"/>
          <w:lang w:val="sk-SK"/>
        </w:rPr>
        <w:t xml:space="preserve">Za právne uznateľné dôvody podľa predchádzajúcej vety sa považujú také právne skutočnosti, kedy zdravotná poisťovňa objektívne nemôže uhradiť </w:t>
      </w:r>
      <w:r w:rsidRPr="007E4B3D" w:rsidR="00651C16">
        <w:rPr>
          <w:rFonts w:ascii="Times New Roman" w:hAnsi="Times New Roman" w:cs="Times New Roman"/>
          <w:lang w:val="sk-SK"/>
        </w:rPr>
        <w:t xml:space="preserve">záväzky voči </w:t>
      </w:r>
      <w:r w:rsidRPr="007E4B3D">
        <w:rPr>
          <w:rFonts w:ascii="Times New Roman" w:hAnsi="Times New Roman" w:cs="Times New Roman"/>
          <w:lang w:val="sk-SK"/>
        </w:rPr>
        <w:t>poskytovateľo</w:t>
      </w:r>
      <w:r w:rsidRPr="007E4B3D" w:rsidR="00651C16">
        <w:rPr>
          <w:rFonts w:ascii="Times New Roman" w:hAnsi="Times New Roman" w:cs="Times New Roman"/>
          <w:lang w:val="sk-SK"/>
        </w:rPr>
        <w:t xml:space="preserve">m </w:t>
      </w:r>
      <w:r w:rsidRPr="007E4B3D">
        <w:rPr>
          <w:rFonts w:ascii="Times New Roman" w:hAnsi="Times New Roman" w:cs="Times New Roman"/>
          <w:lang w:val="sk-SK"/>
        </w:rPr>
        <w:t xml:space="preserve">v lehote splatnosti, nakoľko je v zmysle osobitných predpisov povinná uhradiť záväzok na účet tretej osoby alebo nemôže uhradiť záväzok, nakoľko nemá vedomosť o tom, komu alebo v </w:t>
      </w:r>
      <w:r w:rsidR="008C0A53">
        <w:rPr>
          <w:rFonts w:ascii="Times New Roman" w:hAnsi="Times New Roman" w:cs="Times New Roman"/>
          <w:lang w:val="sk-SK"/>
        </w:rPr>
        <w:t>akej výške má záväzok uhradiť</w:t>
      </w:r>
      <w:r w:rsidR="006B7BAA">
        <w:rPr>
          <w:rFonts w:ascii="Times New Roman" w:hAnsi="Times New Roman" w:cs="Times New Roman"/>
          <w:lang w:val="sk-SK"/>
        </w:rPr>
        <w:t>.</w:t>
      </w:r>
    </w:p>
    <w:p w:rsidR="00024940" w:rsidRPr="007E4B3D" w:rsidP="00024940">
      <w:pPr>
        <w:rPr>
          <w:rFonts w:ascii="Times New Roman" w:hAnsi="Times New Roman" w:cs="Times New Roman"/>
          <w:lang w:val="sk-SK"/>
        </w:rPr>
      </w:pPr>
    </w:p>
    <w:p w:rsidR="00142EFB" w:rsidRPr="007E4B3D" w:rsidP="007E5548">
      <w:pPr>
        <w:ind w:firstLine="360"/>
        <w:rPr>
          <w:rFonts w:ascii="Times New Roman" w:hAnsi="Times New Roman" w:cs="Times New Roman"/>
          <w:lang w:val="sk-SK"/>
        </w:rPr>
      </w:pPr>
      <w:r w:rsidRPr="007E4B3D" w:rsidR="008939A2">
        <w:rPr>
          <w:rFonts w:ascii="Times New Roman" w:hAnsi="Times New Roman" w:cs="Times New Roman"/>
          <w:lang w:val="sk-SK"/>
        </w:rPr>
        <w:t xml:space="preserve">(7) </w:t>
      </w:r>
      <w:r w:rsidRPr="007E4B3D" w:rsidR="000C226D">
        <w:rPr>
          <w:rFonts w:ascii="Times New Roman" w:hAnsi="Times New Roman" w:cs="Times New Roman"/>
          <w:lang w:val="sk-SK"/>
        </w:rPr>
        <w:t xml:space="preserve">Zdravotná poisťovňa je na účely analýzy platobnej schopnosti poisťovne povinná viesť zoznam úhrad jednotlivým poskytovateľom zdravotnej starostlivosti za poskytnutú zdravotnú starostlivosť a zoznam neuhradených záväzkov </w:t>
      </w:r>
      <w:r w:rsidRPr="007E4B3D" w:rsidR="00244E4A">
        <w:rPr>
          <w:rFonts w:ascii="Times New Roman" w:hAnsi="Times New Roman" w:cs="Times New Roman"/>
          <w:lang w:val="sk-SK"/>
        </w:rPr>
        <w:t xml:space="preserve">voči </w:t>
      </w:r>
      <w:r w:rsidRPr="007E4B3D" w:rsidR="00024940">
        <w:rPr>
          <w:rFonts w:ascii="Times New Roman" w:hAnsi="Times New Roman" w:cs="Times New Roman"/>
          <w:lang w:val="sk-SK"/>
        </w:rPr>
        <w:t xml:space="preserve">poskytovateľom </w:t>
      </w:r>
      <w:r w:rsidRPr="007E4B3D" w:rsidR="000C226D">
        <w:rPr>
          <w:rFonts w:ascii="Times New Roman" w:hAnsi="Times New Roman" w:cs="Times New Roman"/>
          <w:lang w:val="sk-SK"/>
        </w:rPr>
        <w:t xml:space="preserve">podľa odseku </w:t>
      </w:r>
      <w:r w:rsidRPr="007E4B3D" w:rsidR="008939A2">
        <w:rPr>
          <w:rFonts w:ascii="Times New Roman" w:hAnsi="Times New Roman" w:cs="Times New Roman"/>
          <w:lang w:val="sk-SK"/>
        </w:rPr>
        <w:t>8</w:t>
      </w:r>
      <w:r w:rsidRPr="007E4B3D" w:rsidR="000C226D">
        <w:rPr>
          <w:rFonts w:ascii="Times New Roman" w:hAnsi="Times New Roman" w:cs="Times New Roman"/>
          <w:lang w:val="sk-SK"/>
        </w:rPr>
        <w:t>.</w:t>
      </w:r>
      <w:r w:rsidRPr="007E4B3D" w:rsidR="00244E4A">
        <w:rPr>
          <w:rFonts w:ascii="Times New Roman" w:hAnsi="Times New Roman" w:cs="Times New Roman"/>
          <w:lang w:val="sk-SK"/>
        </w:rPr>
        <w:t xml:space="preserve"> </w:t>
      </w:r>
    </w:p>
    <w:p w:rsidR="000C226D" w:rsidRPr="007E4B3D" w:rsidP="000C226D">
      <w:pPr>
        <w:ind w:left="360"/>
        <w:rPr>
          <w:rFonts w:ascii="Times New Roman" w:hAnsi="Times New Roman" w:cs="Times New Roman"/>
          <w:lang w:val="sk-SK"/>
        </w:rPr>
      </w:pPr>
    </w:p>
    <w:p w:rsidR="000C226D" w:rsidRPr="007E4B3D" w:rsidP="003F085E">
      <w:pPr>
        <w:ind w:firstLine="360"/>
        <w:rPr>
          <w:rFonts w:ascii="Times New Roman" w:hAnsi="Times New Roman" w:cs="Times New Roman"/>
          <w:lang w:val="sk-SK"/>
        </w:rPr>
      </w:pPr>
      <w:r w:rsidRPr="007E4B3D">
        <w:rPr>
          <w:rFonts w:ascii="Times New Roman" w:hAnsi="Times New Roman" w:cs="Times New Roman"/>
          <w:lang w:val="sk-SK"/>
        </w:rPr>
        <w:t>(</w:t>
      </w:r>
      <w:r w:rsidRPr="007E4B3D" w:rsidR="008939A2">
        <w:rPr>
          <w:rFonts w:ascii="Times New Roman" w:hAnsi="Times New Roman" w:cs="Times New Roman"/>
          <w:lang w:val="sk-SK"/>
        </w:rPr>
        <w:t>8</w:t>
      </w:r>
      <w:r w:rsidRPr="007E4B3D">
        <w:rPr>
          <w:rFonts w:ascii="Times New Roman" w:hAnsi="Times New Roman" w:cs="Times New Roman"/>
          <w:lang w:val="sk-SK"/>
        </w:rPr>
        <w:t xml:space="preserve">) Zoznam neuhradených záväzkov </w:t>
      </w:r>
      <w:r w:rsidRPr="007E4B3D" w:rsidR="00244E4A">
        <w:rPr>
          <w:rFonts w:ascii="Times New Roman" w:hAnsi="Times New Roman" w:cs="Times New Roman"/>
          <w:lang w:val="sk-SK"/>
        </w:rPr>
        <w:t xml:space="preserve">voči poskytovateľom </w:t>
      </w:r>
      <w:r w:rsidRPr="007E4B3D">
        <w:rPr>
          <w:rFonts w:ascii="Times New Roman" w:hAnsi="Times New Roman" w:cs="Times New Roman"/>
          <w:lang w:val="sk-SK"/>
        </w:rPr>
        <w:t>obsahuje</w:t>
      </w:r>
      <w:r w:rsidRPr="007E4B3D" w:rsidR="009A210F">
        <w:rPr>
          <w:rFonts w:ascii="Times New Roman" w:hAnsi="Times New Roman" w:cs="Times New Roman"/>
          <w:lang w:val="sk-SK"/>
        </w:rPr>
        <w:t xml:space="preserve"> záväzky voči poskytovateľom</w:t>
      </w:r>
    </w:p>
    <w:p w:rsidR="000C226D" w:rsidRPr="007E4B3D" w:rsidP="00551CA5">
      <w:pPr>
        <w:numPr>
          <w:ilvl w:val="0"/>
          <w:numId w:val="11"/>
        </w:numPr>
        <w:tabs>
          <w:tab w:val="left" w:pos="360"/>
        </w:tabs>
        <w:rPr>
          <w:rFonts w:ascii="Times New Roman" w:hAnsi="Times New Roman" w:cs="Times New Roman"/>
          <w:lang w:val="sk-SK"/>
        </w:rPr>
      </w:pPr>
      <w:r w:rsidRPr="007E4B3D">
        <w:rPr>
          <w:rFonts w:ascii="Times New Roman" w:hAnsi="Times New Roman" w:cs="Times New Roman"/>
          <w:lang w:val="sk-SK"/>
        </w:rPr>
        <w:t>v l</w:t>
      </w:r>
      <w:r w:rsidRPr="007E4B3D">
        <w:rPr>
          <w:rFonts w:ascii="Times New Roman" w:hAnsi="Times New Roman" w:cs="Times New Roman"/>
          <w:lang w:val="sk-SK"/>
        </w:rPr>
        <w:t>ehote splatnosti,</w:t>
      </w:r>
    </w:p>
    <w:p w:rsidR="000C226D" w:rsidRPr="007E4B3D" w:rsidP="00551CA5">
      <w:pPr>
        <w:numPr>
          <w:ilvl w:val="0"/>
          <w:numId w:val="11"/>
        </w:numPr>
        <w:tabs>
          <w:tab w:val="left" w:pos="360"/>
        </w:tabs>
        <w:rPr>
          <w:rFonts w:ascii="Times New Roman" w:hAnsi="Times New Roman" w:cs="Times New Roman"/>
          <w:lang w:val="sk-SK"/>
        </w:rPr>
      </w:pPr>
      <w:r w:rsidRPr="007E4B3D">
        <w:rPr>
          <w:rFonts w:ascii="Times New Roman" w:hAnsi="Times New Roman" w:cs="Times New Roman"/>
          <w:lang w:val="sk-SK"/>
        </w:rPr>
        <w:t>po lehote splatnosti do 30 dní,</w:t>
      </w:r>
    </w:p>
    <w:p w:rsidR="00651C16" w:rsidRPr="007E4B3D" w:rsidP="00551CA5">
      <w:pPr>
        <w:numPr>
          <w:ilvl w:val="0"/>
          <w:numId w:val="11"/>
        </w:numPr>
        <w:tabs>
          <w:tab w:val="left" w:pos="360"/>
        </w:tabs>
        <w:rPr>
          <w:rFonts w:ascii="Times New Roman" w:hAnsi="Times New Roman" w:cs="Times New Roman"/>
          <w:lang w:val="sk-SK"/>
        </w:rPr>
      </w:pPr>
      <w:r w:rsidRPr="007E4B3D" w:rsidR="000C226D">
        <w:rPr>
          <w:rFonts w:ascii="Times New Roman" w:hAnsi="Times New Roman" w:cs="Times New Roman"/>
          <w:lang w:val="sk-SK"/>
        </w:rPr>
        <w:t>po lehote splatnosti viac ako 30 dní</w:t>
      </w:r>
    </w:p>
    <w:p w:rsidR="00651C16" w:rsidRPr="007E4B3D" w:rsidP="00551CA5">
      <w:pPr>
        <w:numPr>
          <w:ilvl w:val="0"/>
          <w:numId w:val="12"/>
        </w:numPr>
        <w:tabs>
          <w:tab w:val="left" w:pos="720"/>
        </w:tabs>
        <w:rPr>
          <w:rFonts w:ascii="Times New Roman" w:hAnsi="Times New Roman" w:cs="Times New Roman"/>
          <w:lang w:val="sk-SK"/>
        </w:rPr>
      </w:pPr>
      <w:r w:rsidRPr="007E4B3D">
        <w:rPr>
          <w:rFonts w:ascii="Times New Roman" w:hAnsi="Times New Roman" w:cs="Times New Roman"/>
          <w:lang w:val="sk-SK"/>
        </w:rPr>
        <w:t>neuhradené z právne uznateľných dôvodov</w:t>
      </w:r>
      <w:r w:rsidR="00551CA5">
        <w:rPr>
          <w:rFonts w:ascii="Times New Roman" w:hAnsi="Times New Roman" w:cs="Times New Roman"/>
          <w:lang w:val="sk-SK"/>
        </w:rPr>
        <w:t>,</w:t>
      </w:r>
    </w:p>
    <w:p w:rsidR="009A210F" w:rsidRPr="007E4B3D" w:rsidP="00551CA5">
      <w:pPr>
        <w:numPr>
          <w:ilvl w:val="0"/>
          <w:numId w:val="12"/>
        </w:numPr>
        <w:tabs>
          <w:tab w:val="left" w:pos="720"/>
        </w:tabs>
        <w:rPr>
          <w:rFonts w:ascii="Times New Roman" w:hAnsi="Times New Roman" w:cs="Times New Roman"/>
          <w:lang w:val="sk-SK"/>
        </w:rPr>
      </w:pPr>
      <w:r w:rsidRPr="007E4B3D" w:rsidR="00651C16">
        <w:rPr>
          <w:rFonts w:ascii="Times New Roman" w:hAnsi="Times New Roman" w:cs="Times New Roman"/>
          <w:lang w:val="sk-SK"/>
        </w:rPr>
        <w:t>ostatné.</w:t>
      </w:r>
    </w:p>
    <w:p w:rsidR="000C226D" w:rsidRPr="007E4B3D" w:rsidP="000C226D">
      <w:pPr>
        <w:ind w:left="360" w:hanging="360"/>
        <w:rPr>
          <w:rFonts w:ascii="Times New Roman" w:hAnsi="Times New Roman" w:cs="Times New Roman"/>
          <w:lang w:val="sk-SK"/>
        </w:rPr>
      </w:pPr>
    </w:p>
    <w:p w:rsidR="000C226D" w:rsidRPr="007E4B3D" w:rsidP="00513735">
      <w:pPr>
        <w:ind w:firstLine="360"/>
        <w:rPr>
          <w:rFonts w:ascii="Times New Roman" w:hAnsi="Times New Roman" w:cs="Times New Roman"/>
          <w:lang w:val="sk-SK"/>
        </w:rPr>
      </w:pPr>
      <w:r w:rsidRPr="007E4B3D">
        <w:rPr>
          <w:rFonts w:ascii="Times New Roman" w:hAnsi="Times New Roman" w:cs="Times New Roman"/>
          <w:lang w:val="sk-SK"/>
        </w:rPr>
        <w:t>(</w:t>
      </w:r>
      <w:r w:rsidRPr="007E4B3D" w:rsidR="007E5548">
        <w:rPr>
          <w:rFonts w:ascii="Times New Roman" w:hAnsi="Times New Roman" w:cs="Times New Roman"/>
          <w:lang w:val="sk-SK"/>
        </w:rPr>
        <w:t>9</w:t>
      </w:r>
      <w:r w:rsidRPr="007E4B3D">
        <w:rPr>
          <w:rFonts w:ascii="Times New Roman" w:hAnsi="Times New Roman" w:cs="Times New Roman"/>
          <w:lang w:val="sk-SK"/>
        </w:rPr>
        <w:t>) Zdravotná poisťovňa je povinná za každý z prvých jedenásť kalendárnych mesiacov nasledujúcich po právoplatnosti povolenia vykazovať platobn</w:t>
      </w:r>
      <w:r w:rsidR="009472DD">
        <w:rPr>
          <w:rFonts w:ascii="Times New Roman" w:hAnsi="Times New Roman" w:cs="Times New Roman"/>
          <w:lang w:val="sk-SK"/>
        </w:rPr>
        <w:t>ú</w:t>
      </w:r>
      <w:r w:rsidRPr="007E4B3D">
        <w:rPr>
          <w:rFonts w:ascii="Times New Roman" w:hAnsi="Times New Roman" w:cs="Times New Roman"/>
          <w:lang w:val="sk-SK"/>
        </w:rPr>
        <w:t xml:space="preserve"> schopnos</w:t>
      </w:r>
      <w:r w:rsidR="009472DD">
        <w:rPr>
          <w:rFonts w:ascii="Times New Roman" w:hAnsi="Times New Roman" w:cs="Times New Roman"/>
          <w:lang w:val="sk-SK"/>
        </w:rPr>
        <w:t>ť</w:t>
      </w:r>
      <w:r w:rsidRPr="007E4B3D">
        <w:rPr>
          <w:rFonts w:ascii="Times New Roman" w:hAnsi="Times New Roman" w:cs="Times New Roman"/>
          <w:lang w:val="sk-SK"/>
        </w:rPr>
        <w:t xml:space="preserve"> podľa odseku </w:t>
      </w:r>
      <w:r w:rsidR="00E72052">
        <w:rPr>
          <w:rFonts w:ascii="Times New Roman" w:hAnsi="Times New Roman" w:cs="Times New Roman"/>
          <w:lang w:val="sk-SK"/>
        </w:rPr>
        <w:t>2</w:t>
      </w:r>
      <w:r w:rsidRPr="007E4B3D">
        <w:rPr>
          <w:rFonts w:ascii="Times New Roman" w:hAnsi="Times New Roman" w:cs="Times New Roman"/>
          <w:lang w:val="sk-SK"/>
        </w:rPr>
        <w:t xml:space="preserve"> písm. a) </w:t>
      </w:r>
      <w:r w:rsidRPr="007E4B3D" w:rsidR="00513735">
        <w:rPr>
          <w:rFonts w:ascii="Times New Roman" w:hAnsi="Times New Roman" w:cs="Times New Roman"/>
          <w:lang w:val="sk-SK"/>
        </w:rPr>
        <w:t xml:space="preserve">najmenej </w:t>
      </w:r>
      <w:r w:rsidRPr="007E4B3D">
        <w:rPr>
          <w:rFonts w:ascii="Times New Roman" w:hAnsi="Times New Roman" w:cs="Times New Roman"/>
          <w:lang w:val="sk-SK"/>
        </w:rPr>
        <w:t>vo výške 3</w:t>
      </w:r>
      <w:r w:rsidR="00E240D0">
        <w:rPr>
          <w:rFonts w:ascii="Times New Roman" w:hAnsi="Times New Roman" w:cs="Times New Roman"/>
          <w:lang w:val="sk-SK"/>
        </w:rPr>
        <w:t xml:space="preserve"> </w:t>
      </w:r>
      <w:r w:rsidRPr="007E4B3D">
        <w:rPr>
          <w:rFonts w:ascii="Times New Roman" w:hAnsi="Times New Roman" w:cs="Times New Roman"/>
          <w:lang w:val="sk-SK"/>
        </w:rPr>
        <w:t>% poistného po prerozde</w:t>
      </w:r>
      <w:r w:rsidR="00E72052">
        <w:rPr>
          <w:rFonts w:ascii="Times New Roman" w:hAnsi="Times New Roman" w:cs="Times New Roman"/>
          <w:lang w:val="sk-SK"/>
        </w:rPr>
        <w:t>ľovaní</w:t>
      </w:r>
      <w:r w:rsidRPr="007E4B3D">
        <w:rPr>
          <w:rFonts w:ascii="Times New Roman" w:hAnsi="Times New Roman" w:cs="Times New Roman"/>
          <w:lang w:val="sk-SK"/>
        </w:rPr>
        <w:t xml:space="preserve"> za všetky ukončené kalendárne mesiace predchádzajúce kalendárnemu mesiacu, </w:t>
      </w:r>
      <w:r w:rsidR="009472DD">
        <w:rPr>
          <w:rFonts w:ascii="Times New Roman" w:hAnsi="Times New Roman" w:cs="Times New Roman"/>
          <w:lang w:val="sk-SK"/>
        </w:rPr>
        <w:t>v ktorom sa platobná schopnosť</w:t>
      </w:r>
      <w:r w:rsidRPr="007E4B3D">
        <w:rPr>
          <w:rFonts w:ascii="Times New Roman" w:hAnsi="Times New Roman" w:cs="Times New Roman"/>
          <w:lang w:val="sk-SK"/>
        </w:rPr>
        <w:t xml:space="preserve"> preukazuje, najmenej však </w:t>
      </w:r>
      <w:r w:rsidRPr="007E4B3D" w:rsidR="00C905E1">
        <w:rPr>
          <w:rFonts w:ascii="Times New Roman" w:hAnsi="Times New Roman" w:cs="Times New Roman"/>
          <w:lang w:val="sk-SK"/>
        </w:rPr>
        <w:t>dva</w:t>
      </w:r>
      <w:r w:rsidRPr="007E4B3D">
        <w:rPr>
          <w:rFonts w:ascii="Times New Roman" w:hAnsi="Times New Roman" w:cs="Times New Roman"/>
          <w:lang w:val="sk-SK"/>
        </w:rPr>
        <w:t xml:space="preserve"> milióny e</w:t>
      </w:r>
      <w:r w:rsidRPr="007E4B3D">
        <w:rPr>
          <w:rFonts w:ascii="Times New Roman" w:hAnsi="Times New Roman" w:cs="Times New Roman"/>
          <w:lang w:val="sk-SK"/>
        </w:rPr>
        <w:t>ur.</w:t>
      </w:r>
    </w:p>
    <w:p w:rsidR="000C226D" w:rsidRPr="007E4B3D" w:rsidP="000C226D">
      <w:pPr>
        <w:ind w:firstLine="360"/>
        <w:rPr>
          <w:rFonts w:ascii="Times New Roman" w:hAnsi="Times New Roman" w:cs="Times New Roman"/>
          <w:lang w:val="sk-SK"/>
        </w:rPr>
      </w:pPr>
      <w:r w:rsidRPr="007E4B3D">
        <w:rPr>
          <w:rFonts w:ascii="Times New Roman" w:hAnsi="Times New Roman" w:cs="Times New Roman"/>
          <w:lang w:val="sk-SK"/>
        </w:rPr>
        <w:t xml:space="preserve"> </w:t>
      </w:r>
    </w:p>
    <w:p w:rsidR="005F3C06" w:rsidRPr="007E4B3D" w:rsidP="000C226D">
      <w:pPr>
        <w:ind w:firstLine="360"/>
        <w:rPr>
          <w:rFonts w:ascii="Times New Roman" w:hAnsi="Times New Roman" w:cs="Times New Roman"/>
          <w:lang w:val="sk-SK"/>
        </w:rPr>
      </w:pPr>
      <w:r w:rsidRPr="007E4B3D" w:rsidR="000C226D">
        <w:rPr>
          <w:rFonts w:ascii="Times New Roman" w:hAnsi="Times New Roman" w:cs="Times New Roman"/>
          <w:lang w:val="sk-SK"/>
        </w:rPr>
        <w:t>(</w:t>
      </w:r>
      <w:r w:rsidRPr="007E4B3D" w:rsidR="007E5548">
        <w:rPr>
          <w:rFonts w:ascii="Times New Roman" w:hAnsi="Times New Roman" w:cs="Times New Roman"/>
          <w:lang w:val="sk-SK"/>
        </w:rPr>
        <w:t>10</w:t>
      </w:r>
      <w:r w:rsidRPr="007E4B3D" w:rsidR="000C226D">
        <w:rPr>
          <w:rFonts w:ascii="Times New Roman" w:hAnsi="Times New Roman" w:cs="Times New Roman"/>
          <w:lang w:val="sk-SK"/>
        </w:rPr>
        <w:t xml:space="preserve">) </w:t>
      </w:r>
      <w:r w:rsidRPr="007E4B3D">
        <w:rPr>
          <w:rFonts w:ascii="Times New Roman" w:hAnsi="Times New Roman" w:cs="Times New Roman"/>
          <w:lang w:val="sk-SK"/>
        </w:rPr>
        <w:t xml:space="preserve">Najneskôr do </w:t>
      </w:r>
      <w:r w:rsidRPr="007E4B3D" w:rsidR="00B5265C">
        <w:rPr>
          <w:rFonts w:ascii="Times New Roman" w:hAnsi="Times New Roman" w:cs="Times New Roman"/>
          <w:lang w:val="sk-SK"/>
        </w:rPr>
        <w:t>konca</w:t>
      </w:r>
      <w:r w:rsidRPr="007E4B3D">
        <w:rPr>
          <w:rFonts w:ascii="Times New Roman" w:hAnsi="Times New Roman" w:cs="Times New Roman"/>
          <w:lang w:val="sk-SK"/>
        </w:rPr>
        <w:t xml:space="preserve"> kalendárneho mesiaca, ktorý nasleduje po kalendárnom mesiaci, za ktorý sa platobn</w:t>
      </w:r>
      <w:r w:rsidR="004204A9">
        <w:rPr>
          <w:rFonts w:ascii="Times New Roman" w:hAnsi="Times New Roman" w:cs="Times New Roman"/>
          <w:lang w:val="sk-SK"/>
        </w:rPr>
        <w:t>á</w:t>
      </w:r>
      <w:r w:rsidRPr="007E4B3D">
        <w:rPr>
          <w:rFonts w:ascii="Times New Roman" w:hAnsi="Times New Roman" w:cs="Times New Roman"/>
          <w:lang w:val="sk-SK"/>
        </w:rPr>
        <w:t xml:space="preserve"> schopnos</w:t>
      </w:r>
      <w:r w:rsidR="004204A9">
        <w:rPr>
          <w:rFonts w:ascii="Times New Roman" w:hAnsi="Times New Roman" w:cs="Times New Roman"/>
          <w:lang w:val="sk-SK"/>
        </w:rPr>
        <w:t>ť</w:t>
      </w:r>
      <w:r w:rsidRPr="007E4B3D">
        <w:rPr>
          <w:rFonts w:ascii="Times New Roman" w:hAnsi="Times New Roman" w:cs="Times New Roman"/>
          <w:lang w:val="sk-SK"/>
        </w:rPr>
        <w:t xml:space="preserve"> preukazuje, je zdravotná poisťovňa povinná úradu predložiť zo</w:t>
      </w:r>
      <w:r w:rsidRPr="007E4B3D" w:rsidR="00B5265C">
        <w:rPr>
          <w:rFonts w:ascii="Times New Roman" w:hAnsi="Times New Roman" w:cs="Times New Roman"/>
          <w:lang w:val="sk-SK"/>
        </w:rPr>
        <w:t xml:space="preserve">znam podľa odseku </w:t>
      </w:r>
      <w:smartTag w:uri="urn:schemas-microsoft-com:office:smarttags" w:element="metricconverter">
        <w:smartTagPr>
          <w:attr w:name="ProductID" w:val="8 a"/>
        </w:smartTagPr>
        <w:r w:rsidRPr="007E4B3D" w:rsidR="00B5265C">
          <w:rPr>
            <w:rFonts w:ascii="Times New Roman" w:hAnsi="Times New Roman" w:cs="Times New Roman"/>
            <w:lang w:val="sk-SK"/>
          </w:rPr>
          <w:t>8</w:t>
        </w:r>
        <w:r w:rsidRPr="007E4B3D">
          <w:rPr>
            <w:rFonts w:ascii="Times New Roman" w:hAnsi="Times New Roman" w:cs="Times New Roman"/>
            <w:lang w:val="sk-SK"/>
          </w:rPr>
          <w:t xml:space="preserve"> a</w:t>
        </w:r>
      </w:smartTag>
      <w:r w:rsidRPr="007E4B3D">
        <w:rPr>
          <w:rFonts w:ascii="Times New Roman" w:hAnsi="Times New Roman" w:cs="Times New Roman"/>
          <w:lang w:val="sk-SK"/>
        </w:rPr>
        <w:t xml:space="preserve"> preukázať platobn</w:t>
      </w:r>
      <w:r w:rsidRPr="007E4B3D" w:rsidR="008B11B3">
        <w:rPr>
          <w:rFonts w:ascii="Times New Roman" w:hAnsi="Times New Roman" w:cs="Times New Roman"/>
          <w:lang w:val="sk-SK"/>
        </w:rPr>
        <w:t>ú</w:t>
      </w:r>
      <w:r w:rsidRPr="007E4B3D">
        <w:rPr>
          <w:rFonts w:ascii="Times New Roman" w:hAnsi="Times New Roman" w:cs="Times New Roman"/>
          <w:lang w:val="sk-SK"/>
        </w:rPr>
        <w:t xml:space="preserve"> schopnos</w:t>
      </w:r>
      <w:r w:rsidRPr="007E4B3D" w:rsidR="008B11B3">
        <w:rPr>
          <w:rFonts w:ascii="Times New Roman" w:hAnsi="Times New Roman" w:cs="Times New Roman"/>
          <w:lang w:val="sk-SK"/>
        </w:rPr>
        <w:t>ť</w:t>
      </w:r>
      <w:r w:rsidR="004204A9">
        <w:rPr>
          <w:rFonts w:ascii="Times New Roman" w:hAnsi="Times New Roman" w:cs="Times New Roman"/>
          <w:lang w:val="sk-SK"/>
        </w:rPr>
        <w:t>.</w:t>
      </w:r>
    </w:p>
    <w:p w:rsidR="000C226D" w:rsidRPr="007E4B3D" w:rsidP="000C226D">
      <w:pPr>
        <w:autoSpaceDE/>
        <w:autoSpaceDN/>
        <w:ind w:firstLine="360"/>
        <w:rPr>
          <w:rFonts w:ascii="Times New Roman" w:hAnsi="Times New Roman" w:cs="Times New Roman"/>
          <w:lang w:val="sk-SK"/>
        </w:rPr>
      </w:pPr>
    </w:p>
    <w:p w:rsidR="007E5548" w:rsidRPr="007E4B3D" w:rsidP="000C226D">
      <w:pPr>
        <w:autoSpaceDE/>
        <w:autoSpaceDN/>
        <w:ind w:firstLine="360"/>
        <w:rPr>
          <w:rFonts w:ascii="Times New Roman" w:hAnsi="Times New Roman" w:cs="Times New Roman"/>
          <w:lang w:val="sk-SK"/>
        </w:rPr>
      </w:pPr>
      <w:r w:rsidRPr="007E4B3D" w:rsidR="00FD551D">
        <w:rPr>
          <w:rFonts w:ascii="Times New Roman" w:hAnsi="Times New Roman" w:cs="Times New Roman"/>
          <w:lang w:val="sk-SK"/>
        </w:rPr>
        <w:t>(</w:t>
      </w:r>
      <w:r w:rsidRPr="007E4B3D">
        <w:rPr>
          <w:rFonts w:ascii="Times New Roman" w:hAnsi="Times New Roman" w:cs="Times New Roman"/>
          <w:lang w:val="sk-SK"/>
        </w:rPr>
        <w:t>11</w:t>
      </w:r>
      <w:r w:rsidRPr="007E4B3D" w:rsidR="00FD551D">
        <w:rPr>
          <w:rFonts w:ascii="Times New Roman" w:hAnsi="Times New Roman" w:cs="Times New Roman"/>
          <w:lang w:val="sk-SK"/>
        </w:rPr>
        <w:t>) Platobnú schopnosť preukazuje zdravotná poisťovňa výkazom (ďalej len „výkaz“), ktorý musí byť doložený protokolom o správnosti údajov o výpočte platobnej schopnosti vypracovaným útvarom vnútornej kontroly spolu so súvahou a výkazom ziskov a strát vypracovaných k poslednému dňu kalendárneho mesiaca, za ktorý sa platobná schopnosť preukazuje. Na požiadanie úradu vypracúva útvar vnútornej kontroly aj vysvetľujúcu správu, ktorú predloží úradu. Výkaz zdravotná po</w:t>
      </w:r>
      <w:r w:rsidR="006B7BAA">
        <w:rPr>
          <w:rFonts w:ascii="Times New Roman" w:hAnsi="Times New Roman" w:cs="Times New Roman"/>
          <w:lang w:val="sk-SK"/>
        </w:rPr>
        <w:t xml:space="preserve">isťovňa predkladá najneskôr do konca </w:t>
      </w:r>
      <w:r w:rsidRPr="007E4B3D" w:rsidR="00FD551D">
        <w:rPr>
          <w:rFonts w:ascii="Times New Roman" w:hAnsi="Times New Roman" w:cs="Times New Roman"/>
          <w:lang w:val="sk-SK"/>
        </w:rPr>
        <w:t>kalendárneho mesiaca, ktorý nasleduje po kalendárnom mesiaci, za ktorý sa platobná schopnosť</w:t>
      </w:r>
      <w:r w:rsidRPr="007E4B3D" w:rsidR="000F5DAF">
        <w:rPr>
          <w:rFonts w:ascii="Times New Roman" w:hAnsi="Times New Roman" w:cs="Times New Roman"/>
          <w:lang w:val="sk-SK"/>
        </w:rPr>
        <w:t xml:space="preserve"> preukazuje.“.</w:t>
      </w:r>
    </w:p>
    <w:p w:rsidR="00FD551D" w:rsidRPr="007E4B3D" w:rsidP="000C226D">
      <w:pPr>
        <w:autoSpaceDE/>
        <w:autoSpaceDN/>
        <w:ind w:firstLine="360"/>
        <w:rPr>
          <w:rFonts w:ascii="Times New Roman" w:hAnsi="Times New Roman" w:cs="Times New Roman"/>
          <w:lang w:val="sk-SK"/>
        </w:rPr>
      </w:pPr>
    </w:p>
    <w:p w:rsidR="008C0A53" w:rsidRPr="007E4B3D" w:rsidP="008C0A53">
      <w:pPr>
        <w:rPr>
          <w:rFonts w:ascii="Times New Roman" w:hAnsi="Times New Roman" w:cs="Times New Roman"/>
          <w:lang w:val="sk-SK"/>
        </w:rPr>
      </w:pPr>
      <w:r w:rsidRPr="007E4B3D">
        <w:rPr>
          <w:rFonts w:ascii="Times New Roman" w:hAnsi="Times New Roman" w:cs="Times New Roman"/>
          <w:lang w:val="sk-SK"/>
        </w:rPr>
        <w:t xml:space="preserve">Poznámky pod čiarou k odkazom </w:t>
      </w:r>
      <w:r>
        <w:rPr>
          <w:rFonts w:ascii="Times New Roman" w:hAnsi="Times New Roman" w:cs="Times New Roman"/>
          <w:lang w:val="sk-SK"/>
        </w:rPr>
        <w:t>3</w:t>
      </w:r>
      <w:r w:rsidR="008B316F">
        <w:rPr>
          <w:rFonts w:ascii="Times New Roman" w:hAnsi="Times New Roman" w:cs="Times New Roman"/>
          <w:lang w:val="sk-SK"/>
        </w:rPr>
        <w:t>2</w:t>
      </w:r>
      <w:r>
        <w:rPr>
          <w:rFonts w:ascii="Times New Roman" w:hAnsi="Times New Roman" w:cs="Times New Roman"/>
          <w:lang w:val="sk-SK"/>
        </w:rPr>
        <w:t>a</w:t>
      </w:r>
      <w:r w:rsidRPr="007E4B3D">
        <w:rPr>
          <w:rFonts w:ascii="Times New Roman" w:hAnsi="Times New Roman" w:cs="Times New Roman"/>
          <w:lang w:val="sk-SK"/>
        </w:rPr>
        <w:t xml:space="preserve"> </w:t>
      </w:r>
      <w:r w:rsidR="00CC1268">
        <w:rPr>
          <w:rFonts w:ascii="Times New Roman" w:hAnsi="Times New Roman" w:cs="Times New Roman"/>
          <w:lang w:val="sk-SK"/>
        </w:rPr>
        <w:t xml:space="preserve"> </w:t>
      </w:r>
      <w:r w:rsidRPr="007E4B3D">
        <w:rPr>
          <w:rFonts w:ascii="Times New Roman" w:hAnsi="Times New Roman" w:cs="Times New Roman"/>
          <w:lang w:val="sk-SK"/>
        </w:rPr>
        <w:t>a</w:t>
      </w:r>
      <w:r>
        <w:rPr>
          <w:rFonts w:ascii="Times New Roman" w:hAnsi="Times New Roman" w:cs="Times New Roman"/>
          <w:lang w:val="sk-SK"/>
        </w:rPr>
        <w:t>ž 3</w:t>
      </w:r>
      <w:r w:rsidR="008B316F">
        <w:rPr>
          <w:rFonts w:ascii="Times New Roman" w:hAnsi="Times New Roman" w:cs="Times New Roman"/>
          <w:lang w:val="sk-SK"/>
        </w:rPr>
        <w:t>2</w:t>
      </w:r>
      <w:r>
        <w:rPr>
          <w:rFonts w:ascii="Times New Roman" w:hAnsi="Times New Roman" w:cs="Times New Roman"/>
          <w:lang w:val="sk-SK"/>
        </w:rPr>
        <w:t>c</w:t>
      </w:r>
      <w:r w:rsidRPr="007E4B3D">
        <w:rPr>
          <w:rFonts w:ascii="Times New Roman" w:hAnsi="Times New Roman" w:cs="Times New Roman"/>
          <w:lang w:val="sk-SK"/>
        </w:rPr>
        <w:t xml:space="preserve"> znejú:</w:t>
      </w:r>
    </w:p>
    <w:p w:rsidR="00E72052" w:rsidRPr="004C60A8" w:rsidP="00E72052">
      <w:pPr>
        <w:rPr>
          <w:rFonts w:ascii="Times New Roman" w:hAnsi="Times New Roman" w:cs="Times New Roman"/>
        </w:rPr>
      </w:pPr>
      <w:r w:rsidRPr="007E4B3D" w:rsidR="008C0A53">
        <w:rPr>
          <w:rFonts w:ascii="Times New Roman" w:hAnsi="Times New Roman" w:cs="Times New Roman"/>
          <w:lang w:val="sk-SK"/>
        </w:rPr>
        <w:t>„</w:t>
      </w:r>
      <w:r w:rsidRPr="00CC1268">
        <w:rPr>
          <w:rFonts w:ascii="Times New Roman" w:hAnsi="Times New Roman" w:cs="Times New Roman"/>
          <w:vertAlign w:val="superscript"/>
        </w:rPr>
        <w:t>32a</w:t>
      </w:r>
      <w:r w:rsidRPr="004C60A8">
        <w:rPr>
          <w:rFonts w:ascii="Times New Roman" w:hAnsi="Times New Roman" w:cs="Times New Roman"/>
        </w:rPr>
        <w:t>) § 217 Obchodného zákonníka.</w:t>
      </w:r>
    </w:p>
    <w:p w:rsidR="00E72052" w:rsidRPr="004C60A8" w:rsidP="00E72052">
      <w:pPr>
        <w:rPr>
          <w:rFonts w:ascii="Times New Roman" w:hAnsi="Times New Roman" w:cs="Times New Roman"/>
        </w:rPr>
      </w:pPr>
      <w:r w:rsidRPr="004C60A8">
        <w:rPr>
          <w:rFonts w:ascii="Times New Roman" w:hAnsi="Times New Roman" w:cs="Times New Roman"/>
        </w:rPr>
        <w:t xml:space="preserve"> </w:t>
      </w:r>
      <w:r w:rsidRPr="00CC1268">
        <w:rPr>
          <w:rFonts w:ascii="Times New Roman" w:hAnsi="Times New Roman" w:cs="Times New Roman"/>
          <w:vertAlign w:val="superscript"/>
        </w:rPr>
        <w:t>32b</w:t>
      </w:r>
      <w:r w:rsidRPr="004C60A8">
        <w:rPr>
          <w:rFonts w:ascii="Times New Roman" w:hAnsi="Times New Roman" w:cs="Times New Roman"/>
        </w:rPr>
        <w:t>) § 27 ods. 8 písm. b) tretí bod zákona č. 580/2004 Z. z.</w:t>
      </w:r>
    </w:p>
    <w:p w:rsidR="00E72052" w:rsidRPr="004C60A8" w:rsidP="00E72052">
      <w:pPr>
        <w:rPr>
          <w:rFonts w:ascii="Times New Roman" w:hAnsi="Times New Roman" w:cs="Times New Roman"/>
        </w:rPr>
      </w:pPr>
      <w:r w:rsidRPr="004C60A8">
        <w:rPr>
          <w:rFonts w:ascii="Times New Roman" w:hAnsi="Times New Roman" w:cs="Times New Roman"/>
        </w:rPr>
        <w:t xml:space="preserve"> </w:t>
      </w:r>
      <w:r w:rsidRPr="00CC1268">
        <w:rPr>
          <w:rFonts w:ascii="Times New Roman" w:hAnsi="Times New Roman" w:cs="Times New Roman"/>
          <w:vertAlign w:val="superscript"/>
        </w:rPr>
        <w:t>32c</w:t>
      </w:r>
      <w:r w:rsidRPr="004C60A8">
        <w:rPr>
          <w:rFonts w:ascii="Times New Roman" w:hAnsi="Times New Roman" w:cs="Times New Roman"/>
        </w:rPr>
        <w:t>) § 27a ods. 9 písm. b) tretí bod zákona č. 580/2004 Z. z.“.</w:t>
      </w:r>
    </w:p>
    <w:p w:rsidR="008C0A53" w:rsidP="008C0A53">
      <w:pPr>
        <w:rPr>
          <w:rFonts w:ascii="Times New Roman" w:hAnsi="Times New Roman" w:cs="Times New Roman"/>
          <w:lang w:val="sk-SK"/>
        </w:rPr>
      </w:pPr>
    </w:p>
    <w:p w:rsidR="000C226D" w:rsidRPr="007E4B3D" w:rsidP="008C0A53">
      <w:pPr>
        <w:rPr>
          <w:rFonts w:ascii="Times New Roman" w:hAnsi="Times New Roman" w:cs="Times New Roman"/>
          <w:lang w:val="sk-SK"/>
        </w:rPr>
      </w:pPr>
    </w:p>
    <w:p w:rsidR="000C226D" w:rsidRPr="007E4B3D" w:rsidP="000C226D">
      <w:pPr>
        <w:numPr>
          <w:ilvl w:val="0"/>
          <w:numId w:val="2"/>
        </w:numPr>
        <w:autoSpaceDE/>
        <w:autoSpaceDN/>
        <w:rPr>
          <w:rFonts w:ascii="Times New Roman" w:hAnsi="Times New Roman" w:cs="Times New Roman"/>
          <w:lang w:val="sk-SK"/>
        </w:rPr>
      </w:pPr>
      <w:r w:rsidRPr="007E4B3D">
        <w:rPr>
          <w:rFonts w:ascii="Times New Roman" w:hAnsi="Times New Roman" w:cs="Times New Roman"/>
          <w:lang w:val="sk-SK"/>
        </w:rPr>
        <w:t xml:space="preserve">V § 15 ods. 1 písmeno g) znie </w:t>
      </w:r>
    </w:p>
    <w:p w:rsidR="000C226D" w:rsidRPr="007E4B3D" w:rsidP="000C226D">
      <w:pPr>
        <w:autoSpaceDE/>
        <w:autoSpaceDN/>
        <w:rPr>
          <w:rFonts w:ascii="Times New Roman" w:hAnsi="Times New Roman" w:cs="Times New Roman"/>
          <w:lang w:val="sk-SK"/>
        </w:rPr>
      </w:pPr>
      <w:r w:rsidRPr="007E4B3D">
        <w:rPr>
          <w:rFonts w:ascii="Times New Roman" w:hAnsi="Times New Roman" w:cs="Times New Roman"/>
          <w:lang w:val="sk-SK"/>
        </w:rPr>
        <w:t xml:space="preserve">„g) </w:t>
      </w:r>
      <w:r w:rsidRPr="007E4B3D" w:rsidR="008B11B3">
        <w:rPr>
          <w:rFonts w:ascii="Times New Roman" w:hAnsi="Times New Roman" w:cs="Times New Roman"/>
          <w:lang w:val="sk-SK"/>
        </w:rPr>
        <w:t xml:space="preserve">zabezpečovať </w:t>
      </w:r>
      <w:r w:rsidRPr="007E4B3D">
        <w:rPr>
          <w:rFonts w:ascii="Times New Roman" w:hAnsi="Times New Roman" w:cs="Times New Roman"/>
          <w:lang w:val="sk-SK"/>
        </w:rPr>
        <w:t>platobn</w:t>
      </w:r>
      <w:r w:rsidRPr="007E4B3D" w:rsidR="008B11B3">
        <w:rPr>
          <w:rFonts w:ascii="Times New Roman" w:hAnsi="Times New Roman" w:cs="Times New Roman"/>
          <w:lang w:val="sk-SK"/>
        </w:rPr>
        <w:t>ú</w:t>
      </w:r>
      <w:r w:rsidRPr="007E4B3D">
        <w:rPr>
          <w:rFonts w:ascii="Times New Roman" w:hAnsi="Times New Roman" w:cs="Times New Roman"/>
          <w:lang w:val="sk-SK"/>
        </w:rPr>
        <w:t xml:space="preserve"> schopnos</w:t>
      </w:r>
      <w:r w:rsidRPr="007E4B3D" w:rsidR="008B11B3">
        <w:rPr>
          <w:rFonts w:ascii="Times New Roman" w:hAnsi="Times New Roman" w:cs="Times New Roman"/>
          <w:lang w:val="sk-SK"/>
        </w:rPr>
        <w:t>ť</w:t>
      </w:r>
      <w:r w:rsidRPr="007E4B3D">
        <w:rPr>
          <w:rFonts w:ascii="Times New Roman" w:hAnsi="Times New Roman" w:cs="Times New Roman"/>
          <w:lang w:val="sk-SK"/>
        </w:rPr>
        <w:t xml:space="preserve"> a preukazovať ju úradu (§ 14),“.</w:t>
      </w:r>
    </w:p>
    <w:p w:rsidR="000C226D" w:rsidP="000C226D">
      <w:pPr>
        <w:autoSpaceDE/>
        <w:autoSpaceDN/>
        <w:ind w:left="360"/>
        <w:rPr>
          <w:rFonts w:ascii="Times New Roman" w:hAnsi="Times New Roman" w:cs="Times New Roman"/>
          <w:lang w:val="sk-SK"/>
        </w:rPr>
      </w:pPr>
    </w:p>
    <w:p w:rsidR="008B316F" w:rsidRPr="007E4B3D" w:rsidP="000C226D">
      <w:pPr>
        <w:autoSpaceDE/>
        <w:autoSpaceDN/>
        <w:ind w:left="360"/>
        <w:rPr>
          <w:rFonts w:ascii="Times New Roman" w:hAnsi="Times New Roman" w:cs="Times New Roman"/>
          <w:lang w:val="sk-SK"/>
        </w:rPr>
      </w:pPr>
    </w:p>
    <w:p w:rsidR="000C226D" w:rsidRPr="007E4B3D" w:rsidP="000C226D">
      <w:pPr>
        <w:numPr>
          <w:ilvl w:val="0"/>
          <w:numId w:val="2"/>
        </w:numPr>
        <w:autoSpaceDE/>
        <w:autoSpaceDN/>
        <w:rPr>
          <w:rFonts w:ascii="Times New Roman" w:hAnsi="Times New Roman" w:cs="Times New Roman"/>
          <w:lang w:val="sk-SK"/>
        </w:rPr>
      </w:pPr>
      <w:r w:rsidRPr="007E4B3D">
        <w:rPr>
          <w:rFonts w:ascii="Times New Roman" w:hAnsi="Times New Roman" w:cs="Times New Roman"/>
          <w:lang w:val="sk-SK"/>
        </w:rPr>
        <w:t>V § 15 ods. 2 písmeno b) znie:</w:t>
      </w:r>
    </w:p>
    <w:p w:rsidR="000C226D" w:rsidRPr="007E4B3D" w:rsidP="000C226D">
      <w:pPr>
        <w:autoSpaceDE/>
        <w:autoSpaceDN/>
        <w:ind w:left="360" w:hanging="360"/>
        <w:rPr>
          <w:rFonts w:ascii="Times New Roman" w:hAnsi="Times New Roman" w:cs="Times New Roman"/>
          <w:lang w:val="sk-SK"/>
        </w:rPr>
      </w:pPr>
      <w:r w:rsidRPr="007E4B3D">
        <w:rPr>
          <w:rFonts w:ascii="Times New Roman" w:hAnsi="Times New Roman" w:cs="Times New Roman"/>
          <w:lang w:val="sk-SK"/>
        </w:rPr>
        <w:t>„b)</w:t>
        <w:tab/>
      </w:r>
      <w:r w:rsidRPr="007E4B3D" w:rsidR="000D65C2">
        <w:rPr>
          <w:rFonts w:ascii="Times New Roman" w:hAnsi="Times New Roman" w:cs="Times New Roman"/>
          <w:lang w:val="sk-SK"/>
        </w:rPr>
        <w:t>viesť v účtovníctve oddelenú analytickú evidenciu samostatne pre jednotlivé poistné druhy tak, aby sa celkové náklady a výnosy viedli osobitne pre verejné zdravotné poistenie, osobitne pre individuálne zdravotné poistenie a aby bolo možné zistiť výsledok hospodárenia za každý poistný druh samostatne. Položky spoločné pre jednotlivé poistné druhy sa delia pomerne podľa vzájomného podielu verejného zdravotného poistenia a individuálneho zdravotného poistenia</w:t>
      </w:r>
      <w:r w:rsidRPr="007E4B3D">
        <w:rPr>
          <w:rFonts w:ascii="Times New Roman" w:hAnsi="Times New Roman" w:cs="Times New Roman"/>
          <w:lang w:val="sk-SK"/>
        </w:rPr>
        <w:t>,“.</w:t>
      </w:r>
    </w:p>
    <w:p w:rsidR="000C226D" w:rsidRPr="007E4B3D" w:rsidP="000C226D">
      <w:pPr>
        <w:ind w:firstLine="708"/>
        <w:rPr>
          <w:rFonts w:ascii="Times New Roman" w:hAnsi="Times New Roman" w:cs="Times New Roman"/>
          <w:lang w:val="sk-SK"/>
        </w:rPr>
      </w:pPr>
    </w:p>
    <w:p w:rsidR="000C226D" w:rsidRPr="007E4B3D" w:rsidP="000C226D">
      <w:pPr>
        <w:numPr>
          <w:ilvl w:val="0"/>
          <w:numId w:val="2"/>
        </w:numPr>
        <w:autoSpaceDE/>
        <w:autoSpaceDN/>
        <w:rPr>
          <w:rFonts w:ascii="Times New Roman" w:hAnsi="Times New Roman" w:cs="Times New Roman"/>
          <w:lang w:val="sk-SK"/>
        </w:rPr>
      </w:pPr>
      <w:r w:rsidRPr="007E4B3D">
        <w:rPr>
          <w:rFonts w:ascii="Times New Roman" w:hAnsi="Times New Roman" w:cs="Times New Roman"/>
          <w:lang w:val="sk-SK"/>
        </w:rPr>
        <w:t>V § 16 sa odsek 2 dopĺňa písmenom n), ktoré znie:</w:t>
      </w:r>
    </w:p>
    <w:p w:rsidR="00194B3D" w:rsidRPr="007E4B3D" w:rsidP="000C226D">
      <w:pPr>
        <w:autoSpaceDE/>
        <w:autoSpaceDN/>
        <w:ind w:left="360" w:hanging="360"/>
        <w:rPr>
          <w:rFonts w:ascii="Times New Roman" w:hAnsi="Times New Roman" w:cs="Times New Roman"/>
          <w:lang w:val="sk-SK"/>
        </w:rPr>
      </w:pPr>
      <w:r w:rsidRPr="007E4B3D" w:rsidR="000C226D">
        <w:rPr>
          <w:rFonts w:ascii="Times New Roman" w:hAnsi="Times New Roman" w:cs="Times New Roman"/>
          <w:lang w:val="sk-SK"/>
        </w:rPr>
        <w:t>„n)</w:t>
        <w:tab/>
        <w:t xml:space="preserve">údaje o výške </w:t>
      </w:r>
      <w:r w:rsidRPr="007E4B3D" w:rsidR="00B5265C">
        <w:rPr>
          <w:rFonts w:ascii="Times New Roman" w:hAnsi="Times New Roman" w:cs="Times New Roman"/>
          <w:lang w:val="sk-SK"/>
        </w:rPr>
        <w:t>prepočítaného doplatku poistenca</w:t>
      </w:r>
      <w:r w:rsidRPr="007E4B3D" w:rsidR="000C226D">
        <w:rPr>
          <w:rFonts w:ascii="Times New Roman" w:hAnsi="Times New Roman" w:cs="Times New Roman"/>
          <w:lang w:val="sk-SK"/>
        </w:rPr>
        <w:t xml:space="preserve"> za </w:t>
      </w:r>
      <w:r w:rsidRPr="007E4B3D">
        <w:rPr>
          <w:rFonts w:ascii="Times New Roman" w:hAnsi="Times New Roman" w:cs="Times New Roman"/>
          <w:lang w:val="sk-SK"/>
        </w:rPr>
        <w:t xml:space="preserve">najlacnejší náhradný </w:t>
      </w:r>
      <w:r w:rsidRPr="007E4B3D" w:rsidR="000C226D">
        <w:rPr>
          <w:rFonts w:ascii="Times New Roman" w:hAnsi="Times New Roman" w:cs="Times New Roman"/>
          <w:lang w:val="sk-SK"/>
        </w:rPr>
        <w:t>liek</w:t>
      </w:r>
      <w:r w:rsidR="00D24F08">
        <w:rPr>
          <w:rFonts w:ascii="Times New Roman" w:hAnsi="Times New Roman" w:cs="Times New Roman"/>
          <w:lang w:val="sk-SK"/>
        </w:rPr>
        <w:t xml:space="preserve"> podľa osobitného predpisu.</w:t>
      </w:r>
      <w:r w:rsidR="00E72052">
        <w:rPr>
          <w:rFonts w:ascii="Times New Roman" w:hAnsi="Times New Roman" w:cs="Times New Roman"/>
          <w:vertAlign w:val="superscript"/>
          <w:lang w:val="sk-SK"/>
        </w:rPr>
        <w:t>16c</w:t>
      </w:r>
      <w:r w:rsidR="00D24F08">
        <w:rPr>
          <w:rFonts w:ascii="Times New Roman" w:hAnsi="Times New Roman" w:cs="Times New Roman"/>
          <w:lang w:val="sk-SK"/>
        </w:rPr>
        <w:t>)</w:t>
      </w:r>
      <w:r w:rsidRPr="007E4B3D">
        <w:rPr>
          <w:rFonts w:ascii="Times New Roman" w:hAnsi="Times New Roman" w:cs="Times New Roman"/>
          <w:lang w:val="sk-SK"/>
        </w:rPr>
        <w:t>“.</w:t>
      </w:r>
    </w:p>
    <w:p w:rsidR="00D24F08" w:rsidRPr="007E4B3D" w:rsidP="000C226D">
      <w:pPr>
        <w:rPr>
          <w:rFonts w:ascii="Times New Roman" w:hAnsi="Times New Roman" w:cs="Times New Roman"/>
          <w:lang w:val="sk-SK"/>
        </w:rPr>
      </w:pPr>
    </w:p>
    <w:p w:rsidR="000C226D" w:rsidRPr="007E4B3D" w:rsidP="000C226D">
      <w:pPr>
        <w:numPr>
          <w:ilvl w:val="0"/>
          <w:numId w:val="2"/>
        </w:numPr>
        <w:tabs>
          <w:tab w:val="left" w:pos="720"/>
        </w:tabs>
        <w:autoSpaceDE/>
        <w:autoSpaceDN/>
        <w:rPr>
          <w:rFonts w:ascii="Times New Roman" w:hAnsi="Times New Roman" w:cs="Times New Roman"/>
          <w:lang w:val="sk-SK"/>
        </w:rPr>
      </w:pPr>
      <w:r w:rsidRPr="007E4B3D">
        <w:rPr>
          <w:rFonts w:ascii="Times New Roman" w:hAnsi="Times New Roman" w:cs="Times New Roman"/>
          <w:lang w:val="sk-SK"/>
        </w:rPr>
        <w:t xml:space="preserve">V § 18 ods. 1 </w:t>
      </w:r>
      <w:r w:rsidRPr="007E4B3D" w:rsidR="00C905E1">
        <w:rPr>
          <w:rFonts w:ascii="Times New Roman" w:hAnsi="Times New Roman" w:cs="Times New Roman"/>
          <w:lang w:val="sk-SK"/>
        </w:rPr>
        <w:t xml:space="preserve">sa </w:t>
      </w:r>
      <w:r w:rsidRPr="007E4B3D">
        <w:rPr>
          <w:rFonts w:ascii="Times New Roman" w:hAnsi="Times New Roman" w:cs="Times New Roman"/>
          <w:lang w:val="sk-SK"/>
        </w:rPr>
        <w:t xml:space="preserve">písmeno a) dopĺňa </w:t>
      </w:r>
      <w:r w:rsidR="00E72052">
        <w:rPr>
          <w:rFonts w:ascii="Times New Roman" w:hAnsi="Times New Roman" w:cs="Times New Roman"/>
          <w:lang w:val="sk-SK"/>
        </w:rPr>
        <w:t>ôsmym a deviatym bodom</w:t>
      </w:r>
      <w:r w:rsidRPr="007E4B3D" w:rsidR="00B5265C">
        <w:rPr>
          <w:rFonts w:ascii="Times New Roman" w:hAnsi="Times New Roman" w:cs="Times New Roman"/>
          <w:lang w:val="sk-SK"/>
        </w:rPr>
        <w:t>,</w:t>
      </w:r>
      <w:r w:rsidRPr="007E4B3D">
        <w:rPr>
          <w:rFonts w:ascii="Times New Roman" w:hAnsi="Times New Roman" w:cs="Times New Roman"/>
          <w:lang w:val="sk-SK"/>
        </w:rPr>
        <w:t xml:space="preserve"> ktor</w:t>
      </w:r>
      <w:r w:rsidR="00E72052">
        <w:rPr>
          <w:rFonts w:ascii="Times New Roman" w:hAnsi="Times New Roman" w:cs="Times New Roman"/>
          <w:lang w:val="sk-SK"/>
        </w:rPr>
        <w:t>é</w:t>
      </w:r>
      <w:r w:rsidRPr="007E4B3D">
        <w:rPr>
          <w:rFonts w:ascii="Times New Roman" w:hAnsi="Times New Roman" w:cs="Times New Roman"/>
          <w:lang w:val="sk-SK"/>
        </w:rPr>
        <w:t xml:space="preserve"> zne</w:t>
      </w:r>
      <w:r w:rsidR="00E72052">
        <w:rPr>
          <w:rFonts w:ascii="Times New Roman" w:hAnsi="Times New Roman" w:cs="Times New Roman"/>
          <w:lang w:val="sk-SK"/>
        </w:rPr>
        <w:t>jú</w:t>
      </w:r>
      <w:r w:rsidRPr="007E4B3D">
        <w:rPr>
          <w:rFonts w:ascii="Times New Roman" w:hAnsi="Times New Roman" w:cs="Times New Roman"/>
          <w:lang w:val="sk-SK"/>
        </w:rPr>
        <w:t>:</w:t>
      </w:r>
    </w:p>
    <w:p w:rsidR="00982EF1" w:rsidP="00CC1268">
      <w:pPr>
        <w:autoSpaceDE/>
        <w:autoSpaceDN/>
        <w:ind w:left="360" w:hanging="360"/>
        <w:rPr>
          <w:rFonts w:ascii="Times New Roman" w:hAnsi="Times New Roman" w:cs="Times New Roman"/>
          <w:lang w:val="sk-SK"/>
        </w:rPr>
      </w:pPr>
      <w:r w:rsidRPr="007E4B3D" w:rsidR="000C226D">
        <w:rPr>
          <w:rFonts w:ascii="Times New Roman" w:hAnsi="Times New Roman" w:cs="Times New Roman"/>
          <w:lang w:val="sk-SK"/>
        </w:rPr>
        <w:t>„8.</w:t>
      </w:r>
      <w:r w:rsidRPr="007E4B3D" w:rsidR="00B5265C">
        <w:rPr>
          <w:rFonts w:ascii="Times New Roman" w:hAnsi="Times New Roman" w:cs="Times New Roman"/>
          <w:lang w:val="sk-SK"/>
        </w:rPr>
        <w:t xml:space="preserve"> </w:t>
      </w:r>
      <w:r w:rsidRPr="007E4B3D" w:rsidR="001917A7">
        <w:rPr>
          <w:rFonts w:ascii="Times New Roman" w:hAnsi="Times New Roman" w:cs="Times New Roman"/>
          <w:lang w:val="sk-SK"/>
        </w:rPr>
        <w:t>v spolupráci s kontrolnou komisiou kontroluje údaje, ktoré sú potrebné na výpočet indexu rizika nákladov na zdravotnú starostlivosť podľa pohlavia a veku podľa osobitného predpisu,</w:t>
      </w:r>
      <w:r w:rsidRPr="0030349B" w:rsidR="001917A7">
        <w:rPr>
          <w:rFonts w:ascii="Times New Roman" w:hAnsi="Times New Roman" w:cs="Times New Roman"/>
          <w:vertAlign w:val="superscript"/>
          <w:lang w:val="sk-SK"/>
        </w:rPr>
        <w:t>39b</w:t>
      </w:r>
      <w:r w:rsidRPr="007E4B3D" w:rsidR="001917A7">
        <w:rPr>
          <w:rFonts w:ascii="Times New Roman" w:hAnsi="Times New Roman" w:cs="Times New Roman"/>
          <w:lang w:val="sk-SK"/>
        </w:rPr>
        <w:t>) o výsledku kontroly informuje ministerstvo zdravotníctva do 31. júla kalendárneho roka,</w:t>
      </w:r>
    </w:p>
    <w:p w:rsidR="00B5265C" w:rsidRPr="007E4B3D" w:rsidP="00CC1268">
      <w:pPr>
        <w:autoSpaceDE/>
        <w:autoSpaceDN/>
        <w:ind w:left="360" w:hanging="360"/>
        <w:rPr>
          <w:rFonts w:ascii="Times New Roman" w:hAnsi="Times New Roman" w:cs="Times New Roman"/>
          <w:lang w:val="sk-SK"/>
        </w:rPr>
      </w:pPr>
      <w:r w:rsidR="00982EF1">
        <w:rPr>
          <w:rFonts w:ascii="Times New Roman" w:hAnsi="Times New Roman" w:cs="Times New Roman"/>
          <w:lang w:val="sk-SK"/>
        </w:rPr>
        <w:t xml:space="preserve">9. </w:t>
      </w:r>
      <w:r w:rsidRPr="004C60A8" w:rsidR="00982EF1">
        <w:rPr>
          <w:rFonts w:ascii="Times New Roman" w:hAnsi="Times New Roman" w:cs="Times New Roman"/>
        </w:rPr>
        <w:t>zasiela ministerstvu zdravotníctva kópie rozhodnutí o mesačnom prerozdeľovaní preddavkov na poistné vydané jednotlivým zdravotným poisťovniam a kópie rozhodnutí o ročnom prerozdeľovaní poistného  vydané jednotl</w:t>
      </w:r>
      <w:r w:rsidR="00D969F9">
        <w:rPr>
          <w:rFonts w:ascii="Times New Roman" w:hAnsi="Times New Roman" w:cs="Times New Roman"/>
        </w:rPr>
        <w:t>ivým zdravotným poisťovniam do troch</w:t>
      </w:r>
      <w:r w:rsidRPr="004C60A8" w:rsidR="00982EF1">
        <w:rPr>
          <w:rFonts w:ascii="Times New Roman" w:hAnsi="Times New Roman" w:cs="Times New Roman"/>
        </w:rPr>
        <w:t xml:space="preserve"> dní od vydania rozhodnutí,</w:t>
      </w:r>
      <w:r w:rsidRPr="007E4B3D" w:rsidR="001917A7">
        <w:rPr>
          <w:rFonts w:ascii="Times New Roman" w:hAnsi="Times New Roman" w:cs="Times New Roman"/>
          <w:lang w:val="sk-SK"/>
        </w:rPr>
        <w:t>“</w:t>
      </w:r>
      <w:r w:rsidR="008C0A53">
        <w:rPr>
          <w:rFonts w:ascii="Times New Roman" w:hAnsi="Times New Roman" w:cs="Times New Roman"/>
          <w:lang w:val="sk-SK"/>
        </w:rPr>
        <w:t>.</w:t>
      </w:r>
    </w:p>
    <w:p w:rsidR="000C226D" w:rsidRPr="007E4B3D" w:rsidP="000C226D">
      <w:pPr>
        <w:autoSpaceDE/>
        <w:autoSpaceDN/>
        <w:rPr>
          <w:rFonts w:ascii="Times New Roman" w:hAnsi="Times New Roman" w:cs="Times New Roman"/>
          <w:lang w:val="sk-SK"/>
        </w:rPr>
      </w:pPr>
      <w:r w:rsidRPr="007E4B3D" w:rsidR="001917A7">
        <w:rPr>
          <w:rFonts w:ascii="Times New Roman" w:hAnsi="Times New Roman" w:cs="Times New Roman"/>
          <w:lang w:val="sk-SK"/>
        </w:rPr>
        <w:t xml:space="preserve"> </w:t>
        <w:br/>
      </w:r>
      <w:r w:rsidRPr="007E4B3D">
        <w:rPr>
          <w:rFonts w:ascii="Times New Roman" w:hAnsi="Times New Roman" w:cs="Times New Roman"/>
          <w:lang w:val="sk-SK"/>
        </w:rPr>
        <w:t>Poznámka pod čiarou k odkazu 39b znie:</w:t>
      </w:r>
    </w:p>
    <w:p w:rsidR="000C226D" w:rsidRPr="007E4B3D" w:rsidP="000C226D">
      <w:pPr>
        <w:autoSpaceDE/>
        <w:autoSpaceDN/>
        <w:rPr>
          <w:rFonts w:ascii="Times New Roman" w:hAnsi="Times New Roman" w:cs="Times New Roman"/>
          <w:lang w:val="sk-SK"/>
        </w:rPr>
      </w:pPr>
      <w:r w:rsidRPr="007E4B3D">
        <w:rPr>
          <w:rFonts w:ascii="Times New Roman" w:hAnsi="Times New Roman" w:cs="Times New Roman"/>
          <w:lang w:val="sk-SK"/>
        </w:rPr>
        <w:t>„</w:t>
      </w:r>
      <w:r w:rsidRPr="00CC1268">
        <w:rPr>
          <w:rFonts w:ascii="Times New Roman" w:hAnsi="Times New Roman" w:cs="Times New Roman"/>
          <w:vertAlign w:val="superscript"/>
          <w:lang w:val="sk-SK"/>
        </w:rPr>
        <w:t>39b</w:t>
      </w:r>
      <w:r w:rsidRPr="007E4B3D">
        <w:rPr>
          <w:rFonts w:ascii="Times New Roman" w:hAnsi="Times New Roman" w:cs="Times New Roman"/>
          <w:lang w:val="sk-SK"/>
        </w:rPr>
        <w:t>) § 23 ods. 9 písm. d), § 27</w:t>
      </w:r>
      <w:r w:rsidRPr="007E4B3D" w:rsidR="008B5306">
        <w:rPr>
          <w:rFonts w:ascii="Times New Roman" w:hAnsi="Times New Roman" w:cs="Times New Roman"/>
          <w:lang w:val="sk-SK"/>
        </w:rPr>
        <w:t>, § 27a</w:t>
      </w:r>
      <w:r w:rsidRPr="007E4B3D">
        <w:rPr>
          <w:rFonts w:ascii="Times New Roman" w:hAnsi="Times New Roman" w:cs="Times New Roman"/>
          <w:lang w:val="sk-SK"/>
        </w:rPr>
        <w:t xml:space="preserve"> a 28 zákona č. 580/2004 </w:t>
      </w:r>
      <w:r w:rsidRPr="007E4B3D">
        <w:rPr>
          <w:rFonts w:ascii="Times New Roman" w:hAnsi="Times New Roman" w:cs="Times New Roman"/>
          <w:lang w:val="sk-SK"/>
        </w:rPr>
        <w:t>Z. z. v znení neskorších predpisov.“.</w:t>
      </w:r>
    </w:p>
    <w:p w:rsidR="0051267C" w:rsidRPr="007E4B3D" w:rsidP="000C226D">
      <w:pPr>
        <w:autoSpaceDE/>
        <w:autoSpaceDN/>
        <w:rPr>
          <w:rFonts w:ascii="Times New Roman" w:hAnsi="Times New Roman" w:cs="Times New Roman"/>
          <w:lang w:val="sk-SK"/>
        </w:rPr>
      </w:pPr>
    </w:p>
    <w:p w:rsidR="00966EC0" w:rsidP="000C226D">
      <w:pPr>
        <w:numPr>
          <w:ilvl w:val="0"/>
          <w:numId w:val="2"/>
        </w:numPr>
        <w:tabs>
          <w:tab w:val="left" w:pos="720"/>
        </w:tabs>
        <w:autoSpaceDE/>
        <w:autoSpaceDN/>
        <w:rPr>
          <w:rFonts w:ascii="Times New Roman" w:hAnsi="Times New Roman" w:cs="Times New Roman"/>
          <w:lang w:val="sk-SK"/>
        </w:rPr>
      </w:pPr>
      <w:r>
        <w:rPr>
          <w:rFonts w:ascii="Times New Roman" w:hAnsi="Times New Roman" w:cs="Times New Roman"/>
          <w:lang w:val="sk-SK"/>
        </w:rPr>
        <w:t>§ 18 sa dopĺňa odsekom 4, ktorý znie:</w:t>
      </w:r>
    </w:p>
    <w:p w:rsidR="00966EC0" w:rsidP="00CC1268">
      <w:pPr>
        <w:autoSpaceDE/>
        <w:autoSpaceDN/>
        <w:ind w:firstLine="360"/>
        <w:rPr>
          <w:rFonts w:ascii="Times New Roman" w:hAnsi="Times New Roman" w:cs="Times New Roman"/>
          <w:lang w:val="sk-SK"/>
        </w:rPr>
      </w:pPr>
      <w:r>
        <w:rPr>
          <w:rFonts w:ascii="Times New Roman" w:hAnsi="Times New Roman" w:cs="Times New Roman"/>
          <w:lang w:val="sk-SK"/>
        </w:rPr>
        <w:t xml:space="preserve">„(4) Kontrolnú komisiu </w:t>
      </w:r>
      <w:r w:rsidRPr="007E4B3D">
        <w:rPr>
          <w:rFonts w:ascii="Times New Roman" w:hAnsi="Times New Roman" w:cs="Times New Roman"/>
          <w:lang w:val="sk-SK"/>
        </w:rPr>
        <w:t>zriaďuje úrad ako svoj poradný orgán</w:t>
      </w:r>
      <w:r>
        <w:rPr>
          <w:rFonts w:ascii="Times New Roman" w:hAnsi="Times New Roman" w:cs="Times New Roman"/>
          <w:lang w:val="sk-SK"/>
        </w:rPr>
        <w:t xml:space="preserve"> </w:t>
      </w:r>
      <w:r w:rsidR="004B71E6">
        <w:rPr>
          <w:rFonts w:ascii="Times New Roman" w:hAnsi="Times New Roman" w:cs="Times New Roman"/>
          <w:lang w:val="sk-SK"/>
        </w:rPr>
        <w:t>[</w:t>
      </w:r>
      <w:r>
        <w:rPr>
          <w:rFonts w:ascii="Times New Roman" w:hAnsi="Times New Roman" w:cs="Times New Roman"/>
          <w:lang w:val="sk-SK"/>
        </w:rPr>
        <w:t>odsek 1 písm. a) ôsm</w:t>
      </w:r>
      <w:r w:rsidR="004B71E6">
        <w:rPr>
          <w:rFonts w:ascii="Times New Roman" w:hAnsi="Times New Roman" w:cs="Times New Roman"/>
          <w:lang w:val="sk-SK"/>
        </w:rPr>
        <w:t>y</w:t>
      </w:r>
      <w:r>
        <w:rPr>
          <w:rFonts w:ascii="Times New Roman" w:hAnsi="Times New Roman" w:cs="Times New Roman"/>
          <w:lang w:val="sk-SK"/>
        </w:rPr>
        <w:t xml:space="preserve"> bod</w:t>
      </w:r>
      <w:r w:rsidR="004B71E6">
        <w:rPr>
          <w:rFonts w:ascii="Times New Roman" w:hAnsi="Times New Roman" w:cs="Times New Roman"/>
          <w:lang w:val="sk-SK"/>
        </w:rPr>
        <w:t>]</w:t>
      </w:r>
      <w:r w:rsidRPr="007E4B3D">
        <w:rPr>
          <w:rFonts w:ascii="Times New Roman" w:hAnsi="Times New Roman" w:cs="Times New Roman"/>
          <w:lang w:val="sk-SK"/>
        </w:rPr>
        <w:t xml:space="preserve">. Členov kontrolnej komisie vymenúva predseda úradu; každá zdravotná poisťovňa má v komisii po dvoch zástupcov, dvoch zástupcov má ministerstvo zdravotníctva a dvoch zástupcov má úrad. Činnosť kontrolnej </w:t>
      </w:r>
      <w:r w:rsidR="00982EF1">
        <w:rPr>
          <w:rFonts w:ascii="Times New Roman" w:hAnsi="Times New Roman" w:cs="Times New Roman"/>
          <w:lang w:val="sk-SK"/>
        </w:rPr>
        <w:t xml:space="preserve">komisie </w:t>
      </w:r>
      <w:r w:rsidRPr="007E4B3D" w:rsidR="00982EF1">
        <w:rPr>
          <w:rFonts w:ascii="Times New Roman" w:hAnsi="Times New Roman" w:cs="Times New Roman"/>
          <w:lang w:val="sk-SK"/>
        </w:rPr>
        <w:t xml:space="preserve"> </w:t>
      </w:r>
      <w:r w:rsidRPr="007E4B3D">
        <w:rPr>
          <w:rFonts w:ascii="Times New Roman" w:hAnsi="Times New Roman" w:cs="Times New Roman"/>
          <w:lang w:val="sk-SK"/>
        </w:rPr>
        <w:t>sa spravuje štatútom, ktorý schvaľuje predseda úradu</w:t>
      </w:r>
      <w:r>
        <w:rPr>
          <w:rFonts w:ascii="Times New Roman" w:hAnsi="Times New Roman" w:cs="Times New Roman"/>
          <w:lang w:val="sk-SK"/>
        </w:rPr>
        <w:t>.“.</w:t>
      </w:r>
    </w:p>
    <w:p w:rsidR="00966EC0" w:rsidP="00966EC0">
      <w:pPr>
        <w:autoSpaceDE/>
        <w:autoSpaceDN/>
        <w:rPr>
          <w:rFonts w:ascii="Times New Roman" w:hAnsi="Times New Roman" w:cs="Times New Roman"/>
          <w:lang w:val="sk-SK"/>
        </w:rPr>
      </w:pPr>
    </w:p>
    <w:p w:rsidR="0051267C" w:rsidRPr="00982EF1" w:rsidP="00CC1268">
      <w:pPr>
        <w:numPr>
          <w:ilvl w:val="0"/>
          <w:numId w:val="2"/>
        </w:numPr>
        <w:ind w:left="0" w:firstLine="360"/>
        <w:rPr>
          <w:rFonts w:ascii="Times New Roman" w:hAnsi="Times New Roman" w:cs="Times New Roman"/>
        </w:rPr>
      </w:pPr>
      <w:r w:rsidRPr="007E4B3D">
        <w:rPr>
          <w:rFonts w:ascii="Times New Roman" w:hAnsi="Times New Roman" w:cs="Times New Roman"/>
          <w:lang w:val="sk-SK"/>
        </w:rPr>
        <w:t xml:space="preserve">V § 20 ods. 1 písm. e) </w:t>
      </w:r>
      <w:r w:rsidRPr="007E4B3D" w:rsidR="00B5265C">
        <w:rPr>
          <w:rFonts w:ascii="Times New Roman" w:hAnsi="Times New Roman" w:cs="Times New Roman"/>
          <w:lang w:val="sk-SK"/>
        </w:rPr>
        <w:t xml:space="preserve">sa v prvom bode na konci pripájajú tieto slová: </w:t>
      </w:r>
      <w:r w:rsidRPr="007E4B3D" w:rsidR="002501BE">
        <w:rPr>
          <w:rFonts w:ascii="Times New Roman" w:hAnsi="Times New Roman" w:cs="Times New Roman"/>
          <w:lang w:val="sk-SK"/>
        </w:rPr>
        <w:t xml:space="preserve">„údaj o tom, či je osoba držiteľom preukazu fyzickej osoby s ťažkým zdravotným postihnutím, preukazu fyzickej osoby s ťažkým zdravotným postihnutím so sprievodcom, poberateľom invalidného dôchodku, invalidného výsluhového dôchodku, invalidná a nevznikol jej  nárok na invalidný dôchodok, poberateľom starobného dôchodku, dôchodku z výsluhového zabezpečenia policajtov a vojakov vo veku nároku na starobný dôchodok, </w:t>
      </w:r>
      <w:r w:rsidRPr="00CE4B4B" w:rsidR="002E1F20">
        <w:rPr>
          <w:rFonts w:ascii="Times New Roman" w:hAnsi="Times New Roman" w:cs="Times New Roman"/>
          <w:lang w:val="sk-SK"/>
        </w:rPr>
        <w:t>dôchodku z iného členského štátu Európskej únie, Nórska, Lichtenštajnska, Islandu, Švajčiarska, ak nie je poistená v tomto štáte, poberateľom dôchodku z tretieho štátu</w:t>
      </w:r>
      <w:r w:rsidRPr="002E1F20" w:rsidR="002501BE">
        <w:rPr>
          <w:rFonts w:ascii="Times New Roman" w:hAnsi="Times New Roman" w:cs="Times New Roman"/>
          <w:lang w:val="sk-SK"/>
        </w:rPr>
        <w:t xml:space="preserve"> alebo dovŕšila dôchodkový vek a nevznikol jej nárok na starobný dôchodok, jej bankovom spojení</w:t>
      </w:r>
      <w:r w:rsidRPr="004C60A8" w:rsidR="00982EF1">
        <w:rPr>
          <w:rFonts w:ascii="Times New Roman" w:hAnsi="Times New Roman" w:cs="Times New Roman"/>
        </w:rPr>
        <w:t>, čísle účtu, výške dôchodku a údaj o tom, že osoba poberá príjem, ktorý podlieha dani z príjmov podľa osobitného predpisu</w:t>
      </w:r>
      <w:r w:rsidRPr="004C60A8" w:rsidR="00982EF1">
        <w:rPr>
          <w:rFonts w:ascii="Times New Roman" w:hAnsi="Times New Roman" w:cs="Times New Roman"/>
          <w:vertAlign w:val="superscript"/>
        </w:rPr>
        <w:t>41ac</w:t>
      </w:r>
      <w:r w:rsidRPr="004C60A8" w:rsidR="00982EF1">
        <w:rPr>
          <w:rFonts w:ascii="Times New Roman" w:hAnsi="Times New Roman" w:cs="Times New Roman"/>
        </w:rPr>
        <w:t>) okrem príjmov z dohôd vyko</w:t>
      </w:r>
      <w:r w:rsidR="00D72535">
        <w:rPr>
          <w:rFonts w:ascii="Times New Roman" w:hAnsi="Times New Roman" w:cs="Times New Roman"/>
        </w:rPr>
        <w:t>návaných mimo pracovného pomeru,</w:t>
      </w:r>
      <w:r w:rsidRPr="002E1F20" w:rsidR="002501BE">
        <w:rPr>
          <w:rFonts w:ascii="Times New Roman" w:hAnsi="Times New Roman" w:cs="Times New Roman"/>
          <w:lang w:val="sk-SK"/>
        </w:rPr>
        <w:t>.“.</w:t>
      </w:r>
    </w:p>
    <w:p w:rsidR="00982EF1" w:rsidP="00982EF1">
      <w:pPr>
        <w:ind w:left="360"/>
        <w:rPr>
          <w:rFonts w:ascii="Times New Roman" w:hAnsi="Times New Roman" w:cs="Times New Roman"/>
          <w:lang w:val="sk-SK"/>
        </w:rPr>
      </w:pPr>
    </w:p>
    <w:p w:rsidR="00982EF1" w:rsidRPr="004C60A8" w:rsidP="00982EF1">
      <w:pPr>
        <w:rPr>
          <w:rFonts w:ascii="Times New Roman" w:hAnsi="Times New Roman" w:cs="Times New Roman"/>
        </w:rPr>
      </w:pPr>
      <w:r w:rsidRPr="004C60A8">
        <w:rPr>
          <w:rFonts w:ascii="Times New Roman" w:hAnsi="Times New Roman" w:cs="Times New Roman"/>
        </w:rPr>
        <w:t>Poznámka pod čiarou k odkazu 41ac znie:</w:t>
      </w:r>
    </w:p>
    <w:p w:rsidR="00982EF1" w:rsidRPr="004C60A8" w:rsidP="00982EF1">
      <w:pPr>
        <w:rPr>
          <w:rFonts w:ascii="Times New Roman" w:hAnsi="Times New Roman" w:cs="Times New Roman"/>
        </w:rPr>
      </w:pPr>
      <w:r w:rsidRPr="004C60A8">
        <w:rPr>
          <w:rFonts w:ascii="Times New Roman" w:hAnsi="Times New Roman" w:cs="Times New Roman"/>
        </w:rPr>
        <w:t>„</w:t>
      </w:r>
      <w:r w:rsidRPr="00CC1268">
        <w:rPr>
          <w:rFonts w:ascii="Times New Roman" w:hAnsi="Times New Roman" w:cs="Times New Roman"/>
          <w:vertAlign w:val="superscript"/>
        </w:rPr>
        <w:t>41ac</w:t>
      </w:r>
      <w:r w:rsidRPr="004C60A8">
        <w:rPr>
          <w:rFonts w:ascii="Times New Roman" w:hAnsi="Times New Roman" w:cs="Times New Roman"/>
        </w:rPr>
        <w:t>) § 5 a 6 zákona č. 595/2003 Z. z. v</w:t>
      </w:r>
      <w:r w:rsidR="00D969F9">
        <w:rPr>
          <w:rFonts w:ascii="Times New Roman" w:hAnsi="Times New Roman" w:cs="Times New Roman"/>
        </w:rPr>
        <w:t> znení neskorších predpisov.“.</w:t>
      </w:r>
    </w:p>
    <w:p w:rsidR="0051267C" w:rsidRPr="007E4B3D" w:rsidP="0051267C">
      <w:pPr>
        <w:autoSpaceDE/>
        <w:autoSpaceDN/>
        <w:ind w:left="360"/>
        <w:rPr>
          <w:rFonts w:ascii="Times New Roman" w:hAnsi="Times New Roman" w:cs="Times New Roman"/>
          <w:lang w:val="sk-SK"/>
        </w:rPr>
      </w:pPr>
    </w:p>
    <w:p w:rsidR="000C226D" w:rsidRPr="007E4B3D" w:rsidP="000C226D">
      <w:pPr>
        <w:numPr>
          <w:ilvl w:val="0"/>
          <w:numId w:val="2"/>
        </w:numPr>
        <w:tabs>
          <w:tab w:val="left" w:pos="720"/>
        </w:tabs>
        <w:autoSpaceDE/>
        <w:autoSpaceDN/>
        <w:rPr>
          <w:rFonts w:ascii="Times New Roman" w:hAnsi="Times New Roman" w:cs="Times New Roman"/>
          <w:lang w:val="sk-SK"/>
        </w:rPr>
      </w:pPr>
      <w:r w:rsidRPr="007E4B3D">
        <w:rPr>
          <w:rFonts w:ascii="Times New Roman" w:hAnsi="Times New Roman" w:cs="Times New Roman"/>
          <w:lang w:val="sk-SK"/>
        </w:rPr>
        <w:t>V § 20 sa odsek 1 dopĺňa písmenom m), ktoré znie:</w:t>
      </w:r>
    </w:p>
    <w:p w:rsidR="000C226D" w:rsidRPr="007E4B3D" w:rsidP="00CC1268">
      <w:pPr>
        <w:tabs>
          <w:tab w:val="left" w:pos="540"/>
        </w:tabs>
        <w:rPr>
          <w:rFonts w:ascii="Times New Roman" w:hAnsi="Times New Roman" w:cs="Times New Roman"/>
          <w:bCs/>
          <w:lang w:val="sk-SK"/>
        </w:rPr>
      </w:pPr>
      <w:r w:rsidRPr="007E4B3D">
        <w:rPr>
          <w:rFonts w:ascii="Times New Roman" w:hAnsi="Times New Roman" w:cs="Times New Roman"/>
          <w:bCs/>
          <w:lang w:val="sk-SK"/>
        </w:rPr>
        <w:t>„m)</w:t>
        <w:tab/>
        <w:t xml:space="preserve">je </w:t>
      </w:r>
      <w:r w:rsidRPr="007E4B3D" w:rsidR="000B6C4C">
        <w:rPr>
          <w:rFonts w:ascii="Times New Roman" w:hAnsi="Times New Roman" w:cs="Times New Roman"/>
          <w:bCs/>
          <w:lang w:val="sk-SK"/>
        </w:rPr>
        <w:t>c</w:t>
      </w:r>
      <w:r w:rsidRPr="007E4B3D">
        <w:rPr>
          <w:rFonts w:ascii="Times New Roman" w:hAnsi="Times New Roman" w:cs="Times New Roman"/>
          <w:bCs/>
          <w:lang w:val="sk-SK"/>
        </w:rPr>
        <w:t>entr</w:t>
      </w:r>
      <w:r w:rsidRPr="007E4B3D" w:rsidR="000B6C4C">
        <w:rPr>
          <w:rFonts w:ascii="Times New Roman" w:hAnsi="Times New Roman" w:cs="Times New Roman"/>
          <w:bCs/>
          <w:lang w:val="sk-SK"/>
        </w:rPr>
        <w:t>o</w:t>
      </w:r>
      <w:r w:rsidRPr="007E4B3D">
        <w:rPr>
          <w:rFonts w:ascii="Times New Roman" w:hAnsi="Times New Roman" w:cs="Times New Roman"/>
          <w:bCs/>
          <w:lang w:val="sk-SK"/>
        </w:rPr>
        <w:t>m pre klasifikačný systém diagnosticko-terapeutických skupín (ďalej len „</w:t>
      </w:r>
      <w:r w:rsidRPr="007E4B3D" w:rsidR="000B6C4C">
        <w:rPr>
          <w:rFonts w:ascii="Times New Roman" w:hAnsi="Times New Roman" w:cs="Times New Roman"/>
          <w:bCs/>
          <w:lang w:val="sk-SK"/>
        </w:rPr>
        <w:t xml:space="preserve">centrum pre </w:t>
      </w:r>
      <w:r w:rsidRPr="007E4B3D">
        <w:rPr>
          <w:rFonts w:ascii="Times New Roman" w:hAnsi="Times New Roman" w:cs="Times New Roman"/>
          <w:bCs/>
          <w:lang w:val="sk-SK"/>
        </w:rPr>
        <w:t>klasifikačný systém“) (§ 20b)</w:t>
      </w:r>
      <w:r w:rsidR="00D72535">
        <w:rPr>
          <w:rFonts w:ascii="Times New Roman" w:hAnsi="Times New Roman" w:cs="Times New Roman"/>
          <w:bCs/>
          <w:lang w:val="sk-SK"/>
        </w:rPr>
        <w:t>.</w:t>
      </w:r>
      <w:r w:rsidRPr="007E4B3D">
        <w:rPr>
          <w:rFonts w:ascii="Times New Roman" w:hAnsi="Times New Roman" w:cs="Times New Roman"/>
          <w:bCs/>
          <w:lang w:val="sk-SK"/>
        </w:rPr>
        <w:t>“.</w:t>
      </w:r>
    </w:p>
    <w:p w:rsidR="000C226D" w:rsidRPr="007E4B3D" w:rsidP="000C226D">
      <w:pPr>
        <w:ind w:left="540" w:hanging="540"/>
        <w:rPr>
          <w:rFonts w:ascii="Times New Roman" w:hAnsi="Times New Roman" w:cs="Times New Roman"/>
          <w:bCs/>
          <w:lang w:val="sk-SK"/>
        </w:rPr>
      </w:pPr>
    </w:p>
    <w:p w:rsidR="000C226D" w:rsidRPr="007E4B3D" w:rsidP="000C226D">
      <w:pPr>
        <w:numPr>
          <w:ilvl w:val="0"/>
          <w:numId w:val="2"/>
        </w:numPr>
        <w:tabs>
          <w:tab w:val="left" w:pos="720"/>
        </w:tabs>
        <w:autoSpaceDE/>
        <w:autoSpaceDN/>
        <w:rPr>
          <w:rFonts w:ascii="Times New Roman" w:hAnsi="Times New Roman" w:cs="Times New Roman"/>
          <w:lang w:val="sk-SK"/>
        </w:rPr>
      </w:pPr>
      <w:r w:rsidRPr="007E4B3D">
        <w:rPr>
          <w:rFonts w:ascii="Times New Roman" w:hAnsi="Times New Roman" w:cs="Times New Roman"/>
          <w:lang w:val="sk-SK"/>
        </w:rPr>
        <w:t xml:space="preserve">V </w:t>
      </w:r>
      <w:r w:rsidRPr="007E4B3D">
        <w:rPr>
          <w:rFonts w:ascii="Times New Roman" w:hAnsi="Times New Roman" w:cs="Times New Roman"/>
          <w:bCs/>
          <w:lang w:val="sk-SK"/>
        </w:rPr>
        <w:t>§ 20 ods. 2 sa za písmeno l) vklad</w:t>
      </w:r>
      <w:r w:rsidRPr="007E4B3D" w:rsidR="00957DCC">
        <w:rPr>
          <w:rFonts w:ascii="Times New Roman" w:hAnsi="Times New Roman" w:cs="Times New Roman"/>
          <w:bCs/>
          <w:lang w:val="sk-SK"/>
        </w:rPr>
        <w:t>ajú</w:t>
      </w:r>
      <w:r w:rsidRPr="007E4B3D">
        <w:rPr>
          <w:rFonts w:ascii="Times New Roman" w:hAnsi="Times New Roman" w:cs="Times New Roman"/>
          <w:bCs/>
          <w:lang w:val="sk-SK"/>
        </w:rPr>
        <w:t xml:space="preserve"> </w:t>
      </w:r>
      <w:r w:rsidRPr="007E4B3D" w:rsidR="006B7964">
        <w:rPr>
          <w:rFonts w:ascii="Times New Roman" w:hAnsi="Times New Roman" w:cs="Times New Roman"/>
          <w:bCs/>
          <w:lang w:val="sk-SK"/>
        </w:rPr>
        <w:t xml:space="preserve">nové </w:t>
      </w:r>
      <w:r w:rsidRPr="007E4B3D">
        <w:rPr>
          <w:rFonts w:ascii="Times New Roman" w:hAnsi="Times New Roman" w:cs="Times New Roman"/>
          <w:bCs/>
          <w:lang w:val="sk-SK"/>
        </w:rPr>
        <w:t>písmen</w:t>
      </w:r>
      <w:r w:rsidRPr="007E4B3D" w:rsidR="00957DCC">
        <w:rPr>
          <w:rFonts w:ascii="Times New Roman" w:hAnsi="Times New Roman" w:cs="Times New Roman"/>
          <w:bCs/>
          <w:lang w:val="sk-SK"/>
        </w:rPr>
        <w:t>á</w:t>
      </w:r>
      <w:r w:rsidRPr="007E4B3D">
        <w:rPr>
          <w:rFonts w:ascii="Times New Roman" w:hAnsi="Times New Roman" w:cs="Times New Roman"/>
          <w:bCs/>
          <w:lang w:val="sk-SK"/>
        </w:rPr>
        <w:t xml:space="preserve"> m)</w:t>
      </w:r>
      <w:r w:rsidRPr="007E4B3D" w:rsidR="00957DCC">
        <w:rPr>
          <w:rFonts w:ascii="Times New Roman" w:hAnsi="Times New Roman" w:cs="Times New Roman"/>
          <w:bCs/>
          <w:lang w:val="sk-SK"/>
        </w:rPr>
        <w:t xml:space="preserve"> až o)</w:t>
      </w:r>
      <w:r w:rsidRPr="007E4B3D">
        <w:rPr>
          <w:rFonts w:ascii="Times New Roman" w:hAnsi="Times New Roman" w:cs="Times New Roman"/>
          <w:bCs/>
          <w:lang w:val="sk-SK"/>
        </w:rPr>
        <w:t>, ktoré zne</w:t>
      </w:r>
      <w:r w:rsidRPr="007E4B3D" w:rsidR="00957DCC">
        <w:rPr>
          <w:rFonts w:ascii="Times New Roman" w:hAnsi="Times New Roman" w:cs="Times New Roman"/>
          <w:bCs/>
          <w:lang w:val="sk-SK"/>
        </w:rPr>
        <w:t>jú</w:t>
      </w:r>
      <w:r w:rsidRPr="007E4B3D">
        <w:rPr>
          <w:rFonts w:ascii="Times New Roman" w:hAnsi="Times New Roman" w:cs="Times New Roman"/>
          <w:bCs/>
          <w:lang w:val="sk-SK"/>
        </w:rPr>
        <w:t>:</w:t>
      </w:r>
    </w:p>
    <w:p w:rsidR="00957DCC" w:rsidRPr="007E4B3D" w:rsidP="00CC1268">
      <w:pPr>
        <w:ind w:left="540" w:hanging="540"/>
        <w:rPr>
          <w:rFonts w:ascii="Times New Roman" w:hAnsi="Times New Roman" w:cs="Times New Roman"/>
          <w:lang w:val="sk-SK"/>
        </w:rPr>
      </w:pPr>
      <w:r w:rsidRPr="007E4B3D" w:rsidR="000C226D">
        <w:rPr>
          <w:rFonts w:ascii="Times New Roman" w:hAnsi="Times New Roman" w:cs="Times New Roman"/>
          <w:bCs/>
          <w:lang w:val="sk-SK"/>
        </w:rPr>
        <w:t xml:space="preserve">„m) </w:t>
      </w:r>
      <w:r w:rsidRPr="007E4B3D">
        <w:rPr>
          <w:rFonts w:ascii="Times New Roman" w:hAnsi="Times New Roman" w:cs="Times New Roman"/>
          <w:lang w:val="sk-SK"/>
        </w:rPr>
        <w:t>metodické usmernenia úradu k obsahu a štrukt</w:t>
      </w:r>
      <w:r w:rsidRPr="007E4B3D">
        <w:rPr>
          <w:rFonts w:ascii="Times New Roman" w:hAnsi="Times New Roman" w:cs="Times New Roman"/>
          <w:lang w:val="sk-SK"/>
        </w:rPr>
        <w:t>úre zoznamov, spôsobe a forme predkladania výkazov k platobnej schopnosti (§</w:t>
      </w:r>
      <w:r w:rsidR="00E240D0">
        <w:rPr>
          <w:rFonts w:ascii="Times New Roman" w:hAnsi="Times New Roman" w:cs="Times New Roman"/>
          <w:lang w:val="sk-SK"/>
        </w:rPr>
        <w:t xml:space="preserve"> </w:t>
      </w:r>
      <w:r w:rsidRPr="007E4B3D">
        <w:rPr>
          <w:rFonts w:ascii="Times New Roman" w:hAnsi="Times New Roman" w:cs="Times New Roman"/>
          <w:lang w:val="sk-SK"/>
        </w:rPr>
        <w:t>14),</w:t>
      </w:r>
    </w:p>
    <w:p w:rsidR="000C226D" w:rsidRPr="007E4B3D" w:rsidP="00CC1268">
      <w:pPr>
        <w:ind w:left="540" w:hanging="540"/>
        <w:rPr>
          <w:rFonts w:ascii="Times New Roman" w:hAnsi="Times New Roman" w:cs="Times New Roman"/>
          <w:bCs/>
          <w:lang w:val="sk-SK"/>
        </w:rPr>
      </w:pPr>
      <w:r w:rsidRPr="007E4B3D" w:rsidR="00957DCC">
        <w:rPr>
          <w:rFonts w:ascii="Times New Roman" w:hAnsi="Times New Roman" w:cs="Times New Roman"/>
          <w:lang w:val="sk-SK"/>
        </w:rPr>
        <w:t xml:space="preserve">n) </w:t>
      </w:r>
      <w:r w:rsidR="00CC1268">
        <w:rPr>
          <w:rFonts w:ascii="Times New Roman" w:hAnsi="Times New Roman" w:cs="Times New Roman"/>
          <w:lang w:val="sk-SK"/>
        </w:rPr>
        <w:tab/>
      </w:r>
      <w:r w:rsidRPr="007E4B3D">
        <w:rPr>
          <w:rFonts w:ascii="Times New Roman" w:hAnsi="Times New Roman" w:cs="Times New Roman"/>
          <w:bCs/>
          <w:lang w:val="sk-SK"/>
        </w:rPr>
        <w:t xml:space="preserve">parametre ukazovateľov platobnej schopnosti </w:t>
      </w:r>
      <w:r w:rsidRPr="007E4B3D" w:rsidR="00A8278E">
        <w:rPr>
          <w:rFonts w:ascii="Times New Roman" w:hAnsi="Times New Roman" w:cs="Times New Roman"/>
          <w:bCs/>
          <w:lang w:val="sk-SK"/>
        </w:rPr>
        <w:t>zdravotnej poisťovne</w:t>
      </w:r>
      <w:r w:rsidRPr="007E4B3D" w:rsidR="008B5306">
        <w:rPr>
          <w:rFonts w:ascii="Times New Roman" w:hAnsi="Times New Roman" w:cs="Times New Roman"/>
          <w:bCs/>
          <w:lang w:val="sk-SK"/>
        </w:rPr>
        <w:t xml:space="preserve"> (§ 14</w:t>
      </w:r>
      <w:r w:rsidRPr="007E4B3D" w:rsidR="00957DCC">
        <w:rPr>
          <w:rFonts w:ascii="Times New Roman" w:hAnsi="Times New Roman" w:cs="Times New Roman"/>
          <w:bCs/>
          <w:lang w:val="sk-SK"/>
        </w:rPr>
        <w:t xml:space="preserve"> ods. 2</w:t>
      </w:r>
      <w:r w:rsidRPr="007E4B3D" w:rsidR="008B5306">
        <w:rPr>
          <w:rFonts w:ascii="Times New Roman" w:hAnsi="Times New Roman" w:cs="Times New Roman"/>
          <w:bCs/>
          <w:lang w:val="sk-SK"/>
        </w:rPr>
        <w:t>)</w:t>
      </w:r>
      <w:r w:rsidRPr="007E4B3D" w:rsidR="00A8278E">
        <w:rPr>
          <w:rFonts w:ascii="Times New Roman" w:hAnsi="Times New Roman" w:cs="Times New Roman"/>
          <w:bCs/>
          <w:lang w:val="sk-SK"/>
        </w:rPr>
        <w:t>;</w:t>
      </w:r>
      <w:r w:rsidRPr="007E4B3D">
        <w:rPr>
          <w:rFonts w:ascii="Times New Roman" w:hAnsi="Times New Roman" w:cs="Times New Roman"/>
          <w:bCs/>
          <w:lang w:val="sk-SK"/>
        </w:rPr>
        <w:t xml:space="preserve"> </w:t>
      </w:r>
      <w:r w:rsidRPr="007E4B3D" w:rsidR="00DD764A">
        <w:rPr>
          <w:rFonts w:ascii="Times New Roman" w:hAnsi="Times New Roman" w:cs="Times New Roman"/>
          <w:lang w:val="sk-SK"/>
        </w:rPr>
        <w:t>samostatne pre každú zdravotnú poisťovňu</w:t>
      </w:r>
      <w:r w:rsidRPr="007E4B3D" w:rsidR="00A8278E">
        <w:rPr>
          <w:rFonts w:ascii="Times New Roman" w:hAnsi="Times New Roman" w:cs="Times New Roman"/>
          <w:bCs/>
          <w:lang w:val="sk-SK"/>
        </w:rPr>
        <w:t>, ktorá má povolenie podľa tohto zákona</w:t>
      </w:r>
      <w:r w:rsidR="00267495">
        <w:rPr>
          <w:rFonts w:ascii="Times New Roman" w:hAnsi="Times New Roman" w:cs="Times New Roman"/>
          <w:bCs/>
          <w:lang w:val="sk-SK"/>
        </w:rPr>
        <w:t>,</w:t>
      </w:r>
      <w:r w:rsidRPr="007E4B3D" w:rsidR="00A8278E">
        <w:rPr>
          <w:rFonts w:ascii="Times New Roman" w:hAnsi="Times New Roman" w:cs="Times New Roman"/>
          <w:bCs/>
          <w:lang w:val="sk-SK"/>
        </w:rPr>
        <w:t xml:space="preserve"> za každý parameter ukazovateľov platobnej schopnosti osobitne uvedie, </w:t>
      </w:r>
      <w:r w:rsidRPr="007E4B3D" w:rsidR="00A8278E">
        <w:rPr>
          <w:rFonts w:ascii="Times New Roman" w:hAnsi="Times New Roman" w:cs="Times New Roman"/>
          <w:lang w:val="sk-SK"/>
        </w:rPr>
        <w:t>či zdravotná poisťovňa platobnú schopnosť spĺňa alebo nie, najneskôr do 10 dní kalendárneho mesiaca nasledujúceho po mesiaci, v ktorom zdravotná poisťovňa mala preukázať platobnú schopnosť úradu</w:t>
      </w:r>
      <w:r w:rsidRPr="007E4B3D" w:rsidR="00957DCC">
        <w:rPr>
          <w:rFonts w:ascii="Times New Roman" w:hAnsi="Times New Roman" w:cs="Times New Roman"/>
          <w:lang w:val="sk-SK"/>
        </w:rPr>
        <w:t xml:space="preserve"> </w:t>
      </w:r>
      <w:r w:rsidRPr="007E4B3D" w:rsidR="00957DCC">
        <w:rPr>
          <w:rFonts w:ascii="Times New Roman" w:hAnsi="Times New Roman" w:cs="Times New Roman"/>
          <w:lang w:val="sk-SK"/>
        </w:rPr>
        <w:t>(§ 14 ods. 9),</w:t>
      </w:r>
    </w:p>
    <w:p w:rsidR="00957DCC" w:rsidRPr="007E4B3D" w:rsidP="00CC1268">
      <w:pPr>
        <w:autoSpaceDE/>
        <w:autoSpaceDN/>
        <w:ind w:left="540" w:hanging="540"/>
        <w:rPr>
          <w:rFonts w:ascii="Times New Roman" w:hAnsi="Times New Roman" w:cs="Times New Roman"/>
          <w:lang w:val="sk-SK"/>
        </w:rPr>
      </w:pPr>
      <w:r w:rsidRPr="007E4B3D">
        <w:rPr>
          <w:rFonts w:ascii="Times New Roman" w:hAnsi="Times New Roman" w:cs="Times New Roman"/>
          <w:lang w:val="sk-SK"/>
        </w:rPr>
        <w:t>o</w:t>
      </w:r>
      <w:r w:rsidRPr="007E4B3D" w:rsidR="001917A7">
        <w:rPr>
          <w:rFonts w:ascii="Times New Roman" w:hAnsi="Times New Roman" w:cs="Times New Roman"/>
          <w:lang w:val="sk-SK"/>
        </w:rPr>
        <w:t xml:space="preserve">) </w:t>
      </w:r>
      <w:r w:rsidR="00CC1268">
        <w:rPr>
          <w:rFonts w:ascii="Times New Roman" w:hAnsi="Times New Roman" w:cs="Times New Roman"/>
          <w:lang w:val="sk-SK"/>
        </w:rPr>
        <w:tab/>
      </w:r>
      <w:r w:rsidRPr="007E4B3D">
        <w:rPr>
          <w:rFonts w:ascii="Times New Roman" w:hAnsi="Times New Roman" w:cs="Times New Roman"/>
          <w:lang w:val="sk-SK"/>
        </w:rPr>
        <w:t>metodické usmernenia úradu o</w:t>
      </w:r>
      <w:r w:rsidRPr="007E4B3D" w:rsidR="001917A7">
        <w:rPr>
          <w:rFonts w:ascii="Times New Roman" w:hAnsi="Times New Roman" w:cs="Times New Roman"/>
          <w:lang w:val="sk-SK"/>
        </w:rPr>
        <w:t xml:space="preserve"> rozsah</w:t>
      </w:r>
      <w:r w:rsidRPr="007E4B3D">
        <w:rPr>
          <w:rFonts w:ascii="Times New Roman" w:hAnsi="Times New Roman" w:cs="Times New Roman"/>
          <w:lang w:val="sk-SK"/>
        </w:rPr>
        <w:t>u</w:t>
      </w:r>
      <w:r w:rsidRPr="007E4B3D" w:rsidR="001917A7">
        <w:rPr>
          <w:rFonts w:ascii="Times New Roman" w:hAnsi="Times New Roman" w:cs="Times New Roman"/>
          <w:lang w:val="sk-SK"/>
        </w:rPr>
        <w:t>, štruktúr</w:t>
      </w:r>
      <w:r w:rsidRPr="007E4B3D">
        <w:rPr>
          <w:rFonts w:ascii="Times New Roman" w:hAnsi="Times New Roman" w:cs="Times New Roman"/>
          <w:lang w:val="sk-SK"/>
        </w:rPr>
        <w:t>e</w:t>
      </w:r>
      <w:r w:rsidRPr="007E4B3D" w:rsidR="001917A7">
        <w:rPr>
          <w:rFonts w:ascii="Times New Roman" w:hAnsi="Times New Roman" w:cs="Times New Roman"/>
          <w:lang w:val="sk-SK"/>
        </w:rPr>
        <w:t xml:space="preserve"> a lehot</w:t>
      </w:r>
      <w:r w:rsidRPr="007E4B3D">
        <w:rPr>
          <w:rFonts w:ascii="Times New Roman" w:hAnsi="Times New Roman" w:cs="Times New Roman"/>
          <w:lang w:val="sk-SK"/>
        </w:rPr>
        <w:t>ách</w:t>
      </w:r>
      <w:r w:rsidRPr="007E4B3D" w:rsidR="001917A7">
        <w:rPr>
          <w:rFonts w:ascii="Times New Roman" w:hAnsi="Times New Roman" w:cs="Times New Roman"/>
          <w:lang w:val="sk-SK"/>
        </w:rPr>
        <w:t xml:space="preserve"> pre odovzdávanie klinických údajov a ekonomických údajov</w:t>
      </w:r>
      <w:r w:rsidRPr="007E4B3D">
        <w:rPr>
          <w:rFonts w:ascii="Times New Roman" w:hAnsi="Times New Roman" w:cs="Times New Roman"/>
          <w:lang w:val="sk-SK"/>
        </w:rPr>
        <w:t xml:space="preserve"> poskytovateľov zdravotnej starostlivosti (§ 20b),“.</w:t>
      </w:r>
    </w:p>
    <w:p w:rsidR="00957DCC" w:rsidRPr="007E4B3D" w:rsidP="000C226D">
      <w:pPr>
        <w:rPr>
          <w:rFonts w:ascii="Times New Roman" w:hAnsi="Times New Roman" w:cs="Times New Roman"/>
          <w:bCs/>
          <w:lang w:val="sk-SK"/>
        </w:rPr>
      </w:pPr>
    </w:p>
    <w:p w:rsidR="000C226D" w:rsidRPr="007E4B3D" w:rsidP="000C226D">
      <w:pPr>
        <w:rPr>
          <w:rFonts w:ascii="Times New Roman" w:hAnsi="Times New Roman" w:cs="Times New Roman"/>
          <w:bCs/>
          <w:lang w:val="sk-SK"/>
        </w:rPr>
      </w:pPr>
      <w:r w:rsidRPr="007E4B3D">
        <w:rPr>
          <w:rFonts w:ascii="Times New Roman" w:hAnsi="Times New Roman" w:cs="Times New Roman"/>
          <w:bCs/>
          <w:lang w:val="sk-SK"/>
        </w:rPr>
        <w:t xml:space="preserve">Doterajšie písmeno m) sa označuje ako písmeno </w:t>
      </w:r>
      <w:r w:rsidRPr="007E4B3D" w:rsidR="00957DCC">
        <w:rPr>
          <w:rFonts w:ascii="Times New Roman" w:hAnsi="Times New Roman" w:cs="Times New Roman"/>
          <w:bCs/>
          <w:lang w:val="sk-SK"/>
        </w:rPr>
        <w:t>p</w:t>
      </w:r>
      <w:r w:rsidRPr="007E4B3D">
        <w:rPr>
          <w:rFonts w:ascii="Times New Roman" w:hAnsi="Times New Roman" w:cs="Times New Roman"/>
          <w:bCs/>
          <w:lang w:val="sk-SK"/>
        </w:rPr>
        <w:t>).</w:t>
      </w:r>
    </w:p>
    <w:p w:rsidR="000C226D" w:rsidRPr="007E4B3D" w:rsidP="000C226D">
      <w:pPr>
        <w:autoSpaceDE/>
        <w:autoSpaceDN/>
        <w:ind w:left="360"/>
        <w:rPr>
          <w:rFonts w:ascii="Times New Roman" w:hAnsi="Times New Roman" w:cs="Times New Roman"/>
          <w:lang w:val="sk-SK"/>
        </w:rPr>
      </w:pPr>
    </w:p>
    <w:p w:rsidR="000C226D" w:rsidRPr="007E4B3D" w:rsidP="000C226D">
      <w:pPr>
        <w:numPr>
          <w:ilvl w:val="0"/>
          <w:numId w:val="2"/>
        </w:numPr>
        <w:autoSpaceDE/>
        <w:autoSpaceDN/>
        <w:rPr>
          <w:rFonts w:ascii="Times New Roman" w:hAnsi="Times New Roman" w:cs="Times New Roman"/>
          <w:lang w:val="sk-SK"/>
        </w:rPr>
      </w:pPr>
      <w:r w:rsidRPr="007E4B3D">
        <w:rPr>
          <w:rFonts w:ascii="Times New Roman" w:hAnsi="Times New Roman" w:cs="Times New Roman"/>
          <w:lang w:val="sk-SK"/>
        </w:rPr>
        <w:t>Za § 20a sa vklad</w:t>
      </w:r>
      <w:r w:rsidRPr="007E4B3D">
        <w:rPr>
          <w:rFonts w:ascii="Times New Roman" w:hAnsi="Times New Roman" w:cs="Times New Roman"/>
          <w:lang w:val="sk-SK"/>
        </w:rPr>
        <w:t>á §</w:t>
      </w:r>
      <w:r w:rsidR="00D72535">
        <w:rPr>
          <w:rFonts w:ascii="Times New Roman" w:hAnsi="Times New Roman" w:cs="Times New Roman"/>
          <w:lang w:val="sk-SK"/>
        </w:rPr>
        <w:t xml:space="preserve"> </w:t>
      </w:r>
      <w:r w:rsidRPr="007E4B3D">
        <w:rPr>
          <w:rFonts w:ascii="Times New Roman" w:hAnsi="Times New Roman" w:cs="Times New Roman"/>
          <w:lang w:val="sk-SK"/>
        </w:rPr>
        <w:t>20b, ktorý znie:</w:t>
      </w:r>
    </w:p>
    <w:p w:rsidR="000C226D" w:rsidRPr="007E4B3D" w:rsidP="000C226D">
      <w:pPr>
        <w:jc w:val="center"/>
        <w:rPr>
          <w:rFonts w:ascii="Times New Roman" w:hAnsi="Times New Roman" w:cs="Times New Roman"/>
          <w:bCs/>
          <w:lang w:val="sk-SK"/>
        </w:rPr>
      </w:pPr>
      <w:r w:rsidRPr="007E4B3D">
        <w:rPr>
          <w:rFonts w:ascii="Times New Roman" w:hAnsi="Times New Roman" w:cs="Times New Roman"/>
          <w:bCs/>
          <w:lang w:val="sk-SK"/>
        </w:rPr>
        <w:t>„§ 20b</w:t>
      </w:r>
    </w:p>
    <w:p w:rsidR="000C226D" w:rsidRPr="007E4B3D" w:rsidP="000C226D">
      <w:pPr>
        <w:rPr>
          <w:rFonts w:ascii="Times New Roman" w:hAnsi="Times New Roman" w:cs="Times New Roman"/>
          <w:lang w:val="sk-SK"/>
        </w:rPr>
      </w:pPr>
      <w:r w:rsidRPr="007E4B3D" w:rsidR="006A0651">
        <w:rPr>
          <w:rFonts w:ascii="Times New Roman" w:hAnsi="Times New Roman" w:cs="Times New Roman"/>
          <w:lang w:val="sk-SK"/>
        </w:rPr>
        <w:t> </w:t>
      </w:r>
    </w:p>
    <w:p w:rsidR="000C226D" w:rsidRPr="007E4B3D" w:rsidP="000C226D">
      <w:pPr>
        <w:ind w:left="360" w:firstLine="348"/>
        <w:rPr>
          <w:rFonts w:ascii="Times New Roman" w:hAnsi="Times New Roman" w:cs="Times New Roman"/>
          <w:lang w:val="sk-SK"/>
        </w:rPr>
      </w:pPr>
      <w:r w:rsidRPr="007E4B3D">
        <w:rPr>
          <w:rFonts w:ascii="Times New Roman" w:hAnsi="Times New Roman" w:cs="Times New Roman"/>
          <w:lang w:val="sk-SK"/>
        </w:rPr>
        <w:t>(1) Centrum pre klasifikačný systém</w:t>
      </w:r>
      <w:r w:rsidR="006B7BAA">
        <w:rPr>
          <w:rFonts w:ascii="Times New Roman" w:hAnsi="Times New Roman" w:cs="Times New Roman"/>
          <w:lang w:val="sk-SK"/>
        </w:rPr>
        <w:t xml:space="preserve"> najmä</w:t>
      </w:r>
    </w:p>
    <w:p w:rsidR="000C226D" w:rsidRPr="007E4B3D" w:rsidP="000C226D">
      <w:pPr>
        <w:numPr>
          <w:ilvl w:val="1"/>
          <w:numId w:val="4"/>
        </w:numPr>
        <w:tabs>
          <w:tab w:val="left" w:pos="360"/>
          <w:tab w:val="clear" w:pos="1440"/>
        </w:tabs>
        <w:ind w:left="360"/>
        <w:rPr>
          <w:rFonts w:ascii="Times New Roman" w:hAnsi="Times New Roman" w:cs="Times New Roman"/>
          <w:lang w:val="sk-SK"/>
        </w:rPr>
      </w:pPr>
      <w:r w:rsidRPr="007E4B3D">
        <w:rPr>
          <w:rFonts w:ascii="Times New Roman" w:hAnsi="Times New Roman" w:cs="Times New Roman"/>
          <w:lang w:val="sk-SK"/>
        </w:rPr>
        <w:t xml:space="preserve">zabezpečuje zber, spracovanie a kontrolu dát užívateľov klasifikačného systému, </w:t>
      </w:r>
    </w:p>
    <w:p w:rsidR="000C226D" w:rsidRPr="007E4B3D" w:rsidP="000C226D">
      <w:pPr>
        <w:numPr>
          <w:ilvl w:val="1"/>
          <w:numId w:val="4"/>
        </w:numPr>
        <w:tabs>
          <w:tab w:val="left" w:pos="360"/>
          <w:tab w:val="clear" w:pos="1440"/>
        </w:tabs>
        <w:ind w:left="360"/>
        <w:rPr>
          <w:rFonts w:ascii="Times New Roman" w:hAnsi="Times New Roman" w:cs="Times New Roman"/>
          <w:lang w:val="sk-SK"/>
        </w:rPr>
      </w:pPr>
      <w:r w:rsidRPr="007E4B3D">
        <w:rPr>
          <w:rFonts w:ascii="Times New Roman" w:hAnsi="Times New Roman" w:cs="Times New Roman"/>
          <w:lang w:val="sk-SK"/>
        </w:rPr>
        <w:t>vykonáva výpočet základných údajov pre nastavenie parametrov klasifikačného systému a spracovanie podkl</w:t>
      </w:r>
      <w:r w:rsidRPr="007E4B3D">
        <w:rPr>
          <w:rFonts w:ascii="Times New Roman" w:hAnsi="Times New Roman" w:cs="Times New Roman"/>
          <w:lang w:val="sk-SK"/>
        </w:rPr>
        <w:t>adov pre zoznam diagnosticko-terapeutických skupín,</w:t>
      </w:r>
    </w:p>
    <w:p w:rsidR="000C226D" w:rsidRPr="007E4B3D" w:rsidP="000C226D">
      <w:pPr>
        <w:numPr>
          <w:ilvl w:val="1"/>
          <w:numId w:val="4"/>
        </w:numPr>
        <w:tabs>
          <w:tab w:val="left" w:pos="360"/>
          <w:tab w:val="clear" w:pos="1440"/>
        </w:tabs>
        <w:ind w:left="360"/>
        <w:rPr>
          <w:rFonts w:ascii="Times New Roman" w:hAnsi="Times New Roman" w:cs="Times New Roman"/>
          <w:lang w:val="sk-SK"/>
        </w:rPr>
      </w:pPr>
      <w:r w:rsidRPr="007E4B3D">
        <w:rPr>
          <w:rFonts w:ascii="Times New Roman" w:hAnsi="Times New Roman" w:cs="Times New Roman"/>
          <w:lang w:val="sk-SK"/>
        </w:rPr>
        <w:t>priebežne vyhodnocuje nastavenie parametrov z ekonomického hľadiska, klinického hľadiska a štatistického hľadiska,</w:t>
      </w:r>
    </w:p>
    <w:p w:rsidR="000C226D" w:rsidRPr="007E4B3D" w:rsidP="000C226D">
      <w:pPr>
        <w:numPr>
          <w:ilvl w:val="1"/>
          <w:numId w:val="4"/>
        </w:numPr>
        <w:tabs>
          <w:tab w:val="left" w:pos="360"/>
          <w:tab w:val="clear" w:pos="1440"/>
        </w:tabs>
        <w:ind w:left="360"/>
        <w:rPr>
          <w:rFonts w:ascii="Times New Roman" w:hAnsi="Times New Roman" w:cs="Times New Roman"/>
          <w:lang w:val="sk-SK"/>
        </w:rPr>
      </w:pPr>
      <w:r w:rsidRPr="007E4B3D">
        <w:rPr>
          <w:rFonts w:ascii="Times New Roman" w:hAnsi="Times New Roman" w:cs="Times New Roman"/>
          <w:lang w:val="sk-SK"/>
        </w:rPr>
        <w:t>predkladá návrhy na sledovanie ďalších ukazovateľov charakterizujúcich kvalitu a efektivi</w:t>
      </w:r>
      <w:r w:rsidRPr="007E4B3D">
        <w:rPr>
          <w:rFonts w:ascii="Times New Roman" w:hAnsi="Times New Roman" w:cs="Times New Roman"/>
          <w:lang w:val="sk-SK"/>
        </w:rPr>
        <w:t>tu poskytovanej zdravotnej starostlivosti,</w:t>
      </w:r>
    </w:p>
    <w:p w:rsidR="000C226D" w:rsidRPr="007E4B3D" w:rsidP="000C226D">
      <w:pPr>
        <w:numPr>
          <w:ilvl w:val="1"/>
          <w:numId w:val="4"/>
        </w:numPr>
        <w:tabs>
          <w:tab w:val="left" w:pos="360"/>
          <w:tab w:val="clear" w:pos="1440"/>
        </w:tabs>
        <w:ind w:left="360"/>
        <w:rPr>
          <w:rFonts w:ascii="Times New Roman" w:hAnsi="Times New Roman" w:cs="Times New Roman"/>
          <w:lang w:val="sk-SK"/>
        </w:rPr>
      </w:pPr>
      <w:r w:rsidRPr="007E4B3D">
        <w:rPr>
          <w:rFonts w:ascii="Times New Roman" w:hAnsi="Times New Roman" w:cs="Times New Roman"/>
          <w:lang w:val="sk-SK"/>
        </w:rPr>
        <w:t>zabezpečuje prevádzku, správu a vývoj referenčnej databázy,</w:t>
      </w:r>
    </w:p>
    <w:p w:rsidR="000C226D" w:rsidRPr="007E4B3D" w:rsidP="000C226D">
      <w:pPr>
        <w:numPr>
          <w:ilvl w:val="1"/>
          <w:numId w:val="4"/>
        </w:numPr>
        <w:tabs>
          <w:tab w:val="left" w:pos="360"/>
          <w:tab w:val="clear" w:pos="1440"/>
        </w:tabs>
        <w:ind w:left="360"/>
        <w:rPr>
          <w:rFonts w:ascii="Times New Roman" w:hAnsi="Times New Roman" w:cs="Times New Roman"/>
          <w:lang w:val="sk-SK"/>
        </w:rPr>
      </w:pPr>
      <w:r w:rsidRPr="007E4B3D">
        <w:rPr>
          <w:rFonts w:ascii="Times New Roman" w:hAnsi="Times New Roman" w:cs="Times New Roman"/>
          <w:lang w:val="sk-SK"/>
        </w:rPr>
        <w:t xml:space="preserve">zabezpečuje správu a vývoj programového vybavenia, </w:t>
      </w:r>
    </w:p>
    <w:p w:rsidR="000C226D" w:rsidRPr="007E4B3D" w:rsidP="000C226D">
      <w:pPr>
        <w:numPr>
          <w:ilvl w:val="1"/>
          <w:numId w:val="4"/>
        </w:numPr>
        <w:tabs>
          <w:tab w:val="left" w:pos="360"/>
          <w:tab w:val="clear" w:pos="1440"/>
        </w:tabs>
        <w:ind w:left="360"/>
        <w:rPr>
          <w:rFonts w:ascii="Times New Roman" w:hAnsi="Times New Roman" w:cs="Times New Roman"/>
          <w:lang w:val="sk-SK"/>
        </w:rPr>
      </w:pPr>
      <w:r w:rsidRPr="007E4B3D">
        <w:rPr>
          <w:rFonts w:ascii="Times New Roman" w:hAnsi="Times New Roman" w:cs="Times New Roman"/>
          <w:lang w:val="sk-SK"/>
        </w:rPr>
        <w:t>vykonáva analýzy, poradenstvo a školenia,</w:t>
      </w:r>
    </w:p>
    <w:p w:rsidR="000C226D" w:rsidRPr="007E4B3D" w:rsidP="000C226D">
      <w:pPr>
        <w:numPr>
          <w:ilvl w:val="1"/>
          <w:numId w:val="4"/>
        </w:numPr>
        <w:tabs>
          <w:tab w:val="left" w:pos="360"/>
          <w:tab w:val="clear" w:pos="1440"/>
        </w:tabs>
        <w:ind w:left="360"/>
        <w:rPr>
          <w:rFonts w:ascii="Times New Roman" w:hAnsi="Times New Roman" w:cs="Times New Roman"/>
          <w:lang w:val="sk-SK"/>
        </w:rPr>
      </w:pPr>
      <w:r w:rsidRPr="007E4B3D">
        <w:rPr>
          <w:rFonts w:ascii="Times New Roman" w:hAnsi="Times New Roman" w:cs="Times New Roman"/>
          <w:lang w:val="sk-SK"/>
        </w:rPr>
        <w:t>zabezpečuje odovzdávanie štatistických a analytických výstupov zo spracovania dát pre potrebu užívateľov klasifikačného systému,</w:t>
      </w:r>
    </w:p>
    <w:p w:rsidR="000C226D" w:rsidRPr="007E4B3D" w:rsidP="000C226D">
      <w:pPr>
        <w:numPr>
          <w:ilvl w:val="1"/>
          <w:numId w:val="4"/>
        </w:numPr>
        <w:tabs>
          <w:tab w:val="left" w:pos="360"/>
          <w:tab w:val="clear" w:pos="1440"/>
        </w:tabs>
        <w:ind w:left="360"/>
        <w:rPr>
          <w:rFonts w:ascii="Times New Roman" w:hAnsi="Times New Roman" w:cs="Times New Roman"/>
          <w:lang w:val="sk-SK"/>
        </w:rPr>
      </w:pPr>
      <w:r w:rsidRPr="007E4B3D">
        <w:rPr>
          <w:rFonts w:ascii="Times New Roman" w:hAnsi="Times New Roman" w:cs="Times New Roman"/>
          <w:lang w:val="sk-SK"/>
        </w:rPr>
        <w:t>zabezpečuje distribúciu aktualizovaných verzií programového vybavenia užívateľom klasifikačného systému,</w:t>
      </w:r>
    </w:p>
    <w:p w:rsidR="000C226D" w:rsidRPr="007E4B3D" w:rsidP="000C226D">
      <w:pPr>
        <w:numPr>
          <w:ilvl w:val="1"/>
          <w:numId w:val="4"/>
        </w:numPr>
        <w:tabs>
          <w:tab w:val="left" w:pos="360"/>
          <w:tab w:val="clear" w:pos="1440"/>
        </w:tabs>
        <w:ind w:left="360"/>
        <w:rPr>
          <w:rFonts w:ascii="Times New Roman" w:hAnsi="Times New Roman" w:cs="Times New Roman"/>
          <w:lang w:val="sk-SK"/>
        </w:rPr>
      </w:pPr>
      <w:r w:rsidRPr="007E4B3D">
        <w:rPr>
          <w:rFonts w:ascii="Times New Roman" w:hAnsi="Times New Roman" w:cs="Times New Roman"/>
          <w:lang w:val="sk-SK"/>
        </w:rPr>
        <w:t>zabezpečuje ochranu bezpečnosti dát odovzdaných užívateľovi klasifikačného systém</w:t>
      </w:r>
      <w:r w:rsidRPr="007E4B3D">
        <w:rPr>
          <w:rFonts w:ascii="Times New Roman" w:hAnsi="Times New Roman" w:cs="Times New Roman"/>
          <w:lang w:val="sk-SK"/>
        </w:rPr>
        <w:t>u.</w:t>
      </w:r>
    </w:p>
    <w:p w:rsidR="000C226D" w:rsidRPr="007E4B3D" w:rsidP="000C226D">
      <w:pPr>
        <w:rPr>
          <w:rFonts w:ascii="Times New Roman" w:hAnsi="Times New Roman" w:cs="Times New Roman"/>
          <w:lang w:val="sk-SK"/>
        </w:rPr>
      </w:pPr>
      <w:r w:rsidRPr="007E4B3D">
        <w:rPr>
          <w:rFonts w:ascii="Times New Roman" w:hAnsi="Times New Roman" w:cs="Times New Roman"/>
          <w:lang w:val="sk-SK"/>
        </w:rPr>
        <w:t> </w:t>
      </w:r>
    </w:p>
    <w:p w:rsidR="000C226D" w:rsidRPr="007E4B3D" w:rsidP="000C226D">
      <w:pPr>
        <w:ind w:firstLine="708"/>
        <w:rPr>
          <w:rFonts w:ascii="Times New Roman" w:hAnsi="Times New Roman" w:cs="Times New Roman"/>
          <w:lang w:val="sk-SK"/>
        </w:rPr>
      </w:pPr>
      <w:r w:rsidRPr="007E4B3D">
        <w:rPr>
          <w:rFonts w:ascii="Times New Roman" w:hAnsi="Times New Roman" w:cs="Times New Roman"/>
          <w:lang w:val="sk-SK"/>
        </w:rPr>
        <w:t>(2) Užívateľmi klasifikačného systému sú zdravotné poisťovne a poskytovatelia zdravotnej starostlivosti.</w:t>
      </w:r>
    </w:p>
    <w:p w:rsidR="000C226D" w:rsidRPr="007E4B3D" w:rsidP="000C226D">
      <w:pPr>
        <w:ind w:firstLine="708"/>
        <w:rPr>
          <w:rFonts w:ascii="Times New Roman" w:hAnsi="Times New Roman" w:cs="Times New Roman"/>
          <w:lang w:val="sk-SK"/>
        </w:rPr>
      </w:pPr>
    </w:p>
    <w:p w:rsidR="000C226D" w:rsidRPr="007E4B3D" w:rsidP="000C226D">
      <w:pPr>
        <w:ind w:firstLine="708"/>
        <w:rPr>
          <w:rFonts w:ascii="Times New Roman" w:hAnsi="Times New Roman" w:cs="Times New Roman"/>
          <w:lang w:val="sk-SK"/>
        </w:rPr>
      </w:pPr>
      <w:r w:rsidRPr="007E4B3D">
        <w:rPr>
          <w:rFonts w:ascii="Times New Roman" w:hAnsi="Times New Roman" w:cs="Times New Roman"/>
          <w:lang w:val="sk-SK"/>
        </w:rPr>
        <w:t xml:space="preserve">(3) Na zabezpečenie činností uvedených v odseku 1 je užívateľ klasifikačného systému povinný odovzdávať </w:t>
      </w:r>
      <w:r w:rsidRPr="007E4B3D" w:rsidR="000B6C4C">
        <w:rPr>
          <w:rFonts w:ascii="Times New Roman" w:hAnsi="Times New Roman" w:cs="Times New Roman"/>
          <w:lang w:val="sk-SK"/>
        </w:rPr>
        <w:t>c</w:t>
      </w:r>
      <w:r w:rsidRPr="007E4B3D">
        <w:rPr>
          <w:rFonts w:ascii="Times New Roman" w:hAnsi="Times New Roman" w:cs="Times New Roman"/>
          <w:lang w:val="sk-SK"/>
        </w:rPr>
        <w:t>entru pre klasifikačný systém klinické ú</w:t>
      </w:r>
      <w:r w:rsidRPr="007E4B3D">
        <w:rPr>
          <w:rFonts w:ascii="Times New Roman" w:hAnsi="Times New Roman" w:cs="Times New Roman"/>
          <w:lang w:val="sk-SK"/>
        </w:rPr>
        <w:t>daje o poskytnutej zdravotnej starostlivosti</w:t>
      </w:r>
      <w:r w:rsidRPr="007E4B3D" w:rsidR="00326E96">
        <w:rPr>
          <w:rFonts w:ascii="Times New Roman" w:hAnsi="Times New Roman" w:cs="Times New Roman"/>
          <w:lang w:val="sk-SK"/>
        </w:rPr>
        <w:t xml:space="preserve"> uhrádzanej </w:t>
      </w:r>
      <w:r w:rsidR="001464D1">
        <w:rPr>
          <w:rFonts w:ascii="Times New Roman" w:hAnsi="Times New Roman" w:cs="Times New Roman"/>
          <w:lang w:val="sk-SK"/>
        </w:rPr>
        <w:t xml:space="preserve">na základe </w:t>
      </w:r>
      <w:r w:rsidRPr="007E4B3D" w:rsidR="00326E96">
        <w:rPr>
          <w:rFonts w:ascii="Times New Roman" w:hAnsi="Times New Roman" w:cs="Times New Roman"/>
          <w:lang w:val="sk-SK"/>
        </w:rPr>
        <w:t> verejného zdravotného poistenia</w:t>
      </w:r>
      <w:r w:rsidRPr="007E4B3D">
        <w:rPr>
          <w:rFonts w:ascii="Times New Roman" w:hAnsi="Times New Roman" w:cs="Times New Roman"/>
          <w:lang w:val="sk-SK"/>
        </w:rPr>
        <w:t xml:space="preserve">, ktorými sú popis zdravotnej starostlivosti </w:t>
      </w:r>
      <w:r w:rsidR="001464D1">
        <w:rPr>
          <w:rFonts w:ascii="Times New Roman" w:hAnsi="Times New Roman" w:cs="Times New Roman"/>
          <w:lang w:val="sk-SK"/>
        </w:rPr>
        <w:t xml:space="preserve">poskytnutej </w:t>
      </w:r>
      <w:r w:rsidRPr="007E4B3D" w:rsidR="001464D1">
        <w:rPr>
          <w:rFonts w:ascii="Times New Roman" w:hAnsi="Times New Roman" w:cs="Times New Roman"/>
          <w:lang w:val="sk-SK"/>
        </w:rPr>
        <w:t xml:space="preserve"> </w:t>
      </w:r>
      <w:r w:rsidRPr="007E4B3D">
        <w:rPr>
          <w:rFonts w:ascii="Times New Roman" w:hAnsi="Times New Roman" w:cs="Times New Roman"/>
          <w:lang w:val="sk-SK"/>
        </w:rPr>
        <w:t xml:space="preserve">poskytovateľom </w:t>
      </w:r>
      <w:r w:rsidR="001464D1">
        <w:rPr>
          <w:rFonts w:ascii="Times New Roman" w:hAnsi="Times New Roman" w:cs="Times New Roman"/>
          <w:lang w:val="sk-SK"/>
        </w:rPr>
        <w:t xml:space="preserve">zdravotnej starostlivosti </w:t>
      </w:r>
      <w:r w:rsidRPr="007E4B3D">
        <w:rPr>
          <w:rFonts w:ascii="Times New Roman" w:hAnsi="Times New Roman" w:cs="Times New Roman"/>
          <w:lang w:val="sk-SK"/>
        </w:rPr>
        <w:t>a popis vyžiadanej zdravotnej starostlivosti vykázanej iným poskytovateľom zdravotnej starostlivosti, než ktorý túto zdravotnú starostlivosť poskytol, pričom tieto údaje musia byť upravené tak, aby neumožnili identifikáciu jednotlivých pacientov.</w:t>
      </w:r>
      <w:r w:rsidR="008C0A53">
        <w:rPr>
          <w:rFonts w:ascii="Times New Roman" w:hAnsi="Times New Roman" w:cs="Times New Roman"/>
          <w:lang w:val="sk-SK"/>
        </w:rPr>
        <w:t>“.</w:t>
      </w:r>
      <w:r w:rsidRPr="007E4B3D">
        <w:rPr>
          <w:rFonts w:ascii="Times New Roman" w:hAnsi="Times New Roman" w:cs="Times New Roman"/>
          <w:lang w:val="sk-SK"/>
        </w:rPr>
        <w:t xml:space="preserve"> </w:t>
      </w:r>
    </w:p>
    <w:p w:rsidR="001917A7" w:rsidRPr="007E4B3D" w:rsidP="000C226D">
      <w:pPr>
        <w:autoSpaceDE/>
        <w:autoSpaceDN/>
        <w:ind w:firstLine="708"/>
        <w:rPr>
          <w:rFonts w:ascii="Times New Roman" w:hAnsi="Times New Roman" w:cs="Times New Roman"/>
          <w:lang w:val="sk-SK"/>
        </w:rPr>
      </w:pPr>
    </w:p>
    <w:p w:rsidR="000C226D" w:rsidRPr="007E4B3D" w:rsidP="000C226D">
      <w:pPr>
        <w:numPr>
          <w:ilvl w:val="0"/>
          <w:numId w:val="2"/>
        </w:numPr>
        <w:autoSpaceDE/>
        <w:autoSpaceDN/>
        <w:rPr>
          <w:rFonts w:ascii="Times New Roman" w:hAnsi="Times New Roman" w:cs="Times New Roman"/>
          <w:lang w:val="sk-SK"/>
        </w:rPr>
      </w:pPr>
      <w:r w:rsidRPr="007E4B3D">
        <w:rPr>
          <w:rFonts w:ascii="Times New Roman" w:hAnsi="Times New Roman" w:cs="Times New Roman"/>
          <w:lang w:val="sk-SK"/>
        </w:rPr>
        <w:t>V § 22 sa vypúšťa odsek 11.</w:t>
      </w:r>
    </w:p>
    <w:p w:rsidR="00326E96" w:rsidRPr="007E4B3D" w:rsidP="00326E96">
      <w:pPr>
        <w:autoSpaceDE/>
        <w:autoSpaceDN/>
        <w:ind w:left="360"/>
        <w:rPr>
          <w:rFonts w:ascii="Times New Roman" w:hAnsi="Times New Roman" w:cs="Times New Roman"/>
          <w:lang w:val="sk-SK"/>
        </w:rPr>
      </w:pPr>
    </w:p>
    <w:p w:rsidR="00954BDF" w:rsidRPr="007E4B3D" w:rsidP="000C226D">
      <w:pPr>
        <w:numPr>
          <w:ilvl w:val="0"/>
          <w:numId w:val="2"/>
        </w:numPr>
        <w:autoSpaceDE/>
        <w:autoSpaceDN/>
        <w:rPr>
          <w:rFonts w:ascii="Times New Roman" w:hAnsi="Times New Roman" w:cs="Times New Roman"/>
          <w:lang w:val="sk-SK"/>
        </w:rPr>
      </w:pPr>
      <w:r w:rsidRPr="007E4B3D">
        <w:rPr>
          <w:rFonts w:ascii="Times New Roman" w:hAnsi="Times New Roman" w:cs="Times New Roman"/>
          <w:lang w:val="sk-SK"/>
        </w:rPr>
        <w:t xml:space="preserve">V § 24 ods. 8 písm. b) sa </w:t>
      </w:r>
      <w:r w:rsidRPr="007E4B3D" w:rsidR="003C7ED3">
        <w:rPr>
          <w:rFonts w:ascii="Times New Roman" w:hAnsi="Times New Roman" w:cs="Times New Roman"/>
          <w:lang w:val="sk-SK"/>
        </w:rPr>
        <w:t>vypúšťaj</w:t>
      </w:r>
      <w:r w:rsidRPr="007E4B3D" w:rsidR="003C7ED3">
        <w:rPr>
          <w:rFonts w:ascii="Times New Roman" w:hAnsi="Times New Roman" w:cs="Times New Roman"/>
          <w:lang w:val="sk-SK"/>
        </w:rPr>
        <w:t xml:space="preserve">ú </w:t>
      </w:r>
      <w:r w:rsidRPr="007E4B3D">
        <w:rPr>
          <w:rFonts w:ascii="Times New Roman" w:hAnsi="Times New Roman" w:cs="Times New Roman"/>
          <w:lang w:val="sk-SK"/>
        </w:rPr>
        <w:t>slová „a 11“.</w:t>
      </w:r>
    </w:p>
    <w:p w:rsidR="000C226D" w:rsidRPr="007E4B3D" w:rsidP="000C226D">
      <w:pPr>
        <w:autoSpaceDE/>
        <w:autoSpaceDN/>
        <w:ind w:left="360"/>
        <w:rPr>
          <w:rFonts w:ascii="Times New Roman" w:hAnsi="Times New Roman" w:cs="Times New Roman"/>
          <w:lang w:val="sk-SK"/>
        </w:rPr>
      </w:pPr>
    </w:p>
    <w:p w:rsidR="000B317F" w:rsidRPr="007E4B3D" w:rsidP="000B317F">
      <w:pPr>
        <w:numPr>
          <w:ilvl w:val="0"/>
          <w:numId w:val="2"/>
        </w:numPr>
        <w:autoSpaceDE/>
        <w:autoSpaceDN/>
        <w:rPr>
          <w:rFonts w:ascii="Times New Roman" w:hAnsi="Times New Roman" w:cs="Times New Roman"/>
          <w:lang w:val="sk-SK"/>
        </w:rPr>
      </w:pPr>
      <w:r w:rsidRPr="007E4B3D">
        <w:rPr>
          <w:rFonts w:ascii="Times New Roman" w:hAnsi="Times New Roman" w:cs="Times New Roman"/>
          <w:lang w:val="sk-SK"/>
        </w:rPr>
        <w:t xml:space="preserve">V § 28 sa odsek 6 dopĺňa písmenom h), ktoré znie: </w:t>
      </w:r>
    </w:p>
    <w:p w:rsidR="000B317F" w:rsidRPr="007E4B3D" w:rsidP="000B317F">
      <w:pPr>
        <w:autoSpaceDE/>
        <w:autoSpaceDN/>
        <w:rPr>
          <w:rFonts w:ascii="Times New Roman" w:hAnsi="Times New Roman" w:cs="Times New Roman"/>
          <w:lang w:val="sk-SK"/>
        </w:rPr>
      </w:pPr>
      <w:r w:rsidRPr="007E4B3D">
        <w:rPr>
          <w:rFonts w:ascii="Times New Roman" w:hAnsi="Times New Roman" w:cs="Times New Roman"/>
          <w:lang w:val="sk-SK"/>
        </w:rPr>
        <w:t>„h) úhrady zo štátneho ro</w:t>
      </w:r>
      <w:r w:rsidRPr="007E4B3D" w:rsidR="00326E96">
        <w:rPr>
          <w:rFonts w:ascii="Times New Roman" w:hAnsi="Times New Roman" w:cs="Times New Roman"/>
          <w:lang w:val="sk-SK"/>
        </w:rPr>
        <w:t>zpočtu súvisiace so zavádzaním c</w:t>
      </w:r>
      <w:r w:rsidRPr="007E4B3D">
        <w:rPr>
          <w:rFonts w:ascii="Times New Roman" w:hAnsi="Times New Roman" w:cs="Times New Roman"/>
          <w:lang w:val="sk-SK"/>
        </w:rPr>
        <w:t>entra pre klasifikačný systém</w:t>
      </w:r>
      <w:r w:rsidRPr="007E4B3D" w:rsidR="00326E96">
        <w:rPr>
          <w:rFonts w:ascii="Times New Roman" w:hAnsi="Times New Roman" w:cs="Times New Roman"/>
          <w:lang w:val="sk-SK"/>
        </w:rPr>
        <w:t>.</w:t>
      </w:r>
      <w:r w:rsidRPr="007E4B3D">
        <w:rPr>
          <w:rFonts w:ascii="Times New Roman" w:hAnsi="Times New Roman" w:cs="Times New Roman"/>
          <w:lang w:val="sk-SK"/>
        </w:rPr>
        <w:t>“. </w:t>
      </w:r>
    </w:p>
    <w:p w:rsidR="000B317F" w:rsidP="000B317F">
      <w:pPr>
        <w:autoSpaceDE/>
        <w:autoSpaceDN/>
        <w:rPr>
          <w:rFonts w:ascii="Times New Roman" w:hAnsi="Times New Roman" w:cs="Times New Roman"/>
          <w:lang w:val="sk-SK"/>
        </w:rPr>
      </w:pPr>
    </w:p>
    <w:p w:rsidR="00A843A6" w:rsidRPr="007E4B3D" w:rsidP="000B317F">
      <w:pPr>
        <w:autoSpaceDE/>
        <w:autoSpaceDN/>
        <w:rPr>
          <w:rFonts w:ascii="Times New Roman" w:hAnsi="Times New Roman" w:cs="Times New Roman"/>
          <w:lang w:val="sk-SK"/>
        </w:rPr>
      </w:pPr>
    </w:p>
    <w:p w:rsidR="00CB7CB1" w:rsidRPr="00CB7CB1" w:rsidP="00CC1268">
      <w:pPr>
        <w:numPr>
          <w:ilvl w:val="0"/>
          <w:numId w:val="2"/>
        </w:numPr>
        <w:autoSpaceDE/>
        <w:autoSpaceDN/>
        <w:ind w:left="0" w:firstLine="360"/>
        <w:rPr>
          <w:rFonts w:ascii="Times New Roman" w:hAnsi="Times New Roman" w:cs="Times New Roman"/>
          <w:lang w:val="sk-SK"/>
        </w:rPr>
      </w:pPr>
      <w:r>
        <w:rPr>
          <w:rFonts w:ascii="Times New Roman" w:hAnsi="Times New Roman" w:cs="Times New Roman"/>
          <w:lang w:val="sk-SK"/>
        </w:rPr>
        <w:t xml:space="preserve"> </w:t>
      </w:r>
      <w:r w:rsidRPr="004C60A8">
        <w:rPr>
          <w:rFonts w:ascii="Times New Roman" w:hAnsi="Times New Roman" w:cs="Times New Roman"/>
        </w:rPr>
        <w:t>V § 30 ods. 2 sa slová „je suma poistného, na ktorú má zdravotná poisťovňa právo po prerozdelení poistného za kalendárny rok predchádzajúci roku, v ktorom je splatný príspevok“ nahrádzajú slovami „je celková suma z ročného prerozdeľovania poistného uvedená v rozhodnutí o ročnom prerozdeľovaní poi</w:t>
      </w:r>
      <w:r w:rsidR="00267495">
        <w:rPr>
          <w:rFonts w:ascii="Times New Roman" w:hAnsi="Times New Roman" w:cs="Times New Roman"/>
        </w:rPr>
        <w:t>stného podľa osobitného prepisu</w:t>
      </w:r>
      <w:r w:rsidRPr="004C60A8">
        <w:rPr>
          <w:rFonts w:ascii="Times New Roman" w:hAnsi="Times New Roman" w:cs="Times New Roman"/>
          <w:vertAlign w:val="superscript"/>
        </w:rPr>
        <w:t>27b</w:t>
      </w:r>
      <w:r w:rsidRPr="004C60A8">
        <w:rPr>
          <w:rFonts w:ascii="Times New Roman" w:hAnsi="Times New Roman" w:cs="Times New Roman"/>
        </w:rPr>
        <w:t>)“.</w:t>
      </w:r>
    </w:p>
    <w:p w:rsidR="00CB7CB1" w:rsidRPr="00CB7CB1" w:rsidP="00CB7CB1">
      <w:pPr>
        <w:autoSpaceDE/>
        <w:autoSpaceDN/>
        <w:ind w:left="360"/>
        <w:rPr>
          <w:rFonts w:ascii="Times New Roman" w:hAnsi="Times New Roman" w:cs="Times New Roman"/>
          <w:lang w:val="sk-SK"/>
        </w:rPr>
      </w:pPr>
    </w:p>
    <w:p w:rsidR="000C226D" w:rsidRPr="007E4B3D" w:rsidP="000C226D">
      <w:pPr>
        <w:numPr>
          <w:ilvl w:val="0"/>
          <w:numId w:val="2"/>
        </w:numPr>
        <w:autoSpaceDE/>
        <w:autoSpaceDN/>
        <w:rPr>
          <w:rFonts w:ascii="Times New Roman" w:hAnsi="Times New Roman" w:cs="Times New Roman"/>
          <w:lang w:val="sk-SK"/>
        </w:rPr>
      </w:pPr>
      <w:r w:rsidRPr="007E4B3D">
        <w:rPr>
          <w:rFonts w:ascii="Times New Roman" w:hAnsi="Times New Roman" w:cs="Times New Roman"/>
          <w:bCs/>
          <w:lang w:val="sk-SK"/>
        </w:rPr>
        <w:t xml:space="preserve">V § 39 ods. 1 </w:t>
      </w:r>
      <w:r w:rsidRPr="007E4B3D">
        <w:rPr>
          <w:rFonts w:ascii="Times New Roman" w:hAnsi="Times New Roman" w:cs="Times New Roman"/>
          <w:bCs/>
          <w:lang w:val="sk-SK"/>
        </w:rPr>
        <w:t>písmeno f) znie:</w:t>
      </w:r>
    </w:p>
    <w:p w:rsidR="000C226D" w:rsidRPr="007E4B3D" w:rsidP="000C226D">
      <w:pPr>
        <w:ind w:left="360" w:hanging="360"/>
        <w:rPr>
          <w:rFonts w:ascii="Times New Roman" w:hAnsi="Times New Roman" w:cs="Times New Roman"/>
          <w:bCs/>
          <w:lang w:val="sk-SK"/>
        </w:rPr>
      </w:pPr>
      <w:r w:rsidRPr="007E4B3D">
        <w:rPr>
          <w:rFonts w:ascii="Times New Roman" w:hAnsi="Times New Roman" w:cs="Times New Roman"/>
          <w:bCs/>
          <w:lang w:val="sk-SK"/>
        </w:rPr>
        <w:t> „f)</w:t>
        <w:tab/>
      </w:r>
      <w:r w:rsidRPr="007E4B3D" w:rsidR="004405AC">
        <w:rPr>
          <w:rFonts w:ascii="Times New Roman" w:hAnsi="Times New Roman" w:cs="Times New Roman"/>
          <w:bCs/>
          <w:lang w:val="sk-SK"/>
        </w:rPr>
        <w:t xml:space="preserve"> </w:t>
      </w:r>
      <w:r w:rsidRPr="007E4B3D">
        <w:rPr>
          <w:rFonts w:ascii="Times New Roman" w:hAnsi="Times New Roman" w:cs="Times New Roman"/>
          <w:bCs/>
          <w:lang w:val="sk-SK"/>
        </w:rPr>
        <w:t>zdravotná poisťovňa ne</w:t>
      </w:r>
      <w:r w:rsidRPr="007E4B3D" w:rsidR="004405AC">
        <w:rPr>
          <w:rFonts w:ascii="Times New Roman" w:hAnsi="Times New Roman" w:cs="Times New Roman"/>
          <w:bCs/>
          <w:lang w:val="sk-SK"/>
        </w:rPr>
        <w:t>zabezpečuje</w:t>
      </w:r>
      <w:r w:rsidRPr="007E4B3D">
        <w:rPr>
          <w:rFonts w:ascii="Times New Roman" w:hAnsi="Times New Roman" w:cs="Times New Roman"/>
          <w:bCs/>
          <w:lang w:val="sk-SK"/>
        </w:rPr>
        <w:t xml:space="preserve"> platobn</w:t>
      </w:r>
      <w:r w:rsidRPr="007E4B3D" w:rsidR="008B11B3">
        <w:rPr>
          <w:rFonts w:ascii="Times New Roman" w:hAnsi="Times New Roman" w:cs="Times New Roman"/>
          <w:bCs/>
          <w:lang w:val="sk-SK"/>
        </w:rPr>
        <w:t>ú</w:t>
      </w:r>
      <w:r w:rsidRPr="007E4B3D">
        <w:rPr>
          <w:rFonts w:ascii="Times New Roman" w:hAnsi="Times New Roman" w:cs="Times New Roman"/>
          <w:bCs/>
          <w:lang w:val="sk-SK"/>
        </w:rPr>
        <w:t xml:space="preserve"> schopnos</w:t>
      </w:r>
      <w:r w:rsidRPr="007E4B3D" w:rsidR="008B11B3">
        <w:rPr>
          <w:rFonts w:ascii="Times New Roman" w:hAnsi="Times New Roman" w:cs="Times New Roman"/>
          <w:bCs/>
          <w:lang w:val="sk-SK"/>
        </w:rPr>
        <w:t>ť</w:t>
      </w:r>
      <w:r w:rsidRPr="007E4B3D">
        <w:rPr>
          <w:rFonts w:ascii="Times New Roman" w:hAnsi="Times New Roman" w:cs="Times New Roman"/>
          <w:bCs/>
          <w:lang w:val="sk-SK"/>
        </w:rPr>
        <w:t xml:space="preserve"> (§ 14 ods. </w:t>
      </w:r>
      <w:r w:rsidR="00CB7CB1">
        <w:rPr>
          <w:rFonts w:ascii="Times New Roman" w:hAnsi="Times New Roman" w:cs="Times New Roman"/>
          <w:bCs/>
          <w:lang w:val="sk-SK"/>
        </w:rPr>
        <w:t>2</w:t>
      </w:r>
      <w:r w:rsidRPr="007E4B3D">
        <w:rPr>
          <w:rFonts w:ascii="Times New Roman" w:hAnsi="Times New Roman" w:cs="Times New Roman"/>
          <w:bCs/>
          <w:lang w:val="sk-SK"/>
        </w:rPr>
        <w:t xml:space="preserve">) počas piatich za sebou nasledujúcich </w:t>
      </w:r>
      <w:r w:rsidRPr="007E4B3D" w:rsidR="004154DA">
        <w:rPr>
          <w:rFonts w:ascii="Times New Roman" w:hAnsi="Times New Roman" w:cs="Times New Roman"/>
          <w:lang w:val="sk-SK"/>
        </w:rPr>
        <w:t xml:space="preserve">kalendárnych </w:t>
      </w:r>
      <w:r w:rsidRPr="007E4B3D">
        <w:rPr>
          <w:rFonts w:ascii="Times New Roman" w:hAnsi="Times New Roman" w:cs="Times New Roman"/>
          <w:bCs/>
          <w:lang w:val="sk-SK"/>
        </w:rPr>
        <w:t>mesiacov,“.</w:t>
      </w:r>
    </w:p>
    <w:p w:rsidR="004154DA" w:rsidP="000C226D">
      <w:pPr>
        <w:ind w:left="360" w:hanging="360"/>
        <w:rPr>
          <w:rFonts w:ascii="Times New Roman" w:hAnsi="Times New Roman" w:cs="Times New Roman"/>
          <w:lang w:val="sk-SK"/>
        </w:rPr>
      </w:pPr>
    </w:p>
    <w:p w:rsidR="000C226D" w:rsidRPr="007E4B3D" w:rsidP="000C226D">
      <w:pPr>
        <w:numPr>
          <w:ilvl w:val="0"/>
          <w:numId w:val="2"/>
        </w:numPr>
        <w:autoSpaceDE/>
        <w:autoSpaceDN/>
        <w:rPr>
          <w:rFonts w:ascii="Times New Roman" w:hAnsi="Times New Roman" w:cs="Times New Roman"/>
          <w:lang w:val="sk-SK"/>
        </w:rPr>
      </w:pPr>
      <w:r w:rsidRPr="007E4B3D">
        <w:rPr>
          <w:rFonts w:ascii="Times New Roman" w:hAnsi="Times New Roman" w:cs="Times New Roman"/>
          <w:bCs/>
          <w:lang w:val="sk-SK"/>
        </w:rPr>
        <w:t>V § 39 odsek 2 znie:</w:t>
      </w:r>
    </w:p>
    <w:p w:rsidR="000C226D" w:rsidRPr="007E4B3D" w:rsidP="00CC1268">
      <w:pPr>
        <w:ind w:firstLine="360"/>
        <w:rPr>
          <w:rFonts w:ascii="Times New Roman" w:hAnsi="Times New Roman" w:cs="Times New Roman"/>
          <w:bCs/>
          <w:lang w:val="sk-SK"/>
        </w:rPr>
      </w:pPr>
      <w:r w:rsidRPr="007E4B3D">
        <w:rPr>
          <w:rFonts w:ascii="Times New Roman" w:hAnsi="Times New Roman" w:cs="Times New Roman"/>
          <w:bCs/>
          <w:lang w:val="sk-SK"/>
        </w:rPr>
        <w:t>„(2) Úrad môže zrušiť povolenie, ak zdravotná poisťovňa</w:t>
      </w:r>
      <w:r w:rsidRPr="007E4B3D" w:rsidR="00C448A3">
        <w:rPr>
          <w:rFonts w:ascii="Times New Roman" w:hAnsi="Times New Roman" w:cs="Times New Roman"/>
          <w:bCs/>
          <w:lang w:val="sk-SK"/>
        </w:rPr>
        <w:t xml:space="preserve"> ani na výzvu </w:t>
      </w:r>
      <w:r w:rsidRPr="007E4B3D">
        <w:rPr>
          <w:rFonts w:ascii="Times New Roman" w:hAnsi="Times New Roman" w:cs="Times New Roman"/>
          <w:bCs/>
          <w:lang w:val="sk-SK"/>
        </w:rPr>
        <w:t>nepreukázala</w:t>
      </w:r>
      <w:r w:rsidRPr="007E4B3D" w:rsidR="00346113">
        <w:rPr>
          <w:rFonts w:ascii="Times New Roman" w:hAnsi="Times New Roman" w:cs="Times New Roman"/>
          <w:bCs/>
          <w:lang w:val="sk-SK"/>
        </w:rPr>
        <w:t xml:space="preserve"> </w:t>
      </w:r>
      <w:r w:rsidRPr="007E4B3D">
        <w:rPr>
          <w:rFonts w:ascii="Times New Roman" w:hAnsi="Times New Roman" w:cs="Times New Roman"/>
          <w:bCs/>
          <w:lang w:val="sk-SK"/>
        </w:rPr>
        <w:t>úradu</w:t>
      </w:r>
      <w:r w:rsidRPr="007E4B3D" w:rsidR="00346113">
        <w:rPr>
          <w:rFonts w:ascii="Times New Roman" w:hAnsi="Times New Roman" w:cs="Times New Roman"/>
          <w:bCs/>
          <w:lang w:val="sk-SK"/>
        </w:rPr>
        <w:t xml:space="preserve"> </w:t>
      </w:r>
      <w:r w:rsidRPr="007E4B3D">
        <w:rPr>
          <w:rFonts w:ascii="Times New Roman" w:hAnsi="Times New Roman" w:cs="Times New Roman"/>
          <w:bCs/>
          <w:lang w:val="sk-SK"/>
        </w:rPr>
        <w:t>platobn</w:t>
      </w:r>
      <w:r w:rsidRPr="007E4B3D" w:rsidR="00C448A3">
        <w:rPr>
          <w:rFonts w:ascii="Times New Roman" w:hAnsi="Times New Roman" w:cs="Times New Roman"/>
          <w:bCs/>
          <w:lang w:val="sk-SK"/>
        </w:rPr>
        <w:t>ú</w:t>
      </w:r>
      <w:r w:rsidRPr="007E4B3D">
        <w:rPr>
          <w:rFonts w:ascii="Times New Roman" w:hAnsi="Times New Roman" w:cs="Times New Roman"/>
          <w:bCs/>
          <w:lang w:val="sk-SK"/>
        </w:rPr>
        <w:t xml:space="preserve"> schopnos</w:t>
      </w:r>
      <w:r w:rsidRPr="007E4B3D" w:rsidR="00C448A3">
        <w:rPr>
          <w:rFonts w:ascii="Times New Roman" w:hAnsi="Times New Roman" w:cs="Times New Roman"/>
          <w:bCs/>
          <w:lang w:val="sk-SK"/>
        </w:rPr>
        <w:t>ť (§ 14 ods. 2)</w:t>
      </w:r>
      <w:r w:rsidRPr="007E4B3D">
        <w:rPr>
          <w:rFonts w:ascii="Times New Roman" w:hAnsi="Times New Roman" w:cs="Times New Roman"/>
          <w:bCs/>
          <w:lang w:val="sk-SK"/>
        </w:rPr>
        <w:t xml:space="preserve"> v lehote</w:t>
      </w:r>
      <w:r w:rsidRPr="007E4B3D" w:rsidR="00C448A3">
        <w:rPr>
          <w:rFonts w:ascii="Times New Roman" w:hAnsi="Times New Roman" w:cs="Times New Roman"/>
          <w:bCs/>
          <w:lang w:val="sk-SK"/>
        </w:rPr>
        <w:t xml:space="preserve"> určenej úradom.</w:t>
      </w:r>
      <w:r w:rsidR="008C0A53">
        <w:rPr>
          <w:rFonts w:ascii="Times New Roman" w:hAnsi="Times New Roman" w:cs="Times New Roman"/>
          <w:bCs/>
          <w:lang w:val="sk-SK"/>
        </w:rPr>
        <w:t>“.</w:t>
      </w:r>
      <w:r w:rsidRPr="007E4B3D">
        <w:rPr>
          <w:rFonts w:ascii="Times New Roman" w:hAnsi="Times New Roman" w:cs="Times New Roman"/>
          <w:bCs/>
          <w:lang w:val="sk-SK"/>
        </w:rPr>
        <w:t xml:space="preserve"> </w:t>
      </w:r>
    </w:p>
    <w:p w:rsidR="000C226D" w:rsidRPr="007E4B3D" w:rsidP="000C226D">
      <w:pPr>
        <w:tabs>
          <w:tab w:val="left" w:pos="360"/>
        </w:tabs>
        <w:ind w:left="360" w:hanging="360"/>
        <w:rPr>
          <w:rFonts w:ascii="Times New Roman" w:hAnsi="Times New Roman" w:cs="Times New Roman"/>
          <w:lang w:val="sk-SK"/>
        </w:rPr>
      </w:pPr>
    </w:p>
    <w:p w:rsidR="00346113" w:rsidRPr="007E4B3D" w:rsidP="00346113">
      <w:pPr>
        <w:numPr>
          <w:ilvl w:val="0"/>
          <w:numId w:val="2"/>
        </w:numPr>
        <w:autoSpaceDE/>
        <w:autoSpaceDN/>
        <w:rPr>
          <w:rFonts w:ascii="Times New Roman" w:hAnsi="Times New Roman" w:cs="Times New Roman"/>
          <w:lang w:val="sk-SK"/>
        </w:rPr>
      </w:pPr>
      <w:r w:rsidRPr="007E4B3D">
        <w:rPr>
          <w:rFonts w:ascii="Times New Roman" w:hAnsi="Times New Roman" w:cs="Times New Roman"/>
          <w:bCs/>
          <w:lang w:val="sk-SK"/>
        </w:rPr>
        <w:t>V § 51 ods. 1 písmeno b) znie:</w:t>
      </w:r>
    </w:p>
    <w:p w:rsidR="00346113" w:rsidRPr="007E4B3D" w:rsidP="00346113">
      <w:pPr>
        <w:ind w:left="360" w:hanging="360"/>
        <w:rPr>
          <w:rFonts w:ascii="Times New Roman" w:hAnsi="Times New Roman" w:cs="Times New Roman"/>
          <w:lang w:val="sk-SK"/>
        </w:rPr>
      </w:pPr>
      <w:r w:rsidRPr="007E4B3D">
        <w:rPr>
          <w:rFonts w:ascii="Times New Roman" w:hAnsi="Times New Roman" w:cs="Times New Roman"/>
          <w:bCs/>
          <w:lang w:val="sk-SK"/>
        </w:rPr>
        <w:t>„b)</w:t>
        <w:tab/>
      </w:r>
      <w:r w:rsidRPr="007E4B3D">
        <w:rPr>
          <w:rFonts w:ascii="Times New Roman" w:hAnsi="Times New Roman" w:cs="Times New Roman"/>
          <w:lang w:val="sk-SK"/>
        </w:rPr>
        <w:t>nezabezpečuje platobn</w:t>
      </w:r>
      <w:r w:rsidRPr="007E4B3D" w:rsidR="008B11B3">
        <w:rPr>
          <w:rFonts w:ascii="Times New Roman" w:hAnsi="Times New Roman" w:cs="Times New Roman"/>
          <w:lang w:val="sk-SK"/>
        </w:rPr>
        <w:t>ú</w:t>
      </w:r>
      <w:r w:rsidRPr="007E4B3D">
        <w:rPr>
          <w:rFonts w:ascii="Times New Roman" w:hAnsi="Times New Roman" w:cs="Times New Roman"/>
          <w:lang w:val="sk-SK"/>
        </w:rPr>
        <w:t xml:space="preserve"> schopnos</w:t>
      </w:r>
      <w:r w:rsidRPr="007E4B3D" w:rsidR="008B11B3">
        <w:rPr>
          <w:rFonts w:ascii="Times New Roman" w:hAnsi="Times New Roman" w:cs="Times New Roman"/>
          <w:lang w:val="sk-SK"/>
        </w:rPr>
        <w:t>ť</w:t>
      </w:r>
      <w:r w:rsidRPr="007E4B3D">
        <w:rPr>
          <w:rFonts w:ascii="Times New Roman" w:hAnsi="Times New Roman" w:cs="Times New Roman"/>
          <w:lang w:val="sk-SK"/>
        </w:rPr>
        <w:t xml:space="preserve"> (§ 14 ods. </w:t>
      </w:r>
      <w:r w:rsidR="00CB7CB1">
        <w:rPr>
          <w:rFonts w:ascii="Times New Roman" w:hAnsi="Times New Roman" w:cs="Times New Roman"/>
          <w:lang w:val="sk-SK"/>
        </w:rPr>
        <w:t>2</w:t>
      </w:r>
      <w:r w:rsidRPr="007E4B3D">
        <w:rPr>
          <w:rFonts w:ascii="Times New Roman" w:hAnsi="Times New Roman" w:cs="Times New Roman"/>
          <w:lang w:val="sk-SK"/>
        </w:rPr>
        <w:t xml:space="preserve"> a </w:t>
      </w:r>
      <w:r w:rsidRPr="007E4B3D" w:rsidR="00426E7C">
        <w:rPr>
          <w:rFonts w:ascii="Times New Roman" w:hAnsi="Times New Roman" w:cs="Times New Roman"/>
          <w:lang w:val="sk-SK"/>
        </w:rPr>
        <w:t>9</w:t>
      </w:r>
      <w:r w:rsidRPr="007E4B3D">
        <w:rPr>
          <w:rFonts w:ascii="Times New Roman" w:hAnsi="Times New Roman" w:cs="Times New Roman"/>
          <w:lang w:val="sk-SK"/>
        </w:rPr>
        <w:t>) počas troch kalendárnych mesiacov v priebehu uplynulých 12 kalendárnych mesiacov,“.</w:t>
      </w:r>
    </w:p>
    <w:p w:rsidR="00346113" w:rsidRPr="007E4B3D" w:rsidP="00346113">
      <w:pPr>
        <w:autoSpaceDE/>
        <w:autoSpaceDN/>
        <w:rPr>
          <w:rFonts w:ascii="Times New Roman" w:hAnsi="Times New Roman" w:cs="Times New Roman"/>
          <w:lang w:val="sk-SK"/>
        </w:rPr>
      </w:pPr>
    </w:p>
    <w:p w:rsidR="000C226D" w:rsidRPr="007E4B3D" w:rsidP="000C226D">
      <w:pPr>
        <w:numPr>
          <w:ilvl w:val="0"/>
          <w:numId w:val="2"/>
        </w:numPr>
        <w:autoSpaceDE/>
        <w:autoSpaceDN/>
        <w:rPr>
          <w:rFonts w:ascii="Times New Roman" w:hAnsi="Times New Roman" w:cs="Times New Roman"/>
          <w:lang w:val="sk-SK"/>
        </w:rPr>
      </w:pPr>
      <w:r w:rsidRPr="007E4B3D">
        <w:rPr>
          <w:rFonts w:ascii="Times New Roman" w:hAnsi="Times New Roman" w:cs="Times New Roman"/>
          <w:bCs/>
          <w:lang w:val="sk-SK"/>
        </w:rPr>
        <w:t>V § 52 odsek 2 zn</w:t>
      </w:r>
      <w:r w:rsidRPr="007E4B3D">
        <w:rPr>
          <w:rFonts w:ascii="Times New Roman" w:hAnsi="Times New Roman" w:cs="Times New Roman"/>
          <w:bCs/>
          <w:lang w:val="sk-SK"/>
        </w:rPr>
        <w:t>ie:</w:t>
      </w:r>
    </w:p>
    <w:p w:rsidR="000C226D" w:rsidP="00CC1268">
      <w:pPr>
        <w:tabs>
          <w:tab w:val="left" w:pos="360"/>
        </w:tabs>
        <w:rPr>
          <w:rFonts w:ascii="Times New Roman" w:hAnsi="Times New Roman" w:cs="Times New Roman"/>
          <w:bCs/>
          <w:lang w:val="sk-SK"/>
        </w:rPr>
      </w:pPr>
      <w:r w:rsidR="003C7ED3">
        <w:rPr>
          <w:rFonts w:ascii="Times New Roman" w:hAnsi="Times New Roman" w:cs="Times New Roman"/>
          <w:bCs/>
          <w:lang w:val="sk-SK"/>
        </w:rPr>
        <w:t> </w:t>
      </w:r>
      <w:r w:rsidR="00CC1268">
        <w:rPr>
          <w:rFonts w:ascii="Times New Roman" w:hAnsi="Times New Roman" w:cs="Times New Roman"/>
          <w:bCs/>
          <w:lang w:val="sk-SK"/>
        </w:rPr>
        <w:tab/>
      </w:r>
      <w:r w:rsidRPr="007E4B3D">
        <w:rPr>
          <w:rFonts w:ascii="Times New Roman" w:hAnsi="Times New Roman" w:cs="Times New Roman"/>
          <w:bCs/>
          <w:lang w:val="sk-SK"/>
        </w:rPr>
        <w:t xml:space="preserve">„(2) Úrad </w:t>
      </w:r>
      <w:r w:rsidRPr="007E4B3D" w:rsidR="00A76453">
        <w:rPr>
          <w:rFonts w:ascii="Times New Roman" w:hAnsi="Times New Roman" w:cs="Times New Roman"/>
          <w:bCs/>
          <w:lang w:val="sk-SK"/>
        </w:rPr>
        <w:t xml:space="preserve">môže zaviesť </w:t>
      </w:r>
      <w:r w:rsidRPr="007E4B3D">
        <w:rPr>
          <w:rFonts w:ascii="Times New Roman" w:hAnsi="Times New Roman" w:cs="Times New Roman"/>
          <w:bCs/>
          <w:lang w:val="sk-SK"/>
        </w:rPr>
        <w:t>nútenú správu nad zdravotnou poisťovňou, ak zdravotná poisťovňa má podiel krátko</w:t>
      </w:r>
      <w:r w:rsidRPr="007E4B3D">
        <w:rPr>
          <w:rFonts w:ascii="Times New Roman" w:hAnsi="Times New Roman" w:cs="Times New Roman"/>
          <w:lang w:val="sk-SK"/>
        </w:rPr>
        <w:t>dobých aktív k záväzkom voči poskytovateľom menej ako 1,</w:t>
      </w:r>
      <w:r w:rsidR="00CB7CB1">
        <w:rPr>
          <w:rFonts w:ascii="Times New Roman" w:hAnsi="Times New Roman" w:cs="Times New Roman"/>
          <w:lang w:val="sk-SK"/>
        </w:rPr>
        <w:t>0</w:t>
      </w:r>
      <w:r w:rsidRPr="007E4B3D">
        <w:rPr>
          <w:rFonts w:ascii="Times New Roman" w:hAnsi="Times New Roman" w:cs="Times New Roman"/>
          <w:lang w:val="sk-SK"/>
        </w:rPr>
        <w:t xml:space="preserve">. Úrad </w:t>
      </w:r>
      <w:r w:rsidRPr="007E4B3D" w:rsidR="008C1604">
        <w:rPr>
          <w:rFonts w:ascii="Times New Roman" w:hAnsi="Times New Roman" w:cs="Times New Roman"/>
          <w:lang w:val="sk-SK"/>
        </w:rPr>
        <w:t>zavedie</w:t>
      </w:r>
      <w:r w:rsidRPr="007E4B3D">
        <w:rPr>
          <w:rFonts w:ascii="Times New Roman" w:hAnsi="Times New Roman" w:cs="Times New Roman"/>
          <w:lang w:val="sk-SK"/>
        </w:rPr>
        <w:t xml:space="preserve"> </w:t>
      </w:r>
      <w:r w:rsidRPr="007E4B3D">
        <w:rPr>
          <w:rFonts w:ascii="Times New Roman" w:hAnsi="Times New Roman" w:cs="Times New Roman"/>
          <w:bCs/>
          <w:lang w:val="sk-SK"/>
        </w:rPr>
        <w:t>nútenú správu nad zdravotnou poisťovňou, ak</w:t>
      </w:r>
      <w:r w:rsidRPr="007E4B3D">
        <w:rPr>
          <w:rFonts w:ascii="Times New Roman" w:hAnsi="Times New Roman" w:cs="Times New Roman"/>
          <w:lang w:val="sk-SK"/>
        </w:rPr>
        <w:t xml:space="preserve"> </w:t>
      </w:r>
      <w:r w:rsidRPr="007E4B3D">
        <w:rPr>
          <w:rFonts w:ascii="Times New Roman" w:hAnsi="Times New Roman" w:cs="Times New Roman"/>
          <w:bCs/>
          <w:lang w:val="sk-SK"/>
        </w:rPr>
        <w:t>zdravotná poisťovňa má podiel k</w:t>
      </w:r>
      <w:r w:rsidRPr="007E4B3D">
        <w:rPr>
          <w:rFonts w:ascii="Times New Roman" w:hAnsi="Times New Roman" w:cs="Times New Roman"/>
          <w:bCs/>
          <w:lang w:val="sk-SK"/>
        </w:rPr>
        <w:t>rátko</w:t>
      </w:r>
      <w:r w:rsidRPr="007E4B3D">
        <w:rPr>
          <w:rFonts w:ascii="Times New Roman" w:hAnsi="Times New Roman" w:cs="Times New Roman"/>
          <w:lang w:val="sk-SK"/>
        </w:rPr>
        <w:t>dobých aktív k záväzkom voči poskytovateľom menej ako 1,</w:t>
      </w:r>
      <w:r w:rsidR="00CB7CB1">
        <w:rPr>
          <w:rFonts w:ascii="Times New Roman" w:hAnsi="Times New Roman" w:cs="Times New Roman"/>
          <w:lang w:val="sk-SK"/>
        </w:rPr>
        <w:t>0</w:t>
      </w:r>
      <w:r w:rsidRPr="007E4B3D">
        <w:rPr>
          <w:rFonts w:ascii="Times New Roman" w:hAnsi="Times New Roman" w:cs="Times New Roman"/>
          <w:lang w:val="sk-SK"/>
        </w:rPr>
        <w:t xml:space="preserve"> počas troch </w:t>
      </w:r>
      <w:r w:rsidRPr="007E4B3D" w:rsidR="00A76453">
        <w:rPr>
          <w:rFonts w:ascii="Times New Roman" w:hAnsi="Times New Roman" w:cs="Times New Roman"/>
          <w:lang w:val="sk-SK"/>
        </w:rPr>
        <w:t xml:space="preserve">po sebe nasledujúcich </w:t>
      </w:r>
      <w:r w:rsidRPr="007E4B3D">
        <w:rPr>
          <w:rFonts w:ascii="Times New Roman" w:hAnsi="Times New Roman" w:cs="Times New Roman"/>
          <w:lang w:val="sk-SK"/>
        </w:rPr>
        <w:t xml:space="preserve">kalendárnych mesiacov.“. </w:t>
      </w:r>
      <w:r w:rsidRPr="007E4B3D">
        <w:rPr>
          <w:rFonts w:ascii="Times New Roman" w:hAnsi="Times New Roman" w:cs="Times New Roman"/>
          <w:bCs/>
          <w:lang w:val="sk-SK"/>
        </w:rPr>
        <w:t xml:space="preserve"> </w:t>
      </w:r>
    </w:p>
    <w:p w:rsidR="00D01F51" w:rsidP="00CC1268">
      <w:pPr>
        <w:tabs>
          <w:tab w:val="left" w:pos="360"/>
        </w:tabs>
        <w:rPr>
          <w:rFonts w:ascii="Times New Roman" w:hAnsi="Times New Roman" w:cs="Times New Roman"/>
          <w:bCs/>
          <w:lang w:val="sk-SK"/>
        </w:rPr>
      </w:pPr>
    </w:p>
    <w:p w:rsidR="00D01F51" w:rsidP="00CC1268">
      <w:pPr>
        <w:tabs>
          <w:tab w:val="left" w:pos="360"/>
        </w:tabs>
        <w:rPr>
          <w:rFonts w:ascii="Times New Roman" w:hAnsi="Times New Roman" w:cs="Times New Roman"/>
          <w:bCs/>
          <w:lang w:val="sk-SK"/>
        </w:rPr>
      </w:pPr>
    </w:p>
    <w:p w:rsidR="00D01F51" w:rsidRPr="007E4B3D" w:rsidP="00CC1268">
      <w:pPr>
        <w:tabs>
          <w:tab w:val="left" w:pos="360"/>
        </w:tabs>
        <w:rPr>
          <w:rFonts w:ascii="Times New Roman" w:hAnsi="Times New Roman" w:cs="Times New Roman"/>
          <w:bCs/>
          <w:lang w:val="sk-SK"/>
        </w:rPr>
      </w:pPr>
    </w:p>
    <w:p w:rsidR="00CB7CB1" w:rsidP="003D78F2">
      <w:pPr>
        <w:rPr>
          <w:rFonts w:ascii="Times New Roman" w:hAnsi="Times New Roman" w:cs="Times New Roman"/>
          <w:lang w:val="sk-SK"/>
        </w:rPr>
      </w:pPr>
      <w:r>
        <w:rPr>
          <w:rFonts w:ascii="Times New Roman" w:hAnsi="Times New Roman" w:cs="Times New Roman"/>
          <w:lang w:val="sk-SK"/>
        </w:rPr>
        <w:t xml:space="preserve"> </w:t>
      </w:r>
    </w:p>
    <w:p w:rsidR="0023746B" w:rsidRPr="007E4B3D" w:rsidP="000C226D">
      <w:pPr>
        <w:numPr>
          <w:ilvl w:val="0"/>
          <w:numId w:val="2"/>
        </w:numPr>
        <w:autoSpaceDE/>
        <w:autoSpaceDN/>
        <w:rPr>
          <w:rFonts w:ascii="Times New Roman" w:hAnsi="Times New Roman" w:cs="Times New Roman"/>
          <w:lang w:val="sk-SK"/>
        </w:rPr>
      </w:pPr>
      <w:r w:rsidR="00D01F51">
        <w:rPr>
          <w:rFonts w:ascii="Times New Roman" w:hAnsi="Times New Roman" w:cs="Times New Roman"/>
          <w:lang w:val="sk-SK"/>
        </w:rPr>
        <w:t xml:space="preserve"> </w:t>
      </w:r>
      <w:r w:rsidRPr="007E4B3D">
        <w:rPr>
          <w:rFonts w:ascii="Times New Roman" w:hAnsi="Times New Roman" w:cs="Times New Roman"/>
          <w:lang w:val="sk-SK"/>
        </w:rPr>
        <w:t>Za § 77a sa vkladá § 77b, ktorý znie:</w:t>
      </w:r>
    </w:p>
    <w:p w:rsidR="0023746B" w:rsidRPr="007E4B3D" w:rsidP="0023746B">
      <w:pPr>
        <w:autoSpaceDE/>
        <w:autoSpaceDN/>
        <w:jc w:val="center"/>
        <w:rPr>
          <w:rFonts w:ascii="Times New Roman" w:hAnsi="Times New Roman" w:cs="Times New Roman"/>
          <w:lang w:val="sk-SK"/>
        </w:rPr>
      </w:pPr>
      <w:r w:rsidRPr="007E4B3D">
        <w:rPr>
          <w:rFonts w:ascii="Times New Roman" w:hAnsi="Times New Roman" w:cs="Times New Roman"/>
          <w:lang w:val="sk-SK"/>
        </w:rPr>
        <w:t>„</w:t>
      </w:r>
      <w:r w:rsidR="00CB7CB1">
        <w:rPr>
          <w:rFonts w:ascii="Times New Roman" w:hAnsi="Times New Roman" w:cs="Times New Roman"/>
          <w:lang w:val="sk-SK"/>
        </w:rPr>
        <w:t xml:space="preserve">§ </w:t>
      </w:r>
      <w:r w:rsidRPr="007E4B3D">
        <w:rPr>
          <w:rFonts w:ascii="Times New Roman" w:hAnsi="Times New Roman" w:cs="Times New Roman"/>
          <w:lang w:val="sk-SK"/>
        </w:rPr>
        <w:t>77b</w:t>
      </w:r>
    </w:p>
    <w:p w:rsidR="00CB7CB1" w:rsidRPr="004C60A8" w:rsidP="00CB7CB1">
      <w:pPr>
        <w:rPr>
          <w:rFonts w:ascii="Times New Roman" w:hAnsi="Times New Roman" w:cs="Times New Roman"/>
        </w:rPr>
      </w:pPr>
    </w:p>
    <w:p w:rsidR="00CB7CB1" w:rsidP="00CC1268">
      <w:pPr>
        <w:autoSpaceDE/>
        <w:autoSpaceDN/>
        <w:ind w:firstLine="360"/>
        <w:rPr>
          <w:rFonts w:ascii="Times New Roman" w:hAnsi="Times New Roman" w:cs="Times New Roman"/>
        </w:rPr>
      </w:pPr>
      <w:r w:rsidRPr="00702268" w:rsidR="00D2036D">
        <w:rPr>
          <w:rFonts w:ascii="Times New Roman" w:hAnsi="Times New Roman" w:cs="Times New Roman"/>
        </w:rPr>
        <w:t>Preukazovanie skutočností podľa § 20 ods.</w:t>
      </w:r>
      <w:r w:rsidR="00267495">
        <w:rPr>
          <w:rFonts w:ascii="Times New Roman" w:hAnsi="Times New Roman" w:cs="Times New Roman"/>
        </w:rPr>
        <w:t xml:space="preserve"> </w:t>
      </w:r>
      <w:r w:rsidRPr="00702268" w:rsidR="00D2036D">
        <w:rPr>
          <w:rFonts w:ascii="Times New Roman" w:hAnsi="Times New Roman" w:cs="Times New Roman"/>
        </w:rPr>
        <w:t>1 písm. e) v prvom bode sa upraví dohodou, ktorú uzatvorí úrad s Daňovým riaditeľstvom Slovenskej republiky, Ústredím práce, sociálnych vecí a rodiny, Sociálnou poisťovňou, Ministerstvom vnútra Slovenskej republiky, Zborom väzenskej a justičnej stráže Slovenskej republiky a  Ministerstvom obrany Slovenskej republiky. Úrad je povinný tieto údaje oznámiť príslušnej zdravotnej poisťovni do ôsmich dní odo dňa ich prijatia.“.</w:t>
      </w:r>
    </w:p>
    <w:p w:rsidR="0023746B" w:rsidRPr="007E4B3D" w:rsidP="0023746B">
      <w:pPr>
        <w:autoSpaceDE/>
        <w:autoSpaceDN/>
        <w:ind w:left="360"/>
        <w:rPr>
          <w:rFonts w:ascii="Times New Roman" w:hAnsi="Times New Roman" w:cs="Times New Roman"/>
          <w:b/>
          <w:lang w:val="sk-SK"/>
        </w:rPr>
      </w:pPr>
    </w:p>
    <w:p w:rsidR="000C5A2C" w:rsidRPr="007E4B3D" w:rsidP="000C226D">
      <w:pPr>
        <w:numPr>
          <w:ilvl w:val="0"/>
          <w:numId w:val="2"/>
        </w:numPr>
        <w:autoSpaceDE/>
        <w:autoSpaceDN/>
        <w:rPr>
          <w:rFonts w:ascii="Times New Roman" w:hAnsi="Times New Roman" w:cs="Times New Roman"/>
          <w:lang w:val="sk-SK"/>
        </w:rPr>
      </w:pPr>
      <w:r w:rsidR="00D01F51">
        <w:rPr>
          <w:rFonts w:ascii="Times New Roman" w:hAnsi="Times New Roman" w:cs="Times New Roman"/>
          <w:lang w:val="sk-SK"/>
        </w:rPr>
        <w:t xml:space="preserve"> </w:t>
      </w:r>
      <w:r w:rsidRPr="007E4B3D">
        <w:rPr>
          <w:rFonts w:ascii="Times New Roman" w:hAnsi="Times New Roman" w:cs="Times New Roman"/>
          <w:lang w:val="sk-SK"/>
        </w:rPr>
        <w:t>§ 85e znie</w:t>
      </w:r>
      <w:r w:rsidRPr="007E4B3D" w:rsidR="006668EE">
        <w:rPr>
          <w:rFonts w:ascii="Times New Roman" w:hAnsi="Times New Roman" w:cs="Times New Roman"/>
          <w:lang w:val="sk-SK"/>
        </w:rPr>
        <w:t>:</w:t>
      </w:r>
    </w:p>
    <w:p w:rsidR="000C5A2C" w:rsidRPr="007E4B3D" w:rsidP="000576BA">
      <w:pPr>
        <w:autoSpaceDE/>
        <w:autoSpaceDN/>
        <w:jc w:val="center"/>
        <w:rPr>
          <w:rFonts w:ascii="Times New Roman" w:hAnsi="Times New Roman" w:cs="Times New Roman"/>
          <w:lang w:val="sk-SK"/>
        </w:rPr>
      </w:pPr>
      <w:r w:rsidRPr="007E4B3D">
        <w:rPr>
          <w:rFonts w:ascii="Times New Roman" w:hAnsi="Times New Roman" w:cs="Times New Roman"/>
          <w:lang w:val="sk-SK"/>
        </w:rPr>
        <w:t>„§ 85e</w:t>
      </w:r>
    </w:p>
    <w:p w:rsidR="000C5A2C" w:rsidRPr="007E4B3D" w:rsidP="00CC1268">
      <w:pPr>
        <w:autoSpaceDE/>
        <w:autoSpaceDN/>
        <w:ind w:firstLine="360"/>
        <w:rPr>
          <w:rFonts w:ascii="Times New Roman" w:hAnsi="Times New Roman" w:cs="Times New Roman"/>
          <w:lang w:val="sk-SK"/>
        </w:rPr>
      </w:pPr>
      <w:r w:rsidRPr="007E4B3D">
        <w:rPr>
          <w:rFonts w:ascii="Times New Roman" w:hAnsi="Times New Roman" w:cs="Times New Roman"/>
          <w:lang w:val="sk-SK"/>
        </w:rPr>
        <w:t>Týmto zákonom sa preberajú právne záväzné akty Európskej únie uvedené v prílohe.“.</w:t>
      </w:r>
    </w:p>
    <w:p w:rsidR="000C5A2C" w:rsidRPr="007E4B3D" w:rsidP="000C5A2C">
      <w:pPr>
        <w:autoSpaceDE/>
        <w:autoSpaceDN/>
        <w:rPr>
          <w:rFonts w:ascii="Times New Roman" w:hAnsi="Times New Roman" w:cs="Times New Roman"/>
          <w:lang w:val="sk-SK"/>
        </w:rPr>
      </w:pPr>
    </w:p>
    <w:p w:rsidR="00B8111C" w:rsidP="00B8111C">
      <w:pPr>
        <w:autoSpaceDE/>
        <w:autoSpaceDN/>
        <w:ind w:left="360"/>
        <w:rPr>
          <w:rFonts w:ascii="Times New Roman" w:hAnsi="Times New Roman" w:cs="Times New Roman"/>
          <w:lang w:val="sk-SK"/>
        </w:rPr>
      </w:pPr>
    </w:p>
    <w:p w:rsidR="000C226D" w:rsidRPr="007E4B3D" w:rsidP="000C226D">
      <w:pPr>
        <w:numPr>
          <w:ilvl w:val="0"/>
          <w:numId w:val="2"/>
        </w:numPr>
        <w:autoSpaceDE/>
        <w:autoSpaceDN/>
        <w:rPr>
          <w:rFonts w:ascii="Times New Roman" w:hAnsi="Times New Roman" w:cs="Times New Roman"/>
          <w:lang w:val="sk-SK"/>
        </w:rPr>
      </w:pPr>
      <w:r w:rsidRPr="007E4B3D">
        <w:rPr>
          <w:rFonts w:ascii="Times New Roman" w:hAnsi="Times New Roman" w:cs="Times New Roman"/>
          <w:lang w:val="sk-SK"/>
        </w:rPr>
        <w:t>Z</w:t>
      </w:r>
      <w:r w:rsidRPr="007E4B3D" w:rsidR="00DA1AC0">
        <w:rPr>
          <w:rFonts w:ascii="Times New Roman" w:hAnsi="Times New Roman" w:cs="Times New Roman"/>
          <w:lang w:val="sk-SK"/>
        </w:rPr>
        <w:t>a</w:t>
      </w:r>
      <w:r w:rsidRPr="007E4B3D">
        <w:rPr>
          <w:rFonts w:ascii="Times New Roman" w:hAnsi="Times New Roman" w:cs="Times New Roman"/>
          <w:lang w:val="sk-SK"/>
        </w:rPr>
        <w:t xml:space="preserve"> § 86g sa vkladá </w:t>
      </w:r>
      <w:r w:rsidRPr="007E4B3D">
        <w:rPr>
          <w:rFonts w:ascii="Times New Roman" w:hAnsi="Times New Roman" w:cs="Times New Roman"/>
          <w:lang w:val="sk-SK"/>
        </w:rPr>
        <w:t>§ 86h, ktorý vrátane nadpisu znie:</w:t>
      </w:r>
    </w:p>
    <w:p w:rsidR="00545981" w:rsidP="000C226D">
      <w:pPr>
        <w:jc w:val="center"/>
        <w:rPr>
          <w:rFonts w:ascii="Times New Roman" w:hAnsi="Times New Roman" w:cs="Times New Roman"/>
          <w:lang w:val="sk-SK"/>
        </w:rPr>
      </w:pPr>
    </w:p>
    <w:p w:rsidR="000C226D" w:rsidRPr="007E4B3D" w:rsidP="000C226D">
      <w:pPr>
        <w:jc w:val="center"/>
        <w:rPr>
          <w:rFonts w:ascii="Times New Roman" w:hAnsi="Times New Roman" w:cs="Times New Roman"/>
          <w:lang w:val="sk-SK"/>
        </w:rPr>
      </w:pPr>
      <w:r w:rsidRPr="007E4B3D">
        <w:rPr>
          <w:rFonts w:ascii="Times New Roman" w:hAnsi="Times New Roman" w:cs="Times New Roman"/>
          <w:lang w:val="sk-SK"/>
        </w:rPr>
        <w:t>„§ 86h</w:t>
      </w:r>
    </w:p>
    <w:p w:rsidR="000C226D" w:rsidRPr="007E4B3D" w:rsidP="000C226D">
      <w:pPr>
        <w:jc w:val="center"/>
        <w:rPr>
          <w:rFonts w:ascii="Times New Roman" w:hAnsi="Times New Roman" w:cs="Times New Roman"/>
          <w:lang w:val="sk-SK"/>
        </w:rPr>
      </w:pPr>
      <w:r w:rsidRPr="007E4B3D">
        <w:rPr>
          <w:rFonts w:ascii="Times New Roman" w:hAnsi="Times New Roman" w:cs="Times New Roman"/>
          <w:lang w:val="sk-SK"/>
        </w:rPr>
        <w:t xml:space="preserve">Prechodné ustanovenie k úprave účinnej od 1. </w:t>
      </w:r>
      <w:r w:rsidR="009A61C5">
        <w:rPr>
          <w:rFonts w:ascii="Times New Roman" w:hAnsi="Times New Roman" w:cs="Times New Roman"/>
          <w:lang w:val="sk-SK"/>
        </w:rPr>
        <w:t>apríla</w:t>
      </w:r>
      <w:r w:rsidRPr="007E4B3D">
        <w:rPr>
          <w:rFonts w:ascii="Times New Roman" w:hAnsi="Times New Roman" w:cs="Times New Roman"/>
          <w:lang w:val="sk-SK"/>
        </w:rPr>
        <w:t xml:space="preserve"> 2011</w:t>
      </w:r>
    </w:p>
    <w:p w:rsidR="000C226D" w:rsidRPr="007E4B3D" w:rsidP="000C226D">
      <w:pPr>
        <w:ind w:firstLine="426"/>
        <w:jc w:val="center"/>
        <w:rPr>
          <w:rFonts w:ascii="Times New Roman" w:hAnsi="Times New Roman" w:cs="Times New Roman"/>
          <w:lang w:val="sk-SK"/>
        </w:rPr>
      </w:pPr>
    </w:p>
    <w:p w:rsidR="00B8111C" w:rsidP="009A6FB8">
      <w:pPr>
        <w:ind w:firstLine="360"/>
        <w:rPr>
          <w:rFonts w:ascii="Times New Roman" w:hAnsi="Times New Roman" w:cs="Times New Roman"/>
          <w:lang w:val="sk-SK"/>
        </w:rPr>
      </w:pPr>
      <w:r w:rsidRPr="007E4B3D" w:rsidR="00276BAC">
        <w:rPr>
          <w:rFonts w:ascii="Times New Roman" w:hAnsi="Times New Roman" w:cs="Times New Roman"/>
          <w:lang w:val="sk-SK"/>
        </w:rPr>
        <w:t xml:space="preserve"> </w:t>
      </w:r>
      <w:r w:rsidRPr="007E4B3D" w:rsidR="00DD764A">
        <w:rPr>
          <w:rFonts w:ascii="Times New Roman" w:hAnsi="Times New Roman" w:cs="Times New Roman"/>
          <w:lang w:val="sk-SK"/>
        </w:rPr>
        <w:t>(</w:t>
      </w:r>
      <w:r w:rsidR="00276BAC">
        <w:rPr>
          <w:rFonts w:ascii="Times New Roman" w:hAnsi="Times New Roman" w:cs="Times New Roman"/>
          <w:lang w:val="sk-SK"/>
        </w:rPr>
        <w:t>1</w:t>
      </w:r>
      <w:r w:rsidRPr="007E4B3D" w:rsidR="00DD764A">
        <w:rPr>
          <w:rFonts w:ascii="Times New Roman" w:hAnsi="Times New Roman" w:cs="Times New Roman"/>
          <w:lang w:val="sk-SK"/>
        </w:rPr>
        <w:t xml:space="preserve">) Zdravotná poisťovňa je povinná po prvýkrát predložiť zoznam podľa § 14 ods. </w:t>
      </w:r>
      <w:smartTag w:uri="urn:schemas-microsoft-com:office:smarttags" w:element="metricconverter">
        <w:smartTagPr>
          <w:attr w:name="ProductID" w:val="8 a"/>
        </w:smartTagPr>
        <w:r w:rsidRPr="007E4B3D" w:rsidR="00DD764A">
          <w:rPr>
            <w:rFonts w:ascii="Times New Roman" w:hAnsi="Times New Roman" w:cs="Times New Roman"/>
            <w:lang w:val="sk-SK"/>
          </w:rPr>
          <w:t>8 a</w:t>
        </w:r>
      </w:smartTag>
      <w:r w:rsidRPr="007E4B3D" w:rsidR="00DD764A">
        <w:rPr>
          <w:rFonts w:ascii="Times New Roman" w:hAnsi="Times New Roman" w:cs="Times New Roman"/>
          <w:lang w:val="sk-SK"/>
        </w:rPr>
        <w:t xml:space="preserve"> preukázať platobnú schopnosť podľa § 14 ods. </w:t>
      </w:r>
      <w:r w:rsidRPr="007E4B3D" w:rsidR="000576BA">
        <w:rPr>
          <w:rFonts w:ascii="Times New Roman" w:hAnsi="Times New Roman" w:cs="Times New Roman"/>
          <w:lang w:val="sk-SK"/>
        </w:rPr>
        <w:t>11</w:t>
      </w:r>
      <w:r w:rsidRPr="007E4B3D" w:rsidR="00DD764A">
        <w:rPr>
          <w:rFonts w:ascii="Times New Roman" w:hAnsi="Times New Roman" w:cs="Times New Roman"/>
          <w:lang w:val="sk-SK"/>
        </w:rPr>
        <w:t xml:space="preserve"> za mesiac </w:t>
      </w:r>
      <w:r w:rsidR="009A61C5">
        <w:rPr>
          <w:rFonts w:ascii="Times New Roman" w:hAnsi="Times New Roman" w:cs="Times New Roman"/>
          <w:lang w:val="sk-SK"/>
        </w:rPr>
        <w:t>apríl</w:t>
      </w:r>
      <w:r>
        <w:rPr>
          <w:rFonts w:ascii="Times New Roman" w:hAnsi="Times New Roman" w:cs="Times New Roman"/>
          <w:lang w:val="sk-SK"/>
        </w:rPr>
        <w:t xml:space="preserve"> </w:t>
      </w:r>
      <w:r w:rsidR="006B7BAA">
        <w:rPr>
          <w:rFonts w:ascii="Times New Roman" w:hAnsi="Times New Roman" w:cs="Times New Roman"/>
          <w:lang w:val="sk-SK"/>
        </w:rPr>
        <w:t>2011 v</w:t>
      </w:r>
      <w:r>
        <w:rPr>
          <w:rFonts w:ascii="Times New Roman" w:hAnsi="Times New Roman" w:cs="Times New Roman"/>
          <w:lang w:val="sk-SK"/>
        </w:rPr>
        <w:t xml:space="preserve"> </w:t>
      </w:r>
      <w:r w:rsidR="009A61C5">
        <w:rPr>
          <w:rFonts w:ascii="Times New Roman" w:hAnsi="Times New Roman" w:cs="Times New Roman"/>
          <w:lang w:val="sk-SK"/>
        </w:rPr>
        <w:t>máji</w:t>
      </w:r>
      <w:r>
        <w:rPr>
          <w:rFonts w:ascii="Times New Roman" w:hAnsi="Times New Roman" w:cs="Times New Roman"/>
          <w:lang w:val="sk-SK"/>
        </w:rPr>
        <w:t xml:space="preserve"> </w:t>
      </w:r>
      <w:r w:rsidR="006B7BAA">
        <w:rPr>
          <w:rFonts w:ascii="Times New Roman" w:hAnsi="Times New Roman" w:cs="Times New Roman"/>
          <w:lang w:val="sk-SK"/>
        </w:rPr>
        <w:t xml:space="preserve"> </w:t>
      </w:r>
      <w:r w:rsidRPr="007E4B3D" w:rsidR="00DD764A">
        <w:rPr>
          <w:rFonts w:ascii="Times New Roman" w:hAnsi="Times New Roman" w:cs="Times New Roman"/>
          <w:lang w:val="sk-SK"/>
        </w:rPr>
        <w:t xml:space="preserve">2011. </w:t>
      </w:r>
    </w:p>
    <w:p w:rsidR="00D969F9" w:rsidP="009A6FB8">
      <w:pPr>
        <w:ind w:firstLine="360"/>
        <w:rPr>
          <w:rFonts w:ascii="Times New Roman" w:hAnsi="Times New Roman" w:cs="Times New Roman"/>
          <w:lang w:val="sk-SK"/>
        </w:rPr>
      </w:pPr>
    </w:p>
    <w:p w:rsidR="00B8111C" w:rsidP="009A6FB8">
      <w:pPr>
        <w:ind w:firstLine="360"/>
        <w:rPr>
          <w:rFonts w:ascii="Times New Roman" w:hAnsi="Times New Roman" w:cs="Times New Roman"/>
        </w:rPr>
      </w:pPr>
      <w:r w:rsidR="00276BAC">
        <w:rPr>
          <w:rFonts w:ascii="Times New Roman" w:hAnsi="Times New Roman" w:cs="Times New Roman"/>
          <w:lang w:val="sk-SK"/>
        </w:rPr>
        <w:t>(2</w:t>
      </w:r>
      <w:r>
        <w:rPr>
          <w:rFonts w:ascii="Times New Roman" w:hAnsi="Times New Roman" w:cs="Times New Roman"/>
          <w:lang w:val="sk-SK"/>
        </w:rPr>
        <w:t xml:space="preserve">) </w:t>
      </w:r>
      <w:r w:rsidRPr="004C60A8">
        <w:rPr>
          <w:rFonts w:ascii="Times New Roman" w:hAnsi="Times New Roman" w:cs="Times New Roman"/>
        </w:rPr>
        <w:t>Dohodu podľa §  7</w:t>
      </w:r>
      <w:r w:rsidR="009A61C5">
        <w:rPr>
          <w:rFonts w:ascii="Times New Roman" w:hAnsi="Times New Roman" w:cs="Times New Roman"/>
        </w:rPr>
        <w:t>7b úrad uzatvorí najneskôr do 31</w:t>
      </w:r>
      <w:r w:rsidRPr="004C60A8">
        <w:rPr>
          <w:rFonts w:ascii="Times New Roman" w:hAnsi="Times New Roman" w:cs="Times New Roman"/>
        </w:rPr>
        <w:t xml:space="preserve">. </w:t>
      </w:r>
      <w:r w:rsidR="009A61C5">
        <w:rPr>
          <w:rFonts w:ascii="Times New Roman" w:hAnsi="Times New Roman" w:cs="Times New Roman"/>
        </w:rPr>
        <w:t>júla</w:t>
      </w:r>
      <w:r w:rsidRPr="004C60A8">
        <w:rPr>
          <w:rFonts w:ascii="Times New Roman" w:hAnsi="Times New Roman" w:cs="Times New Roman"/>
        </w:rPr>
        <w:t xml:space="preserve"> 2011.</w:t>
      </w:r>
      <w:r w:rsidR="008F0D0A">
        <w:rPr>
          <w:rFonts w:ascii="Times New Roman" w:hAnsi="Times New Roman" w:cs="Times New Roman"/>
        </w:rPr>
        <w:t>“.</w:t>
      </w:r>
    </w:p>
    <w:p w:rsidR="00A91952" w:rsidP="009A6FB8">
      <w:pPr>
        <w:ind w:firstLine="360"/>
        <w:rPr>
          <w:rFonts w:ascii="Times New Roman" w:hAnsi="Times New Roman" w:cs="Times New Roman"/>
        </w:rPr>
      </w:pPr>
    </w:p>
    <w:p w:rsidR="000C5A2C" w:rsidRPr="007E4B3D" w:rsidP="00D3744C">
      <w:pPr>
        <w:numPr>
          <w:ilvl w:val="0"/>
          <w:numId w:val="2"/>
        </w:numPr>
        <w:rPr>
          <w:rFonts w:ascii="Times New Roman" w:hAnsi="Times New Roman" w:cs="Times New Roman"/>
          <w:lang w:val="sk-SK"/>
        </w:rPr>
      </w:pPr>
      <w:r w:rsidR="00B8111C">
        <w:rPr>
          <w:rFonts w:ascii="Times New Roman" w:hAnsi="Times New Roman" w:cs="Times New Roman"/>
          <w:lang w:val="sk-SK"/>
        </w:rPr>
        <w:t>N</w:t>
      </w:r>
      <w:r w:rsidRPr="007E4B3D">
        <w:rPr>
          <w:rFonts w:ascii="Times New Roman" w:hAnsi="Times New Roman" w:cs="Times New Roman"/>
          <w:lang w:val="sk-SK"/>
        </w:rPr>
        <w:t>ázov prílohy znie: „Zoznam preberaných právne záväzných aktov Európskej únie“.</w:t>
      </w:r>
    </w:p>
    <w:p w:rsidR="006668EE" w:rsidP="006668EE">
      <w:pPr>
        <w:ind w:left="360"/>
        <w:rPr>
          <w:rFonts w:ascii="Times New Roman" w:hAnsi="Times New Roman" w:cs="Times New Roman"/>
          <w:lang w:val="sk-SK"/>
        </w:rPr>
      </w:pPr>
    </w:p>
    <w:p w:rsidR="00A843A6" w:rsidP="006668EE">
      <w:pPr>
        <w:ind w:left="360"/>
        <w:rPr>
          <w:rFonts w:ascii="Times New Roman" w:hAnsi="Times New Roman" w:cs="Times New Roman"/>
          <w:lang w:val="sk-SK"/>
        </w:rPr>
      </w:pPr>
    </w:p>
    <w:p w:rsidR="000C226D" w:rsidRPr="007E4B3D" w:rsidP="000C226D">
      <w:pPr>
        <w:jc w:val="center"/>
        <w:rPr>
          <w:rFonts w:ascii="Times New Roman" w:hAnsi="Times New Roman" w:cs="Times New Roman"/>
          <w:b/>
          <w:lang w:val="sk-SK"/>
        </w:rPr>
      </w:pPr>
      <w:r w:rsidRPr="007E4B3D">
        <w:rPr>
          <w:rFonts w:ascii="Times New Roman" w:hAnsi="Times New Roman" w:cs="Times New Roman"/>
          <w:b/>
          <w:lang w:val="sk-SK"/>
        </w:rPr>
        <w:t>Čl. II</w:t>
      </w:r>
    </w:p>
    <w:p w:rsidR="000C226D" w:rsidRPr="007E4B3D" w:rsidP="000C226D">
      <w:pPr>
        <w:jc w:val="center"/>
        <w:rPr>
          <w:rFonts w:ascii="Times New Roman" w:hAnsi="Times New Roman" w:cs="Times New Roman"/>
          <w:b/>
          <w:lang w:val="sk-SK"/>
        </w:rPr>
      </w:pPr>
    </w:p>
    <w:p w:rsidR="000C226D" w:rsidRPr="00F70956" w:rsidP="00545981">
      <w:pPr>
        <w:ind w:firstLine="360"/>
        <w:rPr>
          <w:rFonts w:ascii="Times New Roman" w:hAnsi="Times New Roman" w:cs="Times New Roman"/>
          <w:lang w:val="sk-SK"/>
        </w:rPr>
      </w:pPr>
      <w:r w:rsidRPr="00F70956">
        <w:rPr>
          <w:rFonts w:ascii="Times New Roman" w:hAnsi="Times New Roman" w:cs="Times New Roman"/>
          <w:lang w:val="sk-SK"/>
        </w:rPr>
        <w:t>Zákon č. 576/2004 Z.</w:t>
      </w:r>
      <w:r w:rsidR="00545981">
        <w:rPr>
          <w:rFonts w:ascii="Times New Roman" w:hAnsi="Times New Roman" w:cs="Times New Roman"/>
          <w:lang w:val="sk-SK"/>
        </w:rPr>
        <w:t xml:space="preserve"> </w:t>
      </w:r>
      <w:r w:rsidRPr="00F70956">
        <w:rPr>
          <w:rFonts w:ascii="Times New Roman" w:hAnsi="Times New Roman" w:cs="Times New Roman"/>
          <w:lang w:val="sk-SK"/>
        </w:rPr>
        <w:t>z. o zdravotnej starostlivosti, službách súvisiacich s poskytovaním zdravotnej starostlivosti a o zmene a doplnení niektorých zákonov v znení zákona č. 82/2005 Z.</w:t>
      </w:r>
      <w:r w:rsidR="00545981">
        <w:rPr>
          <w:rFonts w:ascii="Times New Roman" w:hAnsi="Times New Roman" w:cs="Times New Roman"/>
          <w:lang w:val="sk-SK"/>
        </w:rPr>
        <w:t xml:space="preserve"> </w:t>
      </w:r>
      <w:r w:rsidRPr="00F70956">
        <w:rPr>
          <w:rFonts w:ascii="Times New Roman" w:hAnsi="Times New Roman" w:cs="Times New Roman"/>
          <w:lang w:val="sk-SK"/>
        </w:rPr>
        <w:t>z., zákona č. 350/2005 Z.</w:t>
      </w:r>
      <w:r w:rsidR="00545981">
        <w:rPr>
          <w:rFonts w:ascii="Times New Roman" w:hAnsi="Times New Roman" w:cs="Times New Roman"/>
          <w:lang w:val="sk-SK"/>
        </w:rPr>
        <w:t xml:space="preserve"> </w:t>
      </w:r>
      <w:r w:rsidRPr="00F70956">
        <w:rPr>
          <w:rFonts w:ascii="Times New Roman" w:hAnsi="Times New Roman" w:cs="Times New Roman"/>
          <w:lang w:val="sk-SK"/>
        </w:rPr>
        <w:t>z., zákona č. 538/2005 Z.</w:t>
      </w:r>
      <w:r w:rsidR="00545981">
        <w:rPr>
          <w:rFonts w:ascii="Times New Roman" w:hAnsi="Times New Roman" w:cs="Times New Roman"/>
          <w:lang w:val="sk-SK"/>
        </w:rPr>
        <w:t xml:space="preserve"> </w:t>
      </w:r>
      <w:r w:rsidRPr="00F70956">
        <w:rPr>
          <w:rFonts w:ascii="Times New Roman" w:hAnsi="Times New Roman" w:cs="Times New Roman"/>
          <w:lang w:val="sk-SK"/>
        </w:rPr>
        <w:t>z., zákona č. 660/2005 Z.</w:t>
      </w:r>
      <w:r w:rsidR="00545981">
        <w:rPr>
          <w:rFonts w:ascii="Times New Roman" w:hAnsi="Times New Roman" w:cs="Times New Roman"/>
          <w:lang w:val="sk-SK"/>
        </w:rPr>
        <w:t xml:space="preserve"> </w:t>
      </w:r>
      <w:r w:rsidRPr="00F70956">
        <w:rPr>
          <w:rFonts w:ascii="Times New Roman" w:hAnsi="Times New Roman" w:cs="Times New Roman"/>
          <w:lang w:val="sk-SK"/>
        </w:rPr>
        <w:t>z., zákona č. 282/2006 Z.</w:t>
      </w:r>
      <w:r w:rsidR="00545981">
        <w:rPr>
          <w:rFonts w:ascii="Times New Roman" w:hAnsi="Times New Roman" w:cs="Times New Roman"/>
          <w:lang w:val="sk-SK"/>
        </w:rPr>
        <w:t xml:space="preserve"> </w:t>
      </w:r>
      <w:r w:rsidRPr="00F70956">
        <w:rPr>
          <w:rFonts w:ascii="Times New Roman" w:hAnsi="Times New Roman" w:cs="Times New Roman"/>
          <w:lang w:val="sk-SK"/>
        </w:rPr>
        <w:t>z., zákona č. 518/2007 Z.</w:t>
      </w:r>
      <w:r w:rsidR="00545981">
        <w:rPr>
          <w:rFonts w:ascii="Times New Roman" w:hAnsi="Times New Roman" w:cs="Times New Roman"/>
          <w:lang w:val="sk-SK"/>
        </w:rPr>
        <w:t xml:space="preserve"> </w:t>
      </w:r>
      <w:r w:rsidRPr="00F70956">
        <w:rPr>
          <w:rFonts w:ascii="Times New Roman" w:hAnsi="Times New Roman" w:cs="Times New Roman"/>
          <w:lang w:val="sk-SK"/>
        </w:rPr>
        <w:t>z., zákona č. 662/2007 Z</w:t>
      </w:r>
      <w:r w:rsidRPr="00F70956">
        <w:rPr>
          <w:rFonts w:ascii="Times New Roman" w:hAnsi="Times New Roman" w:cs="Times New Roman"/>
          <w:lang w:val="sk-SK"/>
        </w:rPr>
        <w:t>.</w:t>
      </w:r>
      <w:r w:rsidR="00545981">
        <w:rPr>
          <w:rFonts w:ascii="Times New Roman" w:hAnsi="Times New Roman" w:cs="Times New Roman"/>
          <w:lang w:val="sk-SK"/>
        </w:rPr>
        <w:t xml:space="preserve"> </w:t>
      </w:r>
      <w:r w:rsidRPr="00F70956">
        <w:rPr>
          <w:rFonts w:ascii="Times New Roman" w:hAnsi="Times New Roman" w:cs="Times New Roman"/>
          <w:lang w:val="sk-SK"/>
        </w:rPr>
        <w:t>z., zákona č. 489/2008 Z.</w:t>
      </w:r>
      <w:r w:rsidR="00545981">
        <w:rPr>
          <w:rFonts w:ascii="Times New Roman" w:hAnsi="Times New Roman" w:cs="Times New Roman"/>
          <w:lang w:val="sk-SK"/>
        </w:rPr>
        <w:t xml:space="preserve"> </w:t>
      </w:r>
      <w:r w:rsidRPr="00F70956">
        <w:rPr>
          <w:rFonts w:ascii="Times New Roman" w:hAnsi="Times New Roman" w:cs="Times New Roman"/>
          <w:lang w:val="sk-SK"/>
        </w:rPr>
        <w:t>z., zákona č. 192/2009 Z.</w:t>
      </w:r>
      <w:r w:rsidR="00545981">
        <w:rPr>
          <w:rFonts w:ascii="Times New Roman" w:hAnsi="Times New Roman" w:cs="Times New Roman"/>
          <w:lang w:val="sk-SK"/>
        </w:rPr>
        <w:t xml:space="preserve"> </w:t>
      </w:r>
      <w:r w:rsidRPr="00F70956">
        <w:rPr>
          <w:rFonts w:ascii="Times New Roman" w:hAnsi="Times New Roman" w:cs="Times New Roman"/>
          <w:lang w:val="sk-SK"/>
        </w:rPr>
        <w:t>z., zákona č. 345/2009 Z.</w:t>
      </w:r>
      <w:r w:rsidR="00545981">
        <w:rPr>
          <w:rFonts w:ascii="Times New Roman" w:hAnsi="Times New Roman" w:cs="Times New Roman"/>
          <w:lang w:val="sk-SK"/>
        </w:rPr>
        <w:t xml:space="preserve"> </w:t>
      </w:r>
      <w:r w:rsidRPr="00F70956">
        <w:rPr>
          <w:rFonts w:ascii="Times New Roman" w:hAnsi="Times New Roman" w:cs="Times New Roman"/>
          <w:lang w:val="sk-SK"/>
        </w:rPr>
        <w:t>z., zákona č. 132/2010 Z.</w:t>
      </w:r>
      <w:r w:rsidR="00545981">
        <w:rPr>
          <w:rFonts w:ascii="Times New Roman" w:hAnsi="Times New Roman" w:cs="Times New Roman"/>
          <w:lang w:val="sk-SK"/>
        </w:rPr>
        <w:t xml:space="preserve"> </w:t>
      </w:r>
      <w:r w:rsidRPr="00F70956">
        <w:rPr>
          <w:rFonts w:ascii="Times New Roman" w:hAnsi="Times New Roman" w:cs="Times New Roman"/>
          <w:lang w:val="sk-SK"/>
        </w:rPr>
        <w:t>z. a zákona č. 133/2010 Z.</w:t>
      </w:r>
      <w:r w:rsidR="00545981">
        <w:rPr>
          <w:rFonts w:ascii="Times New Roman" w:hAnsi="Times New Roman" w:cs="Times New Roman"/>
          <w:lang w:val="sk-SK"/>
        </w:rPr>
        <w:t xml:space="preserve"> </w:t>
      </w:r>
      <w:r w:rsidRPr="00F70956">
        <w:rPr>
          <w:rFonts w:ascii="Times New Roman" w:hAnsi="Times New Roman" w:cs="Times New Roman"/>
          <w:lang w:val="sk-SK"/>
        </w:rPr>
        <w:t xml:space="preserve">z. sa mení </w:t>
      </w:r>
      <w:r w:rsidRPr="00F70956" w:rsidR="00BE65DA">
        <w:rPr>
          <w:rFonts w:ascii="Times New Roman" w:hAnsi="Times New Roman" w:cs="Times New Roman"/>
          <w:lang w:val="sk-SK"/>
        </w:rPr>
        <w:t xml:space="preserve">a dopĺňa </w:t>
      </w:r>
      <w:r w:rsidRPr="00F70956">
        <w:rPr>
          <w:rFonts w:ascii="Times New Roman" w:hAnsi="Times New Roman" w:cs="Times New Roman"/>
          <w:lang w:val="sk-SK"/>
        </w:rPr>
        <w:t>takto:</w:t>
      </w:r>
    </w:p>
    <w:p w:rsidR="000C226D" w:rsidRPr="007E4B3D" w:rsidP="000C226D">
      <w:pPr>
        <w:rPr>
          <w:rFonts w:ascii="Times New Roman" w:hAnsi="Times New Roman" w:cs="Times New Roman"/>
          <w:lang w:val="sk-SK"/>
        </w:rPr>
      </w:pPr>
    </w:p>
    <w:p w:rsidR="000C226D" w:rsidRPr="007E4B3D" w:rsidP="000C226D">
      <w:pPr>
        <w:numPr>
          <w:ilvl w:val="0"/>
          <w:numId w:val="1"/>
        </w:numPr>
        <w:tabs>
          <w:tab w:val="left" w:pos="720"/>
        </w:tabs>
        <w:rPr>
          <w:rFonts w:ascii="Times New Roman" w:hAnsi="Times New Roman" w:cs="Times New Roman"/>
          <w:lang w:val="sk-SK"/>
        </w:rPr>
      </w:pPr>
      <w:r w:rsidRPr="007E4B3D">
        <w:rPr>
          <w:rFonts w:ascii="Times New Roman" w:hAnsi="Times New Roman" w:cs="Times New Roman"/>
          <w:lang w:val="sk-SK"/>
        </w:rPr>
        <w:t>§ 2 sa dopĺňa odsekom 28, ktorý znie:</w:t>
      </w:r>
    </w:p>
    <w:p w:rsidR="000C226D" w:rsidRPr="007E4B3D" w:rsidP="00545981">
      <w:pPr>
        <w:ind w:firstLine="360"/>
        <w:rPr>
          <w:rFonts w:ascii="Times New Roman" w:hAnsi="Times New Roman" w:cs="Times New Roman"/>
          <w:lang w:val="sk-SK"/>
        </w:rPr>
      </w:pPr>
      <w:r w:rsidRPr="007E4B3D">
        <w:rPr>
          <w:rFonts w:ascii="Times New Roman" w:hAnsi="Times New Roman" w:cs="Times New Roman"/>
          <w:lang w:val="sk-SK"/>
        </w:rPr>
        <w:t>„(28) Diagnosticko-terapeutické systémy sú normy na zabezpečenie kvality poskytovania zdravotnej starostlivosti a </w:t>
      </w:r>
      <w:r w:rsidR="004C662E">
        <w:rPr>
          <w:rFonts w:ascii="Times New Roman" w:hAnsi="Times New Roman" w:cs="Times New Roman"/>
          <w:lang w:val="sk-SK"/>
        </w:rPr>
        <w:t>u</w:t>
      </w:r>
      <w:r w:rsidRPr="007E4B3D">
        <w:rPr>
          <w:rFonts w:ascii="Times New Roman" w:hAnsi="Times New Roman" w:cs="Times New Roman"/>
          <w:lang w:val="sk-SK"/>
        </w:rPr>
        <w:t xml:space="preserve">stanovujú minimálne požiadavky na zabezpečenie kvalitnej a bezpečnej zdravotnej starostlivosti a tiež jej rozsahu a obsahu.“. </w:t>
      </w:r>
    </w:p>
    <w:p w:rsidR="000C226D" w:rsidRPr="007E4B3D" w:rsidP="000C226D">
      <w:pPr>
        <w:ind w:left="720"/>
        <w:rPr>
          <w:rFonts w:ascii="Times New Roman" w:hAnsi="Times New Roman" w:cs="Times New Roman"/>
          <w:lang w:val="sk-SK"/>
        </w:rPr>
      </w:pPr>
    </w:p>
    <w:p w:rsidR="000C226D" w:rsidRPr="007E4B3D" w:rsidP="00545981">
      <w:pPr>
        <w:numPr>
          <w:ilvl w:val="0"/>
          <w:numId w:val="1"/>
        </w:numPr>
        <w:tabs>
          <w:tab w:val="left" w:pos="0"/>
          <w:tab w:val="clear" w:pos="720"/>
        </w:tabs>
        <w:ind w:left="0" w:firstLine="360"/>
        <w:rPr>
          <w:rFonts w:ascii="Times New Roman" w:hAnsi="Times New Roman" w:cs="Times New Roman"/>
          <w:lang w:val="sk-SK"/>
        </w:rPr>
      </w:pPr>
      <w:r w:rsidRPr="007E4B3D">
        <w:rPr>
          <w:rFonts w:ascii="Times New Roman" w:hAnsi="Times New Roman" w:cs="Times New Roman"/>
          <w:lang w:val="sk-SK"/>
        </w:rPr>
        <w:t xml:space="preserve">V § 8 ods. 4 sa na konci </w:t>
      </w:r>
      <w:r w:rsidRPr="007E4B3D" w:rsidR="00C448A3">
        <w:rPr>
          <w:rFonts w:ascii="Times New Roman" w:hAnsi="Times New Roman" w:cs="Times New Roman"/>
          <w:lang w:val="sk-SK"/>
        </w:rPr>
        <w:t xml:space="preserve">pripája </w:t>
      </w:r>
      <w:r w:rsidRPr="007E4B3D">
        <w:rPr>
          <w:rFonts w:ascii="Times New Roman" w:hAnsi="Times New Roman" w:cs="Times New Roman"/>
          <w:lang w:val="sk-SK"/>
        </w:rPr>
        <w:t>táto veta:</w:t>
      </w:r>
      <w:r w:rsidR="00545981">
        <w:rPr>
          <w:rFonts w:ascii="Times New Roman" w:hAnsi="Times New Roman" w:cs="Times New Roman"/>
          <w:lang w:val="sk-SK"/>
        </w:rPr>
        <w:t xml:space="preserve"> </w:t>
      </w:r>
      <w:r w:rsidRPr="007E4B3D">
        <w:rPr>
          <w:rFonts w:ascii="Times New Roman" w:hAnsi="Times New Roman" w:cs="Times New Roman"/>
          <w:lang w:val="sk-SK"/>
        </w:rPr>
        <w:t xml:space="preserve">„Ak sa </w:t>
      </w:r>
      <w:r w:rsidRPr="007E4B3D" w:rsidR="00F2125D">
        <w:rPr>
          <w:rFonts w:ascii="Times New Roman" w:hAnsi="Times New Roman" w:cs="Times New Roman"/>
          <w:lang w:val="sk-SK"/>
        </w:rPr>
        <w:t>zdravotná</w:t>
      </w:r>
      <w:r w:rsidRPr="007E4B3D">
        <w:rPr>
          <w:rFonts w:ascii="Times New Roman" w:hAnsi="Times New Roman" w:cs="Times New Roman"/>
          <w:lang w:val="sk-SK"/>
        </w:rPr>
        <w:t xml:space="preserve"> starostlivosť poskytuje na základe odporúčania </w:t>
      </w:r>
      <w:r w:rsidRPr="007E4B3D" w:rsidR="00F2125D">
        <w:rPr>
          <w:rFonts w:ascii="Times New Roman" w:hAnsi="Times New Roman" w:cs="Times New Roman"/>
          <w:lang w:val="sk-SK"/>
        </w:rPr>
        <w:t xml:space="preserve">ošetrujúceho </w:t>
      </w:r>
      <w:r w:rsidRPr="007E4B3D">
        <w:rPr>
          <w:rFonts w:ascii="Times New Roman" w:hAnsi="Times New Roman" w:cs="Times New Roman"/>
          <w:lang w:val="sk-SK"/>
        </w:rPr>
        <w:t>lekára, súčasťou takéhoto odporúčania je výpis zo zdravotnej dokumentácie [§ 24 ods. 1], rozsah a cieľ odporúčaného vyšetrenia a odôvodnenie odporúčania</w:t>
      </w:r>
      <w:r w:rsidRPr="007E4B3D" w:rsidR="001917A7">
        <w:rPr>
          <w:rFonts w:ascii="Times New Roman" w:hAnsi="Times New Roman" w:cs="Times New Roman"/>
          <w:lang w:val="sk-SK"/>
        </w:rPr>
        <w:t>.</w:t>
      </w:r>
      <w:r w:rsidRPr="007E4B3D">
        <w:rPr>
          <w:rFonts w:ascii="Times New Roman" w:hAnsi="Times New Roman" w:cs="Times New Roman"/>
          <w:lang w:val="sk-SK"/>
        </w:rPr>
        <w:t>“.</w:t>
      </w:r>
    </w:p>
    <w:p w:rsidR="000C226D" w:rsidP="000C226D">
      <w:pPr>
        <w:rPr>
          <w:rFonts w:ascii="Times New Roman" w:hAnsi="Times New Roman" w:cs="Times New Roman"/>
          <w:lang w:val="sk-SK"/>
        </w:rPr>
      </w:pPr>
    </w:p>
    <w:p w:rsidR="00D01F51" w:rsidP="000C226D">
      <w:pPr>
        <w:rPr>
          <w:rFonts w:ascii="Times New Roman" w:hAnsi="Times New Roman" w:cs="Times New Roman"/>
          <w:lang w:val="sk-SK"/>
        </w:rPr>
      </w:pPr>
    </w:p>
    <w:p w:rsidR="00D01F51" w:rsidP="000C226D">
      <w:pPr>
        <w:rPr>
          <w:rFonts w:ascii="Times New Roman" w:hAnsi="Times New Roman" w:cs="Times New Roman"/>
          <w:lang w:val="sk-SK"/>
        </w:rPr>
      </w:pPr>
    </w:p>
    <w:p w:rsidR="00D01F51" w:rsidRPr="007E4B3D" w:rsidP="000C226D">
      <w:pPr>
        <w:rPr>
          <w:rFonts w:ascii="Times New Roman" w:hAnsi="Times New Roman" w:cs="Times New Roman"/>
          <w:lang w:val="sk-SK"/>
        </w:rPr>
      </w:pPr>
    </w:p>
    <w:p w:rsidR="00B8111C" w:rsidRPr="004C60A8" w:rsidP="00B8111C">
      <w:pPr>
        <w:numPr>
          <w:ilvl w:val="0"/>
          <w:numId w:val="1"/>
        </w:numPr>
        <w:tabs>
          <w:tab w:val="left" w:pos="720"/>
        </w:tabs>
        <w:rPr>
          <w:rFonts w:ascii="Times New Roman" w:hAnsi="Times New Roman" w:cs="Times New Roman"/>
        </w:rPr>
      </w:pPr>
      <w:r w:rsidRPr="004C60A8">
        <w:rPr>
          <w:rFonts w:ascii="Times New Roman" w:hAnsi="Times New Roman" w:cs="Times New Roman"/>
        </w:rPr>
        <w:t>V § 12 odsek 13 znie:</w:t>
      </w:r>
    </w:p>
    <w:p w:rsidR="00DC4882" w:rsidP="00545981">
      <w:pPr>
        <w:ind w:firstLine="360"/>
        <w:rPr>
          <w:rFonts w:ascii="Times New Roman" w:hAnsi="Times New Roman" w:cs="Times New Roman"/>
        </w:rPr>
      </w:pPr>
      <w:r w:rsidRPr="004C60A8" w:rsidR="00B8111C">
        <w:rPr>
          <w:rFonts w:ascii="Times New Roman" w:hAnsi="Times New Roman" w:cs="Times New Roman"/>
        </w:rPr>
        <w:t xml:space="preserve"> „(13) Podrobnosti o odporúčaní ošetrujúceho lekára, jeho obsah, rozsah, cieľ a odôvodnenie ustanoví všeobecne záväzný právny predpis, ktorý vydá ministerstvo zdravotníctva.“.</w:t>
      </w:r>
    </w:p>
    <w:p w:rsidR="00B8111C" w:rsidRPr="007E4B3D" w:rsidP="00B8111C">
      <w:pPr>
        <w:ind w:left="360"/>
        <w:rPr>
          <w:rFonts w:ascii="Times New Roman" w:hAnsi="Times New Roman" w:cs="Times New Roman"/>
          <w:lang w:val="sk-SK"/>
        </w:rPr>
      </w:pPr>
    </w:p>
    <w:p w:rsidR="00B8111C" w:rsidRPr="004C60A8" w:rsidP="00B8111C">
      <w:pPr>
        <w:numPr>
          <w:ilvl w:val="0"/>
          <w:numId w:val="1"/>
        </w:numPr>
        <w:tabs>
          <w:tab w:val="left" w:pos="720"/>
        </w:tabs>
        <w:rPr>
          <w:rFonts w:ascii="Times New Roman" w:hAnsi="Times New Roman" w:cs="Times New Roman"/>
        </w:rPr>
      </w:pPr>
      <w:r>
        <w:rPr>
          <w:rFonts w:ascii="Times New Roman" w:hAnsi="Times New Roman" w:cs="Times New Roman"/>
        </w:rPr>
        <w:t>V § 12 sa vypúšťa odsek 14.</w:t>
      </w:r>
    </w:p>
    <w:p w:rsidR="00B8111C" w:rsidP="00B8111C">
      <w:pPr>
        <w:ind w:left="360"/>
        <w:rPr>
          <w:rFonts w:ascii="Times New Roman" w:hAnsi="Times New Roman" w:cs="Times New Roman"/>
          <w:lang w:val="sk-SK"/>
        </w:rPr>
      </w:pPr>
    </w:p>
    <w:p w:rsidR="006668EE" w:rsidRPr="007E4B3D" w:rsidP="000C226D">
      <w:pPr>
        <w:numPr>
          <w:ilvl w:val="0"/>
          <w:numId w:val="1"/>
        </w:numPr>
        <w:tabs>
          <w:tab w:val="left" w:pos="720"/>
        </w:tabs>
        <w:rPr>
          <w:rFonts w:ascii="Times New Roman" w:hAnsi="Times New Roman" w:cs="Times New Roman"/>
          <w:lang w:val="sk-SK"/>
        </w:rPr>
      </w:pPr>
      <w:r w:rsidRPr="007E4B3D">
        <w:rPr>
          <w:rFonts w:ascii="Times New Roman" w:hAnsi="Times New Roman" w:cs="Times New Roman"/>
          <w:lang w:val="sk-SK"/>
        </w:rPr>
        <w:t>§ 49</w:t>
      </w:r>
      <w:r w:rsidR="004C662E">
        <w:rPr>
          <w:rFonts w:ascii="Times New Roman" w:hAnsi="Times New Roman" w:cs="Times New Roman"/>
          <w:lang w:val="sk-SK"/>
        </w:rPr>
        <w:t>a</w:t>
      </w:r>
      <w:r w:rsidRPr="007E4B3D">
        <w:rPr>
          <w:rFonts w:ascii="Times New Roman" w:hAnsi="Times New Roman" w:cs="Times New Roman"/>
          <w:lang w:val="sk-SK"/>
        </w:rPr>
        <w:t xml:space="preserve"> znie:</w:t>
      </w:r>
    </w:p>
    <w:p w:rsidR="000C226D" w:rsidP="000576BA">
      <w:pPr>
        <w:jc w:val="center"/>
        <w:rPr>
          <w:rFonts w:ascii="Times New Roman" w:hAnsi="Times New Roman" w:cs="Times New Roman"/>
          <w:lang w:val="sk-SK"/>
        </w:rPr>
      </w:pPr>
      <w:r w:rsidRPr="007E4B3D" w:rsidR="006668EE">
        <w:rPr>
          <w:rFonts w:ascii="Times New Roman" w:hAnsi="Times New Roman" w:cs="Times New Roman"/>
          <w:lang w:val="sk-SK"/>
        </w:rPr>
        <w:t>„§</w:t>
      </w:r>
      <w:r w:rsidR="00D969F9">
        <w:rPr>
          <w:rFonts w:ascii="Times New Roman" w:hAnsi="Times New Roman" w:cs="Times New Roman"/>
          <w:lang w:val="sk-SK"/>
        </w:rPr>
        <w:t xml:space="preserve"> </w:t>
      </w:r>
      <w:r w:rsidRPr="007E4B3D" w:rsidR="006668EE">
        <w:rPr>
          <w:rFonts w:ascii="Times New Roman" w:hAnsi="Times New Roman" w:cs="Times New Roman"/>
          <w:lang w:val="sk-SK"/>
        </w:rPr>
        <w:t>49</w:t>
      </w:r>
      <w:r w:rsidR="004C662E">
        <w:rPr>
          <w:rFonts w:ascii="Times New Roman" w:hAnsi="Times New Roman" w:cs="Times New Roman"/>
          <w:lang w:val="sk-SK"/>
        </w:rPr>
        <w:t>a</w:t>
      </w:r>
    </w:p>
    <w:p w:rsidR="00D72535" w:rsidRPr="007E4B3D" w:rsidP="000576BA">
      <w:pPr>
        <w:jc w:val="center"/>
        <w:rPr>
          <w:rFonts w:ascii="Times New Roman" w:hAnsi="Times New Roman" w:cs="Times New Roman"/>
          <w:lang w:val="sk-SK"/>
        </w:rPr>
      </w:pPr>
    </w:p>
    <w:p w:rsidR="006668EE" w:rsidRPr="007E4B3D" w:rsidP="006668EE">
      <w:pPr>
        <w:autoSpaceDE/>
        <w:autoSpaceDN/>
        <w:rPr>
          <w:rFonts w:ascii="Times New Roman" w:hAnsi="Times New Roman" w:cs="Times New Roman"/>
          <w:lang w:val="sk-SK"/>
        </w:rPr>
      </w:pPr>
      <w:r w:rsidRPr="007E4B3D">
        <w:rPr>
          <w:rFonts w:ascii="Times New Roman" w:hAnsi="Times New Roman" w:cs="Times New Roman"/>
          <w:lang w:val="sk-SK"/>
        </w:rPr>
        <w:t>Týmto zákonom sa preberajú právne záväzné ak</w:t>
      </w:r>
      <w:r w:rsidRPr="007E4B3D">
        <w:rPr>
          <w:rFonts w:ascii="Times New Roman" w:hAnsi="Times New Roman" w:cs="Times New Roman"/>
          <w:lang w:val="sk-SK"/>
        </w:rPr>
        <w:t>ty Európskej únie uvedené v prílohe č. 3.“.</w:t>
      </w:r>
    </w:p>
    <w:p w:rsidR="006668EE" w:rsidRPr="007E4B3D" w:rsidP="006668EE">
      <w:pPr>
        <w:autoSpaceDE/>
        <w:autoSpaceDN/>
        <w:rPr>
          <w:rFonts w:ascii="Times New Roman" w:hAnsi="Times New Roman" w:cs="Times New Roman"/>
          <w:lang w:val="sk-SK"/>
        </w:rPr>
      </w:pPr>
    </w:p>
    <w:p w:rsidR="006668EE" w:rsidRPr="007E4B3D" w:rsidP="00545981">
      <w:pPr>
        <w:numPr>
          <w:ilvl w:val="0"/>
          <w:numId w:val="1"/>
        </w:numPr>
        <w:tabs>
          <w:tab w:val="left" w:pos="0"/>
          <w:tab w:val="clear" w:pos="720"/>
        </w:tabs>
        <w:ind w:left="0" w:firstLine="360"/>
        <w:rPr>
          <w:rFonts w:ascii="Times New Roman" w:hAnsi="Times New Roman" w:cs="Times New Roman"/>
          <w:lang w:val="sk-SK"/>
        </w:rPr>
      </w:pPr>
      <w:r w:rsidRPr="007E4B3D">
        <w:rPr>
          <w:rFonts w:ascii="Times New Roman" w:hAnsi="Times New Roman" w:cs="Times New Roman"/>
          <w:lang w:val="sk-SK"/>
        </w:rPr>
        <w:t>Názov prílohy č. 3 znie: „Zoznam preberaných právne záväzných aktov Európskej únie“.</w:t>
      </w:r>
    </w:p>
    <w:p w:rsidR="006668EE" w:rsidRPr="007E4B3D" w:rsidP="000C226D">
      <w:pPr>
        <w:rPr>
          <w:rFonts w:ascii="Times New Roman" w:hAnsi="Times New Roman" w:cs="Times New Roman"/>
          <w:lang w:val="sk-SK"/>
        </w:rPr>
      </w:pPr>
    </w:p>
    <w:p w:rsidR="000C226D" w:rsidRPr="007E4B3D" w:rsidP="000C226D">
      <w:pPr>
        <w:jc w:val="center"/>
        <w:rPr>
          <w:rFonts w:ascii="Times New Roman" w:hAnsi="Times New Roman" w:cs="Times New Roman"/>
          <w:b/>
          <w:lang w:val="sk-SK"/>
        </w:rPr>
      </w:pPr>
      <w:r w:rsidRPr="007E4B3D">
        <w:rPr>
          <w:rFonts w:ascii="Times New Roman" w:hAnsi="Times New Roman" w:cs="Times New Roman"/>
          <w:b/>
          <w:lang w:val="sk-SK"/>
        </w:rPr>
        <w:t>Čl. III</w:t>
      </w:r>
    </w:p>
    <w:p w:rsidR="000C226D" w:rsidRPr="007E4B3D" w:rsidP="000C226D">
      <w:pPr>
        <w:rPr>
          <w:rFonts w:ascii="Times New Roman" w:hAnsi="Times New Roman" w:cs="Times New Roman"/>
          <w:b/>
          <w:lang w:val="sk-SK"/>
        </w:rPr>
      </w:pPr>
    </w:p>
    <w:p w:rsidR="000C226D" w:rsidRPr="00F70956" w:rsidP="00545981">
      <w:pPr>
        <w:rPr>
          <w:rFonts w:ascii="Times New Roman" w:hAnsi="Times New Roman" w:cs="Times New Roman"/>
          <w:bCs/>
          <w:lang w:val="sk-SK"/>
        </w:rPr>
      </w:pPr>
      <w:r w:rsidR="00545981">
        <w:rPr>
          <w:rFonts w:ascii="Times New Roman" w:hAnsi="Times New Roman" w:cs="Times New Roman"/>
          <w:lang w:val="sk-SK"/>
        </w:rPr>
        <w:t xml:space="preserve">       </w:t>
      </w:r>
      <w:r w:rsidRPr="00F70956">
        <w:rPr>
          <w:rFonts w:ascii="Times New Roman" w:hAnsi="Times New Roman" w:cs="Times New Roman"/>
          <w:lang w:val="sk-SK"/>
        </w:rPr>
        <w:t>Zákon č. 577/2004 Z. z. o rozsahu zdravotnej starostlivosti uhrádzanej na základe verejného zdravotného poistenia a o úhradách za služby súvisiace s poskytovaním zdravotnej starostlivosti v znení zákona č. 720/2004 Z. z., zákona č. 347/2005 Z. z., zákona č. 538/2005 Z. z., zákona č. 660/2005 Z. z., zákona č. 342/2006 Z. z., zákona č. 522/2006 Z. z., zákona č. 661/2007 Z. z., zákona č. 81/2009 Z.</w:t>
      </w:r>
      <w:r w:rsidR="00545981">
        <w:rPr>
          <w:rFonts w:ascii="Times New Roman" w:hAnsi="Times New Roman" w:cs="Times New Roman"/>
          <w:lang w:val="sk-SK"/>
        </w:rPr>
        <w:t xml:space="preserve"> </w:t>
      </w:r>
      <w:r w:rsidRPr="00F70956">
        <w:rPr>
          <w:rFonts w:ascii="Times New Roman" w:hAnsi="Times New Roman" w:cs="Times New Roman"/>
          <w:lang w:val="sk-SK"/>
        </w:rPr>
        <w:t>z a zákona č. 402/2009 Z. z. sa mení a dopĺňa takto:</w:t>
      </w:r>
    </w:p>
    <w:p w:rsidR="000C226D" w:rsidRPr="007E4B3D" w:rsidP="000C226D">
      <w:pPr>
        <w:autoSpaceDE/>
        <w:autoSpaceDN/>
        <w:rPr>
          <w:rFonts w:ascii="Times New Roman" w:hAnsi="Times New Roman" w:cs="Times New Roman"/>
          <w:lang w:val="sk-SK"/>
        </w:rPr>
      </w:pPr>
    </w:p>
    <w:p w:rsidR="002C481A" w:rsidRPr="007E4B3D" w:rsidP="00545981">
      <w:pPr>
        <w:autoSpaceDE/>
        <w:autoSpaceDN/>
        <w:ind w:firstLine="360"/>
        <w:rPr>
          <w:rFonts w:ascii="Times New Roman" w:hAnsi="Times New Roman" w:cs="Times New Roman"/>
          <w:lang w:val="sk-SK"/>
        </w:rPr>
      </w:pPr>
      <w:r w:rsidRPr="007E4B3D" w:rsidR="000C226D">
        <w:rPr>
          <w:rFonts w:ascii="Times New Roman" w:hAnsi="Times New Roman" w:cs="Times New Roman"/>
          <w:lang w:val="sk-SK"/>
        </w:rPr>
        <w:t xml:space="preserve">1. </w:t>
      </w:r>
      <w:r w:rsidRPr="007E4B3D">
        <w:rPr>
          <w:rFonts w:ascii="Times New Roman" w:hAnsi="Times New Roman" w:cs="Times New Roman"/>
          <w:lang w:val="sk-SK"/>
        </w:rPr>
        <w:t>V § 1 odsek 2 znie:</w:t>
      </w:r>
    </w:p>
    <w:p w:rsidR="002C481A" w:rsidRPr="007E4B3D" w:rsidP="002C481A">
      <w:pPr>
        <w:autoSpaceDE/>
        <w:autoSpaceDN/>
        <w:rPr>
          <w:rFonts w:ascii="Times New Roman" w:hAnsi="Times New Roman" w:cs="Times New Roman"/>
          <w:lang w:val="sk-SK"/>
        </w:rPr>
      </w:pPr>
      <w:r w:rsidRPr="007E4B3D">
        <w:rPr>
          <w:rFonts w:ascii="Times New Roman" w:hAnsi="Times New Roman" w:cs="Times New Roman"/>
          <w:lang w:val="sk-SK"/>
        </w:rPr>
        <w:t>„(2) Týmto zákonom sa preberajú právne záväzné akty Európskej únie uvedené v prílohe č. 1.“.</w:t>
      </w:r>
    </w:p>
    <w:p w:rsidR="002C481A" w:rsidRPr="007E4B3D" w:rsidP="000C226D">
      <w:pPr>
        <w:autoSpaceDE/>
        <w:autoSpaceDN/>
        <w:rPr>
          <w:rFonts w:ascii="Times New Roman" w:hAnsi="Times New Roman" w:cs="Times New Roman"/>
          <w:lang w:val="sk-SK"/>
        </w:rPr>
      </w:pPr>
    </w:p>
    <w:p w:rsidR="000C226D" w:rsidRPr="007E4B3D" w:rsidP="00545981">
      <w:pPr>
        <w:autoSpaceDE/>
        <w:autoSpaceDN/>
        <w:ind w:firstLine="360"/>
        <w:rPr>
          <w:rFonts w:ascii="Times New Roman" w:hAnsi="Times New Roman" w:cs="Times New Roman"/>
          <w:lang w:val="sk-SK"/>
        </w:rPr>
      </w:pPr>
      <w:r w:rsidRPr="007E4B3D" w:rsidR="002C481A">
        <w:rPr>
          <w:rFonts w:ascii="Times New Roman" w:hAnsi="Times New Roman" w:cs="Times New Roman"/>
          <w:lang w:val="sk-SK"/>
        </w:rPr>
        <w:t xml:space="preserve">2. </w:t>
      </w:r>
      <w:r w:rsidRPr="007E4B3D">
        <w:rPr>
          <w:rFonts w:ascii="Times New Roman" w:hAnsi="Times New Roman" w:cs="Times New Roman"/>
          <w:lang w:val="sk-SK"/>
        </w:rPr>
        <w:t>V § 2 ods. 1 sa vypúšťa písmeno m).</w:t>
      </w:r>
    </w:p>
    <w:p w:rsidR="000C226D" w:rsidRPr="007E4B3D" w:rsidP="000C226D">
      <w:pPr>
        <w:autoSpaceDE/>
        <w:autoSpaceDN/>
        <w:rPr>
          <w:rFonts w:ascii="Times New Roman" w:hAnsi="Times New Roman" w:cs="Times New Roman"/>
          <w:lang w:val="sk-SK"/>
        </w:rPr>
      </w:pPr>
      <w:r w:rsidRPr="007E4B3D">
        <w:rPr>
          <w:rFonts w:ascii="Times New Roman" w:hAnsi="Times New Roman" w:cs="Times New Roman"/>
          <w:lang w:val="sk-SK"/>
        </w:rPr>
        <w:t>Doterajšie písmeno n) sa označuje ako písmeno m).</w:t>
      </w:r>
    </w:p>
    <w:p w:rsidR="000C226D" w:rsidRPr="007E4B3D" w:rsidP="000C226D">
      <w:pPr>
        <w:autoSpaceDE/>
        <w:autoSpaceDN/>
        <w:rPr>
          <w:rFonts w:ascii="Times New Roman" w:hAnsi="Times New Roman" w:cs="Times New Roman"/>
          <w:lang w:val="sk-SK"/>
        </w:rPr>
      </w:pPr>
    </w:p>
    <w:p w:rsidR="00C5270D" w:rsidRPr="007E4B3D" w:rsidP="00545981">
      <w:pPr>
        <w:autoSpaceDE/>
        <w:autoSpaceDN/>
        <w:ind w:firstLine="360"/>
        <w:rPr>
          <w:rFonts w:ascii="Times New Roman" w:hAnsi="Times New Roman" w:cs="Times New Roman"/>
          <w:lang w:val="sk-SK"/>
        </w:rPr>
      </w:pPr>
      <w:r w:rsidRPr="007E4B3D" w:rsidR="009F0F90">
        <w:rPr>
          <w:rFonts w:ascii="Times New Roman" w:hAnsi="Times New Roman" w:cs="Times New Roman"/>
          <w:lang w:val="sk-SK"/>
        </w:rPr>
        <w:t>3</w:t>
      </w:r>
      <w:r w:rsidRPr="007E4B3D" w:rsidR="000C226D">
        <w:rPr>
          <w:rFonts w:ascii="Times New Roman" w:hAnsi="Times New Roman" w:cs="Times New Roman"/>
          <w:lang w:val="sk-SK"/>
        </w:rPr>
        <w:t xml:space="preserve">. </w:t>
      </w:r>
      <w:r w:rsidRPr="007E4B3D">
        <w:rPr>
          <w:rFonts w:ascii="Times New Roman" w:hAnsi="Times New Roman" w:cs="Times New Roman"/>
          <w:lang w:val="sk-SK"/>
        </w:rPr>
        <w:t xml:space="preserve">V § 19 ods. 1 sa písmeno b) dopĺňa </w:t>
      </w:r>
      <w:r w:rsidR="00E500DA">
        <w:rPr>
          <w:rFonts w:ascii="Times New Roman" w:hAnsi="Times New Roman" w:cs="Times New Roman"/>
          <w:lang w:val="sk-SK"/>
        </w:rPr>
        <w:t xml:space="preserve">šestnástym </w:t>
      </w:r>
      <w:r w:rsidRPr="007E4B3D">
        <w:rPr>
          <w:rFonts w:ascii="Times New Roman" w:hAnsi="Times New Roman" w:cs="Times New Roman"/>
          <w:lang w:val="sk-SK"/>
        </w:rPr>
        <w:t>bodom, ktorý znie:</w:t>
      </w:r>
    </w:p>
    <w:p w:rsidR="00C5270D" w:rsidRPr="007E4B3D" w:rsidP="000C226D">
      <w:pPr>
        <w:autoSpaceDE/>
        <w:autoSpaceDN/>
        <w:rPr>
          <w:rFonts w:ascii="Times New Roman" w:hAnsi="Times New Roman" w:cs="Times New Roman"/>
          <w:lang w:val="sk-SK"/>
        </w:rPr>
      </w:pPr>
      <w:r w:rsidRPr="007E4B3D">
        <w:rPr>
          <w:rFonts w:ascii="Times New Roman" w:hAnsi="Times New Roman" w:cs="Times New Roman"/>
          <w:lang w:val="sk-SK"/>
        </w:rPr>
        <w:t xml:space="preserve">„16. výšku </w:t>
      </w:r>
      <w:r w:rsidRPr="007E4B3D" w:rsidR="00DD0F63">
        <w:rPr>
          <w:rFonts w:ascii="Times New Roman" w:hAnsi="Times New Roman" w:cs="Times New Roman"/>
          <w:lang w:val="sk-SK"/>
        </w:rPr>
        <w:t>pre</w:t>
      </w:r>
      <w:r w:rsidRPr="007E4B3D">
        <w:rPr>
          <w:rFonts w:ascii="Times New Roman" w:hAnsi="Times New Roman" w:cs="Times New Roman"/>
          <w:lang w:val="sk-SK"/>
        </w:rPr>
        <w:t>počítaného doplatku za najlacnejší náhradný liek (§ 42a</w:t>
      </w:r>
      <w:r w:rsidRPr="007E4B3D" w:rsidR="00DD0F63">
        <w:rPr>
          <w:rFonts w:ascii="Times New Roman" w:hAnsi="Times New Roman" w:cs="Times New Roman"/>
          <w:lang w:val="sk-SK"/>
        </w:rPr>
        <w:t xml:space="preserve"> ods. 2</w:t>
      </w:r>
      <w:r w:rsidRPr="007E4B3D">
        <w:rPr>
          <w:rFonts w:ascii="Times New Roman" w:hAnsi="Times New Roman" w:cs="Times New Roman"/>
          <w:lang w:val="sk-SK"/>
        </w:rPr>
        <w:t>)</w:t>
      </w:r>
      <w:r w:rsidR="009A6FB8">
        <w:rPr>
          <w:rFonts w:ascii="Times New Roman" w:hAnsi="Times New Roman" w:cs="Times New Roman"/>
          <w:lang w:val="sk-SK"/>
        </w:rPr>
        <w:t>.</w:t>
      </w:r>
      <w:r w:rsidRPr="007E4B3D">
        <w:rPr>
          <w:rFonts w:ascii="Times New Roman" w:hAnsi="Times New Roman" w:cs="Times New Roman"/>
          <w:lang w:val="sk-SK"/>
        </w:rPr>
        <w:t>“.</w:t>
      </w:r>
    </w:p>
    <w:p w:rsidR="00C5270D" w:rsidP="000C226D">
      <w:pPr>
        <w:autoSpaceDE/>
        <w:autoSpaceDN/>
        <w:rPr>
          <w:rFonts w:ascii="Times New Roman" w:hAnsi="Times New Roman" w:cs="Times New Roman"/>
          <w:lang w:val="sk-SK"/>
        </w:rPr>
      </w:pPr>
    </w:p>
    <w:p w:rsidR="000C226D" w:rsidRPr="007E4B3D" w:rsidP="00545981">
      <w:pPr>
        <w:autoSpaceDE/>
        <w:autoSpaceDN/>
        <w:ind w:firstLine="360"/>
        <w:rPr>
          <w:rFonts w:ascii="Times New Roman" w:hAnsi="Times New Roman" w:cs="Times New Roman"/>
          <w:lang w:val="sk-SK"/>
        </w:rPr>
      </w:pPr>
      <w:r w:rsidRPr="007E4B3D" w:rsidR="009F0F90">
        <w:rPr>
          <w:rFonts w:ascii="Times New Roman" w:hAnsi="Times New Roman" w:cs="Times New Roman"/>
          <w:lang w:val="sk-SK"/>
        </w:rPr>
        <w:t xml:space="preserve">4. </w:t>
      </w:r>
      <w:r w:rsidRPr="007E4B3D">
        <w:rPr>
          <w:rFonts w:ascii="Times New Roman" w:hAnsi="Times New Roman" w:cs="Times New Roman"/>
          <w:lang w:val="sk-SK"/>
        </w:rPr>
        <w:t>Za § 42 sa vkladá § 42a, ktorý vrátane nadpisu znie:</w:t>
      </w:r>
    </w:p>
    <w:p w:rsidR="0030349B" w:rsidP="000C226D">
      <w:pPr>
        <w:autoSpaceDE/>
        <w:autoSpaceDN/>
        <w:jc w:val="center"/>
        <w:rPr>
          <w:rFonts w:ascii="Times New Roman" w:hAnsi="Times New Roman" w:cs="Times New Roman"/>
          <w:lang w:val="sk-SK"/>
        </w:rPr>
      </w:pPr>
    </w:p>
    <w:p w:rsidR="000C226D" w:rsidRPr="007E4B3D" w:rsidP="000C226D">
      <w:pPr>
        <w:autoSpaceDE/>
        <w:autoSpaceDN/>
        <w:jc w:val="center"/>
        <w:rPr>
          <w:rFonts w:ascii="Times New Roman" w:hAnsi="Times New Roman" w:cs="Times New Roman"/>
          <w:lang w:val="sk-SK"/>
        </w:rPr>
      </w:pPr>
      <w:r w:rsidRPr="007E4B3D">
        <w:rPr>
          <w:rFonts w:ascii="Times New Roman" w:hAnsi="Times New Roman" w:cs="Times New Roman"/>
          <w:lang w:val="sk-SK"/>
        </w:rPr>
        <w:t>„§ 42a</w:t>
      </w:r>
    </w:p>
    <w:p w:rsidR="000C226D" w:rsidRPr="007E4B3D" w:rsidP="000C226D">
      <w:pPr>
        <w:autoSpaceDE/>
        <w:autoSpaceDN/>
        <w:jc w:val="center"/>
        <w:rPr>
          <w:rFonts w:ascii="Times New Roman" w:hAnsi="Times New Roman" w:cs="Times New Roman"/>
          <w:lang w:val="sk-SK"/>
        </w:rPr>
      </w:pPr>
      <w:r w:rsidRPr="007E4B3D">
        <w:rPr>
          <w:rFonts w:ascii="Times New Roman" w:hAnsi="Times New Roman" w:cs="Times New Roman"/>
          <w:lang w:val="sk-SK"/>
        </w:rPr>
        <w:t>Limit spoluúčasti</w:t>
      </w:r>
    </w:p>
    <w:p w:rsidR="000C226D" w:rsidRPr="007E4B3D" w:rsidP="000C226D">
      <w:pPr>
        <w:autoSpaceDE/>
        <w:autoSpaceDN/>
        <w:rPr>
          <w:rFonts w:ascii="Times New Roman" w:hAnsi="Times New Roman" w:cs="Times New Roman"/>
          <w:lang w:val="sk-SK"/>
        </w:rPr>
      </w:pPr>
    </w:p>
    <w:p w:rsidR="000F2F6A" w:rsidRPr="007E4B3D" w:rsidP="009A6FB8">
      <w:pPr>
        <w:numPr>
          <w:ilvl w:val="0"/>
          <w:numId w:val="3"/>
        </w:numPr>
        <w:tabs>
          <w:tab w:val="left" w:pos="993"/>
        </w:tabs>
        <w:autoSpaceDE/>
        <w:autoSpaceDN/>
        <w:ind w:left="0" w:firstLine="567"/>
        <w:rPr>
          <w:rFonts w:ascii="Times New Roman" w:hAnsi="Times New Roman" w:cs="Times New Roman"/>
          <w:lang w:val="sk-SK"/>
        </w:rPr>
      </w:pPr>
      <w:r w:rsidRPr="007E4B3D" w:rsidR="000C226D">
        <w:rPr>
          <w:rFonts w:ascii="Times New Roman" w:hAnsi="Times New Roman" w:cs="Times New Roman"/>
          <w:lang w:val="sk-SK"/>
        </w:rPr>
        <w:t xml:space="preserve">Ak úhrnná výška úhrad poistenca </w:t>
      </w:r>
      <w:r w:rsidR="00B8111C">
        <w:rPr>
          <w:rFonts w:ascii="Times New Roman" w:hAnsi="Times New Roman" w:cs="Times New Roman"/>
          <w:lang w:val="sk-SK"/>
        </w:rPr>
        <w:t>z</w:t>
      </w:r>
      <w:r w:rsidRPr="007E4B3D" w:rsidR="000C226D">
        <w:rPr>
          <w:rFonts w:ascii="Times New Roman" w:hAnsi="Times New Roman" w:cs="Times New Roman"/>
          <w:lang w:val="sk-SK"/>
        </w:rPr>
        <w:t>a doplatky za lieky prekroč</w:t>
      </w:r>
      <w:r w:rsidRPr="007E4B3D">
        <w:rPr>
          <w:rFonts w:ascii="Times New Roman" w:hAnsi="Times New Roman" w:cs="Times New Roman"/>
          <w:lang w:val="sk-SK"/>
        </w:rPr>
        <w:t>í</w:t>
      </w:r>
      <w:r w:rsidRPr="007E4B3D" w:rsidR="000C226D">
        <w:rPr>
          <w:rFonts w:ascii="Times New Roman" w:hAnsi="Times New Roman" w:cs="Times New Roman"/>
          <w:lang w:val="sk-SK"/>
        </w:rPr>
        <w:t xml:space="preserve"> v kalendárnom štvrťroku limit ustanovený v odseku </w:t>
      </w:r>
      <w:r w:rsidRPr="007E4B3D">
        <w:rPr>
          <w:rFonts w:ascii="Times New Roman" w:hAnsi="Times New Roman" w:cs="Times New Roman"/>
          <w:lang w:val="sk-SK"/>
        </w:rPr>
        <w:t>3</w:t>
      </w:r>
      <w:r w:rsidR="006B7BAA">
        <w:rPr>
          <w:rFonts w:ascii="Times New Roman" w:hAnsi="Times New Roman" w:cs="Times New Roman"/>
          <w:lang w:val="sk-SK"/>
        </w:rPr>
        <w:t xml:space="preserve">, </w:t>
      </w:r>
      <w:r w:rsidRPr="007E4B3D" w:rsidR="000C226D">
        <w:rPr>
          <w:rFonts w:ascii="Times New Roman" w:hAnsi="Times New Roman" w:cs="Times New Roman"/>
          <w:lang w:val="sk-SK"/>
        </w:rPr>
        <w:t>zdravotná poisťovňa poistencovi uhrad</w:t>
      </w:r>
      <w:r w:rsidR="006B7BAA">
        <w:rPr>
          <w:rFonts w:ascii="Times New Roman" w:hAnsi="Times New Roman" w:cs="Times New Roman"/>
          <w:lang w:val="sk-SK"/>
        </w:rPr>
        <w:t>í</w:t>
      </w:r>
      <w:r w:rsidRPr="007E4B3D" w:rsidR="000C226D">
        <w:rPr>
          <w:rFonts w:ascii="Times New Roman" w:hAnsi="Times New Roman" w:cs="Times New Roman"/>
          <w:lang w:val="sk-SK"/>
        </w:rPr>
        <w:t xml:space="preserve"> čiastku, o ktorú je limit spoluúčasti prekročený.</w:t>
      </w:r>
      <w:r w:rsidRPr="007E4B3D" w:rsidR="00434CC4">
        <w:rPr>
          <w:rFonts w:ascii="Times New Roman" w:hAnsi="Times New Roman" w:cs="Times New Roman"/>
          <w:lang w:val="sk-SK"/>
        </w:rPr>
        <w:t xml:space="preserve"> </w:t>
      </w:r>
      <w:r w:rsidRPr="007E4B3D">
        <w:rPr>
          <w:rFonts w:ascii="Times New Roman" w:hAnsi="Times New Roman" w:cs="Times New Roman"/>
          <w:lang w:val="sk-SK"/>
        </w:rPr>
        <w:t xml:space="preserve">Do úhrnnej výšky úhrad poistenca podľa prvej vety sa započítavajú doplatky za lieky čiastočne uhrádzané na základe verejného zdravotného poistenia len vo výške </w:t>
      </w:r>
      <w:r w:rsidRPr="007E4B3D" w:rsidR="00DD0F63">
        <w:rPr>
          <w:rFonts w:ascii="Times New Roman" w:hAnsi="Times New Roman" w:cs="Times New Roman"/>
          <w:lang w:val="sk-SK"/>
        </w:rPr>
        <w:t xml:space="preserve">prepočítaného </w:t>
      </w:r>
      <w:r w:rsidRPr="007E4B3D">
        <w:rPr>
          <w:rFonts w:ascii="Times New Roman" w:hAnsi="Times New Roman" w:cs="Times New Roman"/>
          <w:lang w:val="sk-SK"/>
        </w:rPr>
        <w:t xml:space="preserve">doplatku za najlacnejší náhradný liek. </w:t>
      </w:r>
      <w:r w:rsidRPr="007E4B3D" w:rsidR="00C77EE2">
        <w:rPr>
          <w:rFonts w:ascii="Times New Roman" w:hAnsi="Times New Roman" w:cs="Times New Roman"/>
          <w:lang w:val="sk-SK"/>
        </w:rPr>
        <w:t xml:space="preserve">Do úhrnnej výšky úhrad poistenca podľa prvej vety </w:t>
      </w:r>
      <w:r w:rsidRPr="007E4B3D">
        <w:rPr>
          <w:rFonts w:ascii="Times New Roman" w:hAnsi="Times New Roman" w:cs="Times New Roman"/>
          <w:lang w:val="sk-SK"/>
        </w:rPr>
        <w:t xml:space="preserve">sa nezapočítavajú doplatky za lieky čiastočne uhrádzané  na základe  verejného zdravotného poistenia, ktorých úhrada z verejného zdravotného poistenia pre najlacnejší náhradný liek je </w:t>
      </w:r>
      <w:r w:rsidR="002B0BF1">
        <w:rPr>
          <w:rFonts w:ascii="Times New Roman" w:hAnsi="Times New Roman" w:cs="Times New Roman"/>
          <w:lang w:val="sk-SK"/>
        </w:rPr>
        <w:t>u</w:t>
      </w:r>
      <w:r w:rsidRPr="007E4B3D">
        <w:rPr>
          <w:rFonts w:ascii="Times New Roman" w:hAnsi="Times New Roman" w:cs="Times New Roman"/>
          <w:lang w:val="sk-SK"/>
        </w:rPr>
        <w:t xml:space="preserve">stanovená na </w:t>
      </w:r>
      <w:r w:rsidRPr="007E4B3D" w:rsidR="00C77EE2">
        <w:rPr>
          <w:rFonts w:ascii="Times New Roman" w:hAnsi="Times New Roman" w:cs="Times New Roman"/>
          <w:lang w:val="sk-SK"/>
        </w:rPr>
        <w:t>menej než 75 % maximálnej ceny.</w:t>
      </w:r>
    </w:p>
    <w:p w:rsidR="006F61CD" w:rsidRPr="007E4B3D" w:rsidP="000C226D">
      <w:pPr>
        <w:tabs>
          <w:tab w:val="left" w:pos="993"/>
        </w:tabs>
        <w:autoSpaceDE/>
        <w:autoSpaceDN/>
        <w:rPr>
          <w:rFonts w:ascii="Times New Roman" w:hAnsi="Times New Roman" w:cs="Times New Roman"/>
          <w:lang w:val="sk-SK"/>
        </w:rPr>
      </w:pPr>
    </w:p>
    <w:p w:rsidR="00DD0F63" w:rsidRPr="007E4B3D" w:rsidP="00DD0F63">
      <w:pPr>
        <w:numPr>
          <w:ilvl w:val="0"/>
          <w:numId w:val="3"/>
        </w:numPr>
        <w:tabs>
          <w:tab w:val="left" w:pos="993"/>
        </w:tabs>
        <w:autoSpaceDE/>
        <w:autoSpaceDN/>
        <w:ind w:left="0" w:firstLine="567"/>
        <w:rPr>
          <w:rFonts w:ascii="Times New Roman" w:hAnsi="Times New Roman" w:cs="Times New Roman"/>
          <w:lang w:val="sk-SK"/>
        </w:rPr>
      </w:pPr>
      <w:r w:rsidRPr="007E4B3D">
        <w:rPr>
          <w:rFonts w:ascii="Times New Roman" w:hAnsi="Times New Roman" w:cs="Times New Roman"/>
          <w:lang w:val="sk-SK"/>
        </w:rPr>
        <w:t>Najlacnejší náhradný liek je liek s najnižšou úhradou pacienta za štandardnú dávku liečiva uvedený v zozname liekov s obsahom rovnakého liečiva, s rovnakou cestou podania liečiva a s rovnakým množstvom liečiva v liekovej forme ako liek predpísaný na lekárskom predpise. Výška prepočítaného doplatku za najlacnejší náhradný liek sa určí ako výška doplatku najlacnejšieho náhradného lieku za štandardnú dávku liečiva prenásobená počtom štandardných dávok liečiva vo vydanom lieku.</w:t>
      </w:r>
    </w:p>
    <w:p w:rsidR="000F2F6A" w:rsidRPr="007E4B3D" w:rsidP="000F2F6A">
      <w:pPr>
        <w:tabs>
          <w:tab w:val="left" w:pos="993"/>
        </w:tabs>
        <w:autoSpaceDE/>
        <w:autoSpaceDN/>
        <w:rPr>
          <w:rFonts w:ascii="Times New Roman" w:hAnsi="Times New Roman" w:cs="Times New Roman"/>
          <w:lang w:val="sk-SK"/>
        </w:rPr>
      </w:pPr>
    </w:p>
    <w:p w:rsidR="000C226D" w:rsidRPr="007E4B3D" w:rsidP="000C226D">
      <w:pPr>
        <w:numPr>
          <w:ilvl w:val="0"/>
          <w:numId w:val="3"/>
        </w:numPr>
        <w:tabs>
          <w:tab w:val="left" w:pos="993"/>
        </w:tabs>
        <w:autoSpaceDE/>
        <w:autoSpaceDN/>
        <w:ind w:left="0" w:firstLine="567"/>
        <w:rPr>
          <w:rFonts w:ascii="Times New Roman" w:hAnsi="Times New Roman" w:cs="Times New Roman"/>
          <w:lang w:val="sk-SK"/>
        </w:rPr>
      </w:pPr>
      <w:r w:rsidRPr="007E4B3D">
        <w:rPr>
          <w:rFonts w:ascii="Times New Roman" w:hAnsi="Times New Roman" w:cs="Times New Roman"/>
          <w:lang w:val="sk-SK"/>
        </w:rPr>
        <w:t xml:space="preserve">Limit spoluúčasti vo výške </w:t>
      </w:r>
    </w:p>
    <w:p w:rsidR="0051267C" w:rsidRPr="007E4B3D" w:rsidP="00DB2756">
      <w:pPr>
        <w:numPr>
          <w:ilvl w:val="1"/>
          <w:numId w:val="3"/>
        </w:numPr>
        <w:tabs>
          <w:tab w:val="left" w:pos="360"/>
        </w:tabs>
        <w:autoSpaceDE/>
        <w:autoSpaceDN/>
        <w:ind w:left="360"/>
        <w:rPr>
          <w:rFonts w:ascii="Times New Roman" w:hAnsi="Times New Roman" w:cs="Times New Roman"/>
          <w:lang w:val="sk-SK"/>
        </w:rPr>
      </w:pPr>
      <w:r w:rsidRPr="007E4B3D">
        <w:rPr>
          <w:rFonts w:ascii="Times New Roman" w:hAnsi="Times New Roman" w:cs="Times New Roman"/>
          <w:lang w:val="sk-SK"/>
        </w:rPr>
        <w:t>30 eur sa vzťahuje na poistenca, ktorý je</w:t>
      </w:r>
      <w:r w:rsidRPr="007E4B3D" w:rsidR="009F0F90">
        <w:rPr>
          <w:rFonts w:ascii="Times New Roman" w:hAnsi="Times New Roman" w:cs="Times New Roman"/>
          <w:lang w:val="sk-SK"/>
        </w:rPr>
        <w:t xml:space="preserve"> k prvému dňu kalendárneho štvrťroka </w:t>
      </w:r>
    </w:p>
    <w:p w:rsidR="00DB2756" w:rsidRPr="007E4B3D" w:rsidP="00DB2756">
      <w:pPr>
        <w:tabs>
          <w:tab w:val="left" w:pos="360"/>
        </w:tabs>
        <w:autoSpaceDE/>
        <w:autoSpaceDN/>
        <w:ind w:left="360" w:hanging="360"/>
        <w:rPr>
          <w:rFonts w:ascii="Times New Roman" w:hAnsi="Times New Roman" w:cs="Times New Roman"/>
          <w:lang w:val="sk-SK"/>
        </w:rPr>
      </w:pPr>
      <w:r w:rsidRPr="007E4B3D" w:rsidR="0051267C">
        <w:rPr>
          <w:rFonts w:ascii="Times New Roman" w:hAnsi="Times New Roman" w:cs="Times New Roman"/>
          <w:lang w:val="sk-SK"/>
        </w:rPr>
        <w:t>1. držiteľom preukazu fyzickej osoby s ťažkým zdravotným postihnutím alebo preukazu fyzickej osoby s ťažkým zdravotn</w:t>
      </w:r>
      <w:r w:rsidRPr="007E4B3D">
        <w:rPr>
          <w:rFonts w:ascii="Times New Roman" w:hAnsi="Times New Roman" w:cs="Times New Roman"/>
          <w:lang w:val="sk-SK"/>
        </w:rPr>
        <w:t xml:space="preserve">ým postihnutím so sprievodcom, </w:t>
      </w:r>
    </w:p>
    <w:p w:rsidR="00DB2756" w:rsidRPr="007E4B3D" w:rsidP="00DB2756">
      <w:pPr>
        <w:tabs>
          <w:tab w:val="left" w:pos="360"/>
        </w:tabs>
        <w:autoSpaceDE/>
        <w:autoSpaceDN/>
        <w:ind w:left="360" w:hanging="360"/>
        <w:rPr>
          <w:rFonts w:ascii="Times New Roman" w:hAnsi="Times New Roman" w:cs="Times New Roman"/>
          <w:lang w:val="sk-SK"/>
        </w:rPr>
      </w:pPr>
      <w:r w:rsidRPr="007E4B3D" w:rsidR="0051267C">
        <w:rPr>
          <w:rFonts w:ascii="Times New Roman" w:hAnsi="Times New Roman" w:cs="Times New Roman"/>
          <w:lang w:val="sk-SK"/>
        </w:rPr>
        <w:t>2. poberateľom invalidného dôchodku,</w:t>
      </w:r>
      <w:r w:rsidRPr="007E4B3D" w:rsidR="008B5306">
        <w:rPr>
          <w:rFonts w:ascii="Times New Roman" w:hAnsi="Times New Roman" w:cs="Times New Roman"/>
          <w:vertAlign w:val="superscript"/>
          <w:lang w:val="sk-SK"/>
        </w:rPr>
        <w:t>34</w:t>
      </w:r>
      <w:r w:rsidRPr="007E4B3D" w:rsidR="002C481A">
        <w:rPr>
          <w:rFonts w:ascii="Times New Roman" w:hAnsi="Times New Roman" w:cs="Times New Roman"/>
          <w:vertAlign w:val="superscript"/>
          <w:lang w:val="sk-SK"/>
        </w:rPr>
        <w:t>a</w:t>
      </w:r>
      <w:r w:rsidRPr="007E4B3D" w:rsidR="007A01BA">
        <w:rPr>
          <w:rFonts w:ascii="Times New Roman" w:hAnsi="Times New Roman" w:cs="Times New Roman"/>
          <w:lang w:val="sk-SK"/>
        </w:rPr>
        <w:t>)</w:t>
      </w:r>
      <w:r w:rsidRPr="007E4B3D">
        <w:rPr>
          <w:rFonts w:ascii="Times New Roman" w:hAnsi="Times New Roman" w:cs="Times New Roman"/>
          <w:lang w:val="sk-SK"/>
        </w:rPr>
        <w:t xml:space="preserve"> </w:t>
      </w:r>
      <w:r w:rsidRPr="007E4B3D" w:rsidR="007A01BA">
        <w:rPr>
          <w:rFonts w:ascii="Times New Roman" w:hAnsi="Times New Roman" w:cs="Times New Roman"/>
          <w:lang w:val="sk-SK"/>
        </w:rPr>
        <w:t>invalidného výsluhového dôchod</w:t>
      </w:r>
      <w:r w:rsidRPr="007E4B3D" w:rsidR="002C481A">
        <w:rPr>
          <w:rFonts w:ascii="Times New Roman" w:hAnsi="Times New Roman" w:cs="Times New Roman"/>
          <w:lang w:val="sk-SK"/>
        </w:rPr>
        <w:t>ku podľa osobitného predpisu</w:t>
      </w:r>
      <w:r w:rsidRPr="007E4B3D" w:rsidR="002C481A">
        <w:rPr>
          <w:rFonts w:ascii="Times New Roman" w:hAnsi="Times New Roman" w:cs="Times New Roman"/>
          <w:vertAlign w:val="superscript"/>
          <w:lang w:val="sk-SK"/>
        </w:rPr>
        <w:t>34b</w:t>
      </w:r>
      <w:r w:rsidRPr="007E4B3D" w:rsidR="007A01BA">
        <w:rPr>
          <w:rFonts w:ascii="Times New Roman" w:hAnsi="Times New Roman" w:cs="Times New Roman"/>
          <w:lang w:val="sk-SK"/>
        </w:rPr>
        <w:t>)</w:t>
      </w:r>
      <w:r w:rsidRPr="007E4B3D" w:rsidR="009F0F90">
        <w:rPr>
          <w:rFonts w:ascii="Times New Roman" w:hAnsi="Times New Roman" w:cs="Times New Roman"/>
          <w:lang w:val="sk-SK"/>
        </w:rPr>
        <w:t xml:space="preserve"> alebo</w:t>
      </w:r>
    </w:p>
    <w:p w:rsidR="009F0F90" w:rsidRPr="007E4B3D" w:rsidP="00DB2756">
      <w:pPr>
        <w:tabs>
          <w:tab w:val="left" w:pos="360"/>
          <w:tab w:val="left" w:pos="426"/>
        </w:tabs>
        <w:autoSpaceDE/>
        <w:autoSpaceDN/>
        <w:ind w:left="360" w:hanging="360"/>
        <w:rPr>
          <w:rFonts w:ascii="Times New Roman" w:hAnsi="Times New Roman" w:cs="Times New Roman"/>
          <w:lang w:val="sk-SK"/>
        </w:rPr>
      </w:pPr>
      <w:r w:rsidRPr="007E4B3D" w:rsidR="0051267C">
        <w:rPr>
          <w:rFonts w:ascii="Times New Roman" w:hAnsi="Times New Roman" w:cs="Times New Roman"/>
          <w:lang w:val="sk-SK"/>
        </w:rPr>
        <w:t>3. invalidný a nevznikol mu nárok na invalidný dôchodok,</w:t>
      </w:r>
      <w:r w:rsidRPr="007E4B3D" w:rsidR="0051267C">
        <w:rPr>
          <w:rFonts w:ascii="Times New Roman" w:hAnsi="Times New Roman" w:cs="Times New Roman"/>
          <w:vertAlign w:val="superscript"/>
          <w:lang w:val="sk-SK"/>
        </w:rPr>
        <w:t>34</w:t>
      </w:r>
      <w:r w:rsidR="00B8111C">
        <w:rPr>
          <w:rFonts w:ascii="Times New Roman" w:hAnsi="Times New Roman" w:cs="Times New Roman"/>
          <w:vertAlign w:val="superscript"/>
          <w:lang w:val="sk-SK"/>
        </w:rPr>
        <w:t>a</w:t>
      </w:r>
      <w:r w:rsidRPr="007E4B3D" w:rsidR="0051267C">
        <w:rPr>
          <w:rFonts w:ascii="Times New Roman" w:hAnsi="Times New Roman" w:cs="Times New Roman"/>
          <w:lang w:val="sk-SK"/>
        </w:rPr>
        <w:t xml:space="preserve">) </w:t>
      </w:r>
    </w:p>
    <w:p w:rsidR="000C226D" w:rsidRPr="007E4B3D" w:rsidP="00DB2756">
      <w:pPr>
        <w:tabs>
          <w:tab w:val="left" w:pos="360"/>
          <w:tab w:val="left" w:pos="426"/>
        </w:tabs>
        <w:autoSpaceDE/>
        <w:autoSpaceDN/>
        <w:ind w:left="360" w:hanging="360"/>
        <w:rPr>
          <w:rFonts w:ascii="Times New Roman" w:hAnsi="Times New Roman" w:cs="Times New Roman"/>
          <w:lang w:val="sk-SK"/>
        </w:rPr>
      </w:pPr>
      <w:r w:rsidRPr="007E4B3D" w:rsidR="0051267C">
        <w:rPr>
          <w:rFonts w:ascii="Times New Roman" w:hAnsi="Times New Roman" w:cs="Times New Roman"/>
          <w:lang w:val="sk-SK"/>
        </w:rPr>
        <w:t xml:space="preserve">b) </w:t>
      </w:r>
      <w:r w:rsidRPr="007E4B3D" w:rsidR="00DB2756">
        <w:rPr>
          <w:rFonts w:ascii="Times New Roman" w:hAnsi="Times New Roman" w:cs="Times New Roman"/>
          <w:lang w:val="sk-SK"/>
        </w:rPr>
        <w:tab/>
      </w:r>
      <w:r w:rsidRPr="007E4B3D">
        <w:rPr>
          <w:rFonts w:ascii="Times New Roman" w:hAnsi="Times New Roman" w:cs="Times New Roman"/>
          <w:lang w:val="sk-SK"/>
        </w:rPr>
        <w:t xml:space="preserve">45 eur sa vzťahuje na poistenca, ktorý </w:t>
      </w:r>
      <w:r w:rsidRPr="007E4B3D" w:rsidR="009F0F90">
        <w:rPr>
          <w:rFonts w:ascii="Times New Roman" w:hAnsi="Times New Roman" w:cs="Times New Roman"/>
          <w:lang w:val="sk-SK"/>
        </w:rPr>
        <w:t xml:space="preserve">k prvému dňu kalendárneho štvrťroka  </w:t>
      </w:r>
      <w:r w:rsidRPr="007E4B3D">
        <w:rPr>
          <w:rFonts w:ascii="Times New Roman" w:hAnsi="Times New Roman" w:cs="Times New Roman"/>
          <w:lang w:val="sk-SK"/>
        </w:rPr>
        <w:t xml:space="preserve"> </w:t>
      </w:r>
    </w:p>
    <w:p w:rsidR="002B0BF1" w:rsidRPr="00F279E8" w:rsidP="00F279E8">
      <w:pPr>
        <w:numPr>
          <w:ilvl w:val="2"/>
          <w:numId w:val="3"/>
        </w:numPr>
        <w:tabs>
          <w:tab w:val="left" w:pos="360"/>
          <w:tab w:val="left" w:pos="426"/>
          <w:tab w:val="left" w:pos="720"/>
          <w:tab w:val="clear" w:pos="2340"/>
        </w:tabs>
        <w:autoSpaceDE/>
        <w:autoSpaceDN/>
        <w:ind w:left="360"/>
        <w:rPr>
          <w:rFonts w:ascii="Times New Roman" w:hAnsi="Times New Roman" w:cs="Times New Roman"/>
          <w:lang w:val="sk-SK"/>
        </w:rPr>
      </w:pPr>
      <w:r w:rsidRPr="007E4B3D" w:rsidR="000740FC">
        <w:rPr>
          <w:rFonts w:ascii="Times New Roman" w:hAnsi="Times New Roman" w:cs="Times New Roman"/>
          <w:lang w:val="sk-SK"/>
        </w:rPr>
        <w:t xml:space="preserve">je </w:t>
      </w:r>
      <w:r w:rsidRPr="007E4B3D" w:rsidR="000C226D">
        <w:rPr>
          <w:rFonts w:ascii="Times New Roman" w:hAnsi="Times New Roman" w:cs="Times New Roman"/>
          <w:lang w:val="sk-SK"/>
        </w:rPr>
        <w:t>poberateľom starobného d</w:t>
      </w:r>
      <w:r w:rsidR="006B7BAA">
        <w:rPr>
          <w:rFonts w:ascii="Times New Roman" w:hAnsi="Times New Roman" w:cs="Times New Roman"/>
          <w:lang w:val="sk-SK"/>
        </w:rPr>
        <w:t>ôchodku, dôchodku z výsluhového</w:t>
      </w:r>
      <w:r w:rsidRPr="00F279E8" w:rsidR="00F279E8">
        <w:rPr>
          <w:rFonts w:ascii="Times New Roman" w:hAnsi="Times New Roman" w:cs="Times New Roman"/>
          <w:i/>
        </w:rPr>
        <w:t xml:space="preserve"> </w:t>
      </w:r>
      <w:r w:rsidRPr="0030349B" w:rsidR="00F279E8">
        <w:rPr>
          <w:rFonts w:ascii="Times New Roman" w:hAnsi="Times New Roman" w:cs="Times New Roman"/>
          <w:lang w:val="sk-SK"/>
        </w:rPr>
        <w:t>zabezpečenia policajtov a vojakov</w:t>
      </w:r>
      <w:r w:rsidRPr="007E4B3D" w:rsidR="000C226D">
        <w:rPr>
          <w:rFonts w:ascii="Times New Roman" w:hAnsi="Times New Roman" w:cs="Times New Roman"/>
          <w:vertAlign w:val="superscript"/>
          <w:lang w:val="sk-SK"/>
        </w:rPr>
        <w:t>34</w:t>
      </w:r>
      <w:r w:rsidR="00B8111C">
        <w:rPr>
          <w:rFonts w:ascii="Times New Roman" w:hAnsi="Times New Roman" w:cs="Times New Roman"/>
          <w:vertAlign w:val="superscript"/>
          <w:lang w:val="sk-SK"/>
        </w:rPr>
        <w:t>b</w:t>
      </w:r>
      <w:r w:rsidRPr="007E4B3D" w:rsidR="000C226D">
        <w:rPr>
          <w:rFonts w:ascii="Times New Roman" w:hAnsi="Times New Roman" w:cs="Times New Roman"/>
          <w:lang w:val="sk-SK"/>
        </w:rPr>
        <w:t xml:space="preserve">) vo veku </w:t>
      </w:r>
      <w:r w:rsidR="006B7BAA">
        <w:rPr>
          <w:rFonts w:ascii="Times New Roman" w:hAnsi="Times New Roman" w:cs="Times New Roman"/>
          <w:lang w:val="sk-SK"/>
        </w:rPr>
        <w:t xml:space="preserve">ustanovenom na vznik </w:t>
      </w:r>
      <w:r w:rsidRPr="007E4B3D" w:rsidR="000C226D">
        <w:rPr>
          <w:rFonts w:ascii="Times New Roman" w:hAnsi="Times New Roman" w:cs="Times New Roman"/>
          <w:lang w:val="sk-SK"/>
        </w:rPr>
        <w:t xml:space="preserve">nároku na starobný dôchodok, </w:t>
      </w:r>
      <w:r w:rsidRPr="00F279E8">
        <w:rPr>
          <w:rFonts w:ascii="Times New Roman" w:hAnsi="Times New Roman" w:cs="Times New Roman"/>
          <w:lang w:val="sk-SK"/>
        </w:rPr>
        <w:t>dôchodku z iného členského štátu Európskej únie, Nórska, Lichtenštajnska, Islandu, Švajčiarska, ak nie je poistená v tomto štáte, poberateľom dôchodku z tretieho štátu</w:t>
      </w:r>
      <w:r w:rsidRPr="00F279E8" w:rsidR="00F279E8">
        <w:rPr>
          <w:rFonts w:ascii="Times New Roman" w:hAnsi="Times New Roman" w:cs="Times New Roman"/>
          <w:lang w:val="sk-SK"/>
        </w:rPr>
        <w:t xml:space="preserve">, </w:t>
      </w:r>
      <w:r w:rsidRPr="0030349B" w:rsidR="00F279E8">
        <w:rPr>
          <w:rFonts w:ascii="Times New Roman" w:hAnsi="Times New Roman" w:cs="Times New Roman"/>
          <w:lang w:val="sk-SK"/>
        </w:rPr>
        <w:t>alebo</w:t>
      </w:r>
    </w:p>
    <w:p w:rsidR="000C226D" w:rsidRPr="007E4B3D" w:rsidP="0030349B">
      <w:pPr>
        <w:numPr>
          <w:ilvl w:val="2"/>
          <w:numId w:val="3"/>
        </w:numPr>
        <w:tabs>
          <w:tab w:val="left" w:pos="360"/>
          <w:tab w:val="left" w:pos="426"/>
          <w:tab w:val="clear" w:pos="2340"/>
        </w:tabs>
        <w:autoSpaceDE/>
        <w:autoSpaceDN/>
        <w:ind w:left="360"/>
        <w:rPr>
          <w:rFonts w:ascii="Times New Roman" w:hAnsi="Times New Roman" w:cs="Times New Roman"/>
          <w:lang w:val="sk-SK"/>
        </w:rPr>
      </w:pPr>
      <w:r w:rsidRPr="007E4B3D" w:rsidR="000740FC">
        <w:rPr>
          <w:rFonts w:ascii="Times New Roman" w:hAnsi="Times New Roman" w:cs="Times New Roman"/>
          <w:lang w:val="sk-SK"/>
        </w:rPr>
        <w:t xml:space="preserve">dovŕšil </w:t>
      </w:r>
      <w:r w:rsidRPr="007E4B3D">
        <w:rPr>
          <w:rFonts w:ascii="Times New Roman" w:hAnsi="Times New Roman" w:cs="Times New Roman"/>
          <w:lang w:val="sk-SK"/>
        </w:rPr>
        <w:t>dôchodkov</w:t>
      </w:r>
      <w:r w:rsidRPr="007E4B3D" w:rsidR="000740FC">
        <w:rPr>
          <w:rFonts w:ascii="Times New Roman" w:hAnsi="Times New Roman" w:cs="Times New Roman"/>
          <w:lang w:val="sk-SK"/>
        </w:rPr>
        <w:t>ý</w:t>
      </w:r>
      <w:r w:rsidR="00F279E8">
        <w:rPr>
          <w:rFonts w:ascii="Times New Roman" w:hAnsi="Times New Roman" w:cs="Times New Roman"/>
          <w:lang w:val="sk-SK"/>
        </w:rPr>
        <w:t xml:space="preserve"> vek</w:t>
      </w:r>
      <w:r w:rsidRPr="007E4B3D" w:rsidR="000740FC">
        <w:rPr>
          <w:rFonts w:ascii="Times New Roman" w:hAnsi="Times New Roman" w:cs="Times New Roman"/>
          <w:lang w:val="sk-SK"/>
        </w:rPr>
        <w:t xml:space="preserve"> </w:t>
      </w:r>
      <w:r w:rsidRPr="007E4B3D">
        <w:rPr>
          <w:rFonts w:ascii="Times New Roman" w:hAnsi="Times New Roman" w:cs="Times New Roman"/>
          <w:lang w:val="sk-SK"/>
        </w:rPr>
        <w:t xml:space="preserve">a nevznikol </w:t>
      </w:r>
      <w:r w:rsidR="0030349B">
        <w:rPr>
          <w:rFonts w:ascii="Times New Roman" w:hAnsi="Times New Roman" w:cs="Times New Roman"/>
          <w:lang w:val="sk-SK"/>
        </w:rPr>
        <w:t xml:space="preserve">mu </w:t>
      </w:r>
      <w:r w:rsidRPr="007E4B3D">
        <w:rPr>
          <w:rFonts w:ascii="Times New Roman" w:hAnsi="Times New Roman" w:cs="Times New Roman"/>
          <w:lang w:val="sk-SK"/>
        </w:rPr>
        <w:t xml:space="preserve">nárok na </w:t>
      </w:r>
      <w:r w:rsidRPr="007E4B3D" w:rsidR="000740FC">
        <w:rPr>
          <w:rFonts w:ascii="Times New Roman" w:hAnsi="Times New Roman" w:cs="Times New Roman"/>
          <w:lang w:val="sk-SK"/>
        </w:rPr>
        <w:t xml:space="preserve">starobný </w:t>
      </w:r>
      <w:r w:rsidRPr="007E4B3D">
        <w:rPr>
          <w:rFonts w:ascii="Times New Roman" w:hAnsi="Times New Roman" w:cs="Times New Roman"/>
          <w:lang w:val="sk-SK"/>
        </w:rPr>
        <w:t>dôchodok</w:t>
      </w:r>
      <w:r w:rsidR="009A6FB8">
        <w:rPr>
          <w:rFonts w:ascii="Times New Roman" w:hAnsi="Times New Roman" w:cs="Times New Roman"/>
          <w:lang w:val="sk-SK"/>
        </w:rPr>
        <w:t>.</w:t>
      </w:r>
    </w:p>
    <w:p w:rsidR="00963AD6" w:rsidRPr="007E4B3D" w:rsidP="007A01BA">
      <w:pPr>
        <w:tabs>
          <w:tab w:val="left" w:pos="426"/>
        </w:tabs>
        <w:autoSpaceDE/>
        <w:autoSpaceDN/>
        <w:ind w:left="360"/>
        <w:rPr>
          <w:rFonts w:ascii="Times New Roman" w:hAnsi="Times New Roman" w:cs="Times New Roman"/>
          <w:lang w:val="sk-SK"/>
        </w:rPr>
      </w:pPr>
    </w:p>
    <w:p w:rsidR="000C226D" w:rsidRPr="007E4B3D" w:rsidP="007A01BA">
      <w:pPr>
        <w:tabs>
          <w:tab w:val="left" w:pos="426"/>
        </w:tabs>
        <w:autoSpaceDE/>
        <w:autoSpaceDN/>
        <w:ind w:left="360"/>
        <w:rPr>
          <w:rFonts w:ascii="Times New Roman" w:hAnsi="Times New Roman" w:cs="Times New Roman"/>
          <w:lang w:val="sk-SK"/>
        </w:rPr>
      </w:pPr>
      <w:r w:rsidRPr="007E4B3D" w:rsidR="00434CC4">
        <w:rPr>
          <w:rFonts w:ascii="Times New Roman" w:hAnsi="Times New Roman" w:cs="Times New Roman"/>
          <w:lang w:val="sk-SK"/>
        </w:rPr>
        <w:t>(</w:t>
      </w:r>
      <w:r w:rsidRPr="007E4B3D" w:rsidR="000F2F6A">
        <w:rPr>
          <w:rFonts w:ascii="Times New Roman" w:hAnsi="Times New Roman" w:cs="Times New Roman"/>
          <w:lang w:val="sk-SK"/>
        </w:rPr>
        <w:t>4</w:t>
      </w:r>
      <w:r w:rsidRPr="007E4B3D" w:rsidR="00434CC4">
        <w:rPr>
          <w:rFonts w:ascii="Times New Roman" w:hAnsi="Times New Roman" w:cs="Times New Roman"/>
          <w:lang w:val="sk-SK"/>
        </w:rPr>
        <w:t xml:space="preserve">) </w:t>
      </w:r>
      <w:r w:rsidRPr="007E4B3D" w:rsidR="00963AD6">
        <w:rPr>
          <w:rFonts w:ascii="Times New Roman" w:hAnsi="Times New Roman" w:cs="Times New Roman"/>
          <w:lang w:val="sk-SK"/>
        </w:rPr>
        <w:t xml:space="preserve">Limit spoluúčasti podľa odseku </w:t>
      </w:r>
      <w:r w:rsidR="00B8111C">
        <w:rPr>
          <w:rFonts w:ascii="Times New Roman" w:hAnsi="Times New Roman" w:cs="Times New Roman"/>
          <w:lang w:val="sk-SK"/>
        </w:rPr>
        <w:t>3</w:t>
      </w:r>
      <w:r w:rsidRPr="007E4B3D" w:rsidR="00963AD6">
        <w:rPr>
          <w:rFonts w:ascii="Times New Roman" w:hAnsi="Times New Roman" w:cs="Times New Roman"/>
          <w:lang w:val="sk-SK"/>
        </w:rPr>
        <w:t xml:space="preserve"> sa nevzťahuje na osoby, ktoré majú</w:t>
      </w:r>
      <w:r w:rsidRPr="007E4B3D" w:rsidR="00963AD6">
        <w:rPr>
          <w:rFonts w:ascii="Times New Roman" w:hAnsi="Times New Roman" w:cs="Times New Roman"/>
          <w:vertAlign w:val="superscript"/>
          <w:lang w:val="sk-SK"/>
        </w:rPr>
        <w:t xml:space="preserve"> </w:t>
      </w:r>
    </w:p>
    <w:p w:rsidR="00963AD6" w:rsidRPr="007E4B3D" w:rsidP="00370859">
      <w:pPr>
        <w:numPr>
          <w:ilvl w:val="0"/>
          <w:numId w:val="9"/>
        </w:numPr>
        <w:tabs>
          <w:tab w:val="left" w:pos="360"/>
          <w:tab w:val="left" w:pos="426"/>
        </w:tabs>
        <w:autoSpaceDE/>
        <w:autoSpaceDN/>
        <w:rPr>
          <w:rFonts w:ascii="Times New Roman" w:hAnsi="Times New Roman" w:cs="Times New Roman"/>
          <w:lang w:val="sk-SK"/>
        </w:rPr>
      </w:pPr>
      <w:r w:rsidRPr="007E4B3D">
        <w:rPr>
          <w:rFonts w:ascii="Times New Roman" w:hAnsi="Times New Roman" w:cs="Times New Roman"/>
          <w:lang w:val="sk-SK"/>
        </w:rPr>
        <w:t xml:space="preserve">príjem, ktorý podlieha dani z príjmov podľa osobitného </w:t>
      </w:r>
      <w:r w:rsidR="00F279E8">
        <w:rPr>
          <w:rFonts w:ascii="Times New Roman" w:hAnsi="Times New Roman" w:cs="Times New Roman"/>
          <w:lang w:val="sk-SK"/>
        </w:rPr>
        <w:t>predpisu</w:t>
      </w:r>
      <w:r w:rsidRPr="007E4B3D" w:rsidR="002C481A">
        <w:rPr>
          <w:rFonts w:ascii="Times New Roman" w:hAnsi="Times New Roman" w:cs="Times New Roman"/>
          <w:vertAlign w:val="superscript"/>
          <w:lang w:val="sk-SK"/>
        </w:rPr>
        <w:t>34c</w:t>
      </w:r>
      <w:r w:rsidRPr="007E4B3D" w:rsidR="002C481A">
        <w:rPr>
          <w:rFonts w:ascii="Times New Roman" w:hAnsi="Times New Roman" w:cs="Times New Roman"/>
          <w:lang w:val="sk-SK"/>
        </w:rPr>
        <w:t>)</w:t>
      </w:r>
      <w:r w:rsidRPr="007E4B3D">
        <w:rPr>
          <w:rFonts w:ascii="Times New Roman" w:hAnsi="Times New Roman" w:cs="Times New Roman"/>
          <w:lang w:val="sk-SK"/>
        </w:rPr>
        <w:t xml:space="preserve"> okrem príjmu z dohôd vykonávaných mimo pracovného </w:t>
      </w:r>
      <w:r w:rsidR="006B7BAA">
        <w:rPr>
          <w:rFonts w:ascii="Times New Roman" w:hAnsi="Times New Roman" w:cs="Times New Roman"/>
          <w:lang w:val="sk-SK"/>
        </w:rPr>
        <w:t>pomeru</w:t>
      </w:r>
      <w:r w:rsidRPr="007E4B3D">
        <w:rPr>
          <w:rFonts w:ascii="Times New Roman" w:hAnsi="Times New Roman" w:cs="Times New Roman"/>
          <w:lang w:val="sk-SK"/>
        </w:rPr>
        <w:t>,</w:t>
      </w:r>
    </w:p>
    <w:p w:rsidR="00963AD6" w:rsidRPr="007E4B3D" w:rsidP="00370859">
      <w:pPr>
        <w:numPr>
          <w:ilvl w:val="0"/>
          <w:numId w:val="9"/>
        </w:numPr>
        <w:tabs>
          <w:tab w:val="left" w:pos="360"/>
          <w:tab w:val="left" w:pos="426"/>
        </w:tabs>
        <w:autoSpaceDE/>
        <w:autoSpaceDN/>
        <w:rPr>
          <w:rFonts w:ascii="Times New Roman" w:hAnsi="Times New Roman" w:cs="Times New Roman"/>
          <w:lang w:val="sk-SK"/>
        </w:rPr>
      </w:pPr>
      <w:r w:rsidRPr="007E4B3D">
        <w:rPr>
          <w:rFonts w:ascii="Times New Roman" w:hAnsi="Times New Roman" w:cs="Times New Roman"/>
          <w:lang w:val="sk-SK"/>
        </w:rPr>
        <w:t>výšku dôchodku viac ako 50</w:t>
      </w:r>
      <w:r w:rsidR="00370859">
        <w:rPr>
          <w:rFonts w:ascii="Times New Roman" w:hAnsi="Times New Roman" w:cs="Times New Roman"/>
          <w:lang w:val="sk-SK"/>
        </w:rPr>
        <w:t xml:space="preserve"> </w:t>
      </w:r>
      <w:r w:rsidRPr="007E4B3D">
        <w:rPr>
          <w:rFonts w:ascii="Times New Roman" w:hAnsi="Times New Roman" w:cs="Times New Roman"/>
          <w:lang w:val="sk-SK"/>
        </w:rPr>
        <w:t xml:space="preserve">% priemernej mesačnej mzdy </w:t>
      </w:r>
      <w:r w:rsidRPr="007E4B3D" w:rsidR="00DB2756">
        <w:rPr>
          <w:rFonts w:ascii="Times New Roman" w:hAnsi="Times New Roman" w:cs="Times New Roman"/>
          <w:lang w:val="sk-SK"/>
        </w:rPr>
        <w:t>zamestnanca v hospodárstve</w:t>
      </w:r>
      <w:r w:rsidR="009A6FB8">
        <w:rPr>
          <w:rFonts w:ascii="Times New Roman" w:hAnsi="Times New Roman" w:cs="Times New Roman"/>
          <w:lang w:val="sk-SK"/>
        </w:rPr>
        <w:t xml:space="preserve"> Slovenskej republiky zistenej Š</w:t>
      </w:r>
      <w:r w:rsidRPr="007E4B3D" w:rsidR="00DB2756">
        <w:rPr>
          <w:rFonts w:ascii="Times New Roman" w:hAnsi="Times New Roman" w:cs="Times New Roman"/>
          <w:lang w:val="sk-SK"/>
        </w:rPr>
        <w:t xml:space="preserve">tatistickým úradom </w:t>
      </w:r>
      <w:r w:rsidR="009A6FB8">
        <w:rPr>
          <w:rFonts w:ascii="Times New Roman" w:hAnsi="Times New Roman" w:cs="Times New Roman"/>
          <w:lang w:val="sk-SK"/>
        </w:rPr>
        <w:t xml:space="preserve">Slovenskej republiky za </w:t>
      </w:r>
      <w:r w:rsidRPr="007E4B3D">
        <w:rPr>
          <w:rFonts w:ascii="Times New Roman" w:hAnsi="Times New Roman" w:cs="Times New Roman"/>
          <w:lang w:val="sk-SK"/>
        </w:rPr>
        <w:t xml:space="preserve">kalendárny rok, ktorý dva roky predchádza </w:t>
      </w:r>
      <w:r w:rsidRPr="007E4B3D" w:rsidR="00DB2756">
        <w:rPr>
          <w:rFonts w:ascii="Times New Roman" w:hAnsi="Times New Roman" w:cs="Times New Roman"/>
          <w:lang w:val="sk-SK"/>
        </w:rPr>
        <w:t>kalendárnemu roku, za ktorý sa limit spoluúčasti zisťuje.</w:t>
      </w:r>
    </w:p>
    <w:p w:rsidR="002C481A" w:rsidRPr="007E4B3D" w:rsidP="002C481A">
      <w:pPr>
        <w:tabs>
          <w:tab w:val="left" w:pos="993"/>
        </w:tabs>
        <w:autoSpaceDE/>
        <w:autoSpaceDN/>
        <w:rPr>
          <w:rFonts w:ascii="Times New Roman" w:hAnsi="Times New Roman" w:cs="Times New Roman"/>
          <w:lang w:val="sk-SK"/>
        </w:rPr>
      </w:pPr>
    </w:p>
    <w:p w:rsidR="002C481A" w:rsidRPr="007E4B3D" w:rsidP="002C481A">
      <w:pPr>
        <w:tabs>
          <w:tab w:val="left" w:pos="426"/>
        </w:tabs>
        <w:autoSpaceDE/>
        <w:autoSpaceDN/>
        <w:rPr>
          <w:rFonts w:ascii="Times New Roman" w:hAnsi="Times New Roman" w:cs="Times New Roman"/>
          <w:lang w:val="sk-SK"/>
        </w:rPr>
      </w:pPr>
      <w:r w:rsidR="009A6FB8">
        <w:rPr>
          <w:rFonts w:ascii="Times New Roman" w:hAnsi="Times New Roman" w:cs="Times New Roman"/>
          <w:lang w:val="sk-SK"/>
        </w:rPr>
        <w:tab/>
      </w:r>
      <w:r w:rsidRPr="007E4B3D">
        <w:rPr>
          <w:rFonts w:ascii="Times New Roman" w:hAnsi="Times New Roman" w:cs="Times New Roman"/>
          <w:lang w:val="sk-SK"/>
        </w:rPr>
        <w:t>(5) Ak sa na osobu uvedenú v odseku 3 vzťahujú oba limity, uplatní sa limit výhodnejší pre poistenca.</w:t>
      </w:r>
      <w:r w:rsidR="009A6FB8">
        <w:rPr>
          <w:rFonts w:ascii="Times New Roman" w:hAnsi="Times New Roman" w:cs="Times New Roman"/>
          <w:lang w:val="sk-SK"/>
        </w:rPr>
        <w:t>“.</w:t>
      </w:r>
    </w:p>
    <w:p w:rsidR="000C226D" w:rsidRPr="007E4B3D" w:rsidP="00434CC4">
      <w:pPr>
        <w:tabs>
          <w:tab w:val="left" w:pos="993"/>
        </w:tabs>
        <w:autoSpaceDE/>
        <w:autoSpaceDN/>
        <w:rPr>
          <w:rFonts w:ascii="Times New Roman" w:hAnsi="Times New Roman" w:cs="Times New Roman"/>
          <w:lang w:val="sk-SK"/>
        </w:rPr>
      </w:pPr>
    </w:p>
    <w:p w:rsidR="000C226D" w:rsidRPr="007E4B3D" w:rsidP="000C226D">
      <w:pPr>
        <w:autoSpaceDE/>
        <w:autoSpaceDN/>
        <w:rPr>
          <w:rFonts w:ascii="Times New Roman" w:hAnsi="Times New Roman" w:cs="Times New Roman"/>
          <w:lang w:val="sk-SK"/>
        </w:rPr>
      </w:pPr>
      <w:r w:rsidRPr="007E4B3D">
        <w:rPr>
          <w:rFonts w:ascii="Times New Roman" w:hAnsi="Times New Roman" w:cs="Times New Roman"/>
          <w:lang w:val="sk-SK"/>
        </w:rPr>
        <w:t>Poznámky pod čiarou k odkazom 34a a</w:t>
      </w:r>
      <w:r w:rsidR="001558D9">
        <w:rPr>
          <w:rFonts w:ascii="Times New Roman" w:hAnsi="Times New Roman" w:cs="Times New Roman"/>
          <w:lang w:val="sk-SK"/>
        </w:rPr>
        <w:t>ž</w:t>
      </w:r>
      <w:r w:rsidRPr="007E4B3D">
        <w:rPr>
          <w:rFonts w:ascii="Times New Roman" w:hAnsi="Times New Roman" w:cs="Times New Roman"/>
          <w:lang w:val="sk-SK"/>
        </w:rPr>
        <w:t> 34</w:t>
      </w:r>
      <w:r w:rsidR="001558D9">
        <w:rPr>
          <w:rFonts w:ascii="Times New Roman" w:hAnsi="Times New Roman" w:cs="Times New Roman"/>
          <w:lang w:val="sk-SK"/>
        </w:rPr>
        <w:t>c</w:t>
      </w:r>
      <w:r w:rsidRPr="007E4B3D">
        <w:rPr>
          <w:rFonts w:ascii="Times New Roman" w:hAnsi="Times New Roman" w:cs="Times New Roman"/>
          <w:lang w:val="sk-SK"/>
        </w:rPr>
        <w:t xml:space="preserve"> znejú:</w:t>
      </w:r>
    </w:p>
    <w:p w:rsidR="00B8111C" w:rsidRPr="004C60A8" w:rsidP="00545981">
      <w:pPr>
        <w:ind w:left="540" w:hanging="540"/>
        <w:rPr>
          <w:rFonts w:ascii="Times New Roman" w:hAnsi="Times New Roman" w:cs="Times New Roman"/>
        </w:rPr>
      </w:pPr>
      <w:r w:rsidRPr="007E4B3D" w:rsidR="000C226D">
        <w:rPr>
          <w:rFonts w:ascii="Times New Roman" w:hAnsi="Times New Roman" w:cs="Times New Roman"/>
          <w:lang w:val="sk-SK"/>
        </w:rPr>
        <w:t>„</w:t>
      </w:r>
      <w:r w:rsidRPr="00545981">
        <w:rPr>
          <w:rFonts w:ascii="Times New Roman" w:hAnsi="Times New Roman" w:cs="Times New Roman"/>
          <w:vertAlign w:val="superscript"/>
        </w:rPr>
        <w:t>34a</w:t>
      </w:r>
      <w:r w:rsidRPr="004C60A8">
        <w:rPr>
          <w:rFonts w:ascii="Times New Roman" w:hAnsi="Times New Roman" w:cs="Times New Roman"/>
        </w:rPr>
        <w:t xml:space="preserve">) </w:t>
      </w:r>
      <w:r w:rsidR="00545981">
        <w:rPr>
          <w:rFonts w:ascii="Times New Roman" w:hAnsi="Times New Roman" w:cs="Times New Roman"/>
        </w:rPr>
        <w:tab/>
      </w:r>
      <w:r w:rsidRPr="004C60A8">
        <w:rPr>
          <w:rFonts w:ascii="Times New Roman" w:hAnsi="Times New Roman" w:cs="Times New Roman"/>
        </w:rPr>
        <w:t xml:space="preserve">§ 70 až 73 zákona č. 461/2003 Z. z. o sociálnom poistení v znení neskorších predpisov. </w:t>
      </w:r>
    </w:p>
    <w:p w:rsidR="00B8111C" w:rsidRPr="004C60A8" w:rsidP="00545981">
      <w:pPr>
        <w:ind w:left="540" w:hanging="540"/>
        <w:rPr>
          <w:rFonts w:ascii="Times New Roman" w:hAnsi="Times New Roman" w:cs="Times New Roman"/>
        </w:rPr>
      </w:pPr>
      <w:r w:rsidRPr="00545981">
        <w:rPr>
          <w:rFonts w:ascii="Times New Roman" w:hAnsi="Times New Roman" w:cs="Times New Roman"/>
          <w:vertAlign w:val="superscript"/>
        </w:rPr>
        <w:t>34b</w:t>
      </w:r>
      <w:r w:rsidRPr="004C60A8">
        <w:rPr>
          <w:rFonts w:ascii="Times New Roman" w:hAnsi="Times New Roman" w:cs="Times New Roman"/>
        </w:rPr>
        <w:t xml:space="preserve">)  </w:t>
      </w:r>
      <w:r w:rsidR="00545981">
        <w:rPr>
          <w:rFonts w:ascii="Times New Roman" w:hAnsi="Times New Roman" w:cs="Times New Roman"/>
        </w:rPr>
        <w:tab/>
      </w:r>
      <w:r w:rsidRPr="004C60A8">
        <w:rPr>
          <w:rFonts w:ascii="Times New Roman" w:hAnsi="Times New Roman" w:cs="Times New Roman"/>
        </w:rPr>
        <w:t>§ 38 až 43, § 125 a 126 zákona č. 328/2002 Z. z. o sociálnom zabezpečení policajtov a vojakov a o zmene a doplnení niektorých zákonov v znení neskorších predpisov.“.</w:t>
      </w:r>
    </w:p>
    <w:p w:rsidR="000C226D" w:rsidRPr="007E4B3D" w:rsidP="00545981">
      <w:pPr>
        <w:autoSpaceDE/>
        <w:autoSpaceDN/>
        <w:ind w:left="540" w:hanging="540"/>
        <w:rPr>
          <w:rFonts w:ascii="Times New Roman" w:hAnsi="Times New Roman" w:cs="Times New Roman"/>
          <w:lang w:val="sk-SK"/>
        </w:rPr>
      </w:pPr>
      <w:r w:rsidRPr="00545981" w:rsidR="002C481A">
        <w:rPr>
          <w:rFonts w:ascii="Times New Roman" w:hAnsi="Times New Roman" w:cs="Times New Roman"/>
          <w:vertAlign w:val="superscript"/>
          <w:lang w:val="sk-SK"/>
        </w:rPr>
        <w:t>34c</w:t>
      </w:r>
      <w:r w:rsidRPr="007E4B3D" w:rsidR="002C481A">
        <w:rPr>
          <w:rFonts w:ascii="Times New Roman" w:hAnsi="Times New Roman" w:cs="Times New Roman"/>
          <w:lang w:val="sk-SK"/>
        </w:rPr>
        <w:t xml:space="preserve">) </w:t>
      </w:r>
      <w:r w:rsidR="00545981">
        <w:rPr>
          <w:rFonts w:ascii="Times New Roman" w:hAnsi="Times New Roman" w:cs="Times New Roman"/>
          <w:lang w:val="sk-SK"/>
        </w:rPr>
        <w:tab/>
      </w:r>
      <w:r w:rsidR="00B8111C">
        <w:rPr>
          <w:rFonts w:ascii="Times New Roman" w:hAnsi="Times New Roman" w:cs="Times New Roman"/>
          <w:lang w:val="sk-SK"/>
        </w:rPr>
        <w:t>§ 5 a 6 z</w:t>
      </w:r>
      <w:r w:rsidRPr="007E4B3D" w:rsidR="002C481A">
        <w:rPr>
          <w:rFonts w:ascii="Times New Roman" w:hAnsi="Times New Roman" w:cs="Times New Roman"/>
          <w:lang w:val="sk-SK"/>
        </w:rPr>
        <w:t>ákon</w:t>
      </w:r>
      <w:r w:rsidR="00B8111C">
        <w:rPr>
          <w:rFonts w:ascii="Times New Roman" w:hAnsi="Times New Roman" w:cs="Times New Roman"/>
          <w:lang w:val="sk-SK"/>
        </w:rPr>
        <w:t>a</w:t>
      </w:r>
      <w:r w:rsidRPr="007E4B3D" w:rsidR="002C481A">
        <w:rPr>
          <w:rFonts w:ascii="Times New Roman" w:hAnsi="Times New Roman" w:cs="Times New Roman"/>
          <w:lang w:val="sk-SK"/>
        </w:rPr>
        <w:t xml:space="preserve"> č. 595/2003 Z. z. v znení neskorších predpisov.</w:t>
      </w:r>
      <w:r w:rsidRPr="007E4B3D">
        <w:rPr>
          <w:rFonts w:ascii="Times New Roman" w:hAnsi="Times New Roman" w:cs="Times New Roman"/>
          <w:lang w:val="sk-SK"/>
        </w:rPr>
        <w:t>“.</w:t>
      </w:r>
    </w:p>
    <w:p w:rsidR="000D65C2" w:rsidRPr="007E4B3D" w:rsidP="000C226D">
      <w:pPr>
        <w:rPr>
          <w:rFonts w:ascii="Times New Roman" w:hAnsi="Times New Roman" w:cs="Times New Roman"/>
          <w:lang w:val="sk-SK"/>
        </w:rPr>
      </w:pPr>
    </w:p>
    <w:p w:rsidR="002C481A" w:rsidP="00545981">
      <w:pPr>
        <w:ind w:firstLine="360"/>
        <w:rPr>
          <w:rFonts w:ascii="Times New Roman" w:hAnsi="Times New Roman" w:cs="Times New Roman"/>
          <w:lang w:val="sk-SK"/>
        </w:rPr>
      </w:pPr>
      <w:r w:rsidRPr="007E4B3D" w:rsidR="009F0F90">
        <w:rPr>
          <w:rFonts w:ascii="Times New Roman" w:hAnsi="Times New Roman" w:cs="Times New Roman"/>
          <w:lang w:val="sk-SK"/>
        </w:rPr>
        <w:t xml:space="preserve">5. </w:t>
      </w:r>
      <w:r w:rsidRPr="007E4B3D">
        <w:rPr>
          <w:rFonts w:ascii="Times New Roman" w:hAnsi="Times New Roman" w:cs="Times New Roman"/>
          <w:lang w:val="sk-SK"/>
        </w:rPr>
        <w:t xml:space="preserve">Názov prílohy č. </w:t>
      </w:r>
      <w:r w:rsidRPr="007E4B3D" w:rsidR="009F0F90">
        <w:rPr>
          <w:rFonts w:ascii="Times New Roman" w:hAnsi="Times New Roman" w:cs="Times New Roman"/>
          <w:lang w:val="sk-SK"/>
        </w:rPr>
        <w:t>1</w:t>
      </w:r>
      <w:r w:rsidRPr="007E4B3D">
        <w:rPr>
          <w:rFonts w:ascii="Times New Roman" w:hAnsi="Times New Roman" w:cs="Times New Roman"/>
          <w:lang w:val="sk-SK"/>
        </w:rPr>
        <w:t xml:space="preserve"> znie: „Zoznam preberaných právne záväzných aktov Európskej únie“.</w:t>
      </w:r>
    </w:p>
    <w:p w:rsidR="00B8111C" w:rsidP="009F0F90">
      <w:pPr>
        <w:ind w:left="360"/>
        <w:rPr>
          <w:rFonts w:ascii="Times New Roman" w:hAnsi="Times New Roman" w:cs="Times New Roman"/>
          <w:lang w:val="sk-SK"/>
        </w:rPr>
      </w:pPr>
    </w:p>
    <w:p w:rsidR="00B8111C" w:rsidRPr="004C60A8" w:rsidP="00B8111C">
      <w:pPr>
        <w:rPr>
          <w:rFonts w:ascii="Times New Roman" w:hAnsi="Times New Roman" w:cs="Times New Roman"/>
        </w:rPr>
      </w:pPr>
      <w:r w:rsidRPr="004C60A8">
        <w:rPr>
          <w:rFonts w:ascii="Times New Roman" w:hAnsi="Times New Roman" w:cs="Times New Roman"/>
        </w:rPr>
        <w:t xml:space="preserve">      6. V prílohe č. 2 sa v časti „Preventívna gastroenterologická prehliadka“ vypúšťa prvý bod „Preventívne   vykonanie   dychového   testu   na   Helicobacter   pylori“  súčasne sa zrušuje označenie druhého bodu pred slovami „Preventívna prehliadka konečníka a hrubého čreva kolonoskopom.“. </w:t>
      </w:r>
    </w:p>
    <w:p w:rsidR="00073A37" w:rsidRPr="007E4B3D" w:rsidP="000C226D">
      <w:pPr>
        <w:rPr>
          <w:rFonts w:ascii="Times New Roman" w:hAnsi="Times New Roman" w:cs="Times New Roman"/>
          <w:lang w:val="sk-SK"/>
        </w:rPr>
      </w:pPr>
    </w:p>
    <w:p w:rsidR="000C226D" w:rsidRPr="007E4B3D" w:rsidP="000C226D">
      <w:pPr>
        <w:jc w:val="center"/>
        <w:rPr>
          <w:rFonts w:ascii="Times New Roman" w:hAnsi="Times New Roman" w:cs="Times New Roman"/>
          <w:b/>
          <w:lang w:val="sk-SK"/>
        </w:rPr>
      </w:pPr>
      <w:r w:rsidRPr="007E4B3D">
        <w:rPr>
          <w:rFonts w:ascii="Times New Roman" w:hAnsi="Times New Roman" w:cs="Times New Roman"/>
          <w:b/>
          <w:lang w:val="sk-SK"/>
        </w:rPr>
        <w:t>Čl. IV</w:t>
      </w:r>
    </w:p>
    <w:p w:rsidR="000C226D" w:rsidRPr="007E4B3D" w:rsidP="000C226D">
      <w:pPr>
        <w:rPr>
          <w:rFonts w:ascii="Times New Roman" w:hAnsi="Times New Roman" w:cs="Times New Roman"/>
          <w:b/>
          <w:lang w:val="sk-SK"/>
        </w:rPr>
      </w:pPr>
    </w:p>
    <w:p w:rsidR="000C226D" w:rsidRPr="00F70956" w:rsidP="00D969F9">
      <w:pPr>
        <w:rPr>
          <w:rFonts w:ascii="Times New Roman" w:hAnsi="Times New Roman" w:cs="Times New Roman"/>
          <w:lang w:val="sk-SK"/>
        </w:rPr>
      </w:pPr>
      <w:r w:rsidR="00D969F9">
        <w:rPr>
          <w:rFonts w:ascii="Times New Roman" w:hAnsi="Times New Roman" w:cs="Times New Roman"/>
          <w:lang w:val="sk-SK"/>
        </w:rPr>
        <w:t xml:space="preserve">         </w:t>
      </w:r>
      <w:r w:rsidRPr="00F70956">
        <w:rPr>
          <w:rFonts w:ascii="Times New Roman" w:hAnsi="Times New Roman" w:cs="Times New Roman"/>
          <w:lang w:val="sk-SK"/>
        </w:rPr>
        <w:t>Zákon č. 578/2004 Z.</w:t>
      </w:r>
      <w:r w:rsidR="00D2036D">
        <w:rPr>
          <w:rFonts w:ascii="Times New Roman" w:hAnsi="Times New Roman" w:cs="Times New Roman"/>
          <w:lang w:val="sk-SK"/>
        </w:rPr>
        <w:t xml:space="preserve"> </w:t>
      </w:r>
      <w:r w:rsidRPr="00F70956">
        <w:rPr>
          <w:rFonts w:ascii="Times New Roman" w:hAnsi="Times New Roman" w:cs="Times New Roman"/>
          <w:lang w:val="sk-SK"/>
        </w:rPr>
        <w:t>z. o poskytovateľoch zdravotnej starostlivosti, zdravotníckych pracovníkoch, stavovských organizáciách v zdravotníctve a o zmene a doplnení niektorých zákonov v znení zákona č. 720/2004 Z.</w:t>
      </w:r>
      <w:r w:rsidR="00D2036D">
        <w:rPr>
          <w:rFonts w:ascii="Times New Roman" w:hAnsi="Times New Roman" w:cs="Times New Roman"/>
          <w:lang w:val="sk-SK"/>
        </w:rPr>
        <w:t xml:space="preserve"> </w:t>
      </w:r>
      <w:r w:rsidRPr="00F70956">
        <w:rPr>
          <w:rFonts w:ascii="Times New Roman" w:hAnsi="Times New Roman" w:cs="Times New Roman"/>
          <w:lang w:val="sk-SK"/>
        </w:rPr>
        <w:t>z., zákona č. 351/2005 Z.</w:t>
      </w:r>
      <w:r w:rsidR="00D2036D">
        <w:rPr>
          <w:rFonts w:ascii="Times New Roman" w:hAnsi="Times New Roman" w:cs="Times New Roman"/>
          <w:lang w:val="sk-SK"/>
        </w:rPr>
        <w:t xml:space="preserve"> </w:t>
      </w:r>
      <w:r w:rsidRPr="00F70956">
        <w:rPr>
          <w:rFonts w:ascii="Times New Roman" w:hAnsi="Times New Roman" w:cs="Times New Roman"/>
          <w:lang w:val="sk-SK"/>
        </w:rPr>
        <w:t>z., zákona č. 538/2005 Z.</w:t>
      </w:r>
      <w:r w:rsidR="00D2036D">
        <w:rPr>
          <w:rFonts w:ascii="Times New Roman" w:hAnsi="Times New Roman" w:cs="Times New Roman"/>
          <w:lang w:val="sk-SK"/>
        </w:rPr>
        <w:t xml:space="preserve"> </w:t>
      </w:r>
      <w:r w:rsidRPr="00F70956">
        <w:rPr>
          <w:rFonts w:ascii="Times New Roman" w:hAnsi="Times New Roman" w:cs="Times New Roman"/>
          <w:lang w:val="sk-SK"/>
        </w:rPr>
        <w:t>z., zákona č. 282/2006 Z.</w:t>
      </w:r>
      <w:r w:rsidR="00D2036D">
        <w:rPr>
          <w:rFonts w:ascii="Times New Roman" w:hAnsi="Times New Roman" w:cs="Times New Roman"/>
          <w:lang w:val="sk-SK"/>
        </w:rPr>
        <w:t xml:space="preserve"> </w:t>
      </w:r>
      <w:r w:rsidRPr="00F70956">
        <w:rPr>
          <w:rFonts w:ascii="Times New Roman" w:hAnsi="Times New Roman" w:cs="Times New Roman"/>
          <w:lang w:val="sk-SK"/>
        </w:rPr>
        <w:t>z., zákona č. 527/2006 Z.</w:t>
      </w:r>
      <w:r w:rsidR="00D2036D">
        <w:rPr>
          <w:rFonts w:ascii="Times New Roman" w:hAnsi="Times New Roman" w:cs="Times New Roman"/>
          <w:lang w:val="sk-SK"/>
        </w:rPr>
        <w:t xml:space="preserve"> </w:t>
      </w:r>
      <w:r w:rsidRPr="00F70956">
        <w:rPr>
          <w:rFonts w:ascii="Times New Roman" w:hAnsi="Times New Roman" w:cs="Times New Roman"/>
          <w:lang w:val="sk-SK"/>
        </w:rPr>
        <w:t>z., zákona č. 673/2006 Z.</w:t>
      </w:r>
      <w:r w:rsidR="00D2036D">
        <w:rPr>
          <w:rFonts w:ascii="Times New Roman" w:hAnsi="Times New Roman" w:cs="Times New Roman"/>
          <w:lang w:val="sk-SK"/>
        </w:rPr>
        <w:t xml:space="preserve"> </w:t>
      </w:r>
      <w:r w:rsidRPr="00F70956">
        <w:rPr>
          <w:rFonts w:ascii="Times New Roman" w:hAnsi="Times New Roman" w:cs="Times New Roman"/>
          <w:lang w:val="sk-SK"/>
        </w:rPr>
        <w:t>z.,  zákona č. 18/2007 Z.</w:t>
      </w:r>
      <w:r w:rsidR="00D2036D">
        <w:rPr>
          <w:rFonts w:ascii="Times New Roman" w:hAnsi="Times New Roman" w:cs="Times New Roman"/>
          <w:lang w:val="sk-SK"/>
        </w:rPr>
        <w:t xml:space="preserve"> </w:t>
      </w:r>
      <w:r w:rsidRPr="00F70956">
        <w:rPr>
          <w:rFonts w:ascii="Times New Roman" w:hAnsi="Times New Roman" w:cs="Times New Roman"/>
          <w:lang w:val="sk-SK"/>
        </w:rPr>
        <w:t>z., zákona č. 272/2007 Z.</w:t>
      </w:r>
      <w:r w:rsidR="00D2036D">
        <w:rPr>
          <w:rFonts w:ascii="Times New Roman" w:hAnsi="Times New Roman" w:cs="Times New Roman"/>
          <w:lang w:val="sk-SK"/>
        </w:rPr>
        <w:t xml:space="preserve"> </w:t>
      </w:r>
      <w:r w:rsidRPr="00F70956">
        <w:rPr>
          <w:rFonts w:ascii="Times New Roman" w:hAnsi="Times New Roman" w:cs="Times New Roman"/>
          <w:lang w:val="sk-SK"/>
        </w:rPr>
        <w:t>z., zákona č. 330/2007 Z.</w:t>
      </w:r>
      <w:r w:rsidR="00D2036D">
        <w:rPr>
          <w:rFonts w:ascii="Times New Roman" w:hAnsi="Times New Roman" w:cs="Times New Roman"/>
          <w:lang w:val="sk-SK"/>
        </w:rPr>
        <w:t xml:space="preserve"> </w:t>
      </w:r>
      <w:r w:rsidRPr="00F70956">
        <w:rPr>
          <w:rFonts w:ascii="Times New Roman" w:hAnsi="Times New Roman" w:cs="Times New Roman"/>
          <w:lang w:val="sk-SK"/>
        </w:rPr>
        <w:t>z., zákona č. 464/2007 Z.</w:t>
      </w:r>
      <w:r w:rsidR="00D2036D">
        <w:rPr>
          <w:rFonts w:ascii="Times New Roman" w:hAnsi="Times New Roman" w:cs="Times New Roman"/>
          <w:lang w:val="sk-SK"/>
        </w:rPr>
        <w:t xml:space="preserve"> </w:t>
      </w:r>
      <w:r w:rsidRPr="00F70956">
        <w:rPr>
          <w:rFonts w:ascii="Times New Roman" w:hAnsi="Times New Roman" w:cs="Times New Roman"/>
          <w:lang w:val="sk-SK"/>
        </w:rPr>
        <w:t>z., zákona č. 653/2007 Z.</w:t>
      </w:r>
      <w:r w:rsidR="00D2036D">
        <w:rPr>
          <w:rFonts w:ascii="Times New Roman" w:hAnsi="Times New Roman" w:cs="Times New Roman"/>
          <w:lang w:val="sk-SK"/>
        </w:rPr>
        <w:t xml:space="preserve"> </w:t>
      </w:r>
      <w:r w:rsidRPr="00F70956">
        <w:rPr>
          <w:rFonts w:ascii="Times New Roman" w:hAnsi="Times New Roman" w:cs="Times New Roman"/>
          <w:lang w:val="sk-SK"/>
        </w:rPr>
        <w:t>z., zákona č. 206/2008 Z.</w:t>
      </w:r>
      <w:r w:rsidR="00D2036D">
        <w:rPr>
          <w:rFonts w:ascii="Times New Roman" w:hAnsi="Times New Roman" w:cs="Times New Roman"/>
          <w:lang w:val="sk-SK"/>
        </w:rPr>
        <w:t xml:space="preserve"> </w:t>
      </w:r>
      <w:r w:rsidRPr="00F70956">
        <w:rPr>
          <w:rFonts w:ascii="Times New Roman" w:hAnsi="Times New Roman" w:cs="Times New Roman"/>
          <w:lang w:val="sk-SK"/>
        </w:rPr>
        <w:t>z., zákona č. 284/2008 Z.</w:t>
      </w:r>
      <w:r w:rsidR="00D2036D">
        <w:rPr>
          <w:rFonts w:ascii="Times New Roman" w:hAnsi="Times New Roman" w:cs="Times New Roman"/>
          <w:lang w:val="sk-SK"/>
        </w:rPr>
        <w:t xml:space="preserve"> </w:t>
      </w:r>
      <w:r w:rsidRPr="00F70956">
        <w:rPr>
          <w:rFonts w:ascii="Times New Roman" w:hAnsi="Times New Roman" w:cs="Times New Roman"/>
          <w:lang w:val="sk-SK"/>
        </w:rPr>
        <w:t>z., zákona č. 447/2008 Z.</w:t>
      </w:r>
      <w:r w:rsidR="00D2036D">
        <w:rPr>
          <w:rFonts w:ascii="Times New Roman" w:hAnsi="Times New Roman" w:cs="Times New Roman"/>
          <w:lang w:val="sk-SK"/>
        </w:rPr>
        <w:t xml:space="preserve"> </w:t>
      </w:r>
      <w:r w:rsidRPr="00F70956">
        <w:rPr>
          <w:rFonts w:ascii="Times New Roman" w:hAnsi="Times New Roman" w:cs="Times New Roman"/>
          <w:lang w:val="sk-SK"/>
        </w:rPr>
        <w:t>z., zákona č. 461/2008 Z.</w:t>
      </w:r>
      <w:r w:rsidR="00D2036D">
        <w:rPr>
          <w:rFonts w:ascii="Times New Roman" w:hAnsi="Times New Roman" w:cs="Times New Roman"/>
          <w:lang w:val="sk-SK"/>
        </w:rPr>
        <w:t xml:space="preserve"> </w:t>
      </w:r>
      <w:r w:rsidRPr="00F70956">
        <w:rPr>
          <w:rFonts w:ascii="Times New Roman" w:hAnsi="Times New Roman" w:cs="Times New Roman"/>
          <w:lang w:val="sk-SK"/>
        </w:rPr>
        <w:t>z., zákona č. 560/2008 Z.</w:t>
      </w:r>
      <w:r w:rsidR="00D2036D">
        <w:rPr>
          <w:rFonts w:ascii="Times New Roman" w:hAnsi="Times New Roman" w:cs="Times New Roman"/>
          <w:lang w:val="sk-SK"/>
        </w:rPr>
        <w:t xml:space="preserve"> </w:t>
      </w:r>
      <w:r w:rsidRPr="00F70956">
        <w:rPr>
          <w:rFonts w:ascii="Times New Roman" w:hAnsi="Times New Roman" w:cs="Times New Roman"/>
          <w:lang w:val="sk-SK"/>
        </w:rPr>
        <w:t>z., zákona č. 192/2009 Z.</w:t>
      </w:r>
      <w:r w:rsidR="00D2036D">
        <w:rPr>
          <w:rFonts w:ascii="Times New Roman" w:hAnsi="Times New Roman" w:cs="Times New Roman"/>
          <w:lang w:val="sk-SK"/>
        </w:rPr>
        <w:t xml:space="preserve"> </w:t>
      </w:r>
      <w:r w:rsidRPr="00F70956">
        <w:rPr>
          <w:rFonts w:ascii="Times New Roman" w:hAnsi="Times New Roman" w:cs="Times New Roman"/>
          <w:lang w:val="sk-SK"/>
        </w:rPr>
        <w:t>z., zákona č. 214/2009 Z.</w:t>
      </w:r>
      <w:r w:rsidR="00D2036D">
        <w:rPr>
          <w:rFonts w:ascii="Times New Roman" w:hAnsi="Times New Roman" w:cs="Times New Roman"/>
          <w:lang w:val="sk-SK"/>
        </w:rPr>
        <w:t xml:space="preserve"> </w:t>
      </w:r>
      <w:r w:rsidRPr="00F70956">
        <w:rPr>
          <w:rFonts w:ascii="Times New Roman" w:hAnsi="Times New Roman" w:cs="Times New Roman"/>
          <w:lang w:val="sk-SK"/>
        </w:rPr>
        <w:t>z., zákona č. 8/2010 Z.</w:t>
      </w:r>
      <w:r w:rsidR="00D2036D">
        <w:rPr>
          <w:rFonts w:ascii="Times New Roman" w:hAnsi="Times New Roman" w:cs="Times New Roman"/>
          <w:lang w:val="sk-SK"/>
        </w:rPr>
        <w:t xml:space="preserve"> </w:t>
      </w:r>
      <w:r w:rsidRPr="00F70956">
        <w:rPr>
          <w:rFonts w:ascii="Times New Roman" w:hAnsi="Times New Roman" w:cs="Times New Roman"/>
          <w:lang w:val="sk-SK"/>
        </w:rPr>
        <w:t xml:space="preserve">z. </w:t>
      </w:r>
      <w:r w:rsidRPr="00F70956" w:rsidR="004E4BFE">
        <w:rPr>
          <w:rFonts w:ascii="Times New Roman" w:hAnsi="Times New Roman" w:cs="Times New Roman"/>
          <w:lang w:val="sk-SK"/>
        </w:rPr>
        <w:t>a zákona č. 133/2010 Z. z.</w:t>
      </w:r>
      <w:r w:rsidRPr="00F70956" w:rsidR="005E548D">
        <w:rPr>
          <w:rFonts w:ascii="Times New Roman" w:hAnsi="Times New Roman" w:cs="Times New Roman"/>
          <w:lang w:val="sk-SK"/>
        </w:rPr>
        <w:t xml:space="preserve"> </w:t>
      </w:r>
      <w:r w:rsidRPr="00F70956">
        <w:rPr>
          <w:rFonts w:ascii="Times New Roman" w:hAnsi="Times New Roman" w:cs="Times New Roman"/>
          <w:lang w:val="sk-SK"/>
        </w:rPr>
        <w:t xml:space="preserve">sa </w:t>
      </w:r>
      <w:r w:rsidRPr="00F70956" w:rsidR="006B7964">
        <w:rPr>
          <w:rFonts w:ascii="Times New Roman" w:hAnsi="Times New Roman" w:cs="Times New Roman"/>
          <w:lang w:val="sk-SK"/>
        </w:rPr>
        <w:t xml:space="preserve">mení a </w:t>
      </w:r>
      <w:r w:rsidRPr="00F70956">
        <w:rPr>
          <w:rFonts w:ascii="Times New Roman" w:hAnsi="Times New Roman" w:cs="Times New Roman"/>
          <w:lang w:val="sk-SK"/>
        </w:rPr>
        <w:t>dopĺňa takto:</w:t>
      </w:r>
    </w:p>
    <w:p w:rsidR="004E4BFE" w:rsidRPr="007E4B3D" w:rsidP="000C226D">
      <w:pPr>
        <w:rPr>
          <w:rFonts w:ascii="Times New Roman" w:hAnsi="Times New Roman" w:cs="Times New Roman"/>
          <w:b/>
          <w:lang w:val="sk-SK"/>
        </w:rPr>
      </w:pPr>
    </w:p>
    <w:p w:rsidR="000C226D" w:rsidRPr="007E4B3D" w:rsidP="00D969F9">
      <w:pPr>
        <w:ind w:firstLine="540"/>
        <w:rPr>
          <w:rFonts w:ascii="Times New Roman" w:hAnsi="Times New Roman" w:cs="Times New Roman"/>
          <w:lang w:val="sk-SK"/>
        </w:rPr>
      </w:pPr>
      <w:r w:rsidRPr="007E4B3D">
        <w:rPr>
          <w:rFonts w:ascii="Times New Roman" w:hAnsi="Times New Roman" w:cs="Times New Roman"/>
          <w:lang w:val="sk-SK"/>
        </w:rPr>
        <w:t>1. V § 1 sa odsek 1 dopĺňa písmenom h), ktoré znie:</w:t>
      </w:r>
    </w:p>
    <w:p w:rsidR="000C226D" w:rsidRPr="007E4B3D" w:rsidP="000C226D">
      <w:pPr>
        <w:rPr>
          <w:rFonts w:ascii="Times New Roman" w:hAnsi="Times New Roman" w:cs="Times New Roman"/>
          <w:lang w:val="sk-SK"/>
        </w:rPr>
      </w:pPr>
      <w:r w:rsidRPr="007E4B3D">
        <w:rPr>
          <w:rFonts w:ascii="Times New Roman" w:hAnsi="Times New Roman" w:cs="Times New Roman"/>
          <w:lang w:val="sk-SK"/>
        </w:rPr>
        <w:t xml:space="preserve">„h) transformáciu štátnych rozpočtových organizácií a štátnych príspevkových organizácií v zdravotníctve (ďalej len </w:t>
      </w:r>
      <w:r w:rsidR="00D72535">
        <w:rPr>
          <w:rFonts w:ascii="Times New Roman" w:hAnsi="Times New Roman" w:cs="Times New Roman"/>
          <w:lang w:val="sk-SK"/>
        </w:rPr>
        <w:t>„</w:t>
      </w:r>
      <w:r w:rsidRPr="007E4B3D">
        <w:rPr>
          <w:rFonts w:ascii="Times New Roman" w:hAnsi="Times New Roman" w:cs="Times New Roman"/>
          <w:lang w:val="sk-SK"/>
        </w:rPr>
        <w:t>štátna organizácia</w:t>
      </w:r>
      <w:r w:rsidR="00D72535">
        <w:rPr>
          <w:rFonts w:ascii="Times New Roman" w:hAnsi="Times New Roman" w:cs="Times New Roman"/>
          <w:lang w:val="sk-SK"/>
        </w:rPr>
        <w:t>“</w:t>
      </w:r>
      <w:r w:rsidRPr="007E4B3D">
        <w:rPr>
          <w:rFonts w:ascii="Times New Roman" w:hAnsi="Times New Roman" w:cs="Times New Roman"/>
          <w:lang w:val="sk-SK"/>
        </w:rPr>
        <w:t>) na akciové spoločnosti.“.</w:t>
      </w:r>
    </w:p>
    <w:p w:rsidR="000C226D" w:rsidRPr="007E4B3D" w:rsidP="000C226D">
      <w:pPr>
        <w:rPr>
          <w:rFonts w:ascii="Times New Roman" w:hAnsi="Times New Roman" w:cs="Times New Roman"/>
          <w:lang w:val="sk-SK"/>
        </w:rPr>
      </w:pPr>
    </w:p>
    <w:p w:rsidR="00DC4882" w:rsidRPr="007E4B3D" w:rsidP="00D969F9">
      <w:pPr>
        <w:ind w:firstLine="540"/>
        <w:rPr>
          <w:rFonts w:ascii="Times New Roman" w:hAnsi="Times New Roman" w:cs="Times New Roman"/>
          <w:lang w:val="sk-SK"/>
        </w:rPr>
      </w:pPr>
      <w:r w:rsidRPr="007E4B3D" w:rsidR="000C226D">
        <w:rPr>
          <w:rFonts w:ascii="Times New Roman" w:hAnsi="Times New Roman" w:cs="Times New Roman"/>
          <w:lang w:val="sk-SK"/>
        </w:rPr>
        <w:t xml:space="preserve">2. </w:t>
      </w:r>
      <w:r w:rsidRPr="007E4B3D">
        <w:rPr>
          <w:rFonts w:ascii="Times New Roman" w:hAnsi="Times New Roman" w:cs="Times New Roman"/>
          <w:lang w:val="sk-SK"/>
        </w:rPr>
        <w:t>V § 1 odsek 2 znie:</w:t>
      </w:r>
    </w:p>
    <w:p w:rsidR="00DC4882" w:rsidP="00D969F9">
      <w:pPr>
        <w:ind w:firstLine="540"/>
        <w:rPr>
          <w:rFonts w:ascii="Times New Roman" w:hAnsi="Times New Roman" w:cs="Times New Roman"/>
          <w:lang w:val="sk-SK"/>
        </w:rPr>
      </w:pPr>
      <w:r w:rsidRPr="007E4B3D">
        <w:rPr>
          <w:rFonts w:ascii="Times New Roman" w:hAnsi="Times New Roman" w:cs="Times New Roman"/>
          <w:lang w:val="sk-SK"/>
        </w:rPr>
        <w:t>„(2) Týmto zákonom sa preberajú právne záväzné akty Európskej únie uvedené v prílohe č. 1.“.</w:t>
      </w:r>
    </w:p>
    <w:p w:rsidR="00B8111C" w:rsidRPr="007E4B3D" w:rsidP="00DC4882">
      <w:pPr>
        <w:rPr>
          <w:rFonts w:ascii="Times New Roman" w:hAnsi="Times New Roman" w:cs="Times New Roman"/>
          <w:lang w:val="sk-SK"/>
        </w:rPr>
      </w:pPr>
    </w:p>
    <w:p w:rsidR="00B8111C" w:rsidRPr="004C60A8" w:rsidP="00D969F9">
      <w:pPr>
        <w:ind w:firstLine="540"/>
        <w:rPr>
          <w:rFonts w:ascii="Times New Roman" w:hAnsi="Times New Roman" w:cs="Times New Roman"/>
        </w:rPr>
      </w:pPr>
      <w:r w:rsidRPr="004C60A8">
        <w:rPr>
          <w:rFonts w:ascii="Times New Roman" w:hAnsi="Times New Roman" w:cs="Times New Roman"/>
        </w:rPr>
        <w:t>3. V § 42 odsek 9 znie:</w:t>
      </w:r>
    </w:p>
    <w:p w:rsidR="00B8111C" w:rsidRPr="004C60A8" w:rsidP="00B8111C">
      <w:pPr>
        <w:rPr>
          <w:rFonts w:ascii="Times New Roman" w:hAnsi="Times New Roman" w:cs="Times New Roman"/>
        </w:rPr>
      </w:pPr>
      <w:r w:rsidRPr="004C60A8">
        <w:rPr>
          <w:rFonts w:ascii="Times New Roman" w:hAnsi="Times New Roman" w:cs="Times New Roman"/>
        </w:rPr>
        <w:t xml:space="preserve">        „(9) Ak zdravotnícky pracovník v lehote podľa odseku 8 neodstráni zistené nedostatky, komora príslušná na vedenie registra rozhodne o doplnení vedomostí sústavného vzdelávania, ktoré zodpovedá chýbajúcemu počtu kreditov. V rozhodnutí o doplnení vedomostí sústavného vzdelávania komora príslušná na vedenie registra určí rozsah, spôsob a lehotu na doplnenie vedomostí sústavného vzdelávania.“.</w:t>
      </w:r>
    </w:p>
    <w:p w:rsidR="00B8111C" w:rsidRPr="004C60A8" w:rsidP="00B8111C">
      <w:pPr>
        <w:ind w:left="360"/>
        <w:rPr>
          <w:rFonts w:ascii="Times New Roman" w:hAnsi="Times New Roman" w:cs="Times New Roman"/>
        </w:rPr>
      </w:pPr>
    </w:p>
    <w:p w:rsidR="00B8111C" w:rsidRPr="004C60A8" w:rsidP="00D969F9">
      <w:pPr>
        <w:ind w:left="540"/>
        <w:rPr>
          <w:rFonts w:ascii="Times New Roman" w:hAnsi="Times New Roman" w:cs="Times New Roman"/>
        </w:rPr>
      </w:pPr>
      <w:r w:rsidRPr="004C60A8">
        <w:rPr>
          <w:rFonts w:ascii="Times New Roman" w:hAnsi="Times New Roman" w:cs="Times New Roman"/>
        </w:rPr>
        <w:t>4. V § 49 ods. 1 sa za písmeno i) vkladá nové písmeno j), ktoré znie:</w:t>
      </w:r>
    </w:p>
    <w:p w:rsidR="00B8111C" w:rsidRPr="004C60A8" w:rsidP="00B8111C">
      <w:pPr>
        <w:rPr>
          <w:rFonts w:ascii="Times New Roman" w:hAnsi="Times New Roman" w:cs="Times New Roman"/>
        </w:rPr>
      </w:pPr>
      <w:r w:rsidRPr="004C60A8">
        <w:rPr>
          <w:rFonts w:ascii="Times New Roman" w:hAnsi="Times New Roman" w:cs="Times New Roman"/>
        </w:rPr>
        <w:t>„j) rozhoduje o doplnení vedomostí sústavného vzdelávania (§ 42 ods. 9),“.</w:t>
      </w:r>
    </w:p>
    <w:p w:rsidR="00B8111C" w:rsidRPr="004C60A8" w:rsidP="00B8111C">
      <w:pPr>
        <w:ind w:left="708"/>
        <w:rPr>
          <w:rFonts w:ascii="Times New Roman" w:hAnsi="Times New Roman" w:cs="Times New Roman"/>
        </w:rPr>
      </w:pPr>
    </w:p>
    <w:p w:rsidR="00B8111C" w:rsidRPr="004C60A8" w:rsidP="00D969F9">
      <w:pPr>
        <w:rPr>
          <w:rFonts w:ascii="Times New Roman" w:hAnsi="Times New Roman" w:cs="Times New Roman"/>
        </w:rPr>
      </w:pPr>
      <w:r w:rsidRPr="004C60A8">
        <w:rPr>
          <w:rFonts w:ascii="Times New Roman" w:hAnsi="Times New Roman" w:cs="Times New Roman"/>
        </w:rPr>
        <w:t>Doterajšie písmená j) až p) sa označujú ako písmená k) až q).</w:t>
      </w:r>
    </w:p>
    <w:p w:rsidR="00B8111C" w:rsidRPr="004C60A8" w:rsidP="00B8111C">
      <w:pPr>
        <w:ind w:left="708"/>
        <w:rPr>
          <w:rFonts w:ascii="Times New Roman" w:hAnsi="Times New Roman" w:cs="Times New Roman"/>
        </w:rPr>
      </w:pPr>
    </w:p>
    <w:p w:rsidR="00B8111C" w:rsidRPr="004C60A8" w:rsidP="00D969F9">
      <w:pPr>
        <w:ind w:firstLine="540"/>
        <w:rPr>
          <w:rFonts w:ascii="Times New Roman" w:hAnsi="Times New Roman" w:cs="Times New Roman"/>
        </w:rPr>
      </w:pPr>
      <w:r w:rsidRPr="004C60A8">
        <w:rPr>
          <w:rFonts w:ascii="Times New Roman" w:hAnsi="Times New Roman" w:cs="Times New Roman"/>
        </w:rPr>
        <w:t>5. V § 63b ods. 1 písm. b) sa vypúšťa slovo „alebo“.</w:t>
      </w:r>
    </w:p>
    <w:p w:rsidR="00B8111C" w:rsidRPr="004C60A8" w:rsidP="00D969F9">
      <w:pPr>
        <w:ind w:firstLine="540"/>
        <w:rPr>
          <w:rFonts w:ascii="Times New Roman" w:hAnsi="Times New Roman" w:cs="Times New Roman"/>
        </w:rPr>
      </w:pPr>
    </w:p>
    <w:p w:rsidR="00B8111C" w:rsidRPr="004C60A8" w:rsidP="00D969F9">
      <w:pPr>
        <w:ind w:firstLine="540"/>
        <w:rPr>
          <w:rFonts w:ascii="Times New Roman" w:hAnsi="Times New Roman" w:cs="Times New Roman"/>
        </w:rPr>
      </w:pPr>
      <w:r w:rsidRPr="004C60A8">
        <w:rPr>
          <w:rFonts w:ascii="Times New Roman" w:hAnsi="Times New Roman" w:cs="Times New Roman"/>
        </w:rPr>
        <w:t>6. V § 63b o</w:t>
      </w:r>
      <w:r>
        <w:rPr>
          <w:rFonts w:ascii="Times New Roman" w:hAnsi="Times New Roman" w:cs="Times New Roman"/>
        </w:rPr>
        <w:t>ds. l sa vypúšťa písmeno c).</w:t>
      </w:r>
    </w:p>
    <w:p w:rsidR="00B8111C" w:rsidRPr="007E4B3D" w:rsidP="000C226D">
      <w:pPr>
        <w:rPr>
          <w:rFonts w:ascii="Times New Roman" w:hAnsi="Times New Roman" w:cs="Times New Roman"/>
          <w:lang w:val="sk-SK"/>
        </w:rPr>
      </w:pPr>
    </w:p>
    <w:p w:rsidR="000C226D" w:rsidRPr="007E4B3D" w:rsidP="00D969F9">
      <w:pPr>
        <w:ind w:firstLine="540"/>
        <w:rPr>
          <w:rFonts w:ascii="Times New Roman" w:hAnsi="Times New Roman" w:cs="Times New Roman"/>
          <w:lang w:val="sk-SK"/>
        </w:rPr>
      </w:pPr>
      <w:r w:rsidR="00D969F9">
        <w:rPr>
          <w:rFonts w:ascii="Times New Roman" w:hAnsi="Times New Roman" w:cs="Times New Roman"/>
          <w:lang w:val="sk-SK"/>
        </w:rPr>
        <w:t>7</w:t>
      </w:r>
      <w:r w:rsidRPr="007E4B3D" w:rsidR="00DC4882">
        <w:rPr>
          <w:rFonts w:ascii="Times New Roman" w:hAnsi="Times New Roman" w:cs="Times New Roman"/>
          <w:lang w:val="sk-SK"/>
        </w:rPr>
        <w:t xml:space="preserve">. </w:t>
      </w:r>
      <w:r w:rsidRPr="007E4B3D">
        <w:rPr>
          <w:rFonts w:ascii="Times New Roman" w:hAnsi="Times New Roman" w:cs="Times New Roman"/>
          <w:lang w:val="sk-SK"/>
        </w:rPr>
        <w:t>V § 79 sa odsek 1 dopĺňa písmenom zb), ktoré znie:</w:t>
      </w:r>
    </w:p>
    <w:p w:rsidR="000C226D" w:rsidP="00D969F9">
      <w:pPr>
        <w:ind w:left="540" w:hanging="540"/>
        <w:rPr>
          <w:rFonts w:ascii="Times New Roman" w:hAnsi="Times New Roman" w:cs="Times New Roman"/>
          <w:lang w:val="sk-SK"/>
        </w:rPr>
      </w:pPr>
      <w:r w:rsidRPr="007E4B3D">
        <w:rPr>
          <w:rFonts w:ascii="Times New Roman" w:hAnsi="Times New Roman" w:cs="Times New Roman"/>
          <w:lang w:val="sk-SK"/>
        </w:rPr>
        <w:t xml:space="preserve">„zb) </w:t>
      </w:r>
      <w:r w:rsidR="00D969F9">
        <w:rPr>
          <w:rFonts w:ascii="Times New Roman" w:hAnsi="Times New Roman" w:cs="Times New Roman"/>
          <w:lang w:val="sk-SK"/>
        </w:rPr>
        <w:tab/>
      </w:r>
      <w:r w:rsidRPr="007E4B3D">
        <w:rPr>
          <w:rFonts w:ascii="Times New Roman" w:hAnsi="Times New Roman" w:cs="Times New Roman"/>
          <w:lang w:val="sk-SK"/>
        </w:rPr>
        <w:t>odovzdávať</w:t>
      </w:r>
      <w:r w:rsidRPr="007E4B3D" w:rsidR="007E4B3D">
        <w:rPr>
          <w:rFonts w:ascii="Times New Roman" w:hAnsi="Times New Roman" w:cs="Times New Roman"/>
          <w:lang w:val="sk-SK"/>
        </w:rPr>
        <w:t xml:space="preserve"> </w:t>
      </w:r>
      <w:r w:rsidRPr="007E4B3D" w:rsidR="00211314">
        <w:rPr>
          <w:rFonts w:ascii="Times New Roman" w:hAnsi="Times New Roman" w:cs="Times New Roman"/>
          <w:lang w:val="sk-SK"/>
        </w:rPr>
        <w:t>c</w:t>
      </w:r>
      <w:r w:rsidRPr="007E4B3D">
        <w:rPr>
          <w:rFonts w:ascii="Times New Roman" w:hAnsi="Times New Roman" w:cs="Times New Roman"/>
          <w:lang w:val="sk-SK"/>
        </w:rPr>
        <w:t xml:space="preserve">entru pre klasifikačný </w:t>
      </w:r>
      <w:r w:rsidRPr="007E4B3D" w:rsidR="00211314">
        <w:rPr>
          <w:rFonts w:ascii="Times New Roman" w:hAnsi="Times New Roman" w:cs="Times New Roman"/>
          <w:lang w:val="sk-SK"/>
        </w:rPr>
        <w:t>systém</w:t>
      </w:r>
      <w:r w:rsidR="006B7BAA">
        <w:rPr>
          <w:rFonts w:ascii="Times New Roman" w:hAnsi="Times New Roman" w:cs="Times New Roman"/>
          <w:lang w:val="sk-SK"/>
        </w:rPr>
        <w:t xml:space="preserve"> diagnosticko-terapeutických skupín</w:t>
      </w:r>
      <w:r w:rsidRPr="007E4B3D" w:rsidR="00211314">
        <w:rPr>
          <w:rFonts w:ascii="Times New Roman" w:hAnsi="Times New Roman" w:cs="Times New Roman"/>
          <w:lang w:val="sk-SK"/>
        </w:rPr>
        <w:t xml:space="preserve"> úradu pre dohľad </w:t>
      </w:r>
      <w:r w:rsidRPr="007E4B3D">
        <w:rPr>
          <w:rFonts w:ascii="Times New Roman" w:hAnsi="Times New Roman" w:cs="Times New Roman"/>
          <w:lang w:val="sk-SK"/>
        </w:rPr>
        <w:t>ekonomické údaje o štruktúre zdravotníckeho zariadenia</w:t>
      </w:r>
      <w:r w:rsidRPr="007E4B3D" w:rsidR="007E4B3D">
        <w:rPr>
          <w:rFonts w:ascii="Times New Roman" w:hAnsi="Times New Roman" w:cs="Times New Roman"/>
          <w:lang w:val="sk-SK"/>
        </w:rPr>
        <w:t xml:space="preserve">, údaje o poskytnutom rozsahu zdravotnej starostlivosti vo výkonových ukazovateľoch a údaje o nákladoch na poskytnutú zdravotnú starostlivosť členené podľa foriem zdravotnej starostlivosti </w:t>
      </w:r>
      <w:r w:rsidRPr="007E4B3D" w:rsidR="00211314">
        <w:rPr>
          <w:rFonts w:ascii="Times New Roman" w:hAnsi="Times New Roman" w:cs="Times New Roman"/>
          <w:lang w:val="sk-SK"/>
        </w:rPr>
        <w:t>podľa osobitného predpisu</w:t>
      </w:r>
      <w:r w:rsidR="00370859">
        <w:rPr>
          <w:rFonts w:ascii="Times New Roman" w:hAnsi="Times New Roman" w:cs="Times New Roman"/>
          <w:lang w:val="sk-SK"/>
        </w:rPr>
        <w:t>.</w:t>
      </w:r>
      <w:r w:rsidR="00B8111C">
        <w:rPr>
          <w:rFonts w:ascii="Times New Roman" w:hAnsi="Times New Roman" w:cs="Times New Roman"/>
          <w:vertAlign w:val="superscript"/>
          <w:lang w:val="sk-SK"/>
        </w:rPr>
        <w:t>55c)</w:t>
      </w:r>
      <w:r w:rsidR="009A6FB8">
        <w:rPr>
          <w:rFonts w:ascii="Times New Roman" w:hAnsi="Times New Roman" w:cs="Times New Roman"/>
          <w:lang w:val="sk-SK"/>
        </w:rPr>
        <w:t>“.</w:t>
      </w:r>
    </w:p>
    <w:p w:rsidR="00D969F9" w:rsidP="00B8111C">
      <w:pPr>
        <w:rPr>
          <w:rFonts w:ascii="Times New Roman" w:hAnsi="Times New Roman" w:cs="Times New Roman"/>
        </w:rPr>
      </w:pPr>
    </w:p>
    <w:p w:rsidR="00B8111C" w:rsidRPr="004C60A8" w:rsidP="00B8111C">
      <w:pPr>
        <w:rPr>
          <w:rFonts w:ascii="Times New Roman" w:hAnsi="Times New Roman" w:cs="Times New Roman"/>
        </w:rPr>
      </w:pPr>
      <w:r w:rsidRPr="004C60A8">
        <w:rPr>
          <w:rFonts w:ascii="Times New Roman" w:hAnsi="Times New Roman" w:cs="Times New Roman"/>
        </w:rPr>
        <w:t>Poznámka pod čiarou k odkazu 55c znie:</w:t>
      </w:r>
    </w:p>
    <w:p w:rsidR="00B8111C" w:rsidRPr="004C60A8" w:rsidP="00B8111C">
      <w:pPr>
        <w:rPr>
          <w:rFonts w:ascii="Times New Roman" w:hAnsi="Times New Roman" w:cs="Times New Roman"/>
        </w:rPr>
      </w:pPr>
      <w:r w:rsidRPr="004C60A8">
        <w:rPr>
          <w:rFonts w:ascii="Times New Roman" w:hAnsi="Times New Roman" w:cs="Times New Roman"/>
        </w:rPr>
        <w:t>„</w:t>
      </w:r>
      <w:r w:rsidRPr="00D969F9">
        <w:rPr>
          <w:rFonts w:ascii="Times New Roman" w:hAnsi="Times New Roman" w:cs="Times New Roman"/>
          <w:vertAlign w:val="superscript"/>
        </w:rPr>
        <w:t>55c</w:t>
      </w:r>
      <w:r w:rsidRPr="004C60A8">
        <w:rPr>
          <w:rFonts w:ascii="Times New Roman" w:hAnsi="Times New Roman" w:cs="Times New Roman"/>
        </w:rPr>
        <w:t xml:space="preserve">) § 20b zákona č. 581/2004 Z. z. v znení </w:t>
      </w:r>
      <w:r>
        <w:rPr>
          <w:rFonts w:ascii="Times New Roman" w:hAnsi="Times New Roman" w:cs="Times New Roman"/>
        </w:rPr>
        <w:t>zákona č. ..../2010 Z. z.“.</w:t>
      </w:r>
    </w:p>
    <w:p w:rsidR="00B8111C" w:rsidRPr="007E4B3D" w:rsidP="000C226D">
      <w:pPr>
        <w:rPr>
          <w:rFonts w:ascii="Times New Roman" w:hAnsi="Times New Roman" w:cs="Times New Roman"/>
          <w:lang w:val="sk-SK"/>
        </w:rPr>
      </w:pPr>
    </w:p>
    <w:p w:rsidR="00C67542" w:rsidP="00B90E73">
      <w:pPr>
        <w:ind w:firstLine="540"/>
        <w:rPr>
          <w:rFonts w:ascii="Times New Roman" w:hAnsi="Times New Roman" w:cs="Times New Roman"/>
        </w:rPr>
      </w:pPr>
      <w:r w:rsidR="00D969F9">
        <w:rPr>
          <w:rFonts w:ascii="Times New Roman" w:hAnsi="Times New Roman" w:cs="Times New Roman"/>
        </w:rPr>
        <w:t>8</w:t>
      </w:r>
      <w:r w:rsidRPr="004C60A8">
        <w:rPr>
          <w:rFonts w:ascii="Times New Roman" w:hAnsi="Times New Roman" w:cs="Times New Roman"/>
        </w:rPr>
        <w:t>. V § 81 ods. 1 písm. c) sa slová „v § 80 ods. 1 písm. c)“ nahrádzajú slovami „v § 80 ods. 1 písm. b) až d)“.</w:t>
      </w:r>
    </w:p>
    <w:p w:rsidR="00D969F9" w:rsidRPr="004C60A8" w:rsidP="00B90E73">
      <w:pPr>
        <w:ind w:firstLine="540"/>
        <w:rPr>
          <w:rFonts w:ascii="Times New Roman" w:hAnsi="Times New Roman" w:cs="Times New Roman"/>
        </w:rPr>
      </w:pPr>
    </w:p>
    <w:p w:rsidR="00C67542" w:rsidP="00B90E73">
      <w:pPr>
        <w:ind w:firstLine="540"/>
        <w:rPr>
          <w:rFonts w:ascii="Times New Roman" w:hAnsi="Times New Roman" w:cs="Times New Roman"/>
        </w:rPr>
      </w:pPr>
      <w:r w:rsidR="00D969F9">
        <w:rPr>
          <w:rFonts w:ascii="Times New Roman" w:hAnsi="Times New Roman" w:cs="Times New Roman"/>
        </w:rPr>
        <w:t>9</w:t>
      </w:r>
      <w:r w:rsidRPr="004C60A8">
        <w:rPr>
          <w:rFonts w:ascii="Times New Roman" w:hAnsi="Times New Roman" w:cs="Times New Roman"/>
        </w:rPr>
        <w:t>. V § 82 ods. 1 písm. b) sa slová „a y)“ nahrádzajú slovami „y) a zb)“.</w:t>
      </w:r>
    </w:p>
    <w:p w:rsidR="00D969F9" w:rsidRPr="004C60A8" w:rsidP="00B90E73">
      <w:pPr>
        <w:ind w:firstLine="540"/>
        <w:rPr>
          <w:rFonts w:ascii="Times New Roman" w:hAnsi="Times New Roman" w:cs="Times New Roman"/>
        </w:rPr>
      </w:pPr>
    </w:p>
    <w:p w:rsidR="00C67542" w:rsidRPr="004C60A8" w:rsidP="00370859">
      <w:pPr>
        <w:tabs>
          <w:tab w:val="left" w:pos="900"/>
        </w:tabs>
        <w:ind w:firstLine="540"/>
        <w:rPr>
          <w:rFonts w:ascii="Times New Roman" w:hAnsi="Times New Roman" w:cs="Times New Roman"/>
        </w:rPr>
      </w:pPr>
      <w:r w:rsidR="00D969F9">
        <w:rPr>
          <w:rFonts w:ascii="Times New Roman" w:hAnsi="Times New Roman" w:cs="Times New Roman"/>
        </w:rPr>
        <w:t>10.</w:t>
      </w:r>
      <w:r w:rsidRPr="004C60A8">
        <w:rPr>
          <w:rFonts w:ascii="Times New Roman" w:hAnsi="Times New Roman" w:cs="Times New Roman"/>
        </w:rPr>
        <w:tab/>
        <w:t>V § 82 ods. 4 sa slová „v § 80 ods. 1 písm. c) a d)“ nahrádzajú slovami „v § 80 ods. 1 písm. b) až d)“.</w:t>
      </w:r>
    </w:p>
    <w:p w:rsidR="000C226D" w:rsidRPr="007E4B3D" w:rsidP="00B90E73">
      <w:pPr>
        <w:ind w:firstLine="540"/>
        <w:rPr>
          <w:rFonts w:ascii="Times New Roman" w:hAnsi="Times New Roman" w:cs="Times New Roman"/>
          <w:lang w:val="sk-SK"/>
        </w:rPr>
      </w:pPr>
    </w:p>
    <w:p w:rsidR="00D01F51" w:rsidP="00B90E73">
      <w:pPr>
        <w:ind w:firstLine="540"/>
        <w:rPr>
          <w:rFonts w:ascii="Times New Roman" w:hAnsi="Times New Roman" w:cs="Times New Roman"/>
          <w:lang w:val="sk-SK"/>
        </w:rPr>
      </w:pPr>
    </w:p>
    <w:p w:rsidR="00D01F51" w:rsidP="00B90E73">
      <w:pPr>
        <w:ind w:firstLine="540"/>
        <w:rPr>
          <w:rFonts w:ascii="Times New Roman" w:hAnsi="Times New Roman" w:cs="Times New Roman"/>
          <w:lang w:val="sk-SK"/>
        </w:rPr>
      </w:pPr>
    </w:p>
    <w:p w:rsidR="00D01F51" w:rsidP="00B90E73">
      <w:pPr>
        <w:ind w:firstLine="540"/>
        <w:rPr>
          <w:rFonts w:ascii="Times New Roman" w:hAnsi="Times New Roman" w:cs="Times New Roman"/>
          <w:lang w:val="sk-SK"/>
        </w:rPr>
      </w:pPr>
    </w:p>
    <w:p w:rsidR="00D01F51" w:rsidP="00B90E73">
      <w:pPr>
        <w:ind w:firstLine="540"/>
        <w:rPr>
          <w:rFonts w:ascii="Times New Roman" w:hAnsi="Times New Roman" w:cs="Times New Roman"/>
          <w:lang w:val="sk-SK"/>
        </w:rPr>
      </w:pPr>
    </w:p>
    <w:p w:rsidR="000C226D" w:rsidRPr="007E4B3D" w:rsidP="00B90E73">
      <w:pPr>
        <w:ind w:firstLine="540"/>
        <w:rPr>
          <w:rFonts w:ascii="Times New Roman" w:hAnsi="Times New Roman" w:cs="Times New Roman"/>
          <w:lang w:val="sk-SK"/>
        </w:rPr>
      </w:pPr>
      <w:r w:rsidR="00D969F9">
        <w:rPr>
          <w:rFonts w:ascii="Times New Roman" w:hAnsi="Times New Roman" w:cs="Times New Roman"/>
          <w:lang w:val="sk-SK"/>
        </w:rPr>
        <w:t>11</w:t>
      </w:r>
      <w:r w:rsidRPr="007E4B3D" w:rsidR="00DC4882">
        <w:rPr>
          <w:rFonts w:ascii="Times New Roman" w:hAnsi="Times New Roman" w:cs="Times New Roman"/>
          <w:lang w:val="sk-SK"/>
        </w:rPr>
        <w:t>.</w:t>
      </w:r>
      <w:r w:rsidRPr="007E4B3D">
        <w:rPr>
          <w:rFonts w:ascii="Times New Roman" w:hAnsi="Times New Roman" w:cs="Times New Roman"/>
          <w:lang w:val="sk-SK"/>
        </w:rPr>
        <w:t xml:space="preserve"> </w:t>
      </w:r>
      <w:r w:rsidRPr="007E4B3D" w:rsidR="008B5306">
        <w:rPr>
          <w:rFonts w:ascii="Times New Roman" w:hAnsi="Times New Roman" w:cs="Times New Roman"/>
          <w:lang w:val="sk-SK"/>
        </w:rPr>
        <w:t>Za § 83 sa vkladá ô</w:t>
      </w:r>
      <w:r w:rsidRPr="007E4B3D">
        <w:rPr>
          <w:rFonts w:ascii="Times New Roman" w:hAnsi="Times New Roman" w:cs="Times New Roman"/>
          <w:lang w:val="sk-SK"/>
        </w:rPr>
        <w:t>sma časť</w:t>
      </w:r>
      <w:r w:rsidRPr="007E4B3D" w:rsidR="008B5306">
        <w:rPr>
          <w:rFonts w:ascii="Times New Roman" w:hAnsi="Times New Roman" w:cs="Times New Roman"/>
          <w:lang w:val="sk-SK"/>
        </w:rPr>
        <w:t xml:space="preserve">, ktorá </w:t>
      </w:r>
      <w:r w:rsidRPr="007E4B3D">
        <w:rPr>
          <w:rFonts w:ascii="Times New Roman" w:hAnsi="Times New Roman" w:cs="Times New Roman"/>
          <w:lang w:val="sk-SK"/>
        </w:rPr>
        <w:t xml:space="preserve">vrátane nadpisu znie: </w:t>
      </w:r>
    </w:p>
    <w:p w:rsidR="00370859" w:rsidP="000C226D">
      <w:pPr>
        <w:jc w:val="center"/>
        <w:rPr>
          <w:rFonts w:ascii="Times New Roman" w:hAnsi="Times New Roman" w:cs="Times New Roman"/>
          <w:lang w:val="sk-SK"/>
        </w:rPr>
      </w:pPr>
    </w:p>
    <w:p w:rsidR="000C226D" w:rsidRPr="007E4B3D" w:rsidP="000C226D">
      <w:pPr>
        <w:jc w:val="center"/>
        <w:rPr>
          <w:rFonts w:ascii="Times New Roman" w:hAnsi="Times New Roman" w:cs="Times New Roman"/>
          <w:lang w:val="sk-SK"/>
        </w:rPr>
      </w:pPr>
      <w:r w:rsidRPr="007E4B3D">
        <w:rPr>
          <w:rFonts w:ascii="Times New Roman" w:hAnsi="Times New Roman" w:cs="Times New Roman"/>
          <w:lang w:val="sk-SK"/>
        </w:rPr>
        <w:t>„ÔSMA ČASŤ</w:t>
      </w:r>
    </w:p>
    <w:p w:rsidR="000C226D" w:rsidRPr="007E4B3D" w:rsidP="000C226D">
      <w:pPr>
        <w:jc w:val="center"/>
        <w:rPr>
          <w:rFonts w:ascii="Times New Roman" w:hAnsi="Times New Roman" w:cs="Times New Roman"/>
          <w:lang w:val="sk-SK"/>
        </w:rPr>
      </w:pPr>
      <w:r w:rsidRPr="007E4B3D">
        <w:rPr>
          <w:rFonts w:ascii="Times New Roman" w:hAnsi="Times New Roman" w:cs="Times New Roman"/>
          <w:lang w:val="sk-SK"/>
        </w:rPr>
        <w:t>TRANSFORMÁCIA ŠTÁTNYCH ORGANIZÁCIÍ</w:t>
      </w:r>
    </w:p>
    <w:p w:rsidR="000C226D" w:rsidRPr="007E4B3D" w:rsidP="000C226D">
      <w:pPr>
        <w:jc w:val="center"/>
        <w:rPr>
          <w:rFonts w:ascii="Times New Roman" w:hAnsi="Times New Roman" w:cs="Times New Roman"/>
          <w:lang w:val="sk-SK"/>
        </w:rPr>
      </w:pPr>
    </w:p>
    <w:p w:rsidR="000C226D" w:rsidRPr="007E4B3D" w:rsidP="000C226D">
      <w:pPr>
        <w:jc w:val="center"/>
        <w:rPr>
          <w:rFonts w:ascii="Times New Roman" w:hAnsi="Times New Roman" w:cs="Times New Roman"/>
          <w:lang w:val="sk-SK"/>
        </w:rPr>
      </w:pPr>
      <w:r w:rsidRPr="007E4B3D">
        <w:rPr>
          <w:rFonts w:ascii="Times New Roman" w:hAnsi="Times New Roman" w:cs="Times New Roman"/>
          <w:lang w:val="sk-SK"/>
        </w:rPr>
        <w:t>§ 84</w:t>
      </w:r>
    </w:p>
    <w:p w:rsidR="000C226D" w:rsidRPr="007E4B3D" w:rsidP="000C226D">
      <w:pPr>
        <w:jc w:val="center"/>
        <w:rPr>
          <w:rFonts w:ascii="Times New Roman" w:hAnsi="Times New Roman" w:cs="Times New Roman"/>
          <w:lang w:val="sk-SK"/>
        </w:rPr>
      </w:pPr>
      <w:r w:rsidRPr="007E4B3D">
        <w:rPr>
          <w:rFonts w:ascii="Times New Roman" w:hAnsi="Times New Roman" w:cs="Times New Roman"/>
          <w:lang w:val="sk-SK"/>
        </w:rPr>
        <w:t>Spôsob založenia</w:t>
      </w:r>
    </w:p>
    <w:p w:rsidR="000C226D" w:rsidRPr="007E4B3D" w:rsidP="000C226D">
      <w:pPr>
        <w:rPr>
          <w:rFonts w:ascii="Times New Roman" w:hAnsi="Times New Roman" w:cs="Times New Roman"/>
          <w:lang w:val="sk-SK"/>
        </w:rPr>
      </w:pPr>
    </w:p>
    <w:p w:rsidR="000C226D" w:rsidRPr="007E4B3D" w:rsidP="000C226D">
      <w:pPr>
        <w:rPr>
          <w:rFonts w:ascii="Times New Roman" w:hAnsi="Times New Roman" w:cs="Times New Roman"/>
          <w:lang w:val="sk-SK"/>
        </w:rPr>
      </w:pPr>
      <w:r w:rsidRPr="007E4B3D">
        <w:rPr>
          <w:rFonts w:ascii="Times New Roman" w:hAnsi="Times New Roman" w:cs="Times New Roman"/>
          <w:lang w:val="sk-SK"/>
        </w:rPr>
        <w:tab/>
        <w:t>(1) Štátna organizácia, ktorá bola zriadená podľa osobitného predpisu</w:t>
      </w:r>
      <w:r w:rsidRPr="00BE7E2E">
        <w:rPr>
          <w:rFonts w:ascii="Times New Roman" w:hAnsi="Times New Roman" w:cs="Times New Roman"/>
          <w:vertAlign w:val="superscript"/>
          <w:lang w:val="sk-SK"/>
        </w:rPr>
        <w:t>61</w:t>
      </w:r>
      <w:r w:rsidRPr="007E4B3D">
        <w:rPr>
          <w:rFonts w:ascii="Times New Roman" w:hAnsi="Times New Roman" w:cs="Times New Roman"/>
          <w:lang w:val="sk-SK"/>
        </w:rPr>
        <w:t>) na poskytovanie zdravotnej starostlivosti a nebola ku dňu účinnosti tohto zákona prevedená podľa osobitných predpisov</w:t>
      </w:r>
      <w:r w:rsidRPr="007E4B3D" w:rsidR="00211314">
        <w:rPr>
          <w:rFonts w:ascii="Times New Roman" w:hAnsi="Times New Roman" w:cs="Times New Roman"/>
          <w:lang w:val="sk-SK"/>
        </w:rPr>
        <w:t>,</w:t>
      </w:r>
      <w:r w:rsidRPr="00BE7E2E">
        <w:rPr>
          <w:rFonts w:ascii="Times New Roman" w:hAnsi="Times New Roman" w:cs="Times New Roman"/>
          <w:vertAlign w:val="superscript"/>
          <w:lang w:val="sk-SK"/>
        </w:rPr>
        <w:t>62</w:t>
      </w:r>
      <w:r w:rsidRPr="007E4B3D">
        <w:rPr>
          <w:rFonts w:ascii="Times New Roman" w:hAnsi="Times New Roman" w:cs="Times New Roman"/>
          <w:lang w:val="sk-SK"/>
        </w:rPr>
        <w:t>) zmenená podľa osobitných predpisov</w:t>
      </w:r>
      <w:r w:rsidRPr="00BE7E2E">
        <w:rPr>
          <w:rFonts w:ascii="Times New Roman" w:hAnsi="Times New Roman" w:cs="Times New Roman"/>
          <w:vertAlign w:val="superscript"/>
          <w:lang w:val="sk-SK"/>
        </w:rPr>
        <w:t>63</w:t>
      </w:r>
      <w:r w:rsidRPr="007E4B3D">
        <w:rPr>
          <w:rFonts w:ascii="Times New Roman" w:hAnsi="Times New Roman" w:cs="Times New Roman"/>
          <w:lang w:val="sk-SK"/>
        </w:rPr>
        <w:t>)</w:t>
      </w:r>
      <w:r w:rsidRPr="007E4B3D" w:rsidR="00211314">
        <w:rPr>
          <w:rFonts w:ascii="Times New Roman" w:hAnsi="Times New Roman" w:cs="Times New Roman"/>
          <w:lang w:val="sk-SK"/>
        </w:rPr>
        <w:t xml:space="preserve"> alebo transformovaná podľa tohto zákona</w:t>
      </w:r>
      <w:r w:rsidR="00BE7E2E">
        <w:rPr>
          <w:rFonts w:ascii="Times New Roman" w:hAnsi="Times New Roman" w:cs="Times New Roman"/>
          <w:lang w:val="sk-SK"/>
        </w:rPr>
        <w:t>,</w:t>
      </w:r>
      <w:r w:rsidRPr="007E4B3D">
        <w:rPr>
          <w:rFonts w:ascii="Times New Roman" w:hAnsi="Times New Roman" w:cs="Times New Roman"/>
          <w:lang w:val="sk-SK"/>
        </w:rPr>
        <w:t xml:space="preserve"> sa transformuje na akciovú spoločnosť založenú na poskytovanie zdravotnej starostlivosti</w:t>
      </w:r>
      <w:r w:rsidR="00BE7E2E">
        <w:rPr>
          <w:rFonts w:ascii="Times New Roman" w:hAnsi="Times New Roman" w:cs="Times New Roman"/>
          <w:lang w:val="sk-SK"/>
        </w:rPr>
        <w:t xml:space="preserve"> podľa tohto zákona (ďalej len „</w:t>
      </w:r>
      <w:r w:rsidRPr="007E4B3D">
        <w:rPr>
          <w:rFonts w:ascii="Times New Roman" w:hAnsi="Times New Roman" w:cs="Times New Roman"/>
          <w:lang w:val="sk-SK"/>
        </w:rPr>
        <w:t>akciová spoločnosť</w:t>
      </w:r>
      <w:r w:rsidR="00BE7E2E">
        <w:rPr>
          <w:rFonts w:ascii="Times New Roman" w:hAnsi="Times New Roman" w:cs="Times New Roman"/>
          <w:lang w:val="sk-SK"/>
        </w:rPr>
        <w:t>“</w:t>
      </w:r>
      <w:r w:rsidRPr="007E4B3D">
        <w:rPr>
          <w:rFonts w:ascii="Times New Roman" w:hAnsi="Times New Roman" w:cs="Times New Roman"/>
          <w:lang w:val="sk-SK"/>
        </w:rPr>
        <w:t>).</w:t>
      </w:r>
    </w:p>
    <w:p w:rsidR="000C226D" w:rsidRPr="007E4B3D" w:rsidP="000C226D">
      <w:pPr>
        <w:rPr>
          <w:rFonts w:ascii="Times New Roman" w:hAnsi="Times New Roman" w:cs="Times New Roman"/>
          <w:lang w:val="sk-SK"/>
        </w:rPr>
      </w:pPr>
      <w:r w:rsidRPr="007E4B3D">
        <w:rPr>
          <w:rFonts w:ascii="Times New Roman" w:hAnsi="Times New Roman" w:cs="Times New Roman"/>
          <w:lang w:val="sk-SK"/>
        </w:rPr>
        <w:t xml:space="preserve"> </w:t>
      </w:r>
    </w:p>
    <w:p w:rsidR="000C226D" w:rsidRPr="007E4B3D" w:rsidP="000C226D">
      <w:pPr>
        <w:rPr>
          <w:rFonts w:ascii="Times New Roman" w:hAnsi="Times New Roman" w:cs="Times New Roman"/>
          <w:lang w:val="sk-SK"/>
        </w:rPr>
      </w:pPr>
      <w:r w:rsidRPr="007E4B3D">
        <w:rPr>
          <w:rFonts w:ascii="Times New Roman" w:hAnsi="Times New Roman" w:cs="Times New Roman"/>
          <w:lang w:val="sk-SK"/>
        </w:rPr>
        <w:tab/>
        <w:t>(2) Zakladateľom akciovej spoločnosti podľa odseku 1 je štát; v jeho mene koná ministerstvo zdravotníctva alebo iné ministerstvo, ktoré je podľa osobitných predpisov</w:t>
      </w:r>
      <w:r w:rsidRPr="00BE7E2E">
        <w:rPr>
          <w:rFonts w:ascii="Times New Roman" w:hAnsi="Times New Roman" w:cs="Times New Roman"/>
          <w:vertAlign w:val="superscript"/>
          <w:lang w:val="sk-SK"/>
        </w:rPr>
        <w:t>61</w:t>
      </w:r>
      <w:r w:rsidRPr="007E4B3D">
        <w:rPr>
          <w:rFonts w:ascii="Times New Roman" w:hAnsi="Times New Roman" w:cs="Times New Roman"/>
          <w:lang w:val="sk-SK"/>
        </w:rPr>
        <w:t>) zriaďovateľom štátnej organizácie podľa odseku 1. Zakladateľskú listinu a stanovy akciovej spoločnosti schvaľuje vláda Slovenskej republiky na návrh ministerstva zdravotníctva alebo iného ministerstva, ktoré koná v mene štátu.</w:t>
      </w:r>
    </w:p>
    <w:p w:rsidR="000C226D" w:rsidRPr="007E4B3D" w:rsidP="000C226D">
      <w:pPr>
        <w:rPr>
          <w:rFonts w:ascii="Times New Roman" w:hAnsi="Times New Roman" w:cs="Times New Roman"/>
          <w:lang w:val="sk-SK"/>
        </w:rPr>
      </w:pPr>
      <w:r w:rsidRPr="007E4B3D">
        <w:rPr>
          <w:rFonts w:ascii="Times New Roman" w:hAnsi="Times New Roman" w:cs="Times New Roman"/>
          <w:lang w:val="sk-SK"/>
        </w:rPr>
        <w:t xml:space="preserve"> </w:t>
      </w:r>
    </w:p>
    <w:p w:rsidR="000C226D" w:rsidRPr="007E4B3D" w:rsidP="000C226D">
      <w:pPr>
        <w:rPr>
          <w:rFonts w:ascii="Times New Roman" w:hAnsi="Times New Roman" w:cs="Times New Roman"/>
          <w:lang w:val="sk-SK"/>
        </w:rPr>
      </w:pPr>
      <w:r w:rsidRPr="007E4B3D">
        <w:rPr>
          <w:rFonts w:ascii="Times New Roman" w:hAnsi="Times New Roman" w:cs="Times New Roman"/>
          <w:lang w:val="sk-SK"/>
        </w:rPr>
        <w:tab/>
        <w:t xml:space="preserve">(3) Založenie, vznik, postavenie a právne pomery akciovej spoločnosti </w:t>
      </w:r>
      <w:r w:rsidRPr="007E4B3D" w:rsidR="00DA1AC0">
        <w:rPr>
          <w:rFonts w:ascii="Times New Roman" w:hAnsi="Times New Roman" w:cs="Times New Roman"/>
          <w:lang w:val="sk-SK"/>
        </w:rPr>
        <w:t xml:space="preserve">upravuje </w:t>
      </w:r>
      <w:r w:rsidRPr="007E4B3D" w:rsidR="00BE65DA">
        <w:rPr>
          <w:rFonts w:ascii="Times New Roman" w:hAnsi="Times New Roman" w:cs="Times New Roman"/>
          <w:lang w:val="sk-SK"/>
        </w:rPr>
        <w:t>Obchodný zákonník</w:t>
      </w:r>
      <w:r w:rsidRPr="007E4B3D">
        <w:rPr>
          <w:rFonts w:ascii="Times New Roman" w:hAnsi="Times New Roman" w:cs="Times New Roman"/>
          <w:lang w:val="sk-SK"/>
        </w:rPr>
        <w:t>,</w:t>
      </w:r>
      <w:r w:rsidRPr="00BE7E2E">
        <w:rPr>
          <w:rFonts w:ascii="Times New Roman" w:hAnsi="Times New Roman" w:cs="Times New Roman"/>
          <w:vertAlign w:val="superscript"/>
          <w:lang w:val="sk-SK"/>
        </w:rPr>
        <w:t>64</w:t>
      </w:r>
      <w:r w:rsidRPr="007E4B3D">
        <w:rPr>
          <w:rFonts w:ascii="Times New Roman" w:hAnsi="Times New Roman" w:cs="Times New Roman"/>
          <w:lang w:val="sk-SK"/>
        </w:rPr>
        <w:t>) ak tento zákon neustanovuje inak. Osobitný zákon</w:t>
      </w:r>
      <w:r w:rsidRPr="00BE7E2E">
        <w:rPr>
          <w:rFonts w:ascii="Times New Roman" w:hAnsi="Times New Roman" w:cs="Times New Roman"/>
          <w:vertAlign w:val="superscript"/>
          <w:lang w:val="sk-SK"/>
        </w:rPr>
        <w:t>65</w:t>
      </w:r>
      <w:r w:rsidRPr="007E4B3D">
        <w:rPr>
          <w:rFonts w:ascii="Times New Roman" w:hAnsi="Times New Roman" w:cs="Times New Roman"/>
          <w:lang w:val="sk-SK"/>
        </w:rPr>
        <w:t>) sa pri založení a vzniku akciovej spoločnosti nepoužije.</w:t>
      </w:r>
    </w:p>
    <w:p w:rsidR="000C226D" w:rsidRPr="007E4B3D" w:rsidP="000C226D">
      <w:pPr>
        <w:rPr>
          <w:rFonts w:ascii="Times New Roman" w:hAnsi="Times New Roman" w:cs="Times New Roman"/>
          <w:lang w:val="sk-SK"/>
        </w:rPr>
      </w:pPr>
      <w:r w:rsidRPr="007E4B3D">
        <w:rPr>
          <w:rFonts w:ascii="Times New Roman" w:hAnsi="Times New Roman" w:cs="Times New Roman"/>
          <w:lang w:val="sk-SK"/>
        </w:rPr>
        <w:t xml:space="preserve"> </w:t>
      </w:r>
    </w:p>
    <w:p w:rsidR="000C226D" w:rsidRPr="007E4B3D" w:rsidP="000C226D">
      <w:pPr>
        <w:jc w:val="center"/>
        <w:rPr>
          <w:rFonts w:ascii="Times New Roman" w:hAnsi="Times New Roman" w:cs="Times New Roman"/>
          <w:lang w:val="sk-SK"/>
        </w:rPr>
      </w:pPr>
      <w:r w:rsidRPr="007E4B3D">
        <w:rPr>
          <w:rFonts w:ascii="Times New Roman" w:hAnsi="Times New Roman" w:cs="Times New Roman"/>
          <w:lang w:val="sk-SK"/>
        </w:rPr>
        <w:t>§ 85</w:t>
      </w:r>
    </w:p>
    <w:p w:rsidR="000C226D" w:rsidRPr="007E4B3D" w:rsidP="000C226D">
      <w:pPr>
        <w:jc w:val="center"/>
        <w:rPr>
          <w:rFonts w:ascii="Times New Roman" w:hAnsi="Times New Roman" w:cs="Times New Roman"/>
          <w:lang w:val="sk-SK"/>
        </w:rPr>
      </w:pPr>
      <w:r w:rsidRPr="007E4B3D">
        <w:rPr>
          <w:rFonts w:ascii="Times New Roman" w:hAnsi="Times New Roman" w:cs="Times New Roman"/>
          <w:lang w:val="sk-SK"/>
        </w:rPr>
        <w:t>Predmet vkladu</w:t>
      </w:r>
    </w:p>
    <w:p w:rsidR="000C226D" w:rsidRPr="007E4B3D" w:rsidP="000C226D">
      <w:pPr>
        <w:jc w:val="center"/>
        <w:rPr>
          <w:rFonts w:ascii="Times New Roman" w:hAnsi="Times New Roman" w:cs="Times New Roman"/>
          <w:lang w:val="sk-SK"/>
        </w:rPr>
      </w:pPr>
    </w:p>
    <w:p w:rsidR="000C226D" w:rsidRPr="007E4B3D" w:rsidP="000C226D">
      <w:pPr>
        <w:rPr>
          <w:rFonts w:ascii="Times New Roman" w:hAnsi="Times New Roman" w:cs="Times New Roman"/>
          <w:lang w:val="sk-SK"/>
        </w:rPr>
      </w:pPr>
      <w:r w:rsidRPr="007E4B3D">
        <w:rPr>
          <w:rFonts w:ascii="Times New Roman" w:hAnsi="Times New Roman" w:cs="Times New Roman"/>
          <w:lang w:val="sk-SK"/>
        </w:rPr>
        <w:tab/>
        <w:t>(1) Na založenie akciovej spoločnosti sa použije majetok štátu v správe štátnej organizácie.</w:t>
      </w:r>
      <w:r w:rsidR="006B7BAA">
        <w:rPr>
          <w:rFonts w:ascii="Times New Roman" w:hAnsi="Times New Roman" w:cs="Times New Roman"/>
          <w:lang w:val="sk-SK"/>
        </w:rPr>
        <w:t xml:space="preserve"> Súhlas na použitie majetku štátu podľa </w:t>
      </w:r>
      <w:r w:rsidR="001D1C5B">
        <w:rPr>
          <w:rFonts w:ascii="Times New Roman" w:hAnsi="Times New Roman" w:cs="Times New Roman"/>
          <w:lang w:val="sk-SK"/>
        </w:rPr>
        <w:t>osobitného predpisu</w:t>
      </w:r>
      <w:r w:rsidRPr="00BE7E2E" w:rsidR="006B7BAA">
        <w:rPr>
          <w:rFonts w:ascii="Times New Roman" w:hAnsi="Times New Roman" w:cs="Times New Roman"/>
          <w:vertAlign w:val="superscript"/>
          <w:lang w:val="sk-SK"/>
        </w:rPr>
        <w:t>6</w:t>
      </w:r>
      <w:r w:rsidRPr="00BE7E2E" w:rsidR="00BE7E2E">
        <w:rPr>
          <w:rFonts w:ascii="Times New Roman" w:hAnsi="Times New Roman" w:cs="Times New Roman"/>
          <w:vertAlign w:val="superscript"/>
          <w:lang w:val="sk-SK"/>
        </w:rPr>
        <w:t>6</w:t>
      </w:r>
      <w:r w:rsidR="006B7BAA">
        <w:rPr>
          <w:rFonts w:ascii="Times New Roman" w:hAnsi="Times New Roman" w:cs="Times New Roman"/>
          <w:lang w:val="sk-SK"/>
        </w:rPr>
        <w:t xml:space="preserve">) sa vyžaduje. </w:t>
      </w:r>
    </w:p>
    <w:p w:rsidR="000C226D" w:rsidRPr="007E4B3D" w:rsidP="000C226D">
      <w:pPr>
        <w:rPr>
          <w:rFonts w:ascii="Times New Roman" w:hAnsi="Times New Roman" w:cs="Times New Roman"/>
          <w:lang w:val="sk-SK"/>
        </w:rPr>
      </w:pPr>
      <w:r w:rsidRPr="007E4B3D">
        <w:rPr>
          <w:rFonts w:ascii="Times New Roman" w:hAnsi="Times New Roman" w:cs="Times New Roman"/>
          <w:lang w:val="sk-SK"/>
        </w:rPr>
        <w:t xml:space="preserve"> </w:t>
      </w:r>
    </w:p>
    <w:p w:rsidR="000C226D" w:rsidRPr="007E4B3D" w:rsidP="000C226D">
      <w:pPr>
        <w:rPr>
          <w:rFonts w:ascii="Times New Roman" w:hAnsi="Times New Roman" w:cs="Times New Roman"/>
          <w:lang w:val="sk-SK"/>
        </w:rPr>
      </w:pPr>
      <w:r w:rsidRPr="007E4B3D">
        <w:rPr>
          <w:rFonts w:ascii="Times New Roman" w:hAnsi="Times New Roman" w:cs="Times New Roman"/>
          <w:lang w:val="sk-SK"/>
        </w:rPr>
        <w:tab/>
        <w:t xml:space="preserve">(2) Predmetom nepeňažného vkladu do akciovej spoločnosti je majetok štátu v správe štátnej organizácie, ktorý sa na účely tohto zákona považuje za podnik podľa </w:t>
      </w:r>
      <w:r w:rsidR="00F91468">
        <w:rPr>
          <w:rFonts w:ascii="Times New Roman" w:hAnsi="Times New Roman" w:cs="Times New Roman"/>
          <w:lang w:val="sk-SK"/>
        </w:rPr>
        <w:t>osobitného predpisu</w:t>
      </w:r>
      <w:r w:rsidR="00BE7E2E">
        <w:rPr>
          <w:rFonts w:ascii="Times New Roman" w:hAnsi="Times New Roman" w:cs="Times New Roman"/>
          <w:lang w:val="sk-SK"/>
        </w:rPr>
        <w:t>.</w:t>
      </w:r>
      <w:r w:rsidRPr="00BE7E2E">
        <w:rPr>
          <w:rFonts w:ascii="Times New Roman" w:hAnsi="Times New Roman" w:cs="Times New Roman"/>
          <w:vertAlign w:val="superscript"/>
          <w:lang w:val="sk-SK"/>
        </w:rPr>
        <w:t>6</w:t>
      </w:r>
      <w:r w:rsidRPr="00BE7E2E" w:rsidR="00BE7E2E">
        <w:rPr>
          <w:rFonts w:ascii="Times New Roman" w:hAnsi="Times New Roman" w:cs="Times New Roman"/>
          <w:vertAlign w:val="superscript"/>
          <w:lang w:val="sk-SK"/>
        </w:rPr>
        <w:t>7</w:t>
      </w:r>
      <w:r w:rsidRPr="007E4B3D">
        <w:rPr>
          <w:rFonts w:ascii="Times New Roman" w:hAnsi="Times New Roman" w:cs="Times New Roman"/>
          <w:lang w:val="sk-SK"/>
        </w:rPr>
        <w:t xml:space="preserve">) Ustanovenia o ručení za splnenie prevedených záväzkov a možnosti podať odpor podľa </w:t>
      </w:r>
      <w:r w:rsidR="00F91468">
        <w:rPr>
          <w:rFonts w:ascii="Times New Roman" w:hAnsi="Times New Roman" w:cs="Times New Roman"/>
          <w:lang w:val="sk-SK"/>
        </w:rPr>
        <w:t>osobitného predpisu</w:t>
      </w:r>
      <w:r w:rsidRPr="00BE7E2E">
        <w:rPr>
          <w:rFonts w:ascii="Times New Roman" w:hAnsi="Times New Roman" w:cs="Times New Roman"/>
          <w:vertAlign w:val="superscript"/>
          <w:lang w:val="sk-SK"/>
        </w:rPr>
        <w:t>6</w:t>
      </w:r>
      <w:r w:rsidR="00BE7E2E">
        <w:rPr>
          <w:rFonts w:ascii="Times New Roman" w:hAnsi="Times New Roman" w:cs="Times New Roman"/>
          <w:vertAlign w:val="superscript"/>
          <w:lang w:val="sk-SK"/>
        </w:rPr>
        <w:t>8</w:t>
      </w:r>
      <w:r w:rsidRPr="007E4B3D">
        <w:rPr>
          <w:rFonts w:ascii="Times New Roman" w:hAnsi="Times New Roman" w:cs="Times New Roman"/>
          <w:lang w:val="sk-SK"/>
        </w:rPr>
        <w:t>) sa nepoužijú.</w:t>
      </w:r>
    </w:p>
    <w:p w:rsidR="00B90E73" w:rsidP="00370859">
      <w:pPr>
        <w:rPr>
          <w:rFonts w:ascii="Times New Roman" w:hAnsi="Times New Roman" w:cs="Times New Roman"/>
          <w:lang w:val="sk-SK"/>
        </w:rPr>
      </w:pPr>
      <w:r w:rsidRPr="007E4B3D" w:rsidR="000C226D">
        <w:rPr>
          <w:rFonts w:ascii="Times New Roman" w:hAnsi="Times New Roman" w:cs="Times New Roman"/>
          <w:lang w:val="sk-SK"/>
        </w:rPr>
        <w:t xml:space="preserve"> </w:t>
      </w:r>
    </w:p>
    <w:p w:rsidR="000C226D" w:rsidRPr="007E4B3D" w:rsidP="000C226D">
      <w:pPr>
        <w:jc w:val="center"/>
        <w:rPr>
          <w:rFonts w:ascii="Times New Roman" w:hAnsi="Times New Roman" w:cs="Times New Roman"/>
          <w:lang w:val="sk-SK"/>
        </w:rPr>
      </w:pPr>
      <w:r w:rsidRPr="007E4B3D">
        <w:rPr>
          <w:rFonts w:ascii="Times New Roman" w:hAnsi="Times New Roman" w:cs="Times New Roman"/>
          <w:lang w:val="sk-SK"/>
        </w:rPr>
        <w:t>§ 86</w:t>
      </w:r>
    </w:p>
    <w:p w:rsidR="000C226D" w:rsidRPr="007E4B3D" w:rsidP="000C226D">
      <w:pPr>
        <w:jc w:val="center"/>
        <w:rPr>
          <w:rFonts w:ascii="Times New Roman" w:hAnsi="Times New Roman" w:cs="Times New Roman"/>
          <w:lang w:val="sk-SK"/>
        </w:rPr>
      </w:pPr>
      <w:r w:rsidRPr="007E4B3D">
        <w:rPr>
          <w:rFonts w:ascii="Times New Roman" w:hAnsi="Times New Roman" w:cs="Times New Roman"/>
          <w:lang w:val="sk-SK"/>
        </w:rPr>
        <w:t>Určenie hodnoty nepeňažného vkladu</w:t>
      </w:r>
    </w:p>
    <w:p w:rsidR="000C226D" w:rsidRPr="007E4B3D" w:rsidP="000C226D">
      <w:pPr>
        <w:rPr>
          <w:rFonts w:ascii="Times New Roman" w:hAnsi="Times New Roman" w:cs="Times New Roman"/>
          <w:lang w:val="sk-SK"/>
        </w:rPr>
      </w:pPr>
    </w:p>
    <w:p w:rsidR="000C226D" w:rsidRPr="007E4B3D" w:rsidP="000C226D">
      <w:pPr>
        <w:rPr>
          <w:rFonts w:ascii="Times New Roman" w:hAnsi="Times New Roman" w:cs="Times New Roman"/>
          <w:lang w:val="sk-SK"/>
        </w:rPr>
      </w:pPr>
      <w:r w:rsidRPr="007E4B3D">
        <w:rPr>
          <w:rFonts w:ascii="Times New Roman" w:hAnsi="Times New Roman" w:cs="Times New Roman"/>
          <w:lang w:val="sk-SK"/>
        </w:rPr>
        <w:tab/>
        <w:t>(1) Hodnota nepeňažného vkladu do akciovej spoločnosti sa určí znaleckým posudkom vypracovaným ku dňu založenia akciovej spoločnosti ako všeobecná hodnota vkladaného majetku.</w:t>
      </w:r>
    </w:p>
    <w:p w:rsidR="000C226D" w:rsidRPr="007E4B3D" w:rsidP="000C226D">
      <w:pPr>
        <w:rPr>
          <w:rFonts w:ascii="Times New Roman" w:hAnsi="Times New Roman" w:cs="Times New Roman"/>
          <w:lang w:val="sk-SK"/>
        </w:rPr>
      </w:pPr>
      <w:r w:rsidRPr="007E4B3D">
        <w:rPr>
          <w:rFonts w:ascii="Times New Roman" w:hAnsi="Times New Roman" w:cs="Times New Roman"/>
          <w:lang w:val="sk-SK"/>
        </w:rPr>
        <w:t xml:space="preserve"> </w:t>
      </w:r>
    </w:p>
    <w:p w:rsidR="000C226D" w:rsidRPr="007E4B3D" w:rsidP="000C226D">
      <w:pPr>
        <w:rPr>
          <w:rFonts w:ascii="Times New Roman" w:hAnsi="Times New Roman" w:cs="Times New Roman"/>
          <w:lang w:val="sk-SK"/>
        </w:rPr>
      </w:pPr>
      <w:r w:rsidRPr="007E4B3D">
        <w:rPr>
          <w:rFonts w:ascii="Times New Roman" w:hAnsi="Times New Roman" w:cs="Times New Roman"/>
          <w:lang w:val="sk-SK"/>
        </w:rPr>
        <w:tab/>
        <w:t>(2) Hodnota nepeňažného vkladu do akciovej spoločnosti určená podľa odseku 1 je peňažným vyjadrením súčtu hodnoty vkladu do jej základného imania a hodnoty rezervného fondu vytvoreného dňom jej vzniku.</w:t>
      </w:r>
    </w:p>
    <w:p w:rsidR="000C226D" w:rsidRPr="007E4B3D" w:rsidP="000C226D">
      <w:pPr>
        <w:rPr>
          <w:rFonts w:ascii="Times New Roman" w:hAnsi="Times New Roman" w:cs="Times New Roman"/>
          <w:lang w:val="sk-SK"/>
        </w:rPr>
      </w:pPr>
      <w:r w:rsidRPr="007E4B3D">
        <w:rPr>
          <w:rFonts w:ascii="Times New Roman" w:hAnsi="Times New Roman" w:cs="Times New Roman"/>
          <w:lang w:val="sk-SK"/>
        </w:rPr>
        <w:t xml:space="preserve"> </w:t>
      </w:r>
    </w:p>
    <w:p w:rsidR="00D01F51" w:rsidP="000C226D">
      <w:pPr>
        <w:jc w:val="center"/>
        <w:rPr>
          <w:rFonts w:ascii="Times New Roman" w:hAnsi="Times New Roman" w:cs="Times New Roman"/>
          <w:lang w:val="sk-SK"/>
        </w:rPr>
      </w:pPr>
    </w:p>
    <w:p w:rsidR="00D01F51" w:rsidP="000C226D">
      <w:pPr>
        <w:jc w:val="center"/>
        <w:rPr>
          <w:rFonts w:ascii="Times New Roman" w:hAnsi="Times New Roman" w:cs="Times New Roman"/>
          <w:lang w:val="sk-SK"/>
        </w:rPr>
      </w:pPr>
    </w:p>
    <w:p w:rsidR="00D01F51" w:rsidP="000C226D">
      <w:pPr>
        <w:jc w:val="center"/>
        <w:rPr>
          <w:rFonts w:ascii="Times New Roman" w:hAnsi="Times New Roman" w:cs="Times New Roman"/>
          <w:lang w:val="sk-SK"/>
        </w:rPr>
      </w:pPr>
    </w:p>
    <w:p w:rsidR="00D01F51" w:rsidP="000C226D">
      <w:pPr>
        <w:jc w:val="center"/>
        <w:rPr>
          <w:rFonts w:ascii="Times New Roman" w:hAnsi="Times New Roman" w:cs="Times New Roman"/>
          <w:lang w:val="sk-SK"/>
        </w:rPr>
      </w:pPr>
    </w:p>
    <w:p w:rsidR="000C226D" w:rsidRPr="007E4B3D" w:rsidP="000C226D">
      <w:pPr>
        <w:jc w:val="center"/>
        <w:rPr>
          <w:rFonts w:ascii="Times New Roman" w:hAnsi="Times New Roman" w:cs="Times New Roman"/>
          <w:lang w:val="sk-SK"/>
        </w:rPr>
      </w:pPr>
      <w:r w:rsidRPr="007E4B3D">
        <w:rPr>
          <w:rFonts w:ascii="Times New Roman" w:hAnsi="Times New Roman" w:cs="Times New Roman"/>
          <w:lang w:val="sk-SK"/>
        </w:rPr>
        <w:t>§ 87</w:t>
      </w:r>
    </w:p>
    <w:p w:rsidR="000C226D" w:rsidRPr="007E4B3D" w:rsidP="000C226D">
      <w:pPr>
        <w:jc w:val="center"/>
        <w:rPr>
          <w:rFonts w:ascii="Times New Roman" w:hAnsi="Times New Roman" w:cs="Times New Roman"/>
          <w:lang w:val="sk-SK"/>
        </w:rPr>
      </w:pPr>
      <w:r w:rsidRPr="007E4B3D">
        <w:rPr>
          <w:rFonts w:ascii="Times New Roman" w:hAnsi="Times New Roman" w:cs="Times New Roman"/>
          <w:lang w:val="sk-SK"/>
        </w:rPr>
        <w:t xml:space="preserve">Prechod vlastníckeho práva a práv a povinností </w:t>
      </w:r>
    </w:p>
    <w:p w:rsidR="000C226D" w:rsidRPr="007E4B3D" w:rsidP="000C226D">
      <w:pPr>
        <w:jc w:val="center"/>
        <w:rPr>
          <w:rFonts w:ascii="Times New Roman" w:hAnsi="Times New Roman" w:cs="Times New Roman"/>
          <w:lang w:val="sk-SK"/>
        </w:rPr>
      </w:pPr>
    </w:p>
    <w:p w:rsidR="000C226D" w:rsidRPr="007E4B3D" w:rsidP="000C226D">
      <w:pPr>
        <w:rPr>
          <w:rFonts w:ascii="Times New Roman" w:hAnsi="Times New Roman" w:cs="Times New Roman"/>
          <w:lang w:val="sk-SK"/>
        </w:rPr>
      </w:pPr>
      <w:r w:rsidRPr="007E4B3D">
        <w:rPr>
          <w:rFonts w:ascii="Times New Roman" w:hAnsi="Times New Roman" w:cs="Times New Roman"/>
          <w:lang w:val="sk-SK"/>
        </w:rPr>
        <w:tab/>
        <w:t>(1) K návrhu na zápis akciovej spo</w:t>
      </w:r>
      <w:r w:rsidR="00BE7E2E">
        <w:rPr>
          <w:rFonts w:ascii="Times New Roman" w:hAnsi="Times New Roman" w:cs="Times New Roman"/>
          <w:lang w:val="sk-SK"/>
        </w:rPr>
        <w:t>ločnosti do obchodného registra</w:t>
      </w:r>
      <w:r w:rsidRPr="00BE7E2E">
        <w:rPr>
          <w:rFonts w:ascii="Times New Roman" w:hAnsi="Times New Roman" w:cs="Times New Roman"/>
          <w:vertAlign w:val="superscript"/>
          <w:lang w:val="sk-SK"/>
        </w:rPr>
        <w:t>16</w:t>
      </w:r>
      <w:r w:rsidRPr="007E4B3D">
        <w:rPr>
          <w:rFonts w:ascii="Times New Roman" w:hAnsi="Times New Roman" w:cs="Times New Roman"/>
          <w:lang w:val="sk-SK"/>
        </w:rPr>
        <w:t xml:space="preserve">) sa neprikladá doklad o splatení nepeňažného vkladu pred vznikom akciovej spoločnosti. Ustanovenia o splatení nepeňažného vkladu a o správe vkladu podľa </w:t>
      </w:r>
      <w:r w:rsidR="00F91468">
        <w:rPr>
          <w:rFonts w:ascii="Times New Roman" w:hAnsi="Times New Roman" w:cs="Times New Roman"/>
          <w:lang w:val="sk-SK"/>
        </w:rPr>
        <w:t>osobitného predpisu</w:t>
      </w:r>
      <w:r w:rsidRPr="00BE7E2E" w:rsidR="00BE7E2E">
        <w:rPr>
          <w:rFonts w:ascii="Times New Roman" w:hAnsi="Times New Roman" w:cs="Times New Roman"/>
          <w:vertAlign w:val="superscript"/>
          <w:lang w:val="sk-SK"/>
        </w:rPr>
        <w:t>69</w:t>
      </w:r>
      <w:r w:rsidRPr="007E4B3D">
        <w:rPr>
          <w:rFonts w:ascii="Times New Roman" w:hAnsi="Times New Roman" w:cs="Times New Roman"/>
          <w:lang w:val="sk-SK"/>
        </w:rPr>
        <w:t>) sa nepoužijú.</w:t>
      </w:r>
    </w:p>
    <w:p w:rsidR="000C226D" w:rsidRPr="007E4B3D" w:rsidP="000C226D">
      <w:pPr>
        <w:rPr>
          <w:rFonts w:ascii="Times New Roman" w:hAnsi="Times New Roman" w:cs="Times New Roman"/>
          <w:lang w:val="sk-SK"/>
        </w:rPr>
      </w:pPr>
      <w:r w:rsidRPr="007E4B3D">
        <w:rPr>
          <w:rFonts w:ascii="Times New Roman" w:hAnsi="Times New Roman" w:cs="Times New Roman"/>
          <w:lang w:val="sk-SK"/>
        </w:rPr>
        <w:t xml:space="preserve"> </w:t>
      </w:r>
    </w:p>
    <w:p w:rsidR="000C226D" w:rsidRPr="007E4B3D" w:rsidP="000C226D">
      <w:pPr>
        <w:rPr>
          <w:rFonts w:ascii="Times New Roman" w:hAnsi="Times New Roman" w:cs="Times New Roman"/>
          <w:lang w:val="sk-SK"/>
        </w:rPr>
      </w:pPr>
      <w:r w:rsidRPr="007E4B3D">
        <w:rPr>
          <w:rFonts w:ascii="Times New Roman" w:hAnsi="Times New Roman" w:cs="Times New Roman"/>
          <w:lang w:val="sk-SK"/>
        </w:rPr>
        <w:tab/>
        <w:t>(2) Vlastnícke právo k nepeňažnému vkladu prechádza na akciovú spoločnosť dňom jej vzniku. Podkladom na vykonanie záznamu o prechode vlastníckeho práva k nehnuteľnostiam v katastri nehnuteľností</w:t>
      </w:r>
      <w:r w:rsidRPr="00BE7E2E" w:rsidR="00BE7E2E">
        <w:rPr>
          <w:rFonts w:ascii="Times New Roman" w:hAnsi="Times New Roman" w:cs="Times New Roman"/>
          <w:vertAlign w:val="superscript"/>
          <w:lang w:val="sk-SK"/>
        </w:rPr>
        <w:t>70</w:t>
      </w:r>
      <w:r w:rsidRPr="007E4B3D">
        <w:rPr>
          <w:rFonts w:ascii="Times New Roman" w:hAnsi="Times New Roman" w:cs="Times New Roman"/>
          <w:lang w:val="sk-SK"/>
        </w:rPr>
        <w:t xml:space="preserve">) je súpis nehnuteľností, ktorý tvorí prílohu k zakladateľskej listine. Ku dňu vzniku akciovej spoločnosti je zakladateľ povinný odovzdať a akciová spoločnosť je povinná prevziať veci zahrnuté do nepeňažného vkladu. O odovzdaní a prevzatí vecí zahrnutých do nepeňažného vkladu sa spíše zápisnica podpísaná oboma stranami; ustanovenie o prechode vlastníckeho práva podľa </w:t>
      </w:r>
      <w:r w:rsidR="00F91468">
        <w:rPr>
          <w:rFonts w:ascii="Times New Roman" w:hAnsi="Times New Roman" w:cs="Times New Roman"/>
          <w:lang w:val="sk-SK"/>
        </w:rPr>
        <w:t>osobitného predpisu</w:t>
      </w:r>
      <w:r w:rsidRPr="00BE7E2E" w:rsidR="00BE7E2E">
        <w:rPr>
          <w:rFonts w:ascii="Times New Roman" w:hAnsi="Times New Roman" w:cs="Times New Roman"/>
          <w:vertAlign w:val="superscript"/>
          <w:lang w:val="sk-SK"/>
        </w:rPr>
        <w:t>71</w:t>
      </w:r>
      <w:r w:rsidRPr="007E4B3D">
        <w:rPr>
          <w:rFonts w:ascii="Times New Roman" w:hAnsi="Times New Roman" w:cs="Times New Roman"/>
          <w:lang w:val="sk-SK"/>
        </w:rPr>
        <w:t>) sa nepoužije.</w:t>
      </w:r>
    </w:p>
    <w:p w:rsidR="000C226D" w:rsidRPr="007E4B3D" w:rsidP="000C226D">
      <w:pPr>
        <w:rPr>
          <w:rFonts w:ascii="Times New Roman" w:hAnsi="Times New Roman" w:cs="Times New Roman"/>
          <w:lang w:val="sk-SK"/>
        </w:rPr>
      </w:pPr>
      <w:r w:rsidRPr="007E4B3D">
        <w:rPr>
          <w:rFonts w:ascii="Times New Roman" w:hAnsi="Times New Roman" w:cs="Times New Roman"/>
          <w:lang w:val="sk-SK"/>
        </w:rPr>
        <w:t xml:space="preserve"> </w:t>
      </w:r>
    </w:p>
    <w:p w:rsidR="00954BDF" w:rsidRPr="007E4B3D" w:rsidP="000C226D">
      <w:pPr>
        <w:rPr>
          <w:rFonts w:ascii="Times New Roman" w:hAnsi="Times New Roman" w:cs="Times New Roman"/>
          <w:lang w:val="sk-SK"/>
        </w:rPr>
      </w:pPr>
      <w:r w:rsidRPr="007E4B3D" w:rsidR="000C226D">
        <w:rPr>
          <w:rFonts w:ascii="Times New Roman" w:hAnsi="Times New Roman" w:cs="Times New Roman"/>
          <w:lang w:val="sk-SK"/>
        </w:rPr>
        <w:tab/>
        <w:t xml:space="preserve">(3) Dňom vzniku akciovej spoločnosti na ňu prechádzajú </w:t>
      </w:r>
      <w:r w:rsidRPr="007E4B3D" w:rsidR="00DC4882">
        <w:rPr>
          <w:rFonts w:ascii="Times New Roman" w:hAnsi="Times New Roman" w:cs="Times New Roman"/>
          <w:lang w:val="sk-SK"/>
        </w:rPr>
        <w:t xml:space="preserve">všetky </w:t>
      </w:r>
      <w:r w:rsidRPr="007E4B3D" w:rsidR="000C226D">
        <w:rPr>
          <w:rFonts w:ascii="Times New Roman" w:hAnsi="Times New Roman" w:cs="Times New Roman"/>
          <w:lang w:val="sk-SK"/>
        </w:rPr>
        <w:t>práva a záväzky štátnej organizácie vyplývajúce z právnych vzťahov vrátane práv a povinností z pracovnoprávnych vzťahov k zamestnancom.</w:t>
      </w:r>
      <w:r w:rsidRPr="007E4B3D">
        <w:rPr>
          <w:rFonts w:ascii="Times New Roman" w:hAnsi="Times New Roman" w:cs="Times New Roman"/>
          <w:lang w:val="sk-SK"/>
        </w:rPr>
        <w:t xml:space="preserve"> </w:t>
      </w:r>
    </w:p>
    <w:p w:rsidR="00DC4882" w:rsidP="000C226D">
      <w:pPr>
        <w:rPr>
          <w:rFonts w:ascii="Times New Roman" w:hAnsi="Times New Roman" w:cs="Times New Roman"/>
          <w:lang w:val="sk-SK"/>
        </w:rPr>
      </w:pPr>
    </w:p>
    <w:p w:rsidR="00A843A6" w:rsidRPr="007E4B3D" w:rsidP="000C226D">
      <w:pPr>
        <w:rPr>
          <w:rFonts w:ascii="Times New Roman" w:hAnsi="Times New Roman" w:cs="Times New Roman"/>
          <w:lang w:val="sk-SK"/>
        </w:rPr>
      </w:pPr>
    </w:p>
    <w:p w:rsidR="000C226D" w:rsidRPr="007E4B3D" w:rsidP="000C226D">
      <w:pPr>
        <w:jc w:val="center"/>
        <w:rPr>
          <w:rFonts w:ascii="Times New Roman" w:hAnsi="Times New Roman" w:cs="Times New Roman"/>
          <w:lang w:val="sk-SK"/>
        </w:rPr>
      </w:pPr>
      <w:r w:rsidRPr="007E4B3D">
        <w:rPr>
          <w:rFonts w:ascii="Times New Roman" w:hAnsi="Times New Roman" w:cs="Times New Roman"/>
          <w:lang w:val="sk-SK"/>
        </w:rPr>
        <w:t>§ 88</w:t>
      </w:r>
    </w:p>
    <w:p w:rsidR="000C226D" w:rsidRPr="007E4B3D" w:rsidP="000C226D">
      <w:pPr>
        <w:jc w:val="center"/>
        <w:rPr>
          <w:rFonts w:ascii="Times New Roman" w:hAnsi="Times New Roman" w:cs="Times New Roman"/>
          <w:lang w:val="sk-SK"/>
        </w:rPr>
      </w:pPr>
      <w:r w:rsidRPr="007E4B3D">
        <w:rPr>
          <w:rFonts w:ascii="Times New Roman" w:hAnsi="Times New Roman" w:cs="Times New Roman"/>
          <w:lang w:val="sk-SK"/>
        </w:rPr>
        <w:t>Práva k niektorým nehnuteľnostiam</w:t>
      </w:r>
    </w:p>
    <w:p w:rsidR="000C226D" w:rsidRPr="007E4B3D" w:rsidP="000C226D">
      <w:pPr>
        <w:rPr>
          <w:rFonts w:ascii="Times New Roman" w:hAnsi="Times New Roman" w:cs="Times New Roman"/>
          <w:lang w:val="sk-SK"/>
        </w:rPr>
      </w:pPr>
    </w:p>
    <w:p w:rsidR="000C226D" w:rsidRPr="007E4B3D" w:rsidP="000C226D">
      <w:pPr>
        <w:rPr>
          <w:rFonts w:ascii="Times New Roman" w:hAnsi="Times New Roman" w:cs="Times New Roman"/>
          <w:lang w:val="sk-SK"/>
        </w:rPr>
      </w:pPr>
      <w:r w:rsidRPr="007E4B3D">
        <w:rPr>
          <w:rFonts w:ascii="Times New Roman" w:hAnsi="Times New Roman" w:cs="Times New Roman"/>
          <w:lang w:val="sk-SK"/>
        </w:rPr>
        <w:tab/>
        <w:t xml:space="preserve">(1) K nehnuteľnostiam, užívaným ku dňu vzniku akciovej spoločnosti štátnou organizáciou pri jej činnosti, </w:t>
      </w:r>
      <w:r w:rsidRPr="007E4B3D" w:rsidR="007E4B3D">
        <w:rPr>
          <w:rFonts w:ascii="Times New Roman" w:hAnsi="Times New Roman" w:cs="Times New Roman"/>
          <w:lang w:val="sk-SK"/>
        </w:rPr>
        <w:t>ktoré nemôžu byť súčasťou predmetu vkladu do akciovej spoločnosti z dôvodu, že štátna organizácia nemá k nim usporiadané vlastnícke právo</w:t>
      </w:r>
      <w:r w:rsidRPr="007E4B3D" w:rsidR="007E4B3D">
        <w:rPr>
          <w:rFonts w:ascii="Times New Roman" w:hAnsi="Times New Roman" w:cs="Times New Roman"/>
          <w:lang w:val="sk-SK"/>
        </w:rPr>
        <w:t xml:space="preserve"> </w:t>
      </w:r>
      <w:r w:rsidRPr="007E4B3D">
        <w:rPr>
          <w:rFonts w:ascii="Times New Roman" w:hAnsi="Times New Roman" w:cs="Times New Roman"/>
          <w:lang w:val="sk-SK"/>
        </w:rPr>
        <w:t>a ich užívanie je nevyhnutné na zabezpečenie činnosti akciovej spoločnosti, vzniká v prospech akciovej spoločnosti dňom jej vzniku právo z</w:t>
      </w:r>
      <w:r w:rsidR="00BE7E2E">
        <w:rPr>
          <w:rFonts w:ascii="Times New Roman" w:hAnsi="Times New Roman" w:cs="Times New Roman"/>
          <w:lang w:val="sk-SK"/>
        </w:rPr>
        <w:t>odpovedajúce vecnému bremenu,</w:t>
      </w:r>
      <w:r w:rsidRPr="00BE7E2E" w:rsidR="00BE7E2E">
        <w:rPr>
          <w:rFonts w:ascii="Times New Roman" w:hAnsi="Times New Roman" w:cs="Times New Roman"/>
          <w:vertAlign w:val="superscript"/>
          <w:lang w:val="sk-SK"/>
        </w:rPr>
        <w:t>71a</w:t>
      </w:r>
      <w:r w:rsidRPr="007E4B3D">
        <w:rPr>
          <w:rFonts w:ascii="Times New Roman" w:hAnsi="Times New Roman" w:cs="Times New Roman"/>
          <w:lang w:val="sk-SK"/>
        </w:rPr>
        <w:t>) ktorého obsahom je užívanie nehnuteľností.</w:t>
      </w:r>
    </w:p>
    <w:p w:rsidR="000C226D" w:rsidRPr="007E4B3D" w:rsidP="000C226D">
      <w:pPr>
        <w:rPr>
          <w:rFonts w:ascii="Times New Roman" w:hAnsi="Times New Roman" w:cs="Times New Roman"/>
          <w:lang w:val="sk-SK"/>
        </w:rPr>
      </w:pPr>
      <w:r w:rsidRPr="007E4B3D">
        <w:rPr>
          <w:rFonts w:ascii="Times New Roman" w:hAnsi="Times New Roman" w:cs="Times New Roman"/>
          <w:lang w:val="sk-SK"/>
        </w:rPr>
        <w:t xml:space="preserve"> </w:t>
      </w:r>
    </w:p>
    <w:p w:rsidR="000C226D" w:rsidRPr="007E4B3D" w:rsidP="000C226D">
      <w:pPr>
        <w:rPr>
          <w:rFonts w:ascii="Times New Roman" w:hAnsi="Times New Roman" w:cs="Times New Roman"/>
          <w:lang w:val="sk-SK"/>
        </w:rPr>
      </w:pPr>
      <w:r w:rsidRPr="007E4B3D">
        <w:rPr>
          <w:rFonts w:ascii="Times New Roman" w:hAnsi="Times New Roman" w:cs="Times New Roman"/>
          <w:lang w:val="sk-SK"/>
        </w:rPr>
        <w:tab/>
        <w:t>(2) Podkladom na vykonanie záznamu o vzniku vecného bremena v katastri nehnuteľností</w:t>
      </w:r>
      <w:r w:rsidRPr="00BE7E2E" w:rsidR="00BE7E2E">
        <w:rPr>
          <w:rFonts w:ascii="Times New Roman" w:hAnsi="Times New Roman" w:cs="Times New Roman"/>
          <w:vertAlign w:val="superscript"/>
          <w:lang w:val="sk-SK"/>
        </w:rPr>
        <w:t>70</w:t>
      </w:r>
      <w:r w:rsidRPr="007E4B3D">
        <w:rPr>
          <w:rFonts w:ascii="Times New Roman" w:hAnsi="Times New Roman" w:cs="Times New Roman"/>
          <w:lang w:val="sk-SK"/>
        </w:rPr>
        <w:t>) je súpis nehnuteľností, ku ktorým vzniklo v prospech akciovej spoločnosti právo zodpovedajúce vecnému bremenu. Tento súpis tvorí prílohu k zakladateľskej listine.</w:t>
      </w:r>
    </w:p>
    <w:p w:rsidR="000C226D" w:rsidRPr="007E4B3D" w:rsidP="000C226D">
      <w:pPr>
        <w:rPr>
          <w:rFonts w:ascii="Times New Roman" w:hAnsi="Times New Roman" w:cs="Times New Roman"/>
          <w:lang w:val="sk-SK"/>
        </w:rPr>
      </w:pPr>
      <w:r w:rsidRPr="007E4B3D">
        <w:rPr>
          <w:rFonts w:ascii="Times New Roman" w:hAnsi="Times New Roman" w:cs="Times New Roman"/>
          <w:lang w:val="sk-SK"/>
        </w:rPr>
        <w:t xml:space="preserve"> </w:t>
      </w:r>
    </w:p>
    <w:p w:rsidR="000C226D" w:rsidRPr="007E4B3D" w:rsidP="000C226D">
      <w:pPr>
        <w:jc w:val="center"/>
        <w:rPr>
          <w:rFonts w:ascii="Times New Roman" w:hAnsi="Times New Roman" w:cs="Times New Roman"/>
          <w:lang w:val="sk-SK"/>
        </w:rPr>
      </w:pPr>
      <w:r w:rsidRPr="007E4B3D">
        <w:rPr>
          <w:rFonts w:ascii="Times New Roman" w:hAnsi="Times New Roman" w:cs="Times New Roman"/>
          <w:lang w:val="sk-SK"/>
        </w:rPr>
        <w:t>§ 89</w:t>
      </w:r>
    </w:p>
    <w:p w:rsidR="000C226D" w:rsidRPr="007E4B3D" w:rsidP="000C226D">
      <w:pPr>
        <w:jc w:val="center"/>
        <w:rPr>
          <w:rFonts w:ascii="Times New Roman" w:hAnsi="Times New Roman" w:cs="Times New Roman"/>
          <w:lang w:val="sk-SK"/>
        </w:rPr>
      </w:pPr>
      <w:r w:rsidRPr="007E4B3D">
        <w:rPr>
          <w:rFonts w:ascii="Times New Roman" w:hAnsi="Times New Roman" w:cs="Times New Roman"/>
          <w:lang w:val="sk-SK"/>
        </w:rPr>
        <w:t>Predmet podnikania</w:t>
      </w:r>
    </w:p>
    <w:p w:rsidR="000C226D" w:rsidRPr="007E4B3D" w:rsidP="000C226D">
      <w:pPr>
        <w:rPr>
          <w:rFonts w:ascii="Times New Roman" w:hAnsi="Times New Roman" w:cs="Times New Roman"/>
          <w:lang w:val="sk-SK"/>
        </w:rPr>
      </w:pPr>
    </w:p>
    <w:p w:rsidR="000C226D" w:rsidRPr="007E4B3D" w:rsidP="000C226D">
      <w:pPr>
        <w:rPr>
          <w:rFonts w:ascii="Times New Roman" w:hAnsi="Times New Roman" w:cs="Times New Roman"/>
          <w:lang w:val="sk-SK"/>
        </w:rPr>
      </w:pPr>
      <w:r w:rsidRPr="007E4B3D">
        <w:rPr>
          <w:rFonts w:ascii="Times New Roman" w:hAnsi="Times New Roman" w:cs="Times New Roman"/>
          <w:lang w:val="sk-SK"/>
        </w:rPr>
        <w:tab/>
        <w:t xml:space="preserve">(1) Akciová spoločnosť môže najdlhšie do </w:t>
      </w:r>
      <w:r w:rsidR="00C67542">
        <w:rPr>
          <w:rFonts w:ascii="Times New Roman" w:hAnsi="Times New Roman" w:cs="Times New Roman"/>
          <w:lang w:val="sk-SK"/>
        </w:rPr>
        <w:t>12 kalendárnych mesiacov</w:t>
      </w:r>
      <w:r w:rsidRPr="007E4B3D">
        <w:rPr>
          <w:rFonts w:ascii="Times New Roman" w:hAnsi="Times New Roman" w:cs="Times New Roman"/>
          <w:lang w:val="sk-SK"/>
        </w:rPr>
        <w:t xml:space="preserve"> odo dňa jej vzniku podnikať v poskytovaní zdravotnej starostlivosti v rozsahu činností, ktoré vykonáva štátna organizácia. Po uplynutí tejto doby môže akciová spoločnosť vykonávať tieto činnosti len na základe povolenia podľa tohto zákona.</w:t>
      </w:r>
    </w:p>
    <w:p w:rsidR="000C226D" w:rsidRPr="007E4B3D" w:rsidP="000C226D">
      <w:pPr>
        <w:rPr>
          <w:rFonts w:ascii="Times New Roman" w:hAnsi="Times New Roman" w:cs="Times New Roman"/>
          <w:lang w:val="sk-SK"/>
        </w:rPr>
      </w:pPr>
      <w:r w:rsidRPr="007E4B3D">
        <w:rPr>
          <w:rFonts w:ascii="Times New Roman" w:hAnsi="Times New Roman" w:cs="Times New Roman"/>
          <w:lang w:val="sk-SK"/>
        </w:rPr>
        <w:t xml:space="preserve"> </w:t>
      </w:r>
    </w:p>
    <w:p w:rsidR="000C226D" w:rsidRPr="007E4B3D" w:rsidP="000C226D">
      <w:pPr>
        <w:rPr>
          <w:rFonts w:ascii="Times New Roman" w:hAnsi="Times New Roman" w:cs="Times New Roman"/>
          <w:lang w:val="sk-SK"/>
        </w:rPr>
      </w:pPr>
      <w:r w:rsidRPr="007E4B3D">
        <w:rPr>
          <w:rFonts w:ascii="Times New Roman" w:hAnsi="Times New Roman" w:cs="Times New Roman"/>
          <w:lang w:val="sk-SK"/>
        </w:rPr>
        <w:tab/>
        <w:t>(2) Akciová spoločnosť môže vykonávať aj iné činnosti za podmienok ustanovených osobitným predpisom.</w:t>
      </w:r>
      <w:r w:rsidRPr="00BE7E2E">
        <w:rPr>
          <w:rFonts w:ascii="Times New Roman" w:hAnsi="Times New Roman" w:cs="Times New Roman"/>
          <w:vertAlign w:val="superscript"/>
          <w:lang w:val="sk-SK"/>
        </w:rPr>
        <w:t>64</w:t>
      </w:r>
      <w:r w:rsidRPr="007E4B3D">
        <w:rPr>
          <w:rFonts w:ascii="Times New Roman" w:hAnsi="Times New Roman" w:cs="Times New Roman"/>
          <w:lang w:val="sk-SK"/>
        </w:rPr>
        <w:t>)</w:t>
      </w:r>
    </w:p>
    <w:p w:rsidR="000C226D" w:rsidRPr="007E4B3D" w:rsidP="000C226D">
      <w:pPr>
        <w:rPr>
          <w:rFonts w:ascii="Times New Roman" w:hAnsi="Times New Roman" w:cs="Times New Roman"/>
          <w:lang w:val="sk-SK"/>
        </w:rPr>
      </w:pPr>
      <w:r w:rsidRPr="007E4B3D">
        <w:rPr>
          <w:rFonts w:ascii="Times New Roman" w:hAnsi="Times New Roman" w:cs="Times New Roman"/>
          <w:lang w:val="sk-SK"/>
        </w:rPr>
        <w:t xml:space="preserve"> </w:t>
      </w:r>
    </w:p>
    <w:p w:rsidR="000C226D" w:rsidRPr="007E4B3D" w:rsidP="000C226D">
      <w:pPr>
        <w:rPr>
          <w:rFonts w:ascii="Times New Roman" w:hAnsi="Times New Roman" w:cs="Times New Roman"/>
          <w:lang w:val="sk-SK"/>
        </w:rPr>
      </w:pPr>
      <w:r w:rsidRPr="007E4B3D">
        <w:rPr>
          <w:rFonts w:ascii="Times New Roman" w:hAnsi="Times New Roman" w:cs="Times New Roman"/>
          <w:lang w:val="sk-SK"/>
        </w:rPr>
        <w:tab/>
        <w:t>(3) K návrhu na zápis do obchodného registra sa neprikladá povolenie podľa odseku 1.</w:t>
      </w:r>
    </w:p>
    <w:p w:rsidR="00FE5D48" w:rsidRPr="007E4B3D" w:rsidP="000C226D">
      <w:pPr>
        <w:jc w:val="center"/>
        <w:rPr>
          <w:rFonts w:ascii="Times New Roman" w:hAnsi="Times New Roman" w:cs="Times New Roman"/>
          <w:lang w:val="sk-SK"/>
        </w:rPr>
      </w:pPr>
    </w:p>
    <w:p w:rsidR="00D01F51" w:rsidP="000C226D">
      <w:pPr>
        <w:jc w:val="center"/>
        <w:rPr>
          <w:rFonts w:ascii="Times New Roman" w:hAnsi="Times New Roman" w:cs="Times New Roman"/>
          <w:lang w:val="sk-SK"/>
        </w:rPr>
      </w:pPr>
    </w:p>
    <w:p w:rsidR="00D01F51" w:rsidP="000C226D">
      <w:pPr>
        <w:jc w:val="center"/>
        <w:rPr>
          <w:rFonts w:ascii="Times New Roman" w:hAnsi="Times New Roman" w:cs="Times New Roman"/>
          <w:lang w:val="sk-SK"/>
        </w:rPr>
      </w:pPr>
    </w:p>
    <w:p w:rsidR="000C226D" w:rsidRPr="007E4B3D" w:rsidP="000C226D">
      <w:pPr>
        <w:jc w:val="center"/>
        <w:rPr>
          <w:rFonts w:ascii="Times New Roman" w:hAnsi="Times New Roman" w:cs="Times New Roman"/>
          <w:lang w:val="sk-SK"/>
        </w:rPr>
      </w:pPr>
      <w:r w:rsidRPr="007E4B3D">
        <w:rPr>
          <w:rFonts w:ascii="Times New Roman" w:hAnsi="Times New Roman" w:cs="Times New Roman"/>
          <w:lang w:val="sk-SK"/>
        </w:rPr>
        <w:t>§ 90</w:t>
      </w:r>
    </w:p>
    <w:p w:rsidR="000C226D" w:rsidRPr="007E4B3D" w:rsidP="000C226D">
      <w:pPr>
        <w:jc w:val="center"/>
        <w:rPr>
          <w:rFonts w:ascii="Times New Roman" w:hAnsi="Times New Roman" w:cs="Times New Roman"/>
          <w:lang w:val="sk-SK"/>
        </w:rPr>
      </w:pPr>
      <w:r w:rsidRPr="007E4B3D">
        <w:rPr>
          <w:rFonts w:ascii="Times New Roman" w:hAnsi="Times New Roman" w:cs="Times New Roman"/>
          <w:lang w:val="sk-SK"/>
        </w:rPr>
        <w:t>Základné imanie, rezervný fond a akcie</w:t>
      </w:r>
    </w:p>
    <w:p w:rsidR="000C226D" w:rsidRPr="007E4B3D" w:rsidP="000C226D">
      <w:pPr>
        <w:rPr>
          <w:rFonts w:ascii="Times New Roman" w:hAnsi="Times New Roman" w:cs="Times New Roman"/>
          <w:lang w:val="sk-SK"/>
        </w:rPr>
      </w:pPr>
    </w:p>
    <w:p w:rsidR="000C226D" w:rsidRPr="007E4B3D" w:rsidP="000C226D">
      <w:pPr>
        <w:rPr>
          <w:rFonts w:ascii="Times New Roman" w:hAnsi="Times New Roman" w:cs="Times New Roman"/>
          <w:lang w:val="sk-SK"/>
        </w:rPr>
      </w:pPr>
      <w:r w:rsidRPr="007E4B3D">
        <w:rPr>
          <w:rFonts w:ascii="Times New Roman" w:hAnsi="Times New Roman" w:cs="Times New Roman"/>
          <w:lang w:val="sk-SK"/>
        </w:rPr>
        <w:tab/>
        <w:t xml:space="preserve">(1) Základné imanie akciovej spoločnosti pri jej vzniku tvorí hodnota nepeňažného vkladu znížená o hodnotu rezervného fondu; ustanovenie </w:t>
      </w:r>
      <w:r w:rsidR="00F91468">
        <w:rPr>
          <w:rFonts w:ascii="Times New Roman" w:hAnsi="Times New Roman" w:cs="Times New Roman"/>
          <w:lang w:val="sk-SK"/>
        </w:rPr>
        <w:t>osobitného predpisu</w:t>
      </w:r>
      <w:r w:rsidR="00185B05">
        <w:rPr>
          <w:rFonts w:ascii="Times New Roman" w:hAnsi="Times New Roman" w:cs="Times New Roman"/>
          <w:lang w:val="sk-SK"/>
        </w:rPr>
        <w:t xml:space="preserve"> sa nepoužije.</w:t>
      </w:r>
      <w:r w:rsidRPr="00185B05">
        <w:rPr>
          <w:rFonts w:ascii="Times New Roman" w:hAnsi="Times New Roman" w:cs="Times New Roman"/>
          <w:vertAlign w:val="superscript"/>
          <w:lang w:val="sk-SK"/>
        </w:rPr>
        <w:t>71</w:t>
      </w:r>
      <w:r w:rsidRPr="00185B05" w:rsidR="00185B05">
        <w:rPr>
          <w:rFonts w:ascii="Times New Roman" w:hAnsi="Times New Roman" w:cs="Times New Roman"/>
          <w:vertAlign w:val="superscript"/>
          <w:lang w:val="sk-SK"/>
        </w:rPr>
        <w:t>b</w:t>
      </w:r>
      <w:r w:rsidRPr="007E4B3D">
        <w:rPr>
          <w:rFonts w:ascii="Times New Roman" w:hAnsi="Times New Roman" w:cs="Times New Roman"/>
          <w:lang w:val="sk-SK"/>
        </w:rPr>
        <w:t>)</w:t>
      </w:r>
    </w:p>
    <w:p w:rsidR="000C226D" w:rsidRPr="007E4B3D" w:rsidP="000C226D">
      <w:pPr>
        <w:rPr>
          <w:rFonts w:ascii="Times New Roman" w:hAnsi="Times New Roman" w:cs="Times New Roman"/>
          <w:lang w:val="sk-SK"/>
        </w:rPr>
      </w:pPr>
      <w:r w:rsidRPr="007E4B3D">
        <w:rPr>
          <w:rFonts w:ascii="Times New Roman" w:hAnsi="Times New Roman" w:cs="Times New Roman"/>
          <w:lang w:val="sk-SK"/>
        </w:rPr>
        <w:t xml:space="preserve"> </w:t>
      </w:r>
    </w:p>
    <w:p w:rsidR="007E4B3D" w:rsidRPr="007E4B3D" w:rsidP="000C226D">
      <w:pPr>
        <w:rPr>
          <w:rFonts w:ascii="Times New Roman" w:hAnsi="Times New Roman" w:cs="Times New Roman"/>
          <w:lang w:val="sk-SK"/>
        </w:rPr>
      </w:pPr>
      <w:r w:rsidRPr="007E4B3D" w:rsidR="000C226D">
        <w:rPr>
          <w:rFonts w:ascii="Times New Roman" w:hAnsi="Times New Roman" w:cs="Times New Roman"/>
          <w:lang w:val="sk-SK"/>
        </w:rPr>
        <w:tab/>
        <w:t xml:space="preserve">(2) Rezervný fond akciovej spoločnosti pri jej vzniku tvorí 5% z hodnoty nepeňažného vkladu do majetku spoločnosti. </w:t>
      </w:r>
      <w:r w:rsidRPr="007E4B3D" w:rsidR="00176CD0">
        <w:rPr>
          <w:rFonts w:ascii="Times New Roman" w:hAnsi="Times New Roman" w:cs="Times New Roman"/>
          <w:lang w:val="sk-SK"/>
        </w:rPr>
        <w:t>Ak v čase zápisu výšky základného imania do obchodného registra nedosiahne reálna hodnota majetku a záv</w:t>
      </w:r>
      <w:r w:rsidRPr="007E4B3D">
        <w:rPr>
          <w:rFonts w:ascii="Times New Roman" w:hAnsi="Times New Roman" w:cs="Times New Roman"/>
          <w:lang w:val="sk-SK"/>
        </w:rPr>
        <w:t>äzkov podľa osobitného predpisu</w:t>
      </w:r>
      <w:r w:rsidR="00185B05">
        <w:rPr>
          <w:rFonts w:ascii="Times New Roman" w:hAnsi="Times New Roman" w:cs="Times New Roman"/>
          <w:vertAlign w:val="superscript"/>
          <w:lang w:val="sk-SK"/>
        </w:rPr>
        <w:t>71c</w:t>
      </w:r>
      <w:r w:rsidRPr="007E4B3D" w:rsidR="00176CD0">
        <w:rPr>
          <w:rFonts w:ascii="Times New Roman" w:hAnsi="Times New Roman" w:cs="Times New Roman"/>
          <w:lang w:val="sk-SK"/>
        </w:rPr>
        <w:t>) sumu určenú pri prevzatí záväzku na vklad, uhradí sa ten</w:t>
      </w:r>
      <w:r w:rsidRPr="007E4B3D">
        <w:rPr>
          <w:rFonts w:ascii="Times New Roman" w:hAnsi="Times New Roman" w:cs="Times New Roman"/>
          <w:lang w:val="sk-SK"/>
        </w:rPr>
        <w:t>to rozdiel z rezervného fondu.</w:t>
      </w:r>
    </w:p>
    <w:p w:rsidR="007E4B3D" w:rsidRPr="007E4B3D" w:rsidP="000C226D">
      <w:pPr>
        <w:rPr>
          <w:rFonts w:ascii="Times New Roman" w:hAnsi="Times New Roman" w:cs="Times New Roman"/>
          <w:lang w:val="sk-SK"/>
        </w:rPr>
      </w:pPr>
    </w:p>
    <w:p w:rsidR="000C226D" w:rsidRPr="007E4B3D" w:rsidP="000C226D">
      <w:pPr>
        <w:rPr>
          <w:rFonts w:ascii="Times New Roman" w:hAnsi="Times New Roman" w:cs="Times New Roman"/>
          <w:lang w:val="sk-SK"/>
        </w:rPr>
      </w:pPr>
      <w:r w:rsidRPr="007E4B3D">
        <w:rPr>
          <w:rFonts w:ascii="Times New Roman" w:hAnsi="Times New Roman" w:cs="Times New Roman"/>
          <w:lang w:val="sk-SK"/>
        </w:rPr>
        <w:tab/>
        <w:t>(3) Akcie akciovej spoločnosti znejú na meno a majú podobu zaknihovaného cenného papiera; zmena ich podoby alebo formy sa zakazuje.</w:t>
      </w:r>
    </w:p>
    <w:p w:rsidR="00D01F51" w:rsidP="00D73014">
      <w:pPr>
        <w:jc w:val="center"/>
        <w:rPr>
          <w:rFonts w:ascii="Times New Roman" w:hAnsi="Times New Roman" w:cs="Times New Roman"/>
          <w:lang w:val="sk-SK"/>
        </w:rPr>
      </w:pPr>
    </w:p>
    <w:p w:rsidR="000C226D" w:rsidRPr="007E4B3D" w:rsidP="00D73014">
      <w:pPr>
        <w:jc w:val="center"/>
        <w:rPr>
          <w:rFonts w:ascii="Times New Roman" w:hAnsi="Times New Roman" w:cs="Times New Roman"/>
          <w:lang w:val="sk-SK"/>
        </w:rPr>
      </w:pPr>
      <w:r w:rsidRPr="007E4B3D">
        <w:rPr>
          <w:rFonts w:ascii="Times New Roman" w:hAnsi="Times New Roman" w:cs="Times New Roman"/>
          <w:lang w:val="sk-SK"/>
        </w:rPr>
        <w:t>§ 91</w:t>
      </w:r>
    </w:p>
    <w:p w:rsidR="000C226D" w:rsidRPr="007E4B3D" w:rsidP="000C226D">
      <w:pPr>
        <w:rPr>
          <w:rFonts w:ascii="Times New Roman" w:hAnsi="Times New Roman" w:cs="Times New Roman"/>
          <w:lang w:val="sk-SK"/>
        </w:rPr>
      </w:pPr>
      <w:r w:rsidRPr="007E4B3D">
        <w:rPr>
          <w:rFonts w:ascii="Times New Roman" w:hAnsi="Times New Roman" w:cs="Times New Roman"/>
          <w:lang w:val="sk-SK"/>
        </w:rPr>
        <w:t xml:space="preserve"> </w:t>
      </w:r>
    </w:p>
    <w:p w:rsidR="000C226D" w:rsidRPr="007E4B3D" w:rsidP="000C226D">
      <w:pPr>
        <w:rPr>
          <w:rFonts w:ascii="Times New Roman" w:hAnsi="Times New Roman" w:cs="Times New Roman"/>
          <w:lang w:val="sk-SK"/>
        </w:rPr>
      </w:pPr>
      <w:r w:rsidRPr="007E4B3D">
        <w:rPr>
          <w:rFonts w:ascii="Times New Roman" w:hAnsi="Times New Roman" w:cs="Times New Roman"/>
          <w:lang w:val="sk-SK"/>
        </w:rPr>
        <w:tab/>
        <w:t>(1) Dňom vzniku akciovej spoločnosti zaniká štátna organizácia.</w:t>
      </w:r>
    </w:p>
    <w:p w:rsidR="000C226D" w:rsidRPr="007E4B3D" w:rsidP="000C226D">
      <w:pPr>
        <w:rPr>
          <w:rFonts w:ascii="Times New Roman" w:hAnsi="Times New Roman" w:cs="Times New Roman"/>
          <w:lang w:val="sk-SK"/>
        </w:rPr>
      </w:pPr>
      <w:r w:rsidRPr="007E4B3D">
        <w:rPr>
          <w:rFonts w:ascii="Times New Roman" w:hAnsi="Times New Roman" w:cs="Times New Roman"/>
          <w:lang w:val="sk-SK"/>
        </w:rPr>
        <w:t xml:space="preserve"> </w:t>
      </w:r>
    </w:p>
    <w:p w:rsidR="000C226D" w:rsidRPr="007E4B3D" w:rsidP="000C226D">
      <w:pPr>
        <w:rPr>
          <w:rFonts w:ascii="Times New Roman" w:hAnsi="Times New Roman" w:cs="Times New Roman"/>
          <w:lang w:val="sk-SK"/>
        </w:rPr>
      </w:pPr>
      <w:r w:rsidRPr="007E4B3D">
        <w:rPr>
          <w:rFonts w:ascii="Times New Roman" w:hAnsi="Times New Roman" w:cs="Times New Roman"/>
          <w:lang w:val="sk-SK"/>
        </w:rPr>
        <w:tab/>
        <w:t>(2) Ustanovenia § 84 až 90 sa primerane použijú aj na transformáciu štátnej organizácie, ktorá bola zriadená podľa osobitného predpisu</w:t>
      </w:r>
      <w:r w:rsidRPr="00185B05">
        <w:rPr>
          <w:rFonts w:ascii="Times New Roman" w:hAnsi="Times New Roman" w:cs="Times New Roman"/>
          <w:vertAlign w:val="superscript"/>
          <w:lang w:val="sk-SK"/>
        </w:rPr>
        <w:t>61</w:t>
      </w:r>
      <w:r w:rsidRPr="007E4B3D">
        <w:rPr>
          <w:rFonts w:ascii="Times New Roman" w:hAnsi="Times New Roman" w:cs="Times New Roman"/>
          <w:lang w:val="sk-SK"/>
        </w:rPr>
        <w:t>) na plnenie osobitných úloh v zdravotníctve, ak nebola ku dňu účinnosti tohto zákona prevedená podľa osobitných predpisov</w:t>
      </w:r>
      <w:r w:rsidRPr="007E4B3D" w:rsidR="00211314">
        <w:rPr>
          <w:rFonts w:ascii="Times New Roman" w:hAnsi="Times New Roman" w:cs="Times New Roman"/>
          <w:lang w:val="sk-SK"/>
        </w:rPr>
        <w:t>,</w:t>
      </w:r>
      <w:r w:rsidRPr="00185B05">
        <w:rPr>
          <w:rFonts w:ascii="Times New Roman" w:hAnsi="Times New Roman" w:cs="Times New Roman"/>
          <w:vertAlign w:val="superscript"/>
          <w:lang w:val="sk-SK"/>
        </w:rPr>
        <w:t>62</w:t>
      </w:r>
      <w:r w:rsidRPr="007E4B3D">
        <w:rPr>
          <w:rFonts w:ascii="Times New Roman" w:hAnsi="Times New Roman" w:cs="Times New Roman"/>
          <w:lang w:val="sk-SK"/>
        </w:rPr>
        <w:t>) transformovaná podľa osobitného predpisu</w:t>
      </w:r>
      <w:r w:rsidRPr="00185B05">
        <w:rPr>
          <w:rFonts w:ascii="Times New Roman" w:hAnsi="Times New Roman" w:cs="Times New Roman"/>
          <w:vertAlign w:val="superscript"/>
          <w:lang w:val="sk-SK"/>
        </w:rPr>
        <w:t>63</w:t>
      </w:r>
      <w:r w:rsidRPr="007E4B3D">
        <w:rPr>
          <w:rFonts w:ascii="Times New Roman" w:hAnsi="Times New Roman" w:cs="Times New Roman"/>
          <w:lang w:val="sk-SK"/>
        </w:rPr>
        <w:t xml:space="preserve">) </w:t>
      </w:r>
      <w:r w:rsidRPr="007E4B3D" w:rsidR="00211314">
        <w:rPr>
          <w:rFonts w:ascii="Times New Roman" w:hAnsi="Times New Roman" w:cs="Times New Roman"/>
          <w:lang w:val="sk-SK"/>
        </w:rPr>
        <w:t xml:space="preserve">alebo transformovaná podľa tohto zákona </w:t>
      </w:r>
      <w:r w:rsidRPr="007E4B3D">
        <w:rPr>
          <w:rFonts w:ascii="Times New Roman" w:hAnsi="Times New Roman" w:cs="Times New Roman"/>
          <w:lang w:val="sk-SK"/>
        </w:rPr>
        <w:t>kde v mene štátu koná podľa § 84 ods. 2 príslušné ministerstvo. Ustanovenie odseku 1 platí rovnako.</w:t>
      </w:r>
    </w:p>
    <w:p w:rsidR="000C226D" w:rsidRPr="007E4B3D" w:rsidP="000C226D">
      <w:pPr>
        <w:rPr>
          <w:rFonts w:ascii="Times New Roman" w:hAnsi="Times New Roman" w:cs="Times New Roman"/>
          <w:lang w:val="sk-SK"/>
        </w:rPr>
      </w:pPr>
      <w:r w:rsidRPr="007E4B3D">
        <w:rPr>
          <w:rFonts w:ascii="Times New Roman" w:hAnsi="Times New Roman" w:cs="Times New Roman"/>
          <w:lang w:val="sk-SK"/>
        </w:rPr>
        <w:t xml:space="preserve"> </w:t>
      </w:r>
    </w:p>
    <w:p w:rsidR="000C226D" w:rsidRPr="007E4B3D" w:rsidP="000C226D">
      <w:pPr>
        <w:rPr>
          <w:rFonts w:ascii="Times New Roman" w:hAnsi="Times New Roman" w:cs="Times New Roman"/>
          <w:lang w:val="sk-SK"/>
        </w:rPr>
      </w:pPr>
      <w:r w:rsidRPr="007E4B3D">
        <w:rPr>
          <w:rFonts w:ascii="Times New Roman" w:hAnsi="Times New Roman" w:cs="Times New Roman"/>
          <w:lang w:val="sk-SK"/>
        </w:rPr>
        <w:tab/>
        <w:t xml:space="preserve">(3) </w:t>
      </w:r>
      <w:r w:rsidRPr="004C60A8" w:rsidR="00C67542">
        <w:rPr>
          <w:rFonts w:ascii="Times New Roman" w:hAnsi="Times New Roman" w:cs="Times New Roman"/>
        </w:rPr>
        <w:t>Postupnosť transformácie zdravotníckych zariadení, tvorbu a zloženie prvých predstavenstiev a prvých dozorných rád v transformovaných zdravotníckych zariadeniach určí ministerstvo zdravotníctva do šiestich mesiacov od rozhodnutia o transformácii zdravotníckeho zariadenia, ak ide o transformáciu zdravotníckych zariadení, kde v mene štátu koná príslušné ministerstvo, v spolupráci s príslušným ministerstvom.</w:t>
      </w:r>
    </w:p>
    <w:p w:rsidR="000C226D" w:rsidRPr="007E4B3D" w:rsidP="000C226D">
      <w:pPr>
        <w:rPr>
          <w:rFonts w:ascii="Times New Roman" w:hAnsi="Times New Roman" w:cs="Times New Roman"/>
          <w:lang w:val="sk-SK"/>
        </w:rPr>
      </w:pPr>
      <w:r w:rsidRPr="007E4B3D">
        <w:rPr>
          <w:rFonts w:ascii="Times New Roman" w:hAnsi="Times New Roman" w:cs="Times New Roman"/>
          <w:lang w:val="sk-SK"/>
        </w:rPr>
        <w:t xml:space="preserve"> </w:t>
      </w:r>
    </w:p>
    <w:p w:rsidR="000C226D" w:rsidRPr="007E4B3D" w:rsidP="000C226D">
      <w:pPr>
        <w:rPr>
          <w:rFonts w:ascii="Times New Roman" w:hAnsi="Times New Roman" w:cs="Times New Roman"/>
          <w:lang w:val="sk-SK"/>
        </w:rPr>
      </w:pPr>
      <w:r w:rsidRPr="007E4B3D">
        <w:rPr>
          <w:rFonts w:ascii="Times New Roman" w:hAnsi="Times New Roman" w:cs="Times New Roman"/>
          <w:lang w:val="sk-SK"/>
        </w:rPr>
        <w:tab/>
        <w:t>(4) Na prevod akcií transformovaného zdravotníckeho zariadenia vo vlastníctve štátu na iné osoby sa vzťahujú predpisy o podmienkach prevodu majetku štátu na iné osoby</w:t>
      </w:r>
      <w:r w:rsidRPr="007E4B3D" w:rsidR="00FE5D48">
        <w:rPr>
          <w:rFonts w:ascii="Times New Roman" w:hAnsi="Times New Roman" w:cs="Times New Roman"/>
          <w:lang w:val="sk-SK"/>
        </w:rPr>
        <w:t>.</w:t>
      </w:r>
      <w:r w:rsidRPr="00185B05">
        <w:rPr>
          <w:rFonts w:ascii="Times New Roman" w:hAnsi="Times New Roman" w:cs="Times New Roman"/>
          <w:vertAlign w:val="superscript"/>
          <w:lang w:val="sk-SK"/>
        </w:rPr>
        <w:t>65</w:t>
      </w:r>
      <w:r w:rsidRPr="007E4B3D">
        <w:rPr>
          <w:rFonts w:ascii="Times New Roman" w:hAnsi="Times New Roman" w:cs="Times New Roman"/>
          <w:lang w:val="sk-SK"/>
        </w:rPr>
        <w:t>)</w:t>
      </w:r>
      <w:r w:rsidR="009A6FB8">
        <w:rPr>
          <w:rFonts w:ascii="Times New Roman" w:hAnsi="Times New Roman" w:cs="Times New Roman"/>
          <w:lang w:val="sk-SK"/>
        </w:rPr>
        <w:t>“.</w:t>
      </w:r>
      <w:r w:rsidRPr="007E4B3D">
        <w:rPr>
          <w:rFonts w:ascii="Times New Roman" w:hAnsi="Times New Roman" w:cs="Times New Roman"/>
          <w:lang w:val="sk-SK"/>
        </w:rPr>
        <w:t xml:space="preserve"> </w:t>
      </w:r>
    </w:p>
    <w:p w:rsidR="00FE5D48" w:rsidRPr="007E4B3D" w:rsidP="000C226D">
      <w:pPr>
        <w:rPr>
          <w:rFonts w:ascii="Times New Roman" w:hAnsi="Times New Roman" w:cs="Times New Roman"/>
          <w:lang w:val="sk-SK"/>
        </w:rPr>
      </w:pPr>
    </w:p>
    <w:p w:rsidR="000C226D" w:rsidRPr="007E4B3D" w:rsidP="000C226D">
      <w:pPr>
        <w:rPr>
          <w:rFonts w:ascii="Times New Roman" w:hAnsi="Times New Roman" w:cs="Times New Roman"/>
          <w:lang w:val="sk-SK"/>
        </w:rPr>
      </w:pPr>
      <w:r w:rsidRPr="007E4B3D">
        <w:rPr>
          <w:rFonts w:ascii="Times New Roman" w:hAnsi="Times New Roman" w:cs="Times New Roman"/>
          <w:lang w:val="sk-SK"/>
        </w:rPr>
        <w:t>Poznámky pod čiarou k odkazom 61 až 71</w:t>
      </w:r>
      <w:r w:rsidR="00185B05">
        <w:rPr>
          <w:rFonts w:ascii="Times New Roman" w:hAnsi="Times New Roman" w:cs="Times New Roman"/>
          <w:lang w:val="sk-SK"/>
        </w:rPr>
        <w:t>c</w:t>
      </w:r>
      <w:r w:rsidRPr="007E4B3D">
        <w:rPr>
          <w:rFonts w:ascii="Times New Roman" w:hAnsi="Times New Roman" w:cs="Times New Roman"/>
          <w:lang w:val="sk-SK"/>
        </w:rPr>
        <w:t xml:space="preserve"> znejú:</w:t>
      </w:r>
    </w:p>
    <w:p w:rsidR="000C226D" w:rsidRPr="007E4B3D" w:rsidP="000C226D">
      <w:pPr>
        <w:ind w:left="540" w:hanging="540"/>
        <w:rPr>
          <w:rFonts w:ascii="Times New Roman" w:hAnsi="Times New Roman" w:cs="Times New Roman"/>
          <w:lang w:val="sk-SK"/>
        </w:rPr>
      </w:pPr>
      <w:r w:rsidRPr="007E4B3D">
        <w:rPr>
          <w:rFonts w:ascii="Times New Roman" w:hAnsi="Times New Roman" w:cs="Times New Roman"/>
          <w:lang w:val="sk-SK"/>
        </w:rPr>
        <w:t>„</w:t>
      </w:r>
      <w:r w:rsidRPr="00B90E73">
        <w:rPr>
          <w:rFonts w:ascii="Times New Roman" w:hAnsi="Times New Roman" w:cs="Times New Roman"/>
          <w:vertAlign w:val="superscript"/>
          <w:lang w:val="sk-SK"/>
        </w:rPr>
        <w:t>61</w:t>
      </w:r>
      <w:r w:rsidRPr="007E4B3D">
        <w:rPr>
          <w:rFonts w:ascii="Times New Roman" w:hAnsi="Times New Roman" w:cs="Times New Roman"/>
          <w:lang w:val="sk-SK"/>
        </w:rPr>
        <w:t xml:space="preserve">) </w:t>
        <w:tab/>
        <w:t>Napríklad zákon č. 523/2004 Z.</w:t>
      </w:r>
      <w:r w:rsidR="00B90E73">
        <w:rPr>
          <w:rFonts w:ascii="Times New Roman" w:hAnsi="Times New Roman" w:cs="Times New Roman"/>
          <w:lang w:val="sk-SK"/>
        </w:rPr>
        <w:t xml:space="preserve"> </w:t>
      </w:r>
      <w:r w:rsidRPr="007E4B3D">
        <w:rPr>
          <w:rFonts w:ascii="Times New Roman" w:hAnsi="Times New Roman" w:cs="Times New Roman"/>
          <w:lang w:val="sk-SK"/>
        </w:rPr>
        <w:t>z. o rozpočtových pravidlách verejnej správy a o zmene a doplnení niektorých zákonov</w:t>
      </w:r>
      <w:r w:rsidRPr="007E4B3D" w:rsidR="00DA1AC0">
        <w:rPr>
          <w:rFonts w:ascii="Times New Roman" w:hAnsi="Times New Roman" w:cs="Times New Roman"/>
          <w:lang w:val="sk-SK"/>
        </w:rPr>
        <w:t xml:space="preserve"> v znení neskorších predpisov</w:t>
      </w:r>
      <w:r w:rsidRPr="007E4B3D">
        <w:rPr>
          <w:rFonts w:ascii="Times New Roman" w:hAnsi="Times New Roman" w:cs="Times New Roman"/>
          <w:lang w:val="sk-SK"/>
        </w:rPr>
        <w:t>.</w:t>
      </w:r>
    </w:p>
    <w:p w:rsidR="000C226D" w:rsidRPr="007E4B3D" w:rsidP="000C226D">
      <w:pPr>
        <w:ind w:left="540" w:hanging="540"/>
        <w:rPr>
          <w:rFonts w:ascii="Times New Roman" w:hAnsi="Times New Roman" w:cs="Times New Roman"/>
          <w:lang w:val="sk-SK"/>
        </w:rPr>
      </w:pPr>
      <w:r w:rsidRPr="00B90E73">
        <w:rPr>
          <w:rFonts w:ascii="Times New Roman" w:hAnsi="Times New Roman" w:cs="Times New Roman"/>
          <w:vertAlign w:val="superscript"/>
          <w:lang w:val="sk-SK"/>
        </w:rPr>
        <w:t>62</w:t>
      </w:r>
      <w:r w:rsidRPr="007E4B3D">
        <w:rPr>
          <w:rFonts w:ascii="Times New Roman" w:hAnsi="Times New Roman" w:cs="Times New Roman"/>
          <w:lang w:val="sk-SK"/>
        </w:rPr>
        <w:t xml:space="preserve">) </w:t>
        <w:tab/>
        <w:t>Zákon č. 92/1991 Zb. o podmienkach prevodu majetku štátu na iné osoby v znení neskorších predpisov.</w:t>
      </w:r>
    </w:p>
    <w:p w:rsidR="000C226D" w:rsidRPr="007E4B3D" w:rsidP="000C226D">
      <w:pPr>
        <w:ind w:left="540"/>
        <w:rPr>
          <w:rFonts w:ascii="Times New Roman" w:hAnsi="Times New Roman" w:cs="Times New Roman"/>
          <w:lang w:val="sk-SK"/>
        </w:rPr>
      </w:pPr>
      <w:r w:rsidRPr="007E4B3D">
        <w:rPr>
          <w:rFonts w:ascii="Times New Roman" w:hAnsi="Times New Roman" w:cs="Times New Roman"/>
          <w:lang w:val="sk-SK"/>
        </w:rPr>
        <w:t>Zákon č. 416/2001 Z.</w:t>
      </w:r>
      <w:r w:rsidR="00B90E73">
        <w:rPr>
          <w:rFonts w:ascii="Times New Roman" w:hAnsi="Times New Roman" w:cs="Times New Roman"/>
          <w:lang w:val="sk-SK"/>
        </w:rPr>
        <w:t xml:space="preserve"> </w:t>
      </w:r>
      <w:r w:rsidRPr="007E4B3D">
        <w:rPr>
          <w:rFonts w:ascii="Times New Roman" w:hAnsi="Times New Roman" w:cs="Times New Roman"/>
          <w:lang w:val="sk-SK"/>
        </w:rPr>
        <w:t>z. o prechode niektorých pôsobností z orgánov štátnej správy na obce a na vyššie územné celky v znení neskorších predpisov.</w:t>
      </w:r>
    </w:p>
    <w:p w:rsidR="000C226D" w:rsidRPr="007E4B3D" w:rsidP="000C226D">
      <w:pPr>
        <w:ind w:left="540" w:hanging="540"/>
        <w:rPr>
          <w:rFonts w:ascii="Times New Roman" w:hAnsi="Times New Roman" w:cs="Times New Roman"/>
          <w:lang w:val="sk-SK"/>
        </w:rPr>
      </w:pPr>
      <w:r w:rsidRPr="00B90E73">
        <w:rPr>
          <w:rFonts w:ascii="Times New Roman" w:hAnsi="Times New Roman" w:cs="Times New Roman"/>
          <w:vertAlign w:val="superscript"/>
          <w:lang w:val="sk-SK"/>
        </w:rPr>
        <w:t>63</w:t>
      </w:r>
      <w:r w:rsidRPr="007E4B3D">
        <w:rPr>
          <w:rFonts w:ascii="Times New Roman" w:hAnsi="Times New Roman" w:cs="Times New Roman"/>
          <w:lang w:val="sk-SK"/>
        </w:rPr>
        <w:t xml:space="preserve">) </w:t>
        <w:tab/>
        <w:t>Zákon č. 13/2002 Z.</w:t>
      </w:r>
      <w:r w:rsidR="00B90E73">
        <w:rPr>
          <w:rFonts w:ascii="Times New Roman" w:hAnsi="Times New Roman" w:cs="Times New Roman"/>
          <w:lang w:val="sk-SK"/>
        </w:rPr>
        <w:t xml:space="preserve"> </w:t>
      </w:r>
      <w:r w:rsidRPr="007E4B3D">
        <w:rPr>
          <w:rFonts w:ascii="Times New Roman" w:hAnsi="Times New Roman" w:cs="Times New Roman"/>
          <w:lang w:val="sk-SK"/>
        </w:rPr>
        <w:t>z. o podmienkach premeny niektorých rozpočtových organizácií a príspevkových organizácií na neziskové organizácie poskytujúce všeobecne prospešné služby (transformačný zákon) a ktorým sa mení a dopĺňa zákon č. 92/1991 Zb. o podmienkach prevodu majetku štátu na iné osoby v znení neskorších predpisov</w:t>
      </w:r>
      <w:r w:rsidRPr="007E4B3D" w:rsidR="005E548D">
        <w:rPr>
          <w:rFonts w:ascii="Times New Roman" w:hAnsi="Times New Roman" w:cs="Times New Roman"/>
          <w:lang w:val="sk-SK"/>
        </w:rPr>
        <w:t xml:space="preserve"> v znení neskorších predpisov</w:t>
      </w:r>
      <w:r w:rsidRPr="007E4B3D">
        <w:rPr>
          <w:rFonts w:ascii="Times New Roman" w:hAnsi="Times New Roman" w:cs="Times New Roman"/>
          <w:lang w:val="sk-SK"/>
        </w:rPr>
        <w:t>.</w:t>
      </w:r>
    </w:p>
    <w:p w:rsidR="000C226D" w:rsidRPr="007E4B3D" w:rsidP="000C226D">
      <w:pPr>
        <w:ind w:left="540" w:hanging="540"/>
        <w:rPr>
          <w:rFonts w:ascii="Times New Roman" w:hAnsi="Times New Roman" w:cs="Times New Roman"/>
          <w:lang w:val="sk-SK"/>
        </w:rPr>
      </w:pPr>
      <w:r w:rsidRPr="00B90E73">
        <w:rPr>
          <w:rFonts w:ascii="Times New Roman" w:hAnsi="Times New Roman" w:cs="Times New Roman"/>
          <w:vertAlign w:val="superscript"/>
          <w:lang w:val="sk-SK"/>
        </w:rPr>
        <w:t>64</w:t>
      </w:r>
      <w:r w:rsidRPr="007E4B3D">
        <w:rPr>
          <w:rFonts w:ascii="Times New Roman" w:hAnsi="Times New Roman" w:cs="Times New Roman"/>
          <w:lang w:val="sk-SK"/>
        </w:rPr>
        <w:t xml:space="preserve">) </w:t>
        <w:tab/>
        <w:t>Obchodný zákonník.</w:t>
      </w:r>
    </w:p>
    <w:p w:rsidR="000C226D" w:rsidP="000C226D">
      <w:pPr>
        <w:ind w:left="540" w:hanging="540"/>
        <w:rPr>
          <w:rFonts w:ascii="Times New Roman" w:hAnsi="Times New Roman" w:cs="Times New Roman"/>
          <w:lang w:val="sk-SK"/>
        </w:rPr>
      </w:pPr>
      <w:r w:rsidRPr="00B90E73">
        <w:rPr>
          <w:rFonts w:ascii="Times New Roman" w:hAnsi="Times New Roman" w:cs="Times New Roman"/>
          <w:vertAlign w:val="superscript"/>
          <w:lang w:val="sk-SK"/>
        </w:rPr>
        <w:t>65</w:t>
      </w:r>
      <w:r w:rsidRPr="007E4B3D">
        <w:rPr>
          <w:rFonts w:ascii="Times New Roman" w:hAnsi="Times New Roman" w:cs="Times New Roman"/>
          <w:lang w:val="sk-SK"/>
        </w:rPr>
        <w:t xml:space="preserve">) </w:t>
        <w:tab/>
        <w:t>Zákon č. 92/1991 Zb. v znení neskorších predpisov.</w:t>
      </w:r>
    </w:p>
    <w:p w:rsidR="006B7BAA" w:rsidRPr="007E4B3D" w:rsidP="000C226D">
      <w:pPr>
        <w:ind w:left="540" w:hanging="540"/>
        <w:rPr>
          <w:rFonts w:ascii="Times New Roman" w:hAnsi="Times New Roman" w:cs="Times New Roman"/>
          <w:lang w:val="sk-SK"/>
        </w:rPr>
      </w:pPr>
      <w:r w:rsidRPr="00B90E73" w:rsidR="00185B05">
        <w:rPr>
          <w:rFonts w:ascii="Times New Roman" w:hAnsi="Times New Roman" w:cs="Times New Roman"/>
          <w:vertAlign w:val="superscript"/>
          <w:lang w:val="sk-SK"/>
        </w:rPr>
        <w:t>66</w:t>
      </w:r>
      <w:r>
        <w:rPr>
          <w:rFonts w:ascii="Times New Roman" w:hAnsi="Times New Roman" w:cs="Times New Roman"/>
          <w:lang w:val="sk-SK"/>
        </w:rPr>
        <w:t xml:space="preserve">) </w:t>
        <w:tab/>
        <w:t>§</w:t>
      </w:r>
      <w:r w:rsidR="00D72535">
        <w:rPr>
          <w:rFonts w:ascii="Times New Roman" w:hAnsi="Times New Roman" w:cs="Times New Roman"/>
          <w:lang w:val="sk-SK"/>
        </w:rPr>
        <w:t xml:space="preserve"> </w:t>
      </w:r>
      <w:r>
        <w:rPr>
          <w:rFonts w:ascii="Times New Roman" w:hAnsi="Times New Roman" w:cs="Times New Roman"/>
          <w:lang w:val="sk-SK"/>
        </w:rPr>
        <w:t>13</w:t>
      </w:r>
      <w:r w:rsidR="00185B05">
        <w:rPr>
          <w:rFonts w:ascii="Times New Roman" w:hAnsi="Times New Roman" w:cs="Times New Roman"/>
          <w:lang w:val="sk-SK"/>
        </w:rPr>
        <w:t>a</w:t>
      </w:r>
      <w:r>
        <w:rPr>
          <w:rFonts w:ascii="Times New Roman" w:hAnsi="Times New Roman" w:cs="Times New Roman"/>
          <w:lang w:val="sk-SK"/>
        </w:rPr>
        <w:t xml:space="preserve"> ods. </w:t>
      </w:r>
      <w:r w:rsidR="00185B05">
        <w:rPr>
          <w:rFonts w:ascii="Times New Roman" w:hAnsi="Times New Roman" w:cs="Times New Roman"/>
          <w:lang w:val="sk-SK"/>
        </w:rPr>
        <w:t>5</w:t>
      </w:r>
      <w:r>
        <w:rPr>
          <w:rFonts w:ascii="Times New Roman" w:hAnsi="Times New Roman" w:cs="Times New Roman"/>
          <w:lang w:val="sk-SK"/>
        </w:rPr>
        <w:t xml:space="preserve"> zákona </w:t>
      </w:r>
      <w:r w:rsidR="00D72535">
        <w:rPr>
          <w:rFonts w:ascii="Times New Roman" w:hAnsi="Times New Roman" w:cs="Times New Roman"/>
          <w:lang w:val="sk-SK"/>
        </w:rPr>
        <w:t xml:space="preserve">Národnej rady Slovenskej republiky </w:t>
      </w:r>
      <w:r>
        <w:rPr>
          <w:rFonts w:ascii="Times New Roman" w:hAnsi="Times New Roman" w:cs="Times New Roman"/>
          <w:lang w:val="sk-SK"/>
        </w:rPr>
        <w:t>č. 278/1993 Z. z. o správe majetku štátu v znení neskorších pr</w:t>
      </w:r>
      <w:r w:rsidR="00185B05">
        <w:rPr>
          <w:rFonts w:ascii="Times New Roman" w:hAnsi="Times New Roman" w:cs="Times New Roman"/>
          <w:lang w:val="sk-SK"/>
        </w:rPr>
        <w:t>e</w:t>
      </w:r>
      <w:r>
        <w:rPr>
          <w:rFonts w:ascii="Times New Roman" w:hAnsi="Times New Roman" w:cs="Times New Roman"/>
          <w:lang w:val="sk-SK"/>
        </w:rPr>
        <w:t>dpisov.</w:t>
      </w:r>
    </w:p>
    <w:p w:rsidR="000C226D" w:rsidRPr="007E4B3D" w:rsidP="000C226D">
      <w:pPr>
        <w:ind w:left="540" w:hanging="540"/>
        <w:rPr>
          <w:rFonts w:ascii="Times New Roman" w:hAnsi="Times New Roman" w:cs="Times New Roman"/>
          <w:lang w:val="sk-SK"/>
        </w:rPr>
      </w:pPr>
      <w:r w:rsidRPr="00B90E73" w:rsidR="00185B05">
        <w:rPr>
          <w:rFonts w:ascii="Times New Roman" w:hAnsi="Times New Roman" w:cs="Times New Roman"/>
          <w:vertAlign w:val="superscript"/>
          <w:lang w:val="sk-SK"/>
        </w:rPr>
        <w:t>67</w:t>
      </w:r>
      <w:r w:rsidRPr="007E4B3D">
        <w:rPr>
          <w:rFonts w:ascii="Times New Roman" w:hAnsi="Times New Roman" w:cs="Times New Roman"/>
          <w:lang w:val="sk-SK"/>
        </w:rPr>
        <w:t xml:space="preserve">) </w:t>
        <w:tab/>
        <w:t xml:space="preserve">§ </w:t>
      </w:r>
      <w:smartTag w:uri="urn:schemas-microsoft-com:office:smarttags" w:element="metricconverter">
        <w:smartTagPr>
          <w:attr w:name="ProductID" w:val="5 a"/>
        </w:smartTagPr>
        <w:r w:rsidRPr="007E4B3D">
          <w:rPr>
            <w:rFonts w:ascii="Times New Roman" w:hAnsi="Times New Roman" w:cs="Times New Roman"/>
            <w:lang w:val="sk-SK"/>
          </w:rPr>
          <w:t>5 a</w:t>
        </w:r>
      </w:smartTag>
      <w:r w:rsidRPr="007E4B3D">
        <w:rPr>
          <w:rFonts w:ascii="Times New Roman" w:hAnsi="Times New Roman" w:cs="Times New Roman"/>
          <w:lang w:val="sk-SK"/>
        </w:rPr>
        <w:t xml:space="preserve"> </w:t>
      </w:r>
      <w:r w:rsidRPr="007E4B3D" w:rsidR="008B5306">
        <w:rPr>
          <w:rFonts w:ascii="Times New Roman" w:hAnsi="Times New Roman" w:cs="Times New Roman"/>
          <w:lang w:val="sk-SK"/>
        </w:rPr>
        <w:t xml:space="preserve">§ </w:t>
      </w:r>
      <w:r w:rsidRPr="007E4B3D">
        <w:rPr>
          <w:rFonts w:ascii="Times New Roman" w:hAnsi="Times New Roman" w:cs="Times New Roman"/>
          <w:lang w:val="sk-SK"/>
        </w:rPr>
        <w:t>59 ods. 4 Obchodného zákonníka.</w:t>
      </w:r>
    </w:p>
    <w:p w:rsidR="000C226D" w:rsidRPr="007E4B3D" w:rsidP="000C226D">
      <w:pPr>
        <w:ind w:left="540" w:hanging="540"/>
        <w:rPr>
          <w:rFonts w:ascii="Times New Roman" w:hAnsi="Times New Roman" w:cs="Times New Roman"/>
          <w:lang w:val="sk-SK"/>
        </w:rPr>
      </w:pPr>
      <w:r w:rsidRPr="00B90E73" w:rsidR="00185B05">
        <w:rPr>
          <w:rFonts w:ascii="Times New Roman" w:hAnsi="Times New Roman" w:cs="Times New Roman"/>
          <w:vertAlign w:val="superscript"/>
          <w:lang w:val="sk-SK"/>
        </w:rPr>
        <w:t>68</w:t>
      </w:r>
      <w:r w:rsidRPr="007E4B3D">
        <w:rPr>
          <w:rFonts w:ascii="Times New Roman" w:hAnsi="Times New Roman" w:cs="Times New Roman"/>
          <w:lang w:val="sk-SK"/>
        </w:rPr>
        <w:t xml:space="preserve">) </w:t>
        <w:tab/>
        <w:t>§ 477 ods. 3 časť vety za čiarkou a § 478 Obchodného zákonníka.</w:t>
      </w:r>
    </w:p>
    <w:p w:rsidR="000C226D" w:rsidRPr="007E4B3D" w:rsidP="000C226D">
      <w:pPr>
        <w:ind w:left="540" w:hanging="540"/>
        <w:rPr>
          <w:rFonts w:ascii="Times New Roman" w:hAnsi="Times New Roman" w:cs="Times New Roman"/>
          <w:lang w:val="sk-SK"/>
        </w:rPr>
      </w:pPr>
      <w:r w:rsidRPr="00B90E73" w:rsidR="00185B05">
        <w:rPr>
          <w:rFonts w:ascii="Times New Roman" w:hAnsi="Times New Roman" w:cs="Times New Roman"/>
          <w:vertAlign w:val="superscript"/>
          <w:lang w:val="sk-SK"/>
        </w:rPr>
        <w:t>69</w:t>
      </w:r>
      <w:r w:rsidRPr="007E4B3D">
        <w:rPr>
          <w:rFonts w:ascii="Times New Roman" w:hAnsi="Times New Roman" w:cs="Times New Roman"/>
          <w:lang w:val="sk-SK"/>
        </w:rPr>
        <w:t xml:space="preserve">) </w:t>
        <w:tab/>
        <w:t>§ 59 ods. 2 tretia veta a § 60 Obchodného zákonníka.</w:t>
      </w:r>
    </w:p>
    <w:p w:rsidR="000C226D" w:rsidRPr="007E4B3D" w:rsidP="000C226D">
      <w:pPr>
        <w:ind w:left="540" w:hanging="540"/>
        <w:rPr>
          <w:rFonts w:ascii="Times New Roman" w:hAnsi="Times New Roman" w:cs="Times New Roman"/>
          <w:lang w:val="sk-SK"/>
        </w:rPr>
      </w:pPr>
      <w:r w:rsidRPr="00B90E73" w:rsidR="00185B05">
        <w:rPr>
          <w:rFonts w:ascii="Times New Roman" w:hAnsi="Times New Roman" w:cs="Times New Roman"/>
          <w:vertAlign w:val="superscript"/>
          <w:lang w:val="sk-SK"/>
        </w:rPr>
        <w:t>70</w:t>
      </w:r>
      <w:r w:rsidRPr="007E4B3D">
        <w:rPr>
          <w:rFonts w:ascii="Times New Roman" w:hAnsi="Times New Roman" w:cs="Times New Roman"/>
          <w:lang w:val="sk-SK"/>
        </w:rPr>
        <w:t xml:space="preserve">) </w:t>
        <w:tab/>
        <w:t>§ 34 a</w:t>
      </w:r>
      <w:r w:rsidRPr="007E4B3D" w:rsidR="008B5306">
        <w:rPr>
          <w:rFonts w:ascii="Times New Roman" w:hAnsi="Times New Roman" w:cs="Times New Roman"/>
          <w:lang w:val="sk-SK"/>
        </w:rPr>
        <w:t xml:space="preserve">  </w:t>
      </w:r>
      <w:r w:rsidRPr="007E4B3D">
        <w:rPr>
          <w:rFonts w:ascii="Times New Roman" w:hAnsi="Times New Roman" w:cs="Times New Roman"/>
          <w:lang w:val="sk-SK"/>
        </w:rPr>
        <w:t>42 zákona Národnej rady Slovenskej republiky č. 162/1995 Z.</w:t>
      </w:r>
      <w:r w:rsidR="00B90E73">
        <w:rPr>
          <w:rFonts w:ascii="Times New Roman" w:hAnsi="Times New Roman" w:cs="Times New Roman"/>
          <w:lang w:val="sk-SK"/>
        </w:rPr>
        <w:t xml:space="preserve"> </w:t>
      </w:r>
      <w:r w:rsidRPr="007E4B3D">
        <w:rPr>
          <w:rFonts w:ascii="Times New Roman" w:hAnsi="Times New Roman" w:cs="Times New Roman"/>
          <w:lang w:val="sk-SK"/>
        </w:rPr>
        <w:t>z. o katastri nehnuteľností a o zápise vlastníckych a iných práv k nehnuteľnostiam (katastrálny zákon) v znení neskorších predpisov.</w:t>
      </w:r>
    </w:p>
    <w:p w:rsidR="000C226D" w:rsidRPr="007E4B3D" w:rsidP="000C226D">
      <w:pPr>
        <w:ind w:left="540" w:hanging="540"/>
        <w:rPr>
          <w:rFonts w:ascii="Times New Roman" w:hAnsi="Times New Roman" w:cs="Times New Roman"/>
          <w:lang w:val="sk-SK"/>
        </w:rPr>
      </w:pPr>
      <w:r w:rsidRPr="00B90E73" w:rsidR="00185B05">
        <w:rPr>
          <w:rFonts w:ascii="Times New Roman" w:hAnsi="Times New Roman" w:cs="Times New Roman"/>
          <w:vertAlign w:val="superscript"/>
          <w:lang w:val="sk-SK"/>
        </w:rPr>
        <w:t>71</w:t>
      </w:r>
      <w:r w:rsidRPr="007E4B3D">
        <w:rPr>
          <w:rFonts w:ascii="Times New Roman" w:hAnsi="Times New Roman" w:cs="Times New Roman"/>
          <w:lang w:val="sk-SK"/>
        </w:rPr>
        <w:t xml:space="preserve">) </w:t>
        <w:tab/>
        <w:t>§ 483 ods. 3 Obchodného zákonníka</w:t>
      </w:r>
      <w:r w:rsidRPr="007E4B3D" w:rsidR="008D75AC">
        <w:rPr>
          <w:rFonts w:ascii="Times New Roman" w:hAnsi="Times New Roman" w:cs="Times New Roman"/>
          <w:lang w:val="sk-SK"/>
        </w:rPr>
        <w:t>.</w:t>
      </w:r>
    </w:p>
    <w:p w:rsidR="000C226D" w:rsidRPr="007E4B3D" w:rsidP="000C226D">
      <w:pPr>
        <w:ind w:left="540" w:hanging="540"/>
        <w:rPr>
          <w:rFonts w:ascii="Times New Roman" w:hAnsi="Times New Roman" w:cs="Times New Roman"/>
          <w:lang w:val="sk-SK"/>
        </w:rPr>
      </w:pPr>
      <w:r w:rsidRPr="00B90E73" w:rsidR="00185B05">
        <w:rPr>
          <w:rFonts w:ascii="Times New Roman" w:hAnsi="Times New Roman" w:cs="Times New Roman"/>
          <w:vertAlign w:val="superscript"/>
          <w:lang w:val="sk-SK"/>
        </w:rPr>
        <w:t>71a</w:t>
      </w:r>
      <w:r w:rsidRPr="007E4B3D">
        <w:rPr>
          <w:rFonts w:ascii="Times New Roman" w:hAnsi="Times New Roman" w:cs="Times New Roman"/>
          <w:lang w:val="sk-SK"/>
        </w:rPr>
        <w:t xml:space="preserve">) </w:t>
        <w:tab/>
        <w:t>§ 151n až 151p Občianskeho zákonníka.</w:t>
      </w:r>
    </w:p>
    <w:p w:rsidR="000C226D" w:rsidRPr="007E4B3D" w:rsidP="000C226D">
      <w:pPr>
        <w:ind w:left="540" w:hanging="540"/>
        <w:rPr>
          <w:rFonts w:ascii="Times New Roman" w:hAnsi="Times New Roman" w:cs="Times New Roman"/>
          <w:lang w:val="sk-SK"/>
        </w:rPr>
      </w:pPr>
      <w:r w:rsidRPr="00B90E73">
        <w:rPr>
          <w:rFonts w:ascii="Times New Roman" w:hAnsi="Times New Roman" w:cs="Times New Roman"/>
          <w:vertAlign w:val="superscript"/>
          <w:lang w:val="sk-SK"/>
        </w:rPr>
        <w:t>71</w:t>
      </w:r>
      <w:r w:rsidRPr="00B90E73" w:rsidR="00185B05">
        <w:rPr>
          <w:rFonts w:ascii="Times New Roman" w:hAnsi="Times New Roman" w:cs="Times New Roman"/>
          <w:vertAlign w:val="superscript"/>
          <w:lang w:val="sk-SK"/>
        </w:rPr>
        <w:t>b</w:t>
      </w:r>
      <w:r w:rsidRPr="007E4B3D">
        <w:rPr>
          <w:rFonts w:ascii="Times New Roman" w:hAnsi="Times New Roman" w:cs="Times New Roman"/>
          <w:lang w:val="sk-SK"/>
        </w:rPr>
        <w:t xml:space="preserve">) </w:t>
        <w:tab/>
        <w:t>§ 5</w:t>
      </w:r>
      <w:r w:rsidR="00185B05">
        <w:rPr>
          <w:rFonts w:ascii="Times New Roman" w:hAnsi="Times New Roman" w:cs="Times New Roman"/>
          <w:lang w:val="sk-SK"/>
        </w:rPr>
        <w:t>8 ods. 1 Obchodného zákonníka.</w:t>
      </w:r>
    </w:p>
    <w:p w:rsidR="000C226D" w:rsidP="007453EA">
      <w:pPr>
        <w:tabs>
          <w:tab w:val="left" w:pos="540"/>
        </w:tabs>
        <w:ind w:left="540" w:hanging="540"/>
        <w:rPr>
          <w:rFonts w:ascii="Times New Roman" w:hAnsi="Times New Roman" w:cs="Times New Roman"/>
          <w:lang w:val="sk-SK"/>
        </w:rPr>
      </w:pPr>
      <w:r w:rsidRPr="00B90E73" w:rsidR="00185B05">
        <w:rPr>
          <w:rFonts w:ascii="Times New Roman" w:hAnsi="Times New Roman" w:cs="Times New Roman"/>
          <w:vertAlign w:val="superscript"/>
          <w:lang w:val="sk-SK"/>
        </w:rPr>
        <w:t>71c</w:t>
      </w:r>
      <w:r w:rsidR="00185B05">
        <w:rPr>
          <w:rFonts w:ascii="Times New Roman" w:hAnsi="Times New Roman" w:cs="Times New Roman"/>
          <w:lang w:val="sk-SK"/>
        </w:rPr>
        <w:t>)</w:t>
        <w:tab/>
      </w:r>
      <w:r w:rsidRPr="007E4B3D" w:rsidR="00185B05">
        <w:rPr>
          <w:rFonts w:ascii="Times New Roman" w:hAnsi="Times New Roman" w:cs="Times New Roman"/>
          <w:lang w:val="sk-SK"/>
        </w:rPr>
        <w:t>§ 25 ods. 1 písm. e) druhý bod zákona č. 431/2002 Z.</w:t>
      </w:r>
      <w:r w:rsidR="00185B05">
        <w:rPr>
          <w:rFonts w:ascii="Times New Roman" w:hAnsi="Times New Roman" w:cs="Times New Roman"/>
          <w:lang w:val="sk-SK"/>
        </w:rPr>
        <w:t xml:space="preserve"> </w:t>
      </w:r>
      <w:r w:rsidRPr="007E4B3D" w:rsidR="00185B05">
        <w:rPr>
          <w:rFonts w:ascii="Times New Roman" w:hAnsi="Times New Roman" w:cs="Times New Roman"/>
          <w:lang w:val="sk-SK"/>
        </w:rPr>
        <w:t xml:space="preserve">z. </w:t>
      </w:r>
      <w:r w:rsidR="00D72535">
        <w:rPr>
          <w:rFonts w:ascii="Times New Roman" w:hAnsi="Times New Roman" w:cs="Times New Roman"/>
          <w:lang w:val="sk-SK"/>
        </w:rPr>
        <w:t xml:space="preserve">o účtovníctve </w:t>
      </w:r>
      <w:r w:rsidRPr="007E4B3D" w:rsidR="00185B05">
        <w:rPr>
          <w:rFonts w:ascii="Times New Roman" w:hAnsi="Times New Roman" w:cs="Times New Roman"/>
          <w:lang w:val="sk-SK"/>
        </w:rPr>
        <w:t>v znení neskorších predpisov</w:t>
      </w:r>
      <w:r w:rsidR="00185B05">
        <w:rPr>
          <w:rFonts w:ascii="Times New Roman" w:hAnsi="Times New Roman" w:cs="Times New Roman"/>
          <w:lang w:val="sk-SK"/>
        </w:rPr>
        <w:t>.“.</w:t>
      </w:r>
    </w:p>
    <w:p w:rsidR="00B90E73" w:rsidP="00B90E73">
      <w:pPr>
        <w:ind w:firstLine="360"/>
        <w:rPr>
          <w:rFonts w:ascii="Times New Roman" w:hAnsi="Times New Roman" w:cs="Times New Roman"/>
          <w:lang w:val="sk-SK"/>
        </w:rPr>
      </w:pPr>
      <w:r>
        <w:rPr>
          <w:rFonts w:ascii="Times New Roman" w:hAnsi="Times New Roman" w:cs="Times New Roman"/>
          <w:lang w:val="sk-SK"/>
        </w:rPr>
        <w:t xml:space="preserve">  </w:t>
      </w:r>
    </w:p>
    <w:p w:rsidR="000C226D" w:rsidRPr="007E4B3D" w:rsidP="00B90E73">
      <w:pPr>
        <w:ind w:firstLine="360"/>
        <w:rPr>
          <w:rFonts w:ascii="Times New Roman" w:hAnsi="Times New Roman" w:cs="Times New Roman"/>
          <w:lang w:val="sk-SK"/>
        </w:rPr>
      </w:pPr>
      <w:r w:rsidR="00B90E73">
        <w:rPr>
          <w:rFonts w:ascii="Times New Roman" w:hAnsi="Times New Roman" w:cs="Times New Roman"/>
          <w:lang w:val="sk-SK"/>
        </w:rPr>
        <w:t>12</w:t>
      </w:r>
      <w:r w:rsidRPr="007E4B3D">
        <w:rPr>
          <w:rFonts w:ascii="Times New Roman" w:hAnsi="Times New Roman" w:cs="Times New Roman"/>
          <w:lang w:val="sk-SK"/>
        </w:rPr>
        <w:t>. Za § 102h sa vkladá § 102i, ktorý vrátane nadpisu znie:</w:t>
      </w:r>
    </w:p>
    <w:p w:rsidR="008B316F" w:rsidP="000C226D">
      <w:pPr>
        <w:jc w:val="center"/>
        <w:rPr>
          <w:rFonts w:ascii="Times New Roman" w:hAnsi="Times New Roman" w:cs="Times New Roman"/>
          <w:lang w:val="sk-SK"/>
        </w:rPr>
      </w:pPr>
    </w:p>
    <w:p w:rsidR="000C226D" w:rsidRPr="007E4B3D" w:rsidP="000C226D">
      <w:pPr>
        <w:jc w:val="center"/>
        <w:rPr>
          <w:rFonts w:ascii="Times New Roman" w:hAnsi="Times New Roman" w:cs="Times New Roman"/>
          <w:lang w:val="sk-SK"/>
        </w:rPr>
      </w:pPr>
      <w:r w:rsidRPr="007E4B3D">
        <w:rPr>
          <w:rFonts w:ascii="Times New Roman" w:hAnsi="Times New Roman" w:cs="Times New Roman"/>
          <w:lang w:val="sk-SK"/>
        </w:rPr>
        <w:t>„§ 102i</w:t>
      </w:r>
    </w:p>
    <w:p w:rsidR="0031653D" w:rsidRPr="001246E9" w:rsidP="0031653D">
      <w:pPr>
        <w:jc w:val="center"/>
        <w:rPr>
          <w:rFonts w:ascii="Times New Roman" w:hAnsi="Times New Roman" w:cs="Times New Roman"/>
        </w:rPr>
      </w:pPr>
      <w:r w:rsidRPr="001246E9">
        <w:rPr>
          <w:rFonts w:ascii="Times New Roman" w:hAnsi="Times New Roman" w:cs="Times New Roman"/>
        </w:rPr>
        <w:t xml:space="preserve">Prechodné ustanovenia k úpravám účinným od 1. </w:t>
      </w:r>
      <w:r w:rsidR="009A61C5">
        <w:rPr>
          <w:rFonts w:ascii="Times New Roman" w:hAnsi="Times New Roman" w:cs="Times New Roman"/>
        </w:rPr>
        <w:t>apríla</w:t>
      </w:r>
      <w:r w:rsidRPr="001246E9">
        <w:rPr>
          <w:rFonts w:ascii="Times New Roman" w:hAnsi="Times New Roman" w:cs="Times New Roman"/>
        </w:rPr>
        <w:t xml:space="preserve"> 2011</w:t>
      </w:r>
    </w:p>
    <w:p w:rsidR="0031653D" w:rsidRPr="001246E9" w:rsidP="0031653D">
      <w:pPr>
        <w:jc w:val="center"/>
        <w:rPr>
          <w:rFonts w:ascii="Times New Roman" w:hAnsi="Times New Roman" w:cs="Times New Roman"/>
        </w:rPr>
      </w:pPr>
    </w:p>
    <w:p w:rsidR="000C226D" w:rsidRPr="007E4B3D" w:rsidP="000C226D">
      <w:pPr>
        <w:ind w:firstLine="708"/>
        <w:rPr>
          <w:rFonts w:ascii="Times New Roman" w:hAnsi="Times New Roman" w:cs="Times New Roman"/>
          <w:lang w:val="sk-SK"/>
        </w:rPr>
      </w:pPr>
      <w:r w:rsidRPr="001246E9" w:rsidR="0031653D">
        <w:rPr>
          <w:rFonts w:ascii="Times New Roman" w:hAnsi="Times New Roman" w:cs="Times New Roman"/>
        </w:rPr>
        <w:t>Štátne organizácie podľa § 84 ods. 1 sú povinné sa transformovať podľa tohto zákona najneskôr do 31. decembra 2011 okrem štátnych organizácií v pôsobnosti Ministerstva obrany Slovenskej republiky a v pôsobnosti Ministerstva vnútra Slovenskej republiky, ktoré sú povinné transformovať sa podľa tohto zákona najneskôr do 30. júna 2012. V odôvodnených prípadoch je možné stanovené lehoty predĺžiť najviac o šesť kalendárnych mesiacov.“.</w:t>
      </w:r>
    </w:p>
    <w:p w:rsidR="00DC4882" w:rsidRPr="007E4B3D" w:rsidP="00DC4882">
      <w:pPr>
        <w:autoSpaceDE/>
        <w:autoSpaceDN/>
        <w:rPr>
          <w:rFonts w:ascii="Times New Roman" w:hAnsi="Times New Roman" w:cs="Times New Roman"/>
          <w:lang w:val="sk-SK"/>
        </w:rPr>
      </w:pPr>
    </w:p>
    <w:p w:rsidR="00DC4882" w:rsidRPr="007E4B3D" w:rsidP="00B90E73">
      <w:pPr>
        <w:ind w:firstLine="360"/>
        <w:rPr>
          <w:rFonts w:ascii="Times New Roman" w:hAnsi="Times New Roman" w:cs="Times New Roman"/>
          <w:lang w:val="sk-SK"/>
        </w:rPr>
      </w:pPr>
      <w:r w:rsidR="00B90E73">
        <w:rPr>
          <w:rFonts w:ascii="Times New Roman" w:hAnsi="Times New Roman" w:cs="Times New Roman"/>
          <w:lang w:val="sk-SK"/>
        </w:rPr>
        <w:t>13</w:t>
      </w:r>
      <w:r w:rsidR="00E46DB6">
        <w:rPr>
          <w:rFonts w:ascii="Times New Roman" w:hAnsi="Times New Roman" w:cs="Times New Roman"/>
          <w:lang w:val="sk-SK"/>
        </w:rPr>
        <w:t xml:space="preserve">. </w:t>
      </w:r>
      <w:r w:rsidRPr="007E4B3D">
        <w:rPr>
          <w:rFonts w:ascii="Times New Roman" w:hAnsi="Times New Roman" w:cs="Times New Roman"/>
          <w:lang w:val="sk-SK"/>
        </w:rPr>
        <w:t>Názov prílohy č. 1 znie: „Zoznam preberaných právne záväzných aktov Európskej únie“.</w:t>
      </w:r>
    </w:p>
    <w:p w:rsidR="00DC4882" w:rsidRPr="007E4B3D" w:rsidP="000C226D">
      <w:pPr>
        <w:rPr>
          <w:rFonts w:ascii="Times New Roman" w:hAnsi="Times New Roman" w:cs="Times New Roman"/>
          <w:lang w:val="sk-SK"/>
        </w:rPr>
      </w:pPr>
    </w:p>
    <w:p w:rsidR="006F61CD" w:rsidP="006F61CD">
      <w:pPr>
        <w:jc w:val="center"/>
        <w:rPr>
          <w:rFonts w:ascii="Times New Roman" w:hAnsi="Times New Roman" w:cs="Times New Roman"/>
          <w:b/>
          <w:lang w:val="sk-SK"/>
        </w:rPr>
      </w:pPr>
      <w:r w:rsidRPr="007E4B3D" w:rsidR="007E4B3D">
        <w:rPr>
          <w:rFonts w:ascii="Times New Roman" w:hAnsi="Times New Roman" w:cs="Times New Roman"/>
          <w:b/>
          <w:lang w:val="sk-SK"/>
        </w:rPr>
        <w:t xml:space="preserve">Čl. </w:t>
      </w:r>
      <w:r w:rsidRPr="007E4B3D">
        <w:rPr>
          <w:rFonts w:ascii="Times New Roman" w:hAnsi="Times New Roman" w:cs="Times New Roman"/>
          <w:b/>
          <w:lang w:val="sk-SK"/>
        </w:rPr>
        <w:t xml:space="preserve">V </w:t>
      </w:r>
    </w:p>
    <w:p w:rsidR="009A6FB8" w:rsidRPr="007E4B3D" w:rsidP="006F61CD">
      <w:pPr>
        <w:jc w:val="center"/>
        <w:rPr>
          <w:rFonts w:ascii="Times New Roman" w:hAnsi="Times New Roman" w:cs="Times New Roman"/>
          <w:b/>
          <w:lang w:val="sk-SK"/>
        </w:rPr>
      </w:pPr>
    </w:p>
    <w:p w:rsidR="006F61CD" w:rsidRPr="007E4B3D" w:rsidP="00F43886">
      <w:pPr>
        <w:ind w:firstLine="708"/>
        <w:rPr>
          <w:rFonts w:ascii="Times New Roman" w:hAnsi="Times New Roman" w:cs="Times New Roman"/>
          <w:lang w:val="sk-SK"/>
        </w:rPr>
      </w:pPr>
      <w:r w:rsidRPr="007E4B3D">
        <w:rPr>
          <w:rFonts w:ascii="Times New Roman" w:hAnsi="Times New Roman" w:cs="Times New Roman"/>
          <w:lang w:val="sk-SK"/>
        </w:rPr>
        <w:t>Zákon č. 140/1998 Z. z. o liekoch a zdravotníckych pomôckach, o zmene zákona č. 455/1991 Zb. o živnostenskom podnikaní (živnostenský zákon) v znení neskorších predpisov a o zmene a doplnení zákona Národnej rady Slovenskej republiky č. 220/1996 Z. z. o reklame v znení zákona č. 104/1999 Z. z., nálezu Ústavného súdu Slovenskej republiky č. 122/1999 Z. z., zákona č. 264/1999 Z. z., zákona č. 370/1999 Z. z., zákona č. 119/2000 Z. z., zákona č. 416/2001 Z. z., zákona č. 488/2001 Z. z., zákona č. 553/2001 Z. z., zákona č. 216/2002 Z. z., zákona č. 457/2002 Z. z., zákona č. 256/2003 Z. z., zákona č. 9/2004 Z. z., zákona č. 434/2004 Z. z., zákona č. 578/2004 Z. z., zákona č. 633/2004 Z. z., zákona č. 331/2005 Z. z., zákona č. 342/2005 Z. z., zákona č. 342/2006 Z. z., zákona č. 522/2006 Z. z., zákona č. 270/2007 Z. z., zákona č. 661/2007 Z. z., zákona č. 489/2008 Z. z. , zákona č. 318/2009 Z. z., zákona 402/2009 Z. z.</w:t>
      </w:r>
      <w:r w:rsidR="007453EA">
        <w:rPr>
          <w:rFonts w:ascii="Times New Roman" w:hAnsi="Times New Roman" w:cs="Times New Roman"/>
          <w:lang w:val="sk-SK"/>
        </w:rPr>
        <w:t>,</w:t>
      </w:r>
      <w:r w:rsidRPr="007E4B3D">
        <w:rPr>
          <w:rFonts w:ascii="Times New Roman" w:hAnsi="Times New Roman" w:cs="Times New Roman"/>
          <w:lang w:val="sk-SK"/>
        </w:rPr>
        <w:t xml:space="preserve"> zákona č. 133/2010 Z. z.</w:t>
      </w:r>
      <w:r w:rsidR="007453EA">
        <w:rPr>
          <w:rFonts w:ascii="Times New Roman" w:hAnsi="Times New Roman" w:cs="Times New Roman"/>
          <w:lang w:val="sk-SK"/>
        </w:rPr>
        <w:t xml:space="preserve"> a zákona č. 425/2010 Z. z. </w:t>
      </w:r>
      <w:r w:rsidRPr="007E4B3D">
        <w:rPr>
          <w:rFonts w:ascii="Times New Roman" w:hAnsi="Times New Roman" w:cs="Times New Roman"/>
          <w:lang w:val="sk-SK"/>
        </w:rPr>
        <w:t xml:space="preserve"> sa </w:t>
      </w:r>
      <w:r w:rsidR="00AB4413">
        <w:rPr>
          <w:rFonts w:ascii="Times New Roman" w:hAnsi="Times New Roman" w:cs="Times New Roman"/>
          <w:lang w:val="sk-SK"/>
        </w:rPr>
        <w:t xml:space="preserve">mení a </w:t>
      </w:r>
      <w:r w:rsidR="001D1C5B">
        <w:rPr>
          <w:rFonts w:ascii="Times New Roman" w:hAnsi="Times New Roman" w:cs="Times New Roman"/>
          <w:lang w:val="sk-SK"/>
        </w:rPr>
        <w:t>dopĺňa</w:t>
      </w:r>
      <w:r w:rsidRPr="007E4B3D">
        <w:rPr>
          <w:rFonts w:ascii="Times New Roman" w:hAnsi="Times New Roman" w:cs="Times New Roman"/>
          <w:lang w:val="sk-SK"/>
        </w:rPr>
        <w:t xml:space="preserve"> takto: </w:t>
      </w:r>
    </w:p>
    <w:p w:rsidR="007E4B3D" w:rsidRPr="007E4B3D" w:rsidP="00D3744C">
      <w:pPr>
        <w:rPr>
          <w:rFonts w:ascii="Times New Roman" w:hAnsi="Times New Roman" w:cs="Times New Roman"/>
          <w:lang w:val="sk-SK"/>
        </w:rPr>
      </w:pPr>
    </w:p>
    <w:p w:rsidR="006F61CD" w:rsidRPr="007E4B3D" w:rsidP="00B90E73">
      <w:pPr>
        <w:ind w:firstLine="540"/>
        <w:rPr>
          <w:rFonts w:ascii="Times New Roman" w:hAnsi="Times New Roman" w:cs="Times New Roman"/>
          <w:lang w:val="sk-SK"/>
        </w:rPr>
      </w:pPr>
      <w:r w:rsidR="00C67542">
        <w:rPr>
          <w:rFonts w:ascii="Times New Roman" w:hAnsi="Times New Roman" w:cs="Times New Roman"/>
          <w:lang w:val="sk-SK"/>
        </w:rPr>
        <w:t xml:space="preserve">1. </w:t>
      </w:r>
      <w:r w:rsidRPr="007E4B3D">
        <w:rPr>
          <w:rFonts w:ascii="Times New Roman" w:hAnsi="Times New Roman" w:cs="Times New Roman"/>
          <w:lang w:val="sk-SK"/>
        </w:rPr>
        <w:t xml:space="preserve">V § 36 </w:t>
      </w:r>
      <w:r w:rsidR="007453EA">
        <w:rPr>
          <w:rFonts w:ascii="Times New Roman" w:hAnsi="Times New Roman" w:cs="Times New Roman"/>
          <w:lang w:val="sk-SK"/>
        </w:rPr>
        <w:t xml:space="preserve">sa </w:t>
      </w:r>
      <w:r w:rsidRPr="007E4B3D">
        <w:rPr>
          <w:rFonts w:ascii="Times New Roman" w:hAnsi="Times New Roman" w:cs="Times New Roman"/>
          <w:lang w:val="sk-SK"/>
        </w:rPr>
        <w:t>ods</w:t>
      </w:r>
      <w:r w:rsidR="007453EA">
        <w:rPr>
          <w:rFonts w:ascii="Times New Roman" w:hAnsi="Times New Roman" w:cs="Times New Roman"/>
          <w:lang w:val="sk-SK"/>
        </w:rPr>
        <w:t>ek</w:t>
      </w:r>
      <w:r w:rsidRPr="007E4B3D">
        <w:rPr>
          <w:rFonts w:ascii="Times New Roman" w:hAnsi="Times New Roman" w:cs="Times New Roman"/>
          <w:lang w:val="sk-SK"/>
        </w:rPr>
        <w:t xml:space="preserve"> 2 dopĺňa písmeno</w:t>
      </w:r>
      <w:r w:rsidR="007453EA">
        <w:rPr>
          <w:rFonts w:ascii="Times New Roman" w:hAnsi="Times New Roman" w:cs="Times New Roman"/>
          <w:lang w:val="sk-SK"/>
        </w:rPr>
        <w:t>m</w:t>
      </w:r>
      <w:r w:rsidRPr="007E4B3D">
        <w:rPr>
          <w:rFonts w:ascii="Times New Roman" w:hAnsi="Times New Roman" w:cs="Times New Roman"/>
          <w:lang w:val="sk-SK"/>
        </w:rPr>
        <w:t xml:space="preserve"> z), ktoré znie: </w:t>
      </w:r>
    </w:p>
    <w:p w:rsidR="006F61CD" w:rsidRPr="007E4B3D" w:rsidP="00D3744C">
      <w:pPr>
        <w:rPr>
          <w:rFonts w:ascii="Times New Roman" w:hAnsi="Times New Roman" w:cs="Times New Roman"/>
          <w:lang w:val="sk-SK"/>
        </w:rPr>
      </w:pPr>
      <w:r w:rsidRPr="007E4B3D">
        <w:rPr>
          <w:rFonts w:ascii="Times New Roman" w:hAnsi="Times New Roman" w:cs="Times New Roman"/>
          <w:lang w:val="sk-SK"/>
        </w:rPr>
        <w:t xml:space="preserve">„z) uvádzať na doklade z registračnej pokladne údaj o </w:t>
      </w:r>
      <w:r w:rsidRPr="007E4B3D" w:rsidR="006A2250">
        <w:rPr>
          <w:rFonts w:ascii="Times New Roman" w:hAnsi="Times New Roman" w:cs="Times New Roman"/>
          <w:lang w:val="sk-SK"/>
        </w:rPr>
        <w:t>výšk</w:t>
      </w:r>
      <w:r w:rsidR="006A2250">
        <w:rPr>
          <w:rFonts w:ascii="Times New Roman" w:hAnsi="Times New Roman" w:cs="Times New Roman"/>
          <w:lang w:val="sk-SK"/>
        </w:rPr>
        <w:t>e</w:t>
      </w:r>
      <w:r w:rsidRPr="007E4B3D" w:rsidR="006A2250">
        <w:rPr>
          <w:rFonts w:ascii="Times New Roman" w:hAnsi="Times New Roman" w:cs="Times New Roman"/>
          <w:lang w:val="sk-SK"/>
        </w:rPr>
        <w:t xml:space="preserve"> prepočítaného doplatk</w:t>
      </w:r>
      <w:r w:rsidR="006A2250">
        <w:rPr>
          <w:rFonts w:ascii="Times New Roman" w:hAnsi="Times New Roman" w:cs="Times New Roman"/>
          <w:lang w:val="sk-SK"/>
        </w:rPr>
        <w:t xml:space="preserve">u za najlacnejší náhradný liek </w:t>
      </w:r>
      <w:r w:rsidRPr="007E4B3D">
        <w:rPr>
          <w:rFonts w:ascii="Times New Roman" w:hAnsi="Times New Roman" w:cs="Times New Roman"/>
          <w:lang w:val="sk-SK"/>
        </w:rPr>
        <w:t>podľa osobitného predpisu</w:t>
      </w:r>
      <w:r w:rsidR="00B90E73">
        <w:rPr>
          <w:rFonts w:ascii="Times New Roman" w:hAnsi="Times New Roman" w:cs="Times New Roman"/>
          <w:lang w:val="sk-SK"/>
        </w:rPr>
        <w:t>.</w:t>
      </w:r>
      <w:r w:rsidRPr="007E4B3D" w:rsidR="007E4B3D">
        <w:rPr>
          <w:rFonts w:ascii="Times New Roman" w:hAnsi="Times New Roman" w:cs="Times New Roman"/>
          <w:vertAlign w:val="superscript"/>
          <w:lang w:val="sk-SK"/>
        </w:rPr>
        <w:t>15af</w:t>
      </w:r>
      <w:r w:rsidRPr="007E4B3D">
        <w:rPr>
          <w:rFonts w:ascii="Times New Roman" w:hAnsi="Times New Roman" w:cs="Times New Roman"/>
          <w:lang w:val="sk-SK"/>
        </w:rPr>
        <w:t>)“</w:t>
      </w:r>
      <w:r w:rsidR="00B90E73">
        <w:rPr>
          <w:rFonts w:ascii="Times New Roman" w:hAnsi="Times New Roman" w:cs="Times New Roman"/>
          <w:lang w:val="sk-SK"/>
        </w:rPr>
        <w:t>.</w:t>
      </w:r>
      <w:r w:rsidRPr="007E4B3D">
        <w:rPr>
          <w:rFonts w:ascii="Times New Roman" w:hAnsi="Times New Roman" w:cs="Times New Roman"/>
          <w:lang w:val="sk-SK"/>
        </w:rPr>
        <w:t xml:space="preserve"> </w:t>
      </w:r>
    </w:p>
    <w:p w:rsidR="007E4B3D" w:rsidRPr="007E4B3D" w:rsidP="00D3744C">
      <w:pPr>
        <w:rPr>
          <w:rFonts w:ascii="Times New Roman" w:hAnsi="Times New Roman" w:cs="Times New Roman"/>
          <w:lang w:val="sk-SK"/>
        </w:rPr>
      </w:pPr>
    </w:p>
    <w:p w:rsidR="006F61CD" w:rsidRPr="007E4B3D" w:rsidP="00D3744C">
      <w:pPr>
        <w:rPr>
          <w:rFonts w:ascii="Times New Roman" w:hAnsi="Times New Roman" w:cs="Times New Roman"/>
          <w:lang w:val="sk-SK"/>
        </w:rPr>
      </w:pPr>
      <w:r w:rsidRPr="007E4B3D">
        <w:rPr>
          <w:rFonts w:ascii="Times New Roman" w:hAnsi="Times New Roman" w:cs="Times New Roman"/>
          <w:lang w:val="sk-SK"/>
        </w:rPr>
        <w:t xml:space="preserve">Poznámka pod čiarou k odkazu </w:t>
      </w:r>
      <w:r w:rsidRPr="007E4B3D" w:rsidR="007E4B3D">
        <w:rPr>
          <w:rFonts w:ascii="Times New Roman" w:hAnsi="Times New Roman" w:cs="Times New Roman"/>
          <w:lang w:val="sk-SK"/>
        </w:rPr>
        <w:t>15af</w:t>
      </w:r>
      <w:r w:rsidRPr="007E4B3D">
        <w:rPr>
          <w:rFonts w:ascii="Times New Roman" w:hAnsi="Times New Roman" w:cs="Times New Roman"/>
          <w:lang w:val="sk-SK"/>
        </w:rPr>
        <w:t xml:space="preserve"> znie: </w:t>
      </w:r>
    </w:p>
    <w:p w:rsidR="006F61CD" w:rsidP="00D3744C">
      <w:pPr>
        <w:rPr>
          <w:rFonts w:ascii="Times New Roman" w:hAnsi="Times New Roman" w:cs="Times New Roman"/>
          <w:lang w:val="sk-SK"/>
        </w:rPr>
      </w:pPr>
      <w:r w:rsidRPr="007E4B3D">
        <w:rPr>
          <w:rFonts w:ascii="Times New Roman" w:hAnsi="Times New Roman" w:cs="Times New Roman"/>
          <w:lang w:val="sk-SK"/>
        </w:rPr>
        <w:t>„</w:t>
      </w:r>
      <w:r w:rsidRPr="00B90E73" w:rsidR="007E4B3D">
        <w:rPr>
          <w:rFonts w:ascii="Times New Roman" w:hAnsi="Times New Roman" w:cs="Times New Roman"/>
          <w:vertAlign w:val="superscript"/>
          <w:lang w:val="sk-SK"/>
        </w:rPr>
        <w:t>15af</w:t>
      </w:r>
      <w:r w:rsidRPr="007E4B3D">
        <w:rPr>
          <w:rFonts w:ascii="Times New Roman" w:hAnsi="Times New Roman" w:cs="Times New Roman"/>
          <w:lang w:val="sk-SK"/>
        </w:rPr>
        <w:t>) § 42a zákona č. 577/2004 Z. z. v znení neskorších predpisov</w:t>
      </w:r>
      <w:r w:rsidRPr="007E4B3D" w:rsidR="007E4B3D">
        <w:rPr>
          <w:rFonts w:ascii="Times New Roman" w:hAnsi="Times New Roman" w:cs="Times New Roman"/>
          <w:lang w:val="sk-SK"/>
        </w:rPr>
        <w:t>.“.</w:t>
      </w:r>
    </w:p>
    <w:p w:rsidR="00C67542" w:rsidP="00D3744C">
      <w:pPr>
        <w:rPr>
          <w:rFonts w:ascii="Times New Roman" w:hAnsi="Times New Roman" w:cs="Times New Roman"/>
          <w:lang w:val="sk-SK"/>
        </w:rPr>
      </w:pPr>
    </w:p>
    <w:p w:rsidR="001464D1" w:rsidP="009F0B05">
      <w:pPr>
        <w:rPr>
          <w:rFonts w:ascii="Times New Roman" w:hAnsi="Times New Roman" w:cs="Times New Roman"/>
          <w:lang w:val="sk-SK"/>
        </w:rPr>
      </w:pPr>
    </w:p>
    <w:p w:rsidR="009F0B05" w:rsidRPr="004C60A8" w:rsidP="00B90E73">
      <w:pPr>
        <w:ind w:firstLine="540"/>
        <w:rPr>
          <w:rFonts w:ascii="Times New Roman" w:hAnsi="Times New Roman" w:cs="Times New Roman"/>
        </w:rPr>
      </w:pPr>
      <w:r w:rsidR="00190BB6">
        <w:rPr>
          <w:rFonts w:ascii="Times New Roman" w:hAnsi="Times New Roman" w:cs="Times New Roman"/>
          <w:lang w:val="sk-SK"/>
        </w:rPr>
        <w:t>2</w:t>
      </w:r>
      <w:r w:rsidR="00C67542">
        <w:rPr>
          <w:rFonts w:ascii="Times New Roman" w:hAnsi="Times New Roman" w:cs="Times New Roman"/>
          <w:lang w:val="sk-SK"/>
        </w:rPr>
        <w:t xml:space="preserve">. </w:t>
      </w:r>
      <w:r w:rsidRPr="004C60A8">
        <w:rPr>
          <w:rFonts w:ascii="Times New Roman" w:hAnsi="Times New Roman" w:cs="Times New Roman"/>
        </w:rPr>
        <w:t>V § 67 sa za odsek 11 vkladá nový odsek 12, ktorý znie:</w:t>
      </w:r>
    </w:p>
    <w:p w:rsidR="009F0B05" w:rsidP="009F0B05">
      <w:pPr>
        <w:rPr>
          <w:rFonts w:ascii="Times New Roman" w:hAnsi="Times New Roman" w:cs="Times New Roman"/>
        </w:rPr>
      </w:pPr>
      <w:r w:rsidRPr="004C60A8">
        <w:rPr>
          <w:rFonts w:ascii="Times New Roman" w:hAnsi="Times New Roman" w:cs="Times New Roman"/>
        </w:rPr>
        <w:t xml:space="preserve">         „(12) Za porušenie povinnosti uvádzať na doklade z registračnej pokladne údaj o výške prepočítaného doplatku za najlacnejší liek podľa § 36 ods. 2 písm. z) ukladá poku</w:t>
      </w:r>
      <w:r>
        <w:rPr>
          <w:rFonts w:ascii="Times New Roman" w:hAnsi="Times New Roman" w:cs="Times New Roman"/>
        </w:rPr>
        <w:t>ty štátny ústav do 3 319 eur.“.</w:t>
      </w:r>
    </w:p>
    <w:p w:rsidR="001464D1" w:rsidP="009F0B05">
      <w:pPr>
        <w:rPr>
          <w:rFonts w:ascii="Times New Roman" w:hAnsi="Times New Roman" w:cs="Times New Roman"/>
        </w:rPr>
      </w:pPr>
    </w:p>
    <w:p w:rsidR="001464D1" w:rsidRPr="00702268" w:rsidP="001464D1">
      <w:pPr>
        <w:rPr>
          <w:rFonts w:ascii="Times New Roman" w:hAnsi="Times New Roman" w:cs="Times New Roman"/>
        </w:rPr>
      </w:pPr>
      <w:r w:rsidRPr="00702268">
        <w:rPr>
          <w:rFonts w:ascii="Times New Roman" w:hAnsi="Times New Roman" w:cs="Times New Roman"/>
        </w:rPr>
        <w:t>Doterajšie odseky 12 až 15 sa označujú ako odseky 13 až 16.</w:t>
      </w:r>
    </w:p>
    <w:p w:rsidR="00C67542" w:rsidRPr="007E4B3D" w:rsidP="00D3744C">
      <w:pPr>
        <w:rPr>
          <w:rFonts w:ascii="Times New Roman" w:hAnsi="Times New Roman" w:cs="Times New Roman"/>
          <w:lang w:val="sk-SK"/>
        </w:rPr>
      </w:pPr>
    </w:p>
    <w:p w:rsidR="006F61CD" w:rsidRPr="007E4B3D" w:rsidP="00D3744C">
      <w:pPr>
        <w:rPr>
          <w:rFonts w:ascii="Times New Roman" w:hAnsi="Times New Roman" w:cs="Times New Roman"/>
          <w:lang w:val="sk-SK"/>
        </w:rPr>
      </w:pPr>
    </w:p>
    <w:p w:rsidR="000C226D" w:rsidRPr="006A2250" w:rsidP="000C226D">
      <w:pPr>
        <w:jc w:val="center"/>
        <w:rPr>
          <w:rFonts w:ascii="Times New Roman" w:hAnsi="Times New Roman" w:cs="Times New Roman"/>
          <w:b/>
          <w:lang w:val="sk-SK"/>
        </w:rPr>
      </w:pPr>
      <w:r w:rsidRPr="006A2250">
        <w:rPr>
          <w:rFonts w:ascii="Times New Roman" w:hAnsi="Times New Roman" w:cs="Times New Roman"/>
          <w:b/>
          <w:lang w:val="sk-SK"/>
        </w:rPr>
        <w:t>Čl. V</w:t>
      </w:r>
      <w:r w:rsidRPr="006A2250" w:rsidR="006F61CD">
        <w:rPr>
          <w:rFonts w:ascii="Times New Roman" w:hAnsi="Times New Roman" w:cs="Times New Roman"/>
          <w:b/>
          <w:lang w:val="sk-SK"/>
        </w:rPr>
        <w:t>I</w:t>
      </w:r>
    </w:p>
    <w:p w:rsidR="009A6FB8" w:rsidRPr="007E4B3D" w:rsidP="000C226D">
      <w:pPr>
        <w:jc w:val="center"/>
        <w:rPr>
          <w:rFonts w:ascii="Times New Roman" w:hAnsi="Times New Roman" w:cs="Times New Roman"/>
          <w:lang w:val="sk-SK"/>
        </w:rPr>
      </w:pPr>
    </w:p>
    <w:p w:rsidR="000C226D" w:rsidP="00B90E73">
      <w:pPr>
        <w:ind w:firstLine="708"/>
        <w:rPr>
          <w:rFonts w:ascii="Times New Roman" w:hAnsi="Times New Roman" w:cs="Times New Roman"/>
          <w:lang w:val="sk-SK"/>
        </w:rPr>
      </w:pPr>
      <w:r w:rsidRPr="007E4B3D">
        <w:rPr>
          <w:rFonts w:ascii="Times New Roman" w:hAnsi="Times New Roman" w:cs="Times New Roman"/>
          <w:lang w:val="sk-SK"/>
        </w:rPr>
        <w:t xml:space="preserve">Tento zákon nadobúda účinnosť 1. </w:t>
      </w:r>
      <w:r w:rsidR="009A61C5">
        <w:rPr>
          <w:rFonts w:ascii="Times New Roman" w:hAnsi="Times New Roman" w:cs="Times New Roman"/>
          <w:lang w:val="sk-SK"/>
        </w:rPr>
        <w:t>apríla</w:t>
      </w:r>
      <w:r w:rsidRPr="007E4B3D">
        <w:rPr>
          <w:rFonts w:ascii="Times New Roman" w:hAnsi="Times New Roman" w:cs="Times New Roman"/>
          <w:lang w:val="sk-SK"/>
        </w:rPr>
        <w:t xml:space="preserve"> 2011</w:t>
      </w:r>
      <w:r w:rsidR="009A61C5">
        <w:rPr>
          <w:rFonts w:ascii="Times New Roman" w:hAnsi="Times New Roman" w:cs="Times New Roman"/>
          <w:lang w:val="sk-SK"/>
        </w:rPr>
        <w:t>,</w:t>
      </w:r>
      <w:r w:rsidRPr="007E4B3D" w:rsidR="007E4B3D">
        <w:rPr>
          <w:rFonts w:ascii="Times New Roman" w:hAnsi="Times New Roman" w:cs="Times New Roman"/>
          <w:lang w:val="sk-SK"/>
        </w:rPr>
        <w:t xml:space="preserve"> </w:t>
      </w:r>
      <w:r w:rsidR="00C565A0">
        <w:rPr>
          <w:rFonts w:ascii="Times New Roman" w:hAnsi="Times New Roman" w:cs="Times New Roman"/>
          <w:lang w:val="sk-SK"/>
        </w:rPr>
        <w:t>okrem článku I</w:t>
      </w:r>
      <w:r w:rsidR="006B7BAA">
        <w:rPr>
          <w:rFonts w:ascii="Times New Roman" w:hAnsi="Times New Roman" w:cs="Times New Roman"/>
          <w:lang w:val="sk-SK"/>
        </w:rPr>
        <w:t> </w:t>
      </w:r>
      <w:r w:rsidR="00AB4413">
        <w:rPr>
          <w:rFonts w:ascii="Times New Roman" w:hAnsi="Times New Roman" w:cs="Times New Roman"/>
          <w:lang w:val="sk-SK"/>
        </w:rPr>
        <w:t>trinásteho</w:t>
      </w:r>
      <w:r w:rsidRPr="004C60A8" w:rsidR="005B1F15">
        <w:rPr>
          <w:rFonts w:ascii="Times New Roman" w:hAnsi="Times New Roman" w:cs="Times New Roman"/>
        </w:rPr>
        <w:t xml:space="preserve"> bodu, ktorý nadobúda účinnosť 1. </w:t>
      </w:r>
      <w:r w:rsidRPr="00190BB6" w:rsidR="009A61C5">
        <w:rPr>
          <w:rFonts w:ascii="Times New Roman" w:hAnsi="Times New Roman" w:cs="Times New Roman"/>
          <w:lang w:val="sk-SK"/>
        </w:rPr>
        <w:t>septembra</w:t>
      </w:r>
      <w:r w:rsidRPr="004C60A8" w:rsidR="005B1F15">
        <w:rPr>
          <w:rFonts w:ascii="Times New Roman" w:hAnsi="Times New Roman" w:cs="Times New Roman"/>
        </w:rPr>
        <w:t xml:space="preserve"> 2011,  </w:t>
      </w:r>
      <w:r w:rsidR="0090685A">
        <w:rPr>
          <w:rFonts w:ascii="Times New Roman" w:hAnsi="Times New Roman" w:cs="Times New Roman"/>
        </w:rPr>
        <w:t xml:space="preserve">tretieho bodu, ktorý nadobúda </w:t>
      </w:r>
      <w:r w:rsidR="00751E23">
        <w:rPr>
          <w:rFonts w:ascii="Times New Roman" w:hAnsi="Times New Roman" w:cs="Times New Roman"/>
        </w:rPr>
        <w:t xml:space="preserve">účinnosť 1. </w:t>
      </w:r>
      <w:r w:rsidR="009A61C5">
        <w:rPr>
          <w:rFonts w:ascii="Times New Roman" w:hAnsi="Times New Roman" w:cs="Times New Roman"/>
        </w:rPr>
        <w:t>novembra</w:t>
      </w:r>
      <w:r w:rsidR="00751E23">
        <w:rPr>
          <w:rFonts w:ascii="Times New Roman" w:hAnsi="Times New Roman" w:cs="Times New Roman"/>
        </w:rPr>
        <w:t xml:space="preserve"> 2011, </w:t>
      </w:r>
      <w:r w:rsidR="00AB4413">
        <w:rPr>
          <w:rFonts w:ascii="Times New Roman" w:hAnsi="Times New Roman" w:cs="Times New Roman"/>
        </w:rPr>
        <w:t>siedmeho</w:t>
      </w:r>
      <w:r w:rsidRPr="004C60A8" w:rsidR="005B1F15">
        <w:rPr>
          <w:rFonts w:ascii="Times New Roman" w:hAnsi="Times New Roman" w:cs="Times New Roman"/>
        </w:rPr>
        <w:t xml:space="preserve"> bodu § 14 ods. 2 písm. b) a dvadsiateho </w:t>
      </w:r>
      <w:r w:rsidR="00AB4413">
        <w:rPr>
          <w:rFonts w:ascii="Times New Roman" w:hAnsi="Times New Roman" w:cs="Times New Roman"/>
        </w:rPr>
        <w:t xml:space="preserve">štvrtého </w:t>
      </w:r>
      <w:r w:rsidRPr="004C60A8" w:rsidR="005B1F15">
        <w:rPr>
          <w:rFonts w:ascii="Times New Roman" w:hAnsi="Times New Roman" w:cs="Times New Roman"/>
        </w:rPr>
        <w:t xml:space="preserve">bodu, ktoré nadobúdajú účinnosť 1. </w:t>
      </w:r>
      <w:r w:rsidR="009A61C5">
        <w:rPr>
          <w:rFonts w:ascii="Times New Roman" w:hAnsi="Times New Roman" w:cs="Times New Roman"/>
        </w:rPr>
        <w:t>apríla</w:t>
      </w:r>
      <w:r w:rsidRPr="004C60A8" w:rsidR="005B1F15">
        <w:rPr>
          <w:rFonts w:ascii="Times New Roman" w:hAnsi="Times New Roman" w:cs="Times New Roman"/>
        </w:rPr>
        <w:t xml:space="preserve"> </w:t>
      </w:r>
      <w:smartTag w:uri="urn:schemas-microsoft-com:office:smarttags" w:element="metricconverter">
        <w:smartTagPr>
          <w:attr w:name="ProductID" w:val="2012, a"/>
        </w:smartTagPr>
        <w:r w:rsidRPr="004C60A8" w:rsidR="005B1F15">
          <w:rPr>
            <w:rFonts w:ascii="Times New Roman" w:hAnsi="Times New Roman" w:cs="Times New Roman"/>
          </w:rPr>
          <w:t>2012</w:t>
        </w:r>
        <w:r w:rsidR="005B1F15">
          <w:rPr>
            <w:rFonts w:ascii="Times New Roman" w:hAnsi="Times New Roman" w:cs="Times New Roman"/>
          </w:rPr>
          <w:t>,</w:t>
        </w:r>
        <w:r w:rsidR="00C565A0">
          <w:rPr>
            <w:rFonts w:ascii="Times New Roman" w:hAnsi="Times New Roman" w:cs="Times New Roman"/>
            <w:lang w:val="sk-SK"/>
          </w:rPr>
          <w:t xml:space="preserve"> a</w:t>
        </w:r>
      </w:smartTag>
      <w:r w:rsidR="00C565A0">
        <w:rPr>
          <w:rFonts w:ascii="Times New Roman" w:hAnsi="Times New Roman" w:cs="Times New Roman"/>
          <w:lang w:val="sk-SK"/>
        </w:rPr>
        <w:t xml:space="preserve"> </w:t>
      </w:r>
      <w:r w:rsidRPr="007E4B3D" w:rsidR="007E4B3D">
        <w:rPr>
          <w:rFonts w:ascii="Times New Roman" w:hAnsi="Times New Roman" w:cs="Times New Roman"/>
          <w:lang w:val="sk-SK"/>
        </w:rPr>
        <w:t xml:space="preserve">článku V, ktorý nadobúda účinnosť 1. </w:t>
      </w:r>
      <w:r w:rsidR="009A61C5">
        <w:rPr>
          <w:rFonts w:ascii="Times New Roman" w:hAnsi="Times New Roman" w:cs="Times New Roman"/>
          <w:lang w:val="sk-SK"/>
        </w:rPr>
        <w:t>júla</w:t>
      </w:r>
      <w:r w:rsidRPr="007E4B3D" w:rsidR="007E4B3D">
        <w:rPr>
          <w:rFonts w:ascii="Times New Roman" w:hAnsi="Times New Roman" w:cs="Times New Roman"/>
          <w:lang w:val="sk-SK"/>
        </w:rPr>
        <w:t xml:space="preserve"> 2011</w:t>
      </w:r>
      <w:r w:rsidRPr="007E4B3D">
        <w:rPr>
          <w:rFonts w:ascii="Times New Roman" w:hAnsi="Times New Roman" w:cs="Times New Roman"/>
          <w:lang w:val="sk-SK"/>
        </w:rPr>
        <w:t>.</w:t>
      </w:r>
    </w:p>
    <w:p w:rsidR="00D01F51" w:rsidP="00B90E73">
      <w:pPr>
        <w:ind w:firstLine="708"/>
        <w:rPr>
          <w:rFonts w:ascii="Times New Roman" w:hAnsi="Times New Roman" w:cs="Times New Roman"/>
          <w:lang w:val="sk-SK"/>
        </w:rPr>
      </w:pPr>
    </w:p>
    <w:p w:rsidR="00D01F51" w:rsidP="00B90E73">
      <w:pPr>
        <w:ind w:firstLine="708"/>
        <w:rPr>
          <w:rFonts w:ascii="Times New Roman" w:hAnsi="Times New Roman" w:cs="Times New Roman"/>
          <w:lang w:val="sk-SK"/>
        </w:rPr>
      </w:pPr>
    </w:p>
    <w:p w:rsidR="00D01F51" w:rsidP="00B90E73">
      <w:pPr>
        <w:ind w:firstLine="708"/>
        <w:rPr>
          <w:rFonts w:ascii="Times New Roman" w:hAnsi="Times New Roman" w:cs="Times New Roman"/>
          <w:lang w:val="sk-SK"/>
        </w:rPr>
      </w:pPr>
    </w:p>
    <w:p w:rsidR="00D01F51" w:rsidP="00B90E73">
      <w:pPr>
        <w:ind w:firstLine="708"/>
        <w:rPr>
          <w:rFonts w:ascii="Times New Roman" w:hAnsi="Times New Roman" w:cs="Times New Roman"/>
          <w:lang w:val="sk-SK"/>
        </w:rPr>
      </w:pPr>
    </w:p>
    <w:p w:rsidR="00D01F51" w:rsidP="00B90E73">
      <w:pPr>
        <w:ind w:firstLine="708"/>
        <w:rPr>
          <w:rFonts w:ascii="Times New Roman" w:hAnsi="Times New Roman" w:cs="Times New Roman"/>
          <w:lang w:val="sk-SK"/>
        </w:rPr>
      </w:pPr>
    </w:p>
    <w:p w:rsidR="00D01F51" w:rsidP="00B90E73">
      <w:pPr>
        <w:ind w:firstLine="708"/>
        <w:rPr>
          <w:rFonts w:ascii="Times New Roman" w:hAnsi="Times New Roman" w:cs="Times New Roman"/>
          <w:lang w:val="sk-SK"/>
        </w:rPr>
      </w:pPr>
    </w:p>
    <w:p w:rsidR="00D01F51" w:rsidP="00B90E73">
      <w:pPr>
        <w:ind w:firstLine="708"/>
        <w:rPr>
          <w:rFonts w:ascii="Times New Roman" w:hAnsi="Times New Roman" w:cs="Times New Roman"/>
          <w:lang w:val="sk-SK"/>
        </w:rPr>
      </w:pPr>
    </w:p>
    <w:p w:rsidR="00D01F51" w:rsidP="00B90E73">
      <w:pPr>
        <w:ind w:firstLine="708"/>
        <w:rPr>
          <w:rFonts w:ascii="Times New Roman" w:hAnsi="Times New Roman" w:cs="Times New Roman"/>
          <w:lang w:val="sk-SK"/>
        </w:rPr>
      </w:pPr>
    </w:p>
    <w:p w:rsidR="00D01F51" w:rsidP="00D01F51">
      <w:pPr>
        <w:ind w:firstLine="708"/>
        <w:jc w:val="center"/>
        <w:rPr>
          <w:rFonts w:ascii="Times New Roman" w:hAnsi="Times New Roman" w:cs="Times New Roman"/>
          <w:lang w:val="sk-SK"/>
        </w:rPr>
      </w:pPr>
      <w:r>
        <w:rPr>
          <w:rFonts w:ascii="Times New Roman" w:hAnsi="Times New Roman" w:cs="Times New Roman"/>
          <w:lang w:val="sk-SK"/>
        </w:rPr>
        <w:t>prezident Slovenskej republiky</w:t>
      </w:r>
    </w:p>
    <w:p w:rsidR="00D01F51" w:rsidP="00B90E73">
      <w:pPr>
        <w:ind w:firstLine="708"/>
        <w:rPr>
          <w:rFonts w:ascii="Times New Roman" w:hAnsi="Times New Roman" w:cs="Times New Roman"/>
          <w:lang w:val="sk-SK"/>
        </w:rPr>
      </w:pPr>
    </w:p>
    <w:p w:rsidR="00D01F51" w:rsidP="00B90E73">
      <w:pPr>
        <w:ind w:firstLine="708"/>
        <w:rPr>
          <w:rFonts w:ascii="Times New Roman" w:hAnsi="Times New Roman" w:cs="Times New Roman"/>
          <w:lang w:val="sk-SK"/>
        </w:rPr>
      </w:pPr>
    </w:p>
    <w:p w:rsidR="00D01F51" w:rsidP="00B90E73">
      <w:pPr>
        <w:ind w:firstLine="708"/>
        <w:rPr>
          <w:rFonts w:ascii="Times New Roman" w:hAnsi="Times New Roman" w:cs="Times New Roman"/>
          <w:lang w:val="sk-SK"/>
        </w:rPr>
      </w:pPr>
    </w:p>
    <w:p w:rsidR="00D01F51" w:rsidP="00B90E73">
      <w:pPr>
        <w:ind w:firstLine="708"/>
        <w:rPr>
          <w:rFonts w:ascii="Times New Roman" w:hAnsi="Times New Roman" w:cs="Times New Roman"/>
          <w:lang w:val="sk-SK"/>
        </w:rPr>
      </w:pPr>
    </w:p>
    <w:p w:rsidR="00D01F51" w:rsidP="00B90E73">
      <w:pPr>
        <w:ind w:firstLine="708"/>
        <w:rPr>
          <w:rFonts w:ascii="Times New Roman" w:hAnsi="Times New Roman" w:cs="Times New Roman"/>
          <w:lang w:val="sk-SK"/>
        </w:rPr>
      </w:pPr>
    </w:p>
    <w:p w:rsidR="00D01F51" w:rsidP="00B90E73">
      <w:pPr>
        <w:ind w:firstLine="708"/>
        <w:rPr>
          <w:rFonts w:ascii="Times New Roman" w:hAnsi="Times New Roman" w:cs="Times New Roman"/>
          <w:lang w:val="sk-SK"/>
        </w:rPr>
      </w:pPr>
    </w:p>
    <w:p w:rsidR="00D01F51" w:rsidP="00D01F51">
      <w:pPr>
        <w:ind w:firstLine="708"/>
        <w:jc w:val="center"/>
        <w:rPr>
          <w:rFonts w:ascii="Times New Roman" w:hAnsi="Times New Roman" w:cs="Times New Roman"/>
          <w:lang w:val="sk-SK"/>
        </w:rPr>
      </w:pPr>
      <w:r>
        <w:rPr>
          <w:rFonts w:ascii="Times New Roman" w:hAnsi="Times New Roman" w:cs="Times New Roman"/>
          <w:lang w:val="sk-SK"/>
        </w:rPr>
        <w:t>predseda Národnej rady Slovenskej republiky</w:t>
      </w:r>
    </w:p>
    <w:p w:rsidR="00D01F51" w:rsidP="00B90E73">
      <w:pPr>
        <w:ind w:firstLine="708"/>
        <w:rPr>
          <w:rFonts w:ascii="Times New Roman" w:hAnsi="Times New Roman" w:cs="Times New Roman"/>
          <w:lang w:val="sk-SK"/>
        </w:rPr>
      </w:pPr>
    </w:p>
    <w:p w:rsidR="00D01F51" w:rsidP="00B90E73">
      <w:pPr>
        <w:ind w:firstLine="708"/>
        <w:rPr>
          <w:rFonts w:ascii="Times New Roman" w:hAnsi="Times New Roman" w:cs="Times New Roman"/>
          <w:lang w:val="sk-SK"/>
        </w:rPr>
      </w:pPr>
    </w:p>
    <w:p w:rsidR="00D01F51" w:rsidP="00B90E73">
      <w:pPr>
        <w:ind w:firstLine="708"/>
        <w:rPr>
          <w:rFonts w:ascii="Times New Roman" w:hAnsi="Times New Roman" w:cs="Times New Roman"/>
          <w:lang w:val="sk-SK"/>
        </w:rPr>
      </w:pPr>
    </w:p>
    <w:p w:rsidR="00D01F51" w:rsidP="00B90E73">
      <w:pPr>
        <w:ind w:firstLine="708"/>
        <w:rPr>
          <w:rFonts w:ascii="Times New Roman" w:hAnsi="Times New Roman" w:cs="Times New Roman"/>
          <w:lang w:val="sk-SK"/>
        </w:rPr>
      </w:pPr>
    </w:p>
    <w:p w:rsidR="00D01F51" w:rsidP="00B90E73">
      <w:pPr>
        <w:ind w:firstLine="708"/>
        <w:rPr>
          <w:rFonts w:ascii="Times New Roman" w:hAnsi="Times New Roman" w:cs="Times New Roman"/>
          <w:lang w:val="sk-SK"/>
        </w:rPr>
      </w:pPr>
    </w:p>
    <w:p w:rsidR="00D01F51" w:rsidP="00B90E73">
      <w:pPr>
        <w:ind w:firstLine="708"/>
        <w:rPr>
          <w:rFonts w:ascii="Times New Roman" w:hAnsi="Times New Roman" w:cs="Times New Roman"/>
          <w:lang w:val="sk-SK"/>
        </w:rPr>
      </w:pPr>
    </w:p>
    <w:p w:rsidR="00D01F51" w:rsidP="00D01F51">
      <w:pPr>
        <w:ind w:firstLine="708"/>
        <w:jc w:val="center"/>
        <w:rPr>
          <w:rFonts w:ascii="Times New Roman" w:hAnsi="Times New Roman" w:cs="Times New Roman"/>
          <w:lang w:val="sk-SK"/>
        </w:rPr>
      </w:pPr>
      <w:r>
        <w:rPr>
          <w:rFonts w:ascii="Times New Roman" w:hAnsi="Times New Roman" w:cs="Times New Roman"/>
          <w:lang w:val="sk-SK"/>
        </w:rPr>
        <w:t>predsedníčka vlády Slovenskej republiky</w:t>
      </w:r>
    </w:p>
    <w:p w:rsidR="00D01F51" w:rsidP="00B90E73">
      <w:pPr>
        <w:ind w:firstLine="708"/>
        <w:rPr>
          <w:rFonts w:ascii="Times New Roman" w:hAnsi="Times New Roman" w:cs="Times New Roman"/>
          <w:lang w:val="sk-SK"/>
        </w:rPr>
      </w:pPr>
    </w:p>
    <w:p w:rsidR="00D01F51" w:rsidP="00B90E73">
      <w:pPr>
        <w:ind w:firstLine="708"/>
        <w:rPr>
          <w:rFonts w:ascii="Times New Roman" w:hAnsi="Times New Roman" w:cs="Times New Roman"/>
          <w:lang w:val="sk-SK"/>
        </w:rPr>
      </w:pPr>
    </w:p>
    <w:p w:rsidR="00D01F51" w:rsidP="00B90E73">
      <w:pPr>
        <w:ind w:firstLine="708"/>
        <w:rPr>
          <w:rFonts w:ascii="Times New Roman" w:hAnsi="Times New Roman" w:cs="Times New Roman"/>
          <w:lang w:val="sk-SK"/>
        </w:rPr>
      </w:pPr>
    </w:p>
    <w:p w:rsidR="00D01F51" w:rsidRPr="007E4B3D" w:rsidP="00B90E73">
      <w:pPr>
        <w:ind w:firstLine="708"/>
        <w:rPr>
          <w:rFonts w:ascii="Times New Roman" w:hAnsi="Times New Roman" w:cs="Times New Roman"/>
          <w:lang w:val="sk-SK"/>
        </w:rPr>
      </w:pPr>
    </w:p>
    <w:sectPr>
      <w:footerReference w:type="even" r:id="rId4"/>
      <w:footerReference w:type="default" r:id="rId5"/>
      <w:pgSz w:w="11906" w:h="16838"/>
      <w:pgMar w:top="1417" w:right="1417" w:bottom="1417" w:left="1417" w:header="708" w:footer="708" w:gutter="0"/>
      <w:pgNumType w:start="1"/>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014" w:rsidP="00D01F51">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D73014" w:rsidP="0030349B">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014" w:rsidP="00D01F51">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190BB6">
      <w:rPr>
        <w:rStyle w:val="PageNumber"/>
        <w:rFonts w:ascii="Times New Roman" w:hAnsi="Times New Roman" w:cs="Times New Roman"/>
        <w:noProof/>
      </w:rPr>
      <w:t>1</w:t>
    </w:r>
    <w:r>
      <w:rPr>
        <w:rStyle w:val="PageNumber"/>
        <w:rFonts w:ascii="Times New Roman" w:hAnsi="Times New Roman" w:cs="Times New Roman"/>
      </w:rPr>
      <w:fldChar w:fldCharType="end"/>
    </w:r>
  </w:p>
  <w:p w:rsidR="00D73014" w:rsidP="0030349B">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0401F"/>
    <w:multiLevelType w:val="hybridMultilevel"/>
    <w:tmpl w:val="DB248C4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12BF66DC"/>
    <w:multiLevelType w:val="hybridMultilevel"/>
    <w:tmpl w:val="FAA63F24"/>
    <w:lvl w:ilvl="0">
      <w:start w:val="1"/>
      <w:numFmt w:val="decimal"/>
      <w:lvlText w:val="(%1)"/>
      <w:lvlJc w:val="left"/>
      <w:pPr>
        <w:ind w:left="1080" w:hanging="360"/>
      </w:pPr>
      <w:rPr>
        <w:b w:val="0"/>
        <w:i w:val="0"/>
        <w:rtl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B926E6"/>
    <w:multiLevelType w:val="hybridMultilevel"/>
    <w:tmpl w:val="C7F21962"/>
    <w:lvl w:ilvl="0">
      <w:start w:val="1"/>
      <w:numFmt w:val="decimal"/>
      <w:lvlText w:val="(%1)"/>
      <w:lvlJc w:val="left"/>
      <w:pPr>
        <w:ind w:left="720" w:hanging="360"/>
      </w:pPr>
    </w:lvl>
    <w:lvl w:ilvl="1">
      <w:start w:val="1"/>
      <w:numFmt w:val="lowerLetter"/>
      <w:lvlText w:val="%2)"/>
      <w:lvlJc w:val="left"/>
      <w:pPr>
        <w:ind w:left="1440" w:hanging="360"/>
      </w:pPr>
      <w:rPr>
        <w:rFonts w:ascii="Times New Roman" w:hAnsi="Times New Roman" w:cs="Times New Roman"/>
        <w:rtl w:val="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BB700A9"/>
    <w:multiLevelType w:val="hybridMultilevel"/>
    <w:tmpl w:val="DFF2E648"/>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1FDD0C43"/>
    <w:multiLevelType w:val="multilevel"/>
    <w:tmpl w:val="842CFF40"/>
    <w:lvl w:ilvl="0">
      <w:start w:val="1"/>
      <w:numFmt w:val="decimal"/>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ascii="Times New Roman" w:hAnsi="Times New Roman" w:cs="Times New Roman"/>
        <w:rtl w:val="0"/>
      </w:rPr>
    </w:lvl>
    <w:lvl w:ilvl="2">
      <w:start w:val="1"/>
      <w:numFmt w:val="decimal"/>
      <w:lvlText w:val="%3."/>
      <w:lvlJc w:val="left"/>
      <w:pPr>
        <w:tabs>
          <w:tab w:val="num" w:pos="2160"/>
        </w:tabs>
        <w:ind w:left="2160" w:hanging="36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decimal"/>
      <w:lvlText w:val="%5."/>
      <w:lvlJc w:val="left"/>
      <w:pPr>
        <w:tabs>
          <w:tab w:val="num" w:pos="3600"/>
        </w:tabs>
        <w:ind w:left="3600" w:hanging="360"/>
      </w:pPr>
      <w:rPr>
        <w:rFonts w:cs="Times New Roman"/>
        <w:rtl w:val="0"/>
      </w:rPr>
    </w:lvl>
    <w:lvl w:ilvl="5">
      <w:start w:val="1"/>
      <w:numFmt w:val="decimal"/>
      <w:lvlText w:val="%6."/>
      <w:lvlJc w:val="left"/>
      <w:pPr>
        <w:tabs>
          <w:tab w:val="num" w:pos="4320"/>
        </w:tabs>
        <w:ind w:left="4320" w:hanging="36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decimal"/>
      <w:lvlText w:val="%8."/>
      <w:lvlJc w:val="left"/>
      <w:pPr>
        <w:tabs>
          <w:tab w:val="num" w:pos="5760"/>
        </w:tabs>
        <w:ind w:left="5760" w:hanging="360"/>
      </w:pPr>
      <w:rPr>
        <w:rFonts w:cs="Times New Roman"/>
        <w:rtl w:val="0"/>
      </w:rPr>
    </w:lvl>
    <w:lvl w:ilvl="8">
      <w:start w:val="1"/>
      <w:numFmt w:val="decimal"/>
      <w:lvlText w:val="%9."/>
      <w:lvlJc w:val="left"/>
      <w:pPr>
        <w:tabs>
          <w:tab w:val="num" w:pos="6480"/>
        </w:tabs>
        <w:ind w:left="6480" w:hanging="360"/>
      </w:pPr>
      <w:rPr>
        <w:rFonts w:cs="Times New Roman"/>
        <w:rtl w:val="0"/>
      </w:rPr>
    </w:lvl>
  </w:abstractNum>
  <w:abstractNum w:abstractNumId="5">
    <w:nsid w:val="22B068BC"/>
    <w:multiLevelType w:val="hybridMultilevel"/>
    <w:tmpl w:val="2C2039F8"/>
    <w:lvl w:ilvl="0">
      <w:start w:val="1"/>
      <w:numFmt w:val="lowerLetter"/>
      <w:lvlText w:val="%1)"/>
      <w:lvlJc w:val="left"/>
      <w:pPr>
        <w:ind w:left="831" w:hanging="405"/>
      </w:pPr>
    </w:lvl>
    <w:lvl w:ilvl="1">
      <w:start w:val="22"/>
      <w:numFmt w:val="decimal"/>
      <w:lvlText w:val="%2."/>
      <w:lvlJc w:val="left"/>
      <w:pPr>
        <w:tabs>
          <w:tab w:val="num" w:pos="1506"/>
        </w:tabs>
        <w:ind w:left="1506" w:hanging="360"/>
      </w:pPr>
      <w:rPr>
        <w:b/>
        <w:rtl w:val="0"/>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2AA835BE"/>
    <w:multiLevelType w:val="hybridMultilevel"/>
    <w:tmpl w:val="B2EEF9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0AC0B0F"/>
    <w:multiLevelType w:val="hybridMultilevel"/>
    <w:tmpl w:val="24BEF42E"/>
    <w:lvl w:ilvl="0">
      <w:start w:val="1"/>
      <w:numFmt w:val="decimal"/>
      <w:lvlText w:val="(%1)"/>
      <w:lvlJc w:val="left"/>
      <w:pPr>
        <w:ind w:left="1095" w:hanging="39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8">
    <w:nsid w:val="56B77B59"/>
    <w:multiLevelType w:val="hybridMultilevel"/>
    <w:tmpl w:val="76786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AA37A43"/>
    <w:multiLevelType w:val="hybridMultilevel"/>
    <w:tmpl w:val="DD50ED3E"/>
    <w:lvl w:ilvl="0">
      <w:start w:val="0"/>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0">
    <w:nsid w:val="5F767AF0"/>
    <w:multiLevelType w:val="hybridMultilevel"/>
    <w:tmpl w:val="17D6AC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EFD3001"/>
    <w:multiLevelType w:val="hybridMultilevel"/>
    <w:tmpl w:val="CA56D1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8"/>
  </w:num>
  <w:num w:numId="3">
    <w:abstractNumId w:val="2"/>
  </w:num>
  <w:num w:numId="4">
    <w:abstractNumId w:val="4"/>
  </w:num>
  <w:num w:numId="5">
    <w:abstractNumId w:val="7"/>
  </w:num>
  <w:num w:numId="6">
    <w:abstractNumId w:val="9"/>
  </w:num>
  <w:num w:numId="7">
    <w:abstractNumId w:val="5"/>
  </w:num>
  <w:num w:numId="8">
    <w:abstractNumId w:val="1"/>
  </w:num>
  <w:num w:numId="9">
    <w:abstractNumId w:val="3"/>
  </w:num>
  <w:num w:numId="10">
    <w:abstractNumId w:val="11"/>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24940"/>
    <w:rsid w:val="00036661"/>
    <w:rsid w:val="000576BA"/>
    <w:rsid w:val="00073A37"/>
    <w:rsid w:val="000740FC"/>
    <w:rsid w:val="000B317F"/>
    <w:rsid w:val="000B65A3"/>
    <w:rsid w:val="000B6C4C"/>
    <w:rsid w:val="000C226D"/>
    <w:rsid w:val="000C5A2C"/>
    <w:rsid w:val="000D65C2"/>
    <w:rsid w:val="000F2F6A"/>
    <w:rsid w:val="000F5DAF"/>
    <w:rsid w:val="001246E9"/>
    <w:rsid w:val="00142EFB"/>
    <w:rsid w:val="001464D1"/>
    <w:rsid w:val="001558D9"/>
    <w:rsid w:val="00176CD0"/>
    <w:rsid w:val="00185B05"/>
    <w:rsid w:val="00190BB6"/>
    <w:rsid w:val="001917A7"/>
    <w:rsid w:val="00194B3D"/>
    <w:rsid w:val="001D1C5B"/>
    <w:rsid w:val="001D6101"/>
    <w:rsid w:val="00211314"/>
    <w:rsid w:val="0023746B"/>
    <w:rsid w:val="00244E4A"/>
    <w:rsid w:val="002501BE"/>
    <w:rsid w:val="00267495"/>
    <w:rsid w:val="00276BAC"/>
    <w:rsid w:val="002B0BF1"/>
    <w:rsid w:val="002C481A"/>
    <w:rsid w:val="002E1F20"/>
    <w:rsid w:val="0030349B"/>
    <w:rsid w:val="0031653D"/>
    <w:rsid w:val="00326E96"/>
    <w:rsid w:val="00346113"/>
    <w:rsid w:val="00370859"/>
    <w:rsid w:val="003C7ED3"/>
    <w:rsid w:val="003D78F2"/>
    <w:rsid w:val="003F085E"/>
    <w:rsid w:val="004154DA"/>
    <w:rsid w:val="004204A9"/>
    <w:rsid w:val="00426E7C"/>
    <w:rsid w:val="00434CC4"/>
    <w:rsid w:val="004405AC"/>
    <w:rsid w:val="004B71E6"/>
    <w:rsid w:val="004C60A8"/>
    <w:rsid w:val="004C662E"/>
    <w:rsid w:val="004E4BFE"/>
    <w:rsid w:val="0051267C"/>
    <w:rsid w:val="00513735"/>
    <w:rsid w:val="00545981"/>
    <w:rsid w:val="00551CA5"/>
    <w:rsid w:val="005B1F15"/>
    <w:rsid w:val="005E548D"/>
    <w:rsid w:val="005F3C06"/>
    <w:rsid w:val="00651C16"/>
    <w:rsid w:val="006668EE"/>
    <w:rsid w:val="006A0651"/>
    <w:rsid w:val="006A2250"/>
    <w:rsid w:val="006B7964"/>
    <w:rsid w:val="006B7BAA"/>
    <w:rsid w:val="006F61CD"/>
    <w:rsid w:val="00702268"/>
    <w:rsid w:val="007453EA"/>
    <w:rsid w:val="00751E23"/>
    <w:rsid w:val="00755206"/>
    <w:rsid w:val="007A01BA"/>
    <w:rsid w:val="007E4B3D"/>
    <w:rsid w:val="007E5548"/>
    <w:rsid w:val="00876FE2"/>
    <w:rsid w:val="008939A2"/>
    <w:rsid w:val="008B11B3"/>
    <w:rsid w:val="008B316F"/>
    <w:rsid w:val="008B479A"/>
    <w:rsid w:val="008B5306"/>
    <w:rsid w:val="008C0A53"/>
    <w:rsid w:val="008C1604"/>
    <w:rsid w:val="008D75AC"/>
    <w:rsid w:val="008F0D0A"/>
    <w:rsid w:val="0090685A"/>
    <w:rsid w:val="009472DD"/>
    <w:rsid w:val="00954BDF"/>
    <w:rsid w:val="00957DCC"/>
    <w:rsid w:val="00963AD6"/>
    <w:rsid w:val="00966EC0"/>
    <w:rsid w:val="00982EF1"/>
    <w:rsid w:val="00987859"/>
    <w:rsid w:val="009A026B"/>
    <w:rsid w:val="009A210F"/>
    <w:rsid w:val="009A61C5"/>
    <w:rsid w:val="009A6FB8"/>
    <w:rsid w:val="009F0B05"/>
    <w:rsid w:val="009F0F90"/>
    <w:rsid w:val="00A76453"/>
    <w:rsid w:val="00A8278E"/>
    <w:rsid w:val="00A843A6"/>
    <w:rsid w:val="00A91952"/>
    <w:rsid w:val="00AB4413"/>
    <w:rsid w:val="00B5265C"/>
    <w:rsid w:val="00B8111C"/>
    <w:rsid w:val="00B90E73"/>
    <w:rsid w:val="00BC239E"/>
    <w:rsid w:val="00BE65DA"/>
    <w:rsid w:val="00BE7E2E"/>
    <w:rsid w:val="00C448A3"/>
    <w:rsid w:val="00C5270D"/>
    <w:rsid w:val="00C565A0"/>
    <w:rsid w:val="00C67542"/>
    <w:rsid w:val="00C7035E"/>
    <w:rsid w:val="00C77EE2"/>
    <w:rsid w:val="00C905E1"/>
    <w:rsid w:val="00CA4482"/>
    <w:rsid w:val="00CB7CB1"/>
    <w:rsid w:val="00CC1268"/>
    <w:rsid w:val="00CE4B4B"/>
    <w:rsid w:val="00D01F51"/>
    <w:rsid w:val="00D2036D"/>
    <w:rsid w:val="00D24F08"/>
    <w:rsid w:val="00D3744C"/>
    <w:rsid w:val="00D72535"/>
    <w:rsid w:val="00D73014"/>
    <w:rsid w:val="00D969F9"/>
    <w:rsid w:val="00DA1AC0"/>
    <w:rsid w:val="00DB2756"/>
    <w:rsid w:val="00DC4882"/>
    <w:rsid w:val="00DD0F63"/>
    <w:rsid w:val="00DD764A"/>
    <w:rsid w:val="00E240D0"/>
    <w:rsid w:val="00E36B1E"/>
    <w:rsid w:val="00E46DB6"/>
    <w:rsid w:val="00E500DA"/>
    <w:rsid w:val="00E72052"/>
    <w:rsid w:val="00EB67C1"/>
    <w:rsid w:val="00F2125D"/>
    <w:rsid w:val="00F279E8"/>
    <w:rsid w:val="00F43886"/>
    <w:rsid w:val="00F70956"/>
    <w:rsid w:val="00F91468"/>
    <w:rsid w:val="00FD551D"/>
    <w:rsid w:val="00FE5D4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226D"/>
    <w:pPr>
      <w:widowControl w:val="0"/>
      <w:autoSpaceDE w:val="0"/>
      <w:autoSpaceDN w:val="0"/>
      <w:bidi w:val="0"/>
      <w:adjustRightInd w:val="0"/>
      <w:ind w:left="0" w:right="0"/>
      <w:jc w:val="both"/>
      <w:textAlignment w:val="auto"/>
    </w:pPr>
    <w:rPr>
      <w:sz w:val="24"/>
      <w:szCs w:val="24"/>
      <w:rtl w:val="0"/>
      <w:lang w:val="cs-CZ" w:bidi="ar-SA"/>
    </w:rPr>
  </w:style>
  <w:style w:type="character" w:default="1" w:styleId="DefaultParagraphFont">
    <w:name w:val="Default Paragraph Font"/>
    <w:semiHidden/>
  </w:style>
  <w:style w:type="paragraph" w:styleId="Title">
    <w:name w:val="Title"/>
    <w:basedOn w:val="Normal"/>
    <w:link w:val="CharChar"/>
    <w:qFormat/>
    <w:rsid w:val="000C226D"/>
    <w:pPr>
      <w:jc w:val="center"/>
      <w:outlineLvl w:val="0"/>
    </w:pPr>
    <w:rPr>
      <w:b/>
      <w:caps/>
      <w:lang w:val="sk-SK"/>
    </w:rPr>
  </w:style>
  <w:style w:type="character" w:customStyle="1" w:styleId="CharChar">
    <w:name w:val="Char Char"/>
    <w:basedOn w:val="DefaultParagraphFont"/>
    <w:link w:val="Title"/>
    <w:locked/>
    <w:rsid w:val="000C226D"/>
    <w:rPr>
      <w:b/>
      <w:caps/>
      <w:sz w:val="24"/>
      <w:szCs w:val="24"/>
      <w:rtl w:val="0"/>
      <w:lang w:val="sk-SK" w:bidi="ar-SA"/>
    </w:rPr>
  </w:style>
  <w:style w:type="paragraph" w:styleId="BalloonText">
    <w:name w:val="Balloon Text"/>
    <w:basedOn w:val="Normal"/>
    <w:semiHidden/>
    <w:rsid w:val="00DA1AC0"/>
    <w:pPr>
      <w:jc w:val="both"/>
    </w:pPr>
    <w:rPr>
      <w:rFonts w:ascii="Tahoma" w:hAnsi="Tahoma" w:cs="Tahoma"/>
      <w:sz w:val="16"/>
      <w:szCs w:val="16"/>
    </w:rPr>
  </w:style>
  <w:style w:type="paragraph" w:styleId="Footer">
    <w:name w:val="footer"/>
    <w:basedOn w:val="Normal"/>
    <w:rsid w:val="0030349B"/>
    <w:pPr>
      <w:tabs>
        <w:tab w:val="center" w:pos="4536"/>
        <w:tab w:val="right" w:pos="9072"/>
      </w:tabs>
      <w:jc w:val="both"/>
    </w:pPr>
  </w:style>
  <w:style w:type="character" w:styleId="PageNumber">
    <w:name w:val="page number"/>
    <w:basedOn w:val="DefaultParagraphFont"/>
    <w:rsid w:val="0030349B"/>
  </w:style>
  <w:style w:type="paragraph" w:styleId="FootnoteText">
    <w:name w:val="footnote text"/>
    <w:basedOn w:val="Normal"/>
    <w:semiHidden/>
    <w:rsid w:val="00185B05"/>
    <w:pPr>
      <w:jc w:val="both"/>
    </w:pPr>
    <w:rPr>
      <w:sz w:val="20"/>
      <w:szCs w:val="20"/>
    </w:rPr>
  </w:style>
  <w:style w:type="character" w:styleId="FootnoteReference">
    <w:name w:val="footnote reference"/>
    <w:basedOn w:val="DefaultParagraphFont"/>
    <w:semiHidden/>
    <w:rsid w:val="00185B05"/>
    <w:rPr>
      <w:vertAlign w:val="superscript"/>
    </w:rPr>
  </w:style>
  <w:style w:type="paragraph" w:customStyle="1" w:styleId="Odstavecseseznamem">
    <w:name w:val="Odstavec se seznamem"/>
    <w:basedOn w:val="Normal"/>
    <w:qFormat/>
    <w:rsid w:val="00B8111C"/>
    <w:pPr>
      <w:spacing w:after="200" w:line="276" w:lineRule="auto"/>
      <w:ind w:left="720"/>
      <w:contextualSpacing/>
      <w:jc w:val="left"/>
    </w:pPr>
    <w:rPr>
      <w:rFonts w:ascii="Calibri" w:hAnsi="Calibri"/>
      <w:sz w:val="22"/>
      <w:szCs w:val="22"/>
      <w:lang w:val="sk-SK"/>
    </w:rPr>
  </w:style>
  <w:style w:type="paragraph" w:customStyle="1" w:styleId="Odstavecseseznamem1">
    <w:name w:val="Odstavec se seznamem1"/>
    <w:basedOn w:val="Normal"/>
    <w:qFormat/>
    <w:rsid w:val="00276BAC"/>
    <w:pPr>
      <w:spacing w:after="200" w:line="276" w:lineRule="auto"/>
      <w:ind w:left="720"/>
      <w:contextualSpacing/>
      <w:jc w:val="left"/>
    </w:pPr>
    <w:rPr>
      <w:rFonts w:ascii="Calibri" w:hAnsi="Calibri"/>
      <w:sz w:val="22"/>
      <w:szCs w:val="22"/>
      <w:lang w:val="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34</TotalTime>
  <Pages>1</Pages>
  <Words>5337</Words>
  <Characters>30424</Characters>
  <Application>Microsoft Office Word</Application>
  <DocSecurity>0</DocSecurity>
  <Lines>0</Lines>
  <Paragraphs>0</Paragraphs>
  <ScaleCrop>false</ScaleCrop>
  <Company>MZ SR</Company>
  <LinksUpToDate>false</LinksUpToDate>
  <CharactersWithSpaces>35690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Zuzana Földesová Motajová</dc:creator>
  <cp:lastModifiedBy>VachHele</cp:lastModifiedBy>
  <cp:revision>3</cp:revision>
  <cp:lastPrinted>2011-02-02T10:23:00Z</cp:lastPrinted>
  <dcterms:created xsi:type="dcterms:W3CDTF">2011-02-01T13:26:00Z</dcterms:created>
  <dcterms:modified xsi:type="dcterms:W3CDTF">2011-02-02T10:51:00Z</dcterms:modified>
</cp:coreProperties>
</file>