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7439" w:rsidP="00B17439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NÁRODNÁ   RADA   SLOVENSKEJ   REPUBLIKY</w:t>
      </w:r>
    </w:p>
    <w:p w:rsidR="00B17439" w:rsidP="00B17439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</w:t>
      </w:r>
    </w:p>
    <w:p w:rsidR="00B17439" w:rsidP="00B17439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V. volebné obdobie</w:t>
        <w:br/>
      </w:r>
    </w:p>
    <w:p w:rsidR="00B17439" w:rsidP="00B17439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B17439" w:rsidP="00B17439">
      <w:pPr>
        <w:pStyle w:val="BodyText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17439" w:rsidP="00B17439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115661" w:rsidP="00B17439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B17439" w:rsidP="00B17439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</w:p>
    <w:p w:rsidR="00B17439" w:rsidP="00B17439">
      <w:pPr>
        <w:pStyle w:val="BodyText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Číslo: CRD-3018/2010</w:t>
      </w:r>
    </w:p>
    <w:p w:rsidR="00B17439" w:rsidP="00B1743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2A75BD" w:rsidP="00B1743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2A75BD" w:rsidP="00B1743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Cs w:val="28"/>
          <w:lang w:val="cs-CZ"/>
        </w:rPr>
      </w:pPr>
    </w:p>
    <w:p w:rsidR="00B17439" w:rsidP="00B17439">
      <w:pPr>
        <w:rPr>
          <w:rFonts w:ascii="Times New Roman" w:hAnsi="Times New Roman" w:cs="Times New Roman"/>
          <w:szCs w:val="28"/>
          <w:lang w:val="cs-CZ"/>
        </w:rPr>
      </w:pPr>
    </w:p>
    <w:p w:rsidR="00B17439" w:rsidP="00B17439">
      <w:pPr>
        <w:rPr>
          <w:rFonts w:ascii="Times New Roman" w:hAnsi="Times New Roman" w:cs="Times New Roman"/>
          <w:szCs w:val="28"/>
          <w:lang w:val="cs-CZ"/>
        </w:rPr>
      </w:pPr>
    </w:p>
    <w:p w:rsidR="00B17439" w:rsidP="00B17439">
      <w:pPr>
        <w:pStyle w:val="Heading3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179a</w:t>
      </w:r>
    </w:p>
    <w:p w:rsidR="00B17439" w:rsidP="00B17439">
      <w:pPr>
        <w:pStyle w:val="Heading3"/>
        <w:rPr>
          <w:rFonts w:ascii="Times New Roman" w:hAnsi="Times New Roman" w:cs="Times New Roman"/>
          <w:bCs/>
          <w:szCs w:val="28"/>
        </w:rPr>
      </w:pPr>
    </w:p>
    <w:p w:rsidR="00B17439" w:rsidP="00B17439">
      <w:pPr>
        <w:pStyle w:val="Heading3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S p o l o č n á    s p r á v a</w:t>
      </w:r>
    </w:p>
    <w:p w:rsidR="00B17439" w:rsidP="00B1743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B17439" w:rsidP="00B1743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B17439" w:rsidP="00B17439">
      <w:pPr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výborov Národnej rady Slovenskej republiky o prerokovaní  vládneho návrhu zákona, ktorým sa mení  a dopĺňa zákon č.  130/2005 Z. z. o vojnových hroboch v znení neskorších predpisov (tlač 179) vo výboroch Národnej rady Slovenskej republiky v druhom čítaní</w:t>
      </w:r>
    </w:p>
    <w:p w:rsidR="00473562" w:rsidP="00B17439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 w:rsidR="00B17439">
        <w:rPr>
          <w:rFonts w:ascii="Times New Roman" w:hAnsi="Times New Roman" w:cs="Times New Roman"/>
          <w:szCs w:val="28"/>
        </w:rPr>
        <w:t>______________________________________________________________</w:t>
      </w:r>
      <w:r w:rsidR="00B17439">
        <w:rPr>
          <w:rFonts w:ascii="Times New Roman" w:hAnsi="Times New Roman" w:cs="Times New Roman"/>
          <w:szCs w:val="28"/>
        </w:rPr>
        <w:t>_____________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A75BD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 Národnej rady Slovenskej republiky pre verejnú správu a regionálny rozvoj ako gestorský výbor k </w:t>
      </w:r>
      <w:r>
        <w:rPr>
          <w:rFonts w:ascii="Times New Roman" w:hAnsi="Times New Roman" w:cs="Times New Roman"/>
          <w:b/>
          <w:szCs w:val="28"/>
        </w:rPr>
        <w:t>vládnemu návrhu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 xml:space="preserve"> zákona, ktorým sa mení  a dopĺňa zákon č.  130/2005 Z. z. o vojnových hroboch v znení neskorších predpisov (tlač 179)</w:t>
      </w:r>
      <w:r>
        <w:rPr>
          <w:rFonts w:ascii="Times New Roman" w:hAnsi="Times New Roman" w:cs="Times New Roman"/>
          <w:szCs w:val="28"/>
        </w:rPr>
        <w:t xml:space="preserve"> podáva Národnej rade Slovenskej republiky v súlade   s § 79 ods. 1 zákona Národnej rady Slovenskej republiky č. 350/1996 Z. z. o rokovacom poriadku Národnej rady Slovenskej republiky </w:t>
      </w:r>
      <w:r>
        <w:rPr>
          <w:rFonts w:ascii="Times New Roman" w:hAnsi="Times New Roman" w:cs="Times New Roman"/>
          <w:bCs/>
          <w:szCs w:val="28"/>
        </w:rPr>
        <w:t>spoločnú správu</w:t>
      </w:r>
      <w:r>
        <w:rPr>
          <w:rFonts w:ascii="Times New Roman" w:hAnsi="Times New Roman" w:cs="Times New Roman"/>
          <w:szCs w:val="28"/>
        </w:rPr>
        <w:t xml:space="preserve"> výborov Národnej rady Slovenskej republiky: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A75BD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pStyle w:val="BodyText2"/>
        <w:rPr>
          <w:rFonts w:ascii="Times New Roman" w:hAnsi="Times New Roman" w:cs="Times New Roman"/>
          <w:sz w:val="28"/>
          <w:szCs w:val="28"/>
        </w:rPr>
      </w:pPr>
    </w:p>
    <w:p w:rsidR="00FC322A" w:rsidP="00FC322A">
      <w:pPr>
        <w:pStyle w:val="BodyText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Národná rada Slovenskej republiky uznesením č. 251 z 15. decembra 2010 pridelila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42DF">
        <w:rPr>
          <w:rFonts w:ascii="Times New Roman" w:hAnsi="Times New Roman" w:cs="Times New Roman"/>
          <w:b/>
          <w:sz w:val="24"/>
        </w:rPr>
        <w:t xml:space="preserve">vládny  návrh zákona, ktorým sa mení  a dopĺňa zákon č.  130/2005 Z. z. o vojnových hroboch v znení neskorších predpisov (tlač 179)  </w:t>
      </w:r>
      <w:r w:rsidRPr="00DF42DF">
        <w:rPr>
          <w:rFonts w:ascii="Times New Roman" w:hAnsi="Times New Roman" w:cs="Times New Roman"/>
          <w:sz w:val="24"/>
        </w:rPr>
        <w:t xml:space="preserve">na </w:t>
      </w:r>
      <w:r>
        <w:rPr>
          <w:rFonts w:ascii="Times New Roman" w:hAnsi="Times New Roman" w:cs="Times New Roman"/>
          <w:sz w:val="24"/>
        </w:rPr>
        <w:t>prerokovanie týmto výborom: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>Ústavnopráv</w:t>
      </w:r>
      <w:r>
        <w:rPr>
          <w:rFonts w:ascii="Times New Roman" w:hAnsi="Times New Roman" w:cs="Times New Roman"/>
          <w:b/>
          <w:szCs w:val="28"/>
        </w:rPr>
        <w:t>nemu výboru Národnej rady Slovenskej republiky</w:t>
        <w:tab/>
      </w:r>
    </w:p>
    <w:p w:rsidR="00FC322A" w:rsidRPr="00DF42DF" w:rsidP="00FC322A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ab/>
        <w:t xml:space="preserve">Výboru Národnej rady Slovenskej republiky pre financie a rozpočet </w:t>
      </w:r>
    </w:p>
    <w:p w:rsidR="00FC322A" w:rsidP="00FC322A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 xml:space="preserve">Výboru Národnej rady Slovenskej republiky pre verejnú správu a regionálny </w:t>
        <w:tab/>
        <w:t>rozvoj</w:t>
      </w:r>
    </w:p>
    <w:p w:rsidR="00FC322A" w:rsidP="00FC322A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>a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lang w:val="cs-CZ"/>
        </w:rPr>
        <w:t xml:space="preserve"> </w:t>
      </w:r>
      <w:r>
        <w:rPr>
          <w:rFonts w:ascii="Times New Roman" w:hAnsi="Times New Roman" w:cs="Times New Roman"/>
          <w:b/>
          <w:szCs w:val="28"/>
        </w:rPr>
        <w:tab/>
        <w:t>Výboru Národnej rady Slovenskej</w:t>
        <w:tab/>
        <w:t xml:space="preserve"> republiky pre obranu a bezpečnosť;</w:t>
      </w:r>
    </w:p>
    <w:p w:rsidR="00FC322A" w:rsidP="00FC322A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ab/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Výbory prerokovali predmetný vládny  návrh zákona v lehote určenej uznesením Národnej rady Slovenskej republiky.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A75BD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II.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 zákona podľa   § 75 ods. 2 zákona Národnej rady Slovenskej republiky č. 350/1996 Z. z. o rokovacom poriadku Národnej rady Slovenskej republiky v znení neskoršíc</w:t>
      </w:r>
      <w:r>
        <w:rPr>
          <w:rFonts w:ascii="Times New Roman" w:hAnsi="Times New Roman" w:cs="Times New Roman"/>
          <w:szCs w:val="28"/>
        </w:rPr>
        <w:t>h predpisov.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2A75BD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III.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Výbory Národnej rady Slovenskej republiky, ktorým bol vládny návrh zákona pridelený zaujali k nemu nasledovné stanoviská: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Pr="00264D15">
        <w:rPr>
          <w:rFonts w:ascii="Times New Roman" w:hAnsi="Times New Roman" w:cs="Times New Roman"/>
          <w:b/>
          <w:szCs w:val="28"/>
        </w:rPr>
        <w:t>Ústavnoprávny   výbor</w:t>
      </w:r>
      <w:r>
        <w:rPr>
          <w:rFonts w:ascii="Times New Roman" w:hAnsi="Times New Roman" w:cs="Times New Roman"/>
          <w:szCs w:val="28"/>
        </w:rPr>
        <w:t xml:space="preserve"> </w:t>
      </w:r>
      <w:r w:rsidR="00B17439">
        <w:rPr>
          <w:rFonts w:ascii="Times New Roman" w:hAnsi="Times New Roman" w:cs="Times New Roman"/>
          <w:szCs w:val="28"/>
        </w:rPr>
        <w:t xml:space="preserve">Národnej rady Slovenskej republiky  uznesením č. 109 z 25. januára 2011 </w:t>
      </w:r>
      <w:r>
        <w:rPr>
          <w:rFonts w:ascii="Times New Roman" w:hAnsi="Times New Roman" w:cs="Times New Roman"/>
          <w:szCs w:val="28"/>
        </w:rPr>
        <w:t>s vládnym  návr</w:t>
      </w:r>
      <w:r>
        <w:rPr>
          <w:rFonts w:ascii="Times New Roman" w:hAnsi="Times New Roman" w:cs="Times New Roman"/>
          <w:szCs w:val="28"/>
        </w:rPr>
        <w:t xml:space="preserve">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>schváliť.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 w:rsidRPr="00264D15">
        <w:rPr>
          <w:rFonts w:ascii="Times New Roman" w:hAnsi="Times New Roman" w:cs="Times New Roman"/>
          <w:b/>
          <w:szCs w:val="28"/>
          <w:lang w:val="cs-CZ"/>
        </w:rPr>
        <w:tab/>
        <w:t>Výbor</w:t>
      </w:r>
      <w:r>
        <w:rPr>
          <w:rFonts w:ascii="Times New Roman" w:hAnsi="Times New Roman" w:cs="Times New Roman"/>
          <w:szCs w:val="28"/>
          <w:lang w:val="cs-CZ"/>
        </w:rPr>
        <w:t xml:space="preserve"> Národnej rady Slovenskej republiky </w:t>
      </w:r>
      <w:r w:rsidRPr="00264D15">
        <w:rPr>
          <w:rFonts w:ascii="Times New Roman" w:hAnsi="Times New Roman" w:cs="Times New Roman"/>
          <w:b/>
          <w:szCs w:val="28"/>
          <w:lang w:val="cs-CZ"/>
        </w:rPr>
        <w:t>pre financie a rozpočet</w:t>
      </w:r>
      <w:r>
        <w:rPr>
          <w:rFonts w:ascii="Times New Roman" w:hAnsi="Times New Roman" w:cs="Times New Roman"/>
          <w:szCs w:val="28"/>
          <w:lang w:val="cs-CZ"/>
        </w:rPr>
        <w:t xml:space="preserve"> </w:t>
      </w:r>
      <w:r w:rsidR="00B17439">
        <w:rPr>
          <w:rFonts w:ascii="Times New Roman" w:hAnsi="Times New Roman" w:cs="Times New Roman"/>
          <w:szCs w:val="28"/>
          <w:lang w:val="cs-CZ"/>
        </w:rPr>
        <w:t xml:space="preserve">uznesením č. 127 z 27. januára 2011 </w:t>
      </w:r>
      <w:r>
        <w:rPr>
          <w:rFonts w:ascii="Times New Roman" w:hAnsi="Times New Roman" w:cs="Times New Roman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>a odporučil ho Národnej rade Slovensk</w:t>
      </w:r>
      <w:r>
        <w:rPr>
          <w:rFonts w:ascii="Times New Roman" w:hAnsi="Times New Roman" w:cs="Times New Roman"/>
          <w:szCs w:val="28"/>
        </w:rPr>
        <w:t xml:space="preserve">ej republiky </w:t>
      </w:r>
      <w:r>
        <w:rPr>
          <w:rFonts w:ascii="Times New Roman" w:hAnsi="Times New Roman" w:cs="Times New Roman"/>
          <w:b/>
          <w:szCs w:val="28"/>
        </w:rPr>
        <w:t>schváliť s pripomienkou.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  <w:lang w:val="cs-CZ"/>
        </w:rPr>
        <w:tab/>
      </w:r>
      <w:r w:rsidRPr="00264D15">
        <w:rPr>
          <w:rFonts w:ascii="Times New Roman" w:hAnsi="Times New Roman" w:cs="Times New Roman"/>
          <w:b/>
          <w:szCs w:val="28"/>
          <w:lang w:val="cs-CZ"/>
        </w:rPr>
        <w:t>Výbor</w:t>
      </w:r>
      <w:r>
        <w:rPr>
          <w:rFonts w:ascii="Times New Roman" w:hAnsi="Times New Roman" w:cs="Times New Roman"/>
          <w:szCs w:val="28"/>
          <w:lang w:val="cs-CZ"/>
        </w:rPr>
        <w:t xml:space="preserve"> Národnej rady Slovenskej republiky </w:t>
      </w:r>
      <w:r w:rsidRPr="00264D15">
        <w:rPr>
          <w:rFonts w:ascii="Times New Roman" w:hAnsi="Times New Roman" w:cs="Times New Roman"/>
          <w:b/>
          <w:szCs w:val="28"/>
          <w:lang w:val="cs-CZ"/>
        </w:rPr>
        <w:t>pre verejnú správu a regionálny rozvoj</w:t>
      </w:r>
      <w:r>
        <w:rPr>
          <w:rFonts w:ascii="Times New Roman" w:hAnsi="Times New Roman" w:cs="Times New Roman"/>
          <w:szCs w:val="28"/>
          <w:lang w:val="cs-CZ"/>
        </w:rPr>
        <w:t xml:space="preserve"> uznesením </w:t>
      </w:r>
      <w:r w:rsidR="00B17439">
        <w:rPr>
          <w:rFonts w:ascii="Times New Roman" w:hAnsi="Times New Roman" w:cs="Times New Roman"/>
          <w:szCs w:val="28"/>
          <w:lang w:val="cs-CZ"/>
        </w:rPr>
        <w:t xml:space="preserve">č. 54 z 20. januára 2011 </w:t>
      </w:r>
      <w:r>
        <w:rPr>
          <w:rFonts w:ascii="Times New Roman" w:hAnsi="Times New Roman" w:cs="Times New Roman"/>
          <w:szCs w:val="28"/>
          <w:lang w:val="cs-CZ"/>
        </w:rPr>
        <w:t xml:space="preserve">s vládnym návrhom zákona </w:t>
      </w:r>
      <w:r>
        <w:rPr>
          <w:rFonts w:ascii="Times New Roman" w:hAnsi="Times New Roman" w:cs="Times New Roman"/>
          <w:b/>
          <w:szCs w:val="28"/>
          <w:lang w:val="cs-CZ"/>
        </w:rPr>
        <w:t xml:space="preserve">súhlasil </w:t>
      </w:r>
      <w:r>
        <w:rPr>
          <w:rFonts w:ascii="Times New Roman" w:hAnsi="Times New Roman" w:cs="Times New Roman"/>
          <w:szCs w:val="28"/>
          <w:lang w:val="cs-CZ"/>
        </w:rPr>
        <w:t xml:space="preserve">a odporučil ho Národnej rade </w:t>
      </w:r>
      <w:r>
        <w:rPr>
          <w:rFonts w:ascii="Times New Roman" w:hAnsi="Times New Roman" w:cs="Times New Roman"/>
          <w:szCs w:val="28"/>
        </w:rPr>
        <w:t>Slovenskej</w:t>
      </w:r>
      <w:r>
        <w:rPr>
          <w:rFonts w:ascii="Times New Roman" w:hAnsi="Times New Roman" w:cs="Times New Roman"/>
          <w:szCs w:val="28"/>
          <w:lang w:val="cs-CZ"/>
        </w:rPr>
        <w:t xml:space="preserve"> republiky </w:t>
      </w:r>
      <w:r>
        <w:rPr>
          <w:rFonts w:ascii="Times New Roman" w:hAnsi="Times New Roman" w:cs="Times New Roman"/>
          <w:b/>
          <w:szCs w:val="28"/>
        </w:rPr>
        <w:t>schváliť s pripom</w:t>
      </w:r>
      <w:r>
        <w:rPr>
          <w:rFonts w:ascii="Times New Roman" w:hAnsi="Times New Roman" w:cs="Times New Roman"/>
          <w:b/>
          <w:szCs w:val="28"/>
        </w:rPr>
        <w:t>ienkou.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  <w:lang w:val="cs-CZ"/>
        </w:rPr>
        <w:t xml:space="preserve"> 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val="cs-CZ"/>
        </w:rPr>
        <w:tab/>
      </w:r>
      <w:r w:rsidRPr="00264D15">
        <w:rPr>
          <w:rFonts w:ascii="Times New Roman" w:hAnsi="Times New Roman" w:cs="Times New Roman"/>
          <w:b/>
          <w:szCs w:val="28"/>
          <w:lang w:val="cs-CZ"/>
        </w:rPr>
        <w:t>Výbor</w:t>
      </w:r>
      <w:r>
        <w:rPr>
          <w:rFonts w:ascii="Times New Roman" w:hAnsi="Times New Roman" w:cs="Times New Roman"/>
          <w:szCs w:val="28"/>
          <w:lang w:val="cs-CZ"/>
        </w:rPr>
        <w:t xml:space="preserve"> Národnej rady Slovenskej republiky </w:t>
      </w:r>
      <w:r w:rsidRPr="00264D15">
        <w:rPr>
          <w:rFonts w:ascii="Times New Roman" w:hAnsi="Times New Roman" w:cs="Times New Roman"/>
          <w:b/>
          <w:szCs w:val="28"/>
          <w:lang w:val="cs-CZ"/>
        </w:rPr>
        <w:t>pre obranu a bezpečnosť</w:t>
      </w:r>
      <w:r>
        <w:rPr>
          <w:rFonts w:ascii="Times New Roman" w:hAnsi="Times New Roman" w:cs="Times New Roman"/>
          <w:szCs w:val="28"/>
          <w:lang w:val="cs-CZ"/>
        </w:rPr>
        <w:t xml:space="preserve">  </w:t>
      </w:r>
      <w:r w:rsidR="00B17439">
        <w:rPr>
          <w:rFonts w:ascii="Times New Roman" w:hAnsi="Times New Roman" w:cs="Times New Roman"/>
          <w:szCs w:val="28"/>
          <w:lang w:val="cs-CZ"/>
        </w:rPr>
        <w:t xml:space="preserve">uznesením č. 43 z 25. januára 2011 </w:t>
      </w:r>
      <w:r>
        <w:rPr>
          <w:rFonts w:ascii="Times New Roman" w:hAnsi="Times New Roman" w:cs="Times New Roman"/>
          <w:szCs w:val="28"/>
        </w:rPr>
        <w:t xml:space="preserve">s vládnym  návrhom zákona </w:t>
      </w:r>
      <w:r>
        <w:rPr>
          <w:rFonts w:ascii="Times New Roman" w:hAnsi="Times New Roman" w:cs="Times New Roman"/>
          <w:b/>
          <w:szCs w:val="28"/>
        </w:rPr>
        <w:t xml:space="preserve">súhlasil </w:t>
      </w:r>
      <w:r>
        <w:rPr>
          <w:rFonts w:ascii="Times New Roman" w:hAnsi="Times New Roman" w:cs="Times New Roman"/>
          <w:szCs w:val="28"/>
        </w:rPr>
        <w:t xml:space="preserve">a odporučil ho Národnej rade Slovenskej republiky </w:t>
      </w:r>
      <w:r>
        <w:rPr>
          <w:rFonts w:ascii="Times New Roman" w:hAnsi="Times New Roman" w:cs="Times New Roman"/>
          <w:b/>
          <w:szCs w:val="28"/>
        </w:rPr>
        <w:t>schváliť s pripomienkou.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2A75BD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Cs w:val="28"/>
          <w:lang w:val="cs-CZ"/>
        </w:rPr>
      </w:pPr>
      <w:r>
        <w:rPr>
          <w:rFonts w:ascii="Times New Roman" w:hAnsi="Times New Roman" w:cs="Times New Roman"/>
          <w:b/>
          <w:bCs/>
          <w:szCs w:val="28"/>
        </w:rPr>
        <w:t>IV.</w:t>
      </w:r>
    </w:p>
    <w:p w:rsidR="00FC322A" w:rsidP="00FC322A">
      <w:pPr>
        <w:pStyle w:val="BodyText"/>
        <w:jc w:val="both"/>
        <w:rPr>
          <w:rFonts w:ascii="Times New Roman" w:hAnsi="Times New Roman" w:cs="Times New Roman"/>
          <w:szCs w:val="28"/>
          <w:lang w:val="cs-CZ"/>
        </w:rPr>
      </w:pPr>
    </w:p>
    <w:p w:rsidR="00B17439" w:rsidP="00FC322A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="00FC322A">
        <w:rPr>
          <w:rFonts w:ascii="Times New Roman" w:hAnsi="Times New Roman" w:cs="Times New Roman"/>
          <w:sz w:val="24"/>
          <w:szCs w:val="24"/>
          <w:lang w:val="cs-CZ"/>
        </w:rPr>
        <w:tab/>
        <w:t>Z uznesení výborov Národn</w:t>
      </w:r>
      <w:r w:rsidR="00FC322A">
        <w:rPr>
          <w:rFonts w:ascii="Times New Roman" w:hAnsi="Times New Roman" w:cs="Times New Roman"/>
          <w:sz w:val="24"/>
          <w:szCs w:val="24"/>
          <w:lang w:val="cs-CZ"/>
        </w:rPr>
        <w:t xml:space="preserve">ej rady Slovenskej republiky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uvedených pod bodom III. tejto  správy vyplýva </w:t>
      </w:r>
      <w:r w:rsidR="00FC322A">
        <w:rPr>
          <w:rFonts w:ascii="Times New Roman" w:hAnsi="Times New Roman" w:cs="Times New Roman"/>
          <w:sz w:val="24"/>
          <w:szCs w:val="24"/>
          <w:lang w:val="cs-CZ"/>
        </w:rPr>
        <w:t xml:space="preserve">  </w:t>
      </w:r>
      <w:r w:rsidR="00FC322A">
        <w:rPr>
          <w:rFonts w:ascii="Times New Roman" w:hAnsi="Times New Roman" w:cs="Times New Roman"/>
          <w:sz w:val="24"/>
          <w:szCs w:val="24"/>
        </w:rPr>
        <w:t xml:space="preserve"> pozmeňujúci a doplňujúci návrh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7439" w:rsidP="00B1743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 sa dopĺňa 12. novelizačným bodom, ktorý znie:</w:t>
      </w:r>
    </w:p>
    <w:p w:rsidR="00B17439" w:rsidP="00B17439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„12. V § 10 ods. 1 sa slová  „§ 6 ods. 3 písm. e)“ nahrádzajú slovami „§ 6 ods. 3 písm. f)“.“.</w:t>
      </w:r>
    </w:p>
    <w:p w:rsidR="00B17439" w:rsidP="00B17439">
      <w:pPr>
        <w:ind w:left="3420" w:hanging="30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Zmena sa navrhuje v nadväznosti na vloženie nového     písmena d) v § 6 ods. 3 (8. bod návrhu zákona).</w:t>
      </w:r>
    </w:p>
    <w:p w:rsidR="00FC322A" w:rsidP="00FC322A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22A" w:rsidP="00B17439">
      <w:pPr>
        <w:ind w:left="4248"/>
        <w:jc w:val="both"/>
        <w:rPr>
          <w:rFonts w:ascii="Times New Roman" w:hAnsi="Times New Roman" w:cs="Times New Roman"/>
        </w:rPr>
      </w:pPr>
      <w:r w:rsidR="00B17439">
        <w:rPr>
          <w:rFonts w:ascii="Times New Roman" w:hAnsi="Times New Roman" w:cs="Times New Roman"/>
        </w:rPr>
        <w:t>Výbor NR SR pre financie a rozpočet</w:t>
      </w:r>
    </w:p>
    <w:p w:rsidR="00B17439" w:rsidP="00B1743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NR SR pre verejnú správu a regionálny rozvoj</w:t>
      </w:r>
    </w:p>
    <w:p w:rsidR="00B17439" w:rsidP="00B17439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NR SR pre obranu a bezpečnosť</w:t>
      </w:r>
    </w:p>
    <w:p w:rsidR="00FC322A" w:rsidP="00FC322A">
      <w:pPr>
        <w:jc w:val="center"/>
        <w:rPr>
          <w:rFonts w:ascii="Times New Roman" w:hAnsi="Times New Roman" w:cs="Times New Roman"/>
          <w:b/>
          <w:szCs w:val="28"/>
        </w:rPr>
      </w:pPr>
    </w:p>
    <w:p w:rsidR="00B17439" w:rsidP="00B1743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Gestorský výbor odporúča schváliť. </w:t>
      </w:r>
    </w:p>
    <w:p w:rsidR="00B17439" w:rsidP="00B1743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</w:p>
    <w:p w:rsidR="00B17439" w:rsidP="00B1743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</w:p>
    <w:p w:rsidR="002A75BD" w:rsidP="00B17439">
      <w:pPr>
        <w:ind w:left="4248" w:firstLine="708"/>
        <w:jc w:val="center"/>
        <w:rPr>
          <w:rFonts w:ascii="Times New Roman" w:hAnsi="Times New Roman" w:cs="Times New Roman"/>
          <w:b/>
          <w:szCs w:val="28"/>
        </w:rPr>
      </w:pPr>
    </w:p>
    <w:p w:rsidR="00FC322A" w:rsidP="00FC322A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V.</w:t>
      </w:r>
    </w:p>
    <w:p w:rsidR="002A75BD" w:rsidP="00FC322A">
      <w:pPr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Gestorský výbor odporúča o návrhu výborov Národnej rady Slovenskej republiky, ktorý je  uvedený v spoločnej správe hlasovať takto:</w:t>
      </w:r>
    </w:p>
    <w:p w:rsidR="00FC322A" w:rsidP="00FC322A">
      <w:pPr>
        <w:rPr>
          <w:rFonts w:ascii="Times New Roman" w:hAnsi="Times New Roman" w:cs="Times New Roman"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  <w:r>
        <w:rPr>
          <w:rFonts w:ascii="Times New Roman" w:hAnsi="Times New Roman" w:cs="Times New Roman"/>
          <w:szCs w:val="28"/>
          <w:lang w:val="cs-CZ"/>
        </w:rPr>
        <w:t xml:space="preserve">hlasovať o  1. bode  s odporúčaním gestorského výboru </w:t>
      </w:r>
      <w:r>
        <w:rPr>
          <w:rFonts w:ascii="Times New Roman" w:hAnsi="Times New Roman" w:cs="Times New Roman"/>
          <w:b/>
          <w:szCs w:val="28"/>
          <w:lang w:val="cs-CZ"/>
        </w:rPr>
        <w:t>schváliť</w:t>
      </w:r>
      <w:r>
        <w:rPr>
          <w:rFonts w:ascii="Times New Roman" w:hAnsi="Times New Roman" w:cs="Times New Roman"/>
          <w:szCs w:val="28"/>
          <w:lang w:val="cs-CZ"/>
        </w:rPr>
        <w:t>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2A75BD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Cs w:val="28"/>
          <w:lang w:val="cs-CZ"/>
        </w:rPr>
      </w:pPr>
      <w:r>
        <w:rPr>
          <w:rFonts w:ascii="Times New Roman" w:hAnsi="Times New Roman" w:cs="Times New Roman"/>
          <w:b/>
          <w:szCs w:val="28"/>
          <w:lang w:val="cs-CZ"/>
        </w:rPr>
        <w:t xml:space="preserve">VI. 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  <w:lang w:val="cs-CZ"/>
        </w:rPr>
      </w:pPr>
    </w:p>
    <w:p w:rsidR="00FC322A" w:rsidRPr="00E63B61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val="cs-CZ"/>
        </w:rPr>
        <w:tab/>
      </w:r>
      <w:r>
        <w:rPr>
          <w:rFonts w:ascii="Times New Roman" w:hAnsi="Times New Roman" w:cs="Times New Roman"/>
          <w:szCs w:val="28"/>
        </w:rPr>
        <w:t xml:space="preserve">Gestorský   výbor  na  základe  stanovísk  výborov  vyjadrených v  uzneseniach uvedených pod bodom </w:t>
      </w:r>
      <w:r>
        <w:rPr>
          <w:rFonts w:ascii="Times New Roman" w:hAnsi="Times New Roman" w:cs="Times New Roman"/>
          <w:bCs/>
          <w:szCs w:val="28"/>
        </w:rPr>
        <w:t>III.</w:t>
      </w:r>
      <w:r>
        <w:rPr>
          <w:rFonts w:ascii="Times New Roman" w:hAnsi="Times New Roman" w:cs="Times New Roman"/>
          <w:szCs w:val="28"/>
        </w:rPr>
        <w:t xml:space="preserve"> tejto správy a v stanoviskách poslancov gestorského výboru vyjadrených v rozprave k tomuto vládnemu návrhu zákona </w:t>
      </w:r>
      <w:r w:rsidR="00E63B61">
        <w:rPr>
          <w:rFonts w:ascii="Times New Roman" w:hAnsi="Times New Roman" w:cs="Times New Roman"/>
          <w:szCs w:val="28"/>
        </w:rPr>
        <w:t xml:space="preserve"> v súlade  s § 79 ods. </w:t>
      </w:r>
      <w:smartTag w:uri="urn:schemas-microsoft-com:office:smarttags" w:element="metricconverter">
        <w:smartTagPr>
          <w:attr w:name="ProductID" w:val="4 a"/>
        </w:smartTagPr>
        <w:r w:rsidR="00E63B61">
          <w:rPr>
            <w:rFonts w:ascii="Times New Roman" w:hAnsi="Times New Roman" w:cs="Times New Roman"/>
            <w:szCs w:val="28"/>
          </w:rPr>
          <w:t>4 a</w:t>
        </w:r>
      </w:smartTag>
      <w:r w:rsidR="00E63B61">
        <w:rPr>
          <w:rFonts w:ascii="Times New Roman" w:hAnsi="Times New Roman" w:cs="Times New Roman"/>
          <w:szCs w:val="28"/>
        </w:rPr>
        <w:t xml:space="preserve"> § 83 zákona Národnej rady Slovenskej republiky č. 350/1996 Z. z. o rokovacom poriadku Národnej rady Slovenskej republiky v znení neskorších predpisov  </w:t>
      </w:r>
      <w:r>
        <w:rPr>
          <w:rFonts w:ascii="Times New Roman" w:hAnsi="Times New Roman" w:cs="Times New Roman"/>
          <w:b/>
          <w:bCs/>
          <w:szCs w:val="28"/>
        </w:rPr>
        <w:t>odporúča</w:t>
      </w:r>
      <w:r>
        <w:rPr>
          <w:rFonts w:ascii="Times New Roman" w:hAnsi="Times New Roman" w:cs="Times New Roman"/>
          <w:bCs/>
          <w:szCs w:val="28"/>
        </w:rPr>
        <w:t xml:space="preserve"> Národnej rade Slovenskej republiky  </w:t>
      </w:r>
      <w:r>
        <w:rPr>
          <w:rFonts w:ascii="Times New Roman" w:hAnsi="Times New Roman" w:cs="Times New Roman"/>
          <w:b/>
          <w:szCs w:val="28"/>
        </w:rPr>
        <w:t>vládny návrh</w:t>
      </w:r>
      <w:r>
        <w:rPr>
          <w:rFonts w:ascii="Times New Roman" w:hAnsi="Times New Roman" w:cs="Times New Roman"/>
          <w:szCs w:val="28"/>
        </w:rPr>
        <w:t xml:space="preserve"> </w:t>
      </w:r>
      <w:r w:rsidRPr="00DF42DF">
        <w:rPr>
          <w:rFonts w:ascii="Times New Roman" w:hAnsi="Times New Roman" w:cs="Times New Roman"/>
          <w:b/>
        </w:rPr>
        <w:t>zákona, ktorým sa mení  a dopĺňa zákon č.  130/2005 Z. z. o vojnových hroboch v znení neskorších predpisov (tlač 179)</w:t>
      </w:r>
      <w:r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v znení schváleného  pozmeňujúceho a doplňujúceho návrhu uvedeného v spoločnej správe a prednesen</w:t>
      </w:r>
      <w:r w:rsidR="002A75BD">
        <w:rPr>
          <w:rFonts w:ascii="Times New Roman" w:hAnsi="Times New Roman" w:cs="Times New Roman"/>
          <w:szCs w:val="28"/>
        </w:rPr>
        <w:t>ého</w:t>
      </w:r>
      <w:r>
        <w:rPr>
          <w:rFonts w:ascii="Times New Roman" w:hAnsi="Times New Roman" w:cs="Times New Roman"/>
          <w:szCs w:val="28"/>
        </w:rPr>
        <w:t xml:space="preserve"> v rozprave   </w:t>
      </w:r>
      <w:r>
        <w:rPr>
          <w:rFonts w:ascii="Times New Roman" w:hAnsi="Times New Roman" w:cs="Times New Roman"/>
          <w:b/>
          <w:szCs w:val="28"/>
        </w:rPr>
        <w:t>s c h v á l i ť</w:t>
      </w:r>
      <w:r>
        <w:rPr>
          <w:rFonts w:ascii="Times New Roman" w:hAnsi="Times New Roman" w:cs="Times New Roman"/>
          <w:b/>
          <w:bCs/>
          <w:szCs w:val="28"/>
        </w:rPr>
        <w:t>.</w:t>
      </w: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Cs w:val="28"/>
        </w:rPr>
      </w:pPr>
    </w:p>
    <w:p w:rsidR="00E63B61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Cs/>
          <w:szCs w:val="28"/>
        </w:rPr>
      </w:pPr>
      <w:r w:rsidR="00FC322A">
        <w:rPr>
          <w:rFonts w:ascii="Times New Roman" w:hAnsi="Times New Roman" w:cs="Times New Roman"/>
          <w:b/>
          <w:bCs/>
          <w:szCs w:val="28"/>
        </w:rPr>
        <w:tab/>
      </w:r>
      <w:r w:rsidR="00FC322A">
        <w:rPr>
          <w:rFonts w:ascii="Times New Roman" w:hAnsi="Times New Roman" w:cs="Times New Roman"/>
          <w:bCs/>
          <w:szCs w:val="28"/>
        </w:rPr>
        <w:t>Spoločná správa</w:t>
      </w:r>
      <w:r w:rsidR="00FC322A">
        <w:rPr>
          <w:rFonts w:ascii="Times New Roman" w:hAnsi="Times New Roman" w:cs="Times New Roman"/>
          <w:szCs w:val="28"/>
        </w:rPr>
        <w:t xml:space="preserve"> výborov Národnej rady Slovenskej republiky o </w:t>
      </w:r>
      <w:r w:rsidR="00FC322A">
        <w:rPr>
          <w:rFonts w:ascii="Times New Roman" w:hAnsi="Times New Roman" w:cs="Times New Roman"/>
          <w:b/>
          <w:szCs w:val="28"/>
        </w:rPr>
        <w:t>vládnom návrhu</w:t>
      </w:r>
      <w:r w:rsidR="00FC322A">
        <w:rPr>
          <w:rFonts w:ascii="Times New Roman" w:hAnsi="Times New Roman" w:cs="Times New Roman"/>
          <w:szCs w:val="28"/>
        </w:rPr>
        <w:t xml:space="preserve"> </w:t>
      </w:r>
      <w:r w:rsidRPr="00DF42DF" w:rsidR="00FC322A">
        <w:rPr>
          <w:rFonts w:ascii="Times New Roman" w:hAnsi="Times New Roman" w:cs="Times New Roman"/>
          <w:b/>
        </w:rPr>
        <w:t>zákona, ktorým sa mení  a dopĺňa zákon č.  130/2005 Z. z. o vojnových hroboch v znení neskorších predpisov (tlač 179</w:t>
      </w:r>
      <w:r w:rsidR="00FC322A">
        <w:rPr>
          <w:rFonts w:ascii="Times New Roman" w:hAnsi="Times New Roman" w:cs="Times New Roman"/>
          <w:b/>
        </w:rPr>
        <w:t>a</w:t>
      </w:r>
      <w:r w:rsidRPr="00DF42DF" w:rsidR="00FC322A">
        <w:rPr>
          <w:rFonts w:ascii="Times New Roman" w:hAnsi="Times New Roman" w:cs="Times New Roman"/>
          <w:b/>
        </w:rPr>
        <w:t>)</w:t>
      </w:r>
      <w:r w:rsidR="00FC322A">
        <w:rPr>
          <w:rFonts w:ascii="Times New Roman" w:hAnsi="Times New Roman" w:cs="Times New Roman"/>
          <w:b/>
          <w:i/>
          <w:szCs w:val="28"/>
        </w:rPr>
        <w:t xml:space="preserve"> </w:t>
      </w:r>
      <w:r w:rsidR="00FC322A">
        <w:rPr>
          <w:rFonts w:ascii="Times New Roman" w:hAnsi="Times New Roman" w:cs="Times New Roman"/>
          <w:szCs w:val="28"/>
        </w:rPr>
        <w:t xml:space="preserve"> </w:t>
      </w:r>
      <w:r w:rsidR="00FC322A">
        <w:rPr>
          <w:rFonts w:ascii="Times New Roman" w:hAnsi="Times New Roman" w:cs="Times New Roman"/>
          <w:bCs/>
          <w:iCs/>
          <w:szCs w:val="28"/>
        </w:rPr>
        <w:t>bola schválená v druhom čítaní uznesením gestorského výboru  č. 61  z  1. februára 2011.</w:t>
      </w:r>
      <w:r w:rsidR="00FC322A">
        <w:rPr>
          <w:rFonts w:ascii="Times New Roman" w:hAnsi="Times New Roman" w:cs="Times New Roman"/>
          <w:b/>
          <w:bCs/>
          <w:i/>
          <w:iCs/>
          <w:szCs w:val="28"/>
        </w:rPr>
        <w:t xml:space="preserve"> </w:t>
      </w:r>
      <w:r w:rsidR="00FC322A">
        <w:rPr>
          <w:rFonts w:ascii="Times New Roman" w:hAnsi="Times New Roman" w:cs="Times New Roman"/>
          <w:bCs/>
          <w:iCs/>
          <w:szCs w:val="28"/>
        </w:rPr>
        <w:t xml:space="preserve">Výbor určil </w:t>
      </w:r>
      <w:r>
        <w:rPr>
          <w:rFonts w:ascii="Times New Roman" w:hAnsi="Times New Roman" w:cs="Times New Roman"/>
          <w:bCs/>
          <w:iCs/>
          <w:szCs w:val="28"/>
        </w:rPr>
        <w:t xml:space="preserve">poslanca </w:t>
      </w:r>
      <w:r w:rsidRPr="00E63B61">
        <w:rPr>
          <w:rFonts w:ascii="Times New Roman" w:hAnsi="Times New Roman" w:cs="Times New Roman"/>
          <w:b/>
          <w:bCs/>
          <w:iCs/>
          <w:szCs w:val="28"/>
        </w:rPr>
        <w:t>Andreja ĎURKOVSKÉHO</w:t>
      </w:r>
      <w:r w:rsidR="00FC322A">
        <w:rPr>
          <w:rFonts w:ascii="Times New Roman" w:hAnsi="Times New Roman" w:cs="Times New Roman"/>
          <w:b/>
          <w:bCs/>
          <w:iCs/>
          <w:szCs w:val="28"/>
        </w:rPr>
        <w:t xml:space="preserve"> </w:t>
      </w:r>
      <w:r w:rsidR="00FC322A">
        <w:rPr>
          <w:rFonts w:ascii="Times New Roman" w:hAnsi="Times New Roman" w:cs="Times New Roman"/>
          <w:bCs/>
          <w:iCs/>
          <w:szCs w:val="28"/>
        </w:rPr>
        <w:t xml:space="preserve"> za  spoločného  spravodajcu výborov</w:t>
      </w:r>
      <w:r>
        <w:rPr>
          <w:rFonts w:ascii="Times New Roman" w:hAnsi="Times New Roman" w:cs="Times New Roman"/>
          <w:bCs/>
          <w:iCs/>
          <w:szCs w:val="28"/>
        </w:rPr>
        <w:t>.</w:t>
      </w:r>
    </w:p>
    <w:p w:rsidR="00E63B61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Cs/>
          <w:szCs w:val="28"/>
        </w:rPr>
      </w:pPr>
    </w:p>
    <w:p w:rsid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iCs/>
          <w:szCs w:val="28"/>
        </w:rPr>
      </w:pPr>
      <w:r w:rsidR="00E63B61">
        <w:rPr>
          <w:rFonts w:ascii="Times New Roman" w:hAnsi="Times New Roman" w:cs="Times New Roman"/>
          <w:bCs/>
          <w:iCs/>
          <w:szCs w:val="28"/>
        </w:rPr>
        <w:t>S</w:t>
      </w:r>
      <w:r>
        <w:rPr>
          <w:rFonts w:ascii="Times New Roman" w:hAnsi="Times New Roman" w:cs="Times New Roman"/>
          <w:bCs/>
          <w:iCs/>
          <w:szCs w:val="28"/>
        </w:rPr>
        <w:t xml:space="preserve">účasne </w:t>
      </w:r>
      <w:r w:rsidR="00E63B61">
        <w:rPr>
          <w:rFonts w:ascii="Times New Roman" w:hAnsi="Times New Roman" w:cs="Times New Roman"/>
          <w:bCs/>
          <w:iCs/>
          <w:szCs w:val="28"/>
        </w:rPr>
        <w:t>ho</w:t>
      </w:r>
      <w:r>
        <w:rPr>
          <w:rFonts w:ascii="Times New Roman" w:hAnsi="Times New Roman" w:cs="Times New Roman"/>
          <w:bCs/>
          <w:iCs/>
          <w:szCs w:val="28"/>
        </w:rPr>
        <w:t xml:space="preserve">  poveril </w:t>
      </w:r>
    </w:p>
    <w:p w:rsidR="00E63B61" w:rsidRPr="00FC322A" w:rsidP="00FC322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iCs/>
          <w:szCs w:val="28"/>
        </w:rPr>
      </w:pPr>
    </w:p>
    <w:p w:rsidR="00FC322A" w:rsidP="00FC322A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predniesť spoločnú správu výborov na schôdzi  Národnej rady Slovenskej republiky,</w:t>
      </w:r>
    </w:p>
    <w:p w:rsidR="00FC322A" w:rsidP="00FC322A">
      <w:pPr>
        <w:jc w:val="both"/>
        <w:rPr>
          <w:rFonts w:ascii="Times New Roman" w:hAnsi="Times New Roman" w:cs="Times New Roman"/>
          <w:szCs w:val="28"/>
        </w:rPr>
      </w:pPr>
    </w:p>
    <w:p w:rsidR="00FC322A" w:rsidP="00FC322A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navrhnúť Národnej rade Slovenskej republiky  hlasovať o pozmeňujúcich a doplňujúcich návrhoch, ktoré vyplynuli z rozpravy a hlasovať  o predmetnom vládnom návrhu zákona </w:t>
      </w:r>
      <w:r>
        <w:rPr>
          <w:rFonts w:ascii="Times New Roman" w:hAnsi="Times New Roman" w:cs="Times New Roman"/>
          <w:b/>
          <w:szCs w:val="28"/>
        </w:rPr>
        <w:t>ihneď</w:t>
      </w:r>
      <w:r>
        <w:rPr>
          <w:rFonts w:ascii="Times New Roman" w:hAnsi="Times New Roman" w:cs="Times New Roman"/>
          <w:szCs w:val="28"/>
        </w:rPr>
        <w:t xml:space="preserve"> po ukončení rozpravy k nemu (§ 83 ods. 4,  a § 86 zákona č. 350/1996 Z. z. o rokovacom poriadku Národnej rady Slovenskej republiky v znení neskorších predpisov). Zároveň po skončení druhého čítania, pristúpiť k tretiemu čítaniu </w:t>
      </w:r>
      <w:r>
        <w:rPr>
          <w:rFonts w:ascii="Times New Roman" w:hAnsi="Times New Roman" w:cs="Times New Roman"/>
          <w:b/>
          <w:szCs w:val="28"/>
        </w:rPr>
        <w:t>ihneď</w:t>
      </w:r>
      <w:r>
        <w:rPr>
          <w:rFonts w:ascii="Times New Roman" w:hAnsi="Times New Roman" w:cs="Times New Roman"/>
          <w:szCs w:val="28"/>
        </w:rPr>
        <w:t xml:space="preserve"> podľa § 84 ods. 2 zákona  č. 350/1996 Z. z. o rokovacom poriadku Národnej rady Slovenskej republiky v znení neskorších predpisov. </w:t>
      </w:r>
    </w:p>
    <w:p w:rsidR="00FC322A" w:rsidP="00FC322A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FC322A" w:rsidP="00FC322A">
      <w:pPr>
        <w:rPr>
          <w:rFonts w:ascii="Times New Roman" w:hAnsi="Times New Roman" w:cs="Times New Roman"/>
          <w:szCs w:val="28"/>
        </w:rPr>
      </w:pPr>
    </w:p>
    <w:p w:rsidR="00FC322A" w:rsidP="00FC322A">
      <w:pPr>
        <w:rPr>
          <w:rFonts w:ascii="Times New Roman" w:hAnsi="Times New Roman" w:cs="Times New Roman"/>
          <w:szCs w:val="28"/>
        </w:rPr>
      </w:pPr>
    </w:p>
    <w:p w:rsidR="002A75BD" w:rsidP="00FC322A">
      <w:pPr>
        <w:rPr>
          <w:rFonts w:ascii="Times New Roman" w:hAnsi="Times New Roman" w:cs="Times New Roman"/>
          <w:szCs w:val="28"/>
        </w:rPr>
      </w:pPr>
    </w:p>
    <w:p w:rsidR="002A75BD" w:rsidP="00FC322A">
      <w:pPr>
        <w:rPr>
          <w:rFonts w:ascii="Times New Roman" w:hAnsi="Times New Roman" w:cs="Times New Roman"/>
          <w:szCs w:val="28"/>
        </w:rPr>
      </w:pPr>
    </w:p>
    <w:p w:rsidR="002A75BD" w:rsidP="00FC322A">
      <w:pPr>
        <w:rPr>
          <w:rFonts w:ascii="Times New Roman" w:hAnsi="Times New Roman" w:cs="Times New Roman"/>
          <w:szCs w:val="28"/>
        </w:rPr>
      </w:pPr>
    </w:p>
    <w:p w:rsidR="002A75BD" w:rsidP="00FC322A">
      <w:pPr>
        <w:rPr>
          <w:rFonts w:ascii="Times New Roman" w:hAnsi="Times New Roman" w:cs="Times New Roman"/>
          <w:szCs w:val="28"/>
        </w:rPr>
      </w:pPr>
    </w:p>
    <w:p w:rsidR="002A75BD" w:rsidP="00FC322A">
      <w:pPr>
        <w:rPr>
          <w:rFonts w:ascii="Times New Roman" w:hAnsi="Times New Roman" w:cs="Times New Roman"/>
          <w:szCs w:val="28"/>
        </w:rPr>
      </w:pPr>
    </w:p>
    <w:p w:rsidR="002A75BD" w:rsidP="00FC322A">
      <w:pPr>
        <w:rPr>
          <w:rFonts w:ascii="Times New Roman" w:hAnsi="Times New Roman" w:cs="Times New Roman"/>
          <w:szCs w:val="28"/>
        </w:rPr>
      </w:pPr>
    </w:p>
    <w:p w:rsidR="00FC322A" w:rsidP="00E63B61">
      <w:pPr>
        <w:jc w:val="center"/>
        <w:rPr>
          <w:rFonts w:ascii="Times New Roman" w:hAnsi="Times New Roman" w:cs="Times New Roman"/>
          <w:szCs w:val="28"/>
        </w:rPr>
      </w:pPr>
      <w:r w:rsidRPr="00E63B61" w:rsidR="00E63B61">
        <w:rPr>
          <w:rFonts w:ascii="Times New Roman" w:hAnsi="Times New Roman" w:cs="Times New Roman"/>
          <w:b/>
          <w:szCs w:val="28"/>
        </w:rPr>
        <w:t>Igor  C H O M A</w:t>
      </w:r>
      <w:r w:rsidR="00E63B61">
        <w:rPr>
          <w:rFonts w:ascii="Times New Roman" w:hAnsi="Times New Roman" w:cs="Times New Roman"/>
          <w:szCs w:val="28"/>
        </w:rPr>
        <w:t>, v. r.</w:t>
      </w:r>
    </w:p>
    <w:p w:rsidR="00E63B61" w:rsidP="00E63B61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predseda</w:t>
      </w:r>
    </w:p>
    <w:p w:rsidR="00E63B61" w:rsidP="00E63B61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Výboru NR SR pre verejnú správu</w:t>
      </w:r>
    </w:p>
    <w:p w:rsidR="00E63B61" w:rsidP="00E63B61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 regionálny rozvoj</w:t>
      </w:r>
    </w:p>
    <w:p w:rsidR="00FC322A" w:rsidP="00FC322A">
      <w:pPr>
        <w:rPr>
          <w:rFonts w:ascii="Times New Roman" w:hAnsi="Times New Roman" w:cs="Times New Roman"/>
          <w:szCs w:val="28"/>
        </w:rPr>
      </w:pPr>
    </w:p>
    <w:p w:rsidR="00FC322A" w:rsidP="00FC322A">
      <w:pPr>
        <w:rPr>
          <w:rFonts w:ascii="Times New Roman" w:hAnsi="Times New Roman" w:cs="Times New Roman"/>
          <w:szCs w:val="28"/>
        </w:rPr>
      </w:pPr>
    </w:p>
    <w:p w:rsidR="00FC322A" w:rsidP="00FC322A">
      <w:pPr>
        <w:rPr>
          <w:rFonts w:ascii="Times New Roman" w:hAnsi="Times New Roman" w:cs="Times New Roman"/>
          <w:szCs w:val="28"/>
        </w:rPr>
      </w:pPr>
    </w:p>
    <w:p w:rsidR="00FC322A" w:rsidP="00FC322A">
      <w:pPr>
        <w:ind w:left="360"/>
        <w:jc w:val="both"/>
        <w:rPr>
          <w:rFonts w:ascii="Times New Roman" w:hAnsi="Times New Roman" w:cs="Times New Roman"/>
        </w:rPr>
      </w:pPr>
    </w:p>
    <w:p w:rsidR="00FC322A" w:rsidP="00FC322A">
      <w:pPr>
        <w:ind w:left="360"/>
        <w:jc w:val="both"/>
        <w:rPr>
          <w:rFonts w:ascii="Times New Roman" w:hAnsi="Times New Roman" w:cs="Times New Roman"/>
        </w:rPr>
      </w:pPr>
    </w:p>
    <w:p w:rsidR="00FC322A" w:rsidP="00FC322A">
      <w:pPr>
        <w:ind w:left="360"/>
        <w:jc w:val="both"/>
        <w:rPr>
          <w:rFonts w:ascii="Times New Roman" w:hAnsi="Times New Roman" w:cs="Times New Roman"/>
        </w:rPr>
      </w:pPr>
    </w:p>
    <w:p w:rsidR="00B00985" w:rsidP="00FC322A">
      <w:pPr>
        <w:rPr>
          <w:rFonts w:ascii="Times New Roman" w:hAnsi="Times New Roman" w:cs="Times New Roman"/>
        </w:rPr>
      </w:pPr>
    </w:p>
    <w:p w:rsidR="00B00985" w:rsidP="00FC322A">
      <w:pPr>
        <w:rPr>
          <w:rFonts w:ascii="Times New Roman" w:hAnsi="Times New Roman" w:cs="Times New Roman"/>
        </w:rPr>
      </w:pPr>
    </w:p>
    <w:p w:rsidR="00FC322A" w:rsidP="00FC322A">
      <w:pPr>
        <w:rPr>
          <w:rFonts w:ascii="Times New Roman" w:hAnsi="Times New Roman" w:cs="Times New Roman"/>
        </w:rPr>
      </w:pPr>
      <w:r w:rsidR="002A75BD">
        <w:rPr>
          <w:rFonts w:ascii="Times New Roman" w:hAnsi="Times New Roman" w:cs="Times New Roman"/>
        </w:rPr>
        <w:t>V Bratislave 1. februára 2011</w:t>
      </w:r>
      <w:r w:rsidR="001B4A2B">
        <w:rPr>
          <w:rFonts w:ascii="Times New Roman" w:hAnsi="Times New Roman" w:cs="Times New Roman"/>
        </w:rPr>
        <w:t xml:space="preserve"> 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2EC" w:rsidP="005B1E0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2022EC" w:rsidP="002022EC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2EC" w:rsidP="005B1E0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00985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2022EC" w:rsidP="002022EC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5C5"/>
    <w:multiLevelType w:val="hybridMultilevel"/>
    <w:tmpl w:val="99FE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E5B03"/>
    <w:multiLevelType w:val="hybridMultilevel"/>
    <w:tmpl w:val="507A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56A14"/>
    <w:multiLevelType w:val="hybridMultilevel"/>
    <w:tmpl w:val="8DFEB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15661"/>
    <w:rsid w:val="001B4A2B"/>
    <w:rsid w:val="002022EC"/>
    <w:rsid w:val="00264D15"/>
    <w:rsid w:val="002A75BD"/>
    <w:rsid w:val="00473562"/>
    <w:rsid w:val="005B1E0C"/>
    <w:rsid w:val="00B00985"/>
    <w:rsid w:val="00B17439"/>
    <w:rsid w:val="00DF42DF"/>
    <w:rsid w:val="00E63B61"/>
    <w:rsid w:val="00FC32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C5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DF42DF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DF42DF"/>
    <w:pPr>
      <w:spacing w:after="120"/>
      <w:jc w:val="left"/>
    </w:pPr>
    <w:rPr>
      <w:sz w:val="28"/>
      <w:szCs w:val="20"/>
    </w:rPr>
  </w:style>
  <w:style w:type="paragraph" w:styleId="BodyText2">
    <w:name w:val="Body Text 2"/>
    <w:basedOn w:val="Normal"/>
    <w:rsid w:val="00DF42DF"/>
    <w:pPr>
      <w:jc w:val="left"/>
    </w:pPr>
    <w:rPr>
      <w:sz w:val="32"/>
    </w:rPr>
  </w:style>
  <w:style w:type="paragraph" w:customStyle="1" w:styleId="msonormalcxspmiddle">
    <w:name w:val="msonormalcxspmiddle"/>
    <w:basedOn w:val="Normal"/>
    <w:rsid w:val="00DF42DF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semiHidden/>
    <w:rsid w:val="00D911D8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022E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2022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203</TotalTime>
  <Pages>1</Pages>
  <Words>852</Words>
  <Characters>4859</Characters>
  <Application>Microsoft Office Word</Application>
  <DocSecurity>0</DocSecurity>
  <Lines>0</Lines>
  <Paragraphs>0</Paragraphs>
  <ScaleCrop>false</ScaleCrop>
  <Company>Kancelaria NR SR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13</cp:revision>
  <cp:lastPrinted>2011-02-01T12:28:00Z</cp:lastPrinted>
  <dcterms:created xsi:type="dcterms:W3CDTF">2011-01-14T12:04:00Z</dcterms:created>
  <dcterms:modified xsi:type="dcterms:W3CDTF">2011-02-01T12:28:00Z</dcterms:modified>
</cp:coreProperties>
</file>