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BE18B9" w:rsidRPr="00C45484" w:rsidP="00CD1E3E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pre hospodárstvo, výstavbu a dopravu </w:t>
      </w:r>
      <w:r w:rsidRPr="00C45484">
        <w:rPr>
          <w:rFonts w:ascii="Arial" w:hAnsi="Arial" w:cs="Arial"/>
        </w:rPr>
        <w:t xml:space="preserve">              </w:t>
      </w:r>
    </w:p>
    <w:p w:rsidR="00BE18B9" w:rsidRPr="00C45484" w:rsidP="00CD1E3E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E57EDE">
        <w:rPr>
          <w:rFonts w:ascii="Arial" w:hAnsi="Arial" w:cs="Arial"/>
        </w:rPr>
        <w:t>1</w:t>
      </w:r>
      <w:r w:rsidR="00414487">
        <w:rPr>
          <w:rFonts w:ascii="Arial" w:hAnsi="Arial" w:cs="Arial"/>
        </w:rPr>
        <w:t>5</w:t>
      </w:r>
      <w:r w:rsidRPr="00C45484">
        <w:rPr>
          <w:rFonts w:ascii="Arial" w:hAnsi="Arial" w:cs="Arial"/>
        </w:rPr>
        <w:t>. schôdza výboru</w:t>
      </w:r>
    </w:p>
    <w:p w:rsidR="00BE18B9" w:rsidP="00CD1E3E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 xml:space="preserve">Číslo: CRD -  </w:t>
      </w:r>
      <w:r w:rsidR="00F02AB9">
        <w:rPr>
          <w:rFonts w:ascii="Arial" w:hAnsi="Arial" w:cs="Arial"/>
        </w:rPr>
        <w:t>3011</w:t>
      </w:r>
      <w:r w:rsidRPr="00C45484">
        <w:rPr>
          <w:rFonts w:ascii="Arial" w:hAnsi="Arial" w:cs="Arial"/>
          <w:iCs/>
        </w:rPr>
        <w:t xml:space="preserve">/2010 - VHVD  </w:t>
      </w:r>
    </w:p>
    <w:p w:rsidR="0079581E" w:rsidP="00CD1E3E">
      <w:pPr>
        <w:pStyle w:val="BodyTextIndent"/>
        <w:spacing w:after="0"/>
        <w:rPr>
          <w:rFonts w:ascii="Arial" w:hAnsi="Arial" w:cs="Arial"/>
          <w:iCs/>
        </w:rPr>
      </w:pPr>
    </w:p>
    <w:p w:rsidR="0079581E" w:rsidP="00CD1E3E">
      <w:pPr>
        <w:pStyle w:val="BodyTextIndent"/>
        <w:spacing w:after="0"/>
        <w:rPr>
          <w:rFonts w:ascii="Arial" w:hAnsi="Arial" w:cs="Arial"/>
          <w:iCs/>
        </w:rPr>
      </w:pPr>
    </w:p>
    <w:p w:rsidR="0079581E" w:rsidRPr="00C45484" w:rsidP="00CD1E3E">
      <w:pPr>
        <w:pStyle w:val="BodyTextIndent"/>
        <w:spacing w:after="0"/>
        <w:rPr>
          <w:rFonts w:ascii="Arial" w:hAnsi="Arial" w:cs="Arial"/>
        </w:rPr>
      </w:pPr>
    </w:p>
    <w:p w:rsidR="00BE18B9" w:rsidRPr="00C45484" w:rsidP="00CD1E3E">
      <w:pPr>
        <w:jc w:val="center"/>
        <w:rPr>
          <w:rFonts w:ascii="Arial" w:hAnsi="Arial" w:cs="Arial"/>
          <w:b/>
          <w:sz w:val="32"/>
          <w:szCs w:val="28"/>
        </w:rPr>
      </w:pPr>
      <w:r w:rsidR="00424F2F">
        <w:rPr>
          <w:rFonts w:ascii="Arial" w:hAnsi="Arial" w:cs="Arial"/>
          <w:b/>
          <w:sz w:val="32"/>
          <w:szCs w:val="28"/>
        </w:rPr>
        <w:t>82</w:t>
      </w:r>
    </w:p>
    <w:p w:rsidR="00BE18B9" w:rsidRPr="00C45484" w:rsidP="00CD1E3E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CD1E3E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RPr="00C45484" w:rsidP="00CD1E3E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 dopravu</w:t>
      </w:r>
    </w:p>
    <w:p w:rsidR="00BE18B9" w:rsidRPr="00C45484" w:rsidP="00CD1E3E">
      <w:pPr>
        <w:jc w:val="center"/>
        <w:rPr>
          <w:rFonts w:ascii="Arial" w:hAnsi="Arial" w:cs="Arial"/>
        </w:rPr>
      </w:pPr>
      <w:r w:rsidR="002821F2">
        <w:rPr>
          <w:rFonts w:ascii="Arial" w:hAnsi="Arial" w:cs="Arial"/>
        </w:rPr>
        <w:t xml:space="preserve">z </w:t>
      </w:r>
      <w:r w:rsidR="00FE54D8">
        <w:rPr>
          <w:rFonts w:ascii="Arial" w:hAnsi="Arial" w:cs="Arial"/>
        </w:rPr>
        <w:t>2</w:t>
      </w:r>
      <w:r w:rsidRPr="00C45484">
        <w:rPr>
          <w:rFonts w:ascii="Arial" w:hAnsi="Arial" w:cs="Arial"/>
        </w:rPr>
        <w:t xml:space="preserve">. </w:t>
      </w:r>
      <w:r w:rsidR="00FE54D8">
        <w:rPr>
          <w:rFonts w:ascii="Arial" w:hAnsi="Arial" w:cs="Arial"/>
        </w:rPr>
        <w:t>februára</w:t>
      </w:r>
      <w:r w:rsidRPr="00C45484">
        <w:rPr>
          <w:rFonts w:ascii="Arial" w:hAnsi="Arial" w:cs="Arial"/>
        </w:rPr>
        <w:t xml:space="preserve"> 201</w:t>
      </w:r>
      <w:r w:rsidR="001775EF">
        <w:rPr>
          <w:rFonts w:ascii="Arial" w:hAnsi="Arial" w:cs="Arial"/>
        </w:rPr>
        <w:t>1</w:t>
      </w:r>
    </w:p>
    <w:p w:rsidR="00BE18B9" w:rsidP="00CD1E3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E18B9" w:rsidP="00CD1E3E">
      <w:pPr>
        <w:ind w:firstLine="708"/>
        <w:jc w:val="both"/>
        <w:rPr>
          <w:rFonts w:ascii="Arial" w:hAnsi="Arial" w:cs="Arial"/>
          <w:bCs/>
        </w:rPr>
      </w:pPr>
      <w:r w:rsidRPr="00BE18B9">
        <w:rPr>
          <w:rFonts w:ascii="Arial" w:hAnsi="Arial" w:cs="Arial"/>
        </w:rPr>
        <w:t>k spoločnej správe výborov Národnej rady Slovenskej republiky o výsledku prerokovania </w:t>
      </w:r>
      <w:r w:rsidR="001775EF">
        <w:rPr>
          <w:rFonts w:ascii="Arial" w:hAnsi="Arial" w:cs="Arial"/>
        </w:rPr>
        <w:t xml:space="preserve"> </w:t>
      </w:r>
      <w:r w:rsidRPr="007D6EF4" w:rsidR="00455A7B">
        <w:rPr>
          <w:rFonts w:ascii="Arial" w:hAnsi="Arial" w:cs="Arial"/>
        </w:rPr>
        <w:t xml:space="preserve">návrhu </w:t>
      </w:r>
      <w:r w:rsidRPr="00AA1756" w:rsidR="00F02AB9">
        <w:rPr>
          <w:rFonts w:ascii="Arial" w:hAnsi="Arial" w:cs="Arial"/>
        </w:rPr>
        <w:t>skupiny poslancov Národnej rady Slovenskej republiky na vydanie zákona, ktorým sa mení a dopĺňa zákon č. 25/2006 Z. z. o verejnom obstarávaní a o zmene a doplnení niektorých zákonov v znení neskorších predpisov</w:t>
      </w:r>
      <w:r w:rsidRPr="00927515" w:rsidR="00F02AB9">
        <w:rPr>
          <w:rFonts w:ascii="Arial" w:hAnsi="Arial" w:cs="Arial"/>
          <w:b/>
        </w:rPr>
        <w:t xml:space="preserve"> (</w:t>
      </w:r>
      <w:r w:rsidRPr="00927515" w:rsidR="00F02AB9">
        <w:rPr>
          <w:rFonts w:ascii="Arial" w:hAnsi="Arial" w:cs="Arial"/>
        </w:rPr>
        <w:t>tlač</w:t>
      </w:r>
      <w:r w:rsidRPr="00927515" w:rsidR="00F02AB9">
        <w:rPr>
          <w:rFonts w:ascii="Arial" w:hAnsi="Arial" w:cs="Arial"/>
          <w:b/>
        </w:rPr>
        <w:t xml:space="preserve"> 186</w:t>
      </w:r>
      <w:r w:rsidR="008F4E01">
        <w:rPr>
          <w:rFonts w:ascii="Arial" w:hAnsi="Arial" w:cs="Arial"/>
          <w:b/>
        </w:rPr>
        <w:t>a</w:t>
      </w:r>
      <w:r w:rsidRPr="00927515" w:rsidR="00F02AB9">
        <w:rPr>
          <w:rFonts w:ascii="Arial" w:hAnsi="Arial" w:cs="Arial"/>
          <w:b/>
        </w:rPr>
        <w:t>)</w:t>
      </w:r>
    </w:p>
    <w:p w:rsidR="00BE18B9" w:rsidRPr="00BE18B9">
      <w:pPr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</w:t>
      </w:r>
      <w:r w:rsidRPr="00BE18B9">
        <w:rPr>
          <w:rFonts w:ascii="Arial" w:hAnsi="Arial" w:cs="Arial"/>
          <w:b/>
        </w:rPr>
        <w:t>iky</w:t>
      </w:r>
    </w:p>
    <w:p w:rsidR="009F72B0" w:rsidRPr="00BE18B9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 dopravu</w:t>
      </w:r>
    </w:p>
    <w:p w:rsidR="009F72B0" w:rsidP="00576472">
      <w:pPr>
        <w:numPr>
          <w:ilvl w:val="0"/>
          <w:numId w:val="3"/>
        </w:numPr>
        <w:tabs>
          <w:tab w:val="left" w:pos="-1985"/>
          <w:tab w:val="left" w:pos="709"/>
          <w:tab w:val="left" w:pos="1065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9F72B0" w:rsidRPr="00BE18B9" w:rsidP="00784325">
      <w:pPr>
        <w:tabs>
          <w:tab w:val="left" w:pos="-1985"/>
          <w:tab w:val="left" w:pos="-180"/>
        </w:tabs>
        <w:ind w:firstLine="720"/>
        <w:jc w:val="both"/>
        <w:rPr>
          <w:rFonts w:ascii="Arial" w:hAnsi="Arial" w:cs="Arial"/>
        </w:rPr>
      </w:pPr>
      <w:r w:rsidRPr="00BE18B9" w:rsidR="0026193C">
        <w:rPr>
          <w:rFonts w:ascii="Arial" w:hAnsi="Arial" w:cs="Arial"/>
        </w:rPr>
        <w:t>spoločnú správu výborov Národnej rady Slovenskej republiky o výsledku prerokovania </w:t>
      </w:r>
      <w:r w:rsidR="001775EF">
        <w:rPr>
          <w:rFonts w:ascii="Arial" w:hAnsi="Arial" w:cs="Arial"/>
        </w:rPr>
        <w:t xml:space="preserve"> </w:t>
      </w:r>
      <w:r w:rsidRPr="007D6EF4" w:rsidR="001775EF">
        <w:rPr>
          <w:rFonts w:ascii="Arial" w:hAnsi="Arial" w:cs="Arial"/>
        </w:rPr>
        <w:t xml:space="preserve">návrhu </w:t>
      </w:r>
      <w:r w:rsidRPr="00AA1756" w:rsidR="00F02AB9">
        <w:rPr>
          <w:rFonts w:ascii="Arial" w:hAnsi="Arial" w:cs="Arial"/>
        </w:rPr>
        <w:t>skupiny poslancov Národnej rady Slovenskej republiky na vydanie zákona, ktorým sa mení a dopĺňa zákon č. 25/2006 Z. z. o verejnom obstarávaní a o zmene a doplnení niektorých zákonov v znení neskorších predpisov</w:t>
      </w:r>
      <w:r w:rsidRPr="00927515" w:rsidR="00F02AB9">
        <w:rPr>
          <w:rFonts w:ascii="Arial" w:hAnsi="Arial" w:cs="Arial"/>
          <w:b/>
        </w:rPr>
        <w:t xml:space="preserve"> (</w:t>
      </w:r>
      <w:r w:rsidRPr="00927515" w:rsidR="00F02AB9">
        <w:rPr>
          <w:rFonts w:ascii="Arial" w:hAnsi="Arial" w:cs="Arial"/>
        </w:rPr>
        <w:t>tlač</w:t>
      </w:r>
      <w:r w:rsidRPr="00927515" w:rsidR="00F02AB9">
        <w:rPr>
          <w:rFonts w:ascii="Arial" w:hAnsi="Arial" w:cs="Arial"/>
          <w:b/>
        </w:rPr>
        <w:t xml:space="preserve"> 186</w:t>
      </w:r>
      <w:r w:rsidR="008F4E01">
        <w:rPr>
          <w:rFonts w:ascii="Arial" w:hAnsi="Arial" w:cs="Arial"/>
          <w:b/>
        </w:rPr>
        <w:t>a</w:t>
      </w:r>
      <w:r w:rsidRPr="00927515" w:rsidR="00F02AB9">
        <w:rPr>
          <w:rFonts w:ascii="Arial" w:hAnsi="Arial" w:cs="Arial"/>
          <w:b/>
        </w:rPr>
        <w:t>)</w:t>
      </w:r>
      <w:r w:rsidRPr="00BE18B9">
        <w:rPr>
          <w:rFonts w:ascii="Arial" w:hAnsi="Arial" w:cs="Arial"/>
          <w:bCs/>
        </w:rPr>
        <w:t>;</w:t>
      </w:r>
    </w:p>
    <w:p w:rsidR="009F72B0" w:rsidRPr="00BE18B9">
      <w:pPr>
        <w:rPr>
          <w:rFonts w:ascii="Arial" w:hAnsi="Arial" w:cs="Arial"/>
          <w:lang w:val="cs-CZ"/>
        </w:rPr>
      </w:pPr>
    </w:p>
    <w:p w:rsidR="009F72B0" w:rsidP="00576472">
      <w:pPr>
        <w:pStyle w:val="Heading7"/>
        <w:numPr>
          <w:ilvl w:val="0"/>
          <w:numId w:val="3"/>
        </w:numPr>
        <w:tabs>
          <w:tab w:val="left" w:pos="1065"/>
        </w:tabs>
        <w:rPr>
          <w:rFonts w:ascii="Arial" w:hAnsi="Arial" w:cs="Arial"/>
          <w:sz w:val="24"/>
        </w:rPr>
      </w:pPr>
      <w:r w:rsidRPr="00BE18B9">
        <w:rPr>
          <w:rFonts w:ascii="Arial" w:hAnsi="Arial" w:cs="Arial"/>
          <w:sz w:val="24"/>
        </w:rPr>
        <w:t>p o v e r u j e</w:t>
      </w:r>
    </w:p>
    <w:p w:rsidR="009F72B0" w:rsidRPr="00BE18B9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Pr="00BC3ED9" w:rsidR="00BC3ED9">
        <w:rPr>
          <w:rFonts w:ascii="Arial" w:hAnsi="Arial" w:cs="Arial"/>
        </w:rPr>
        <w:t>S</w:t>
      </w:r>
      <w:r w:rsidR="00BC3ED9">
        <w:rPr>
          <w:rFonts w:ascii="Arial" w:hAnsi="Arial" w:cs="Arial"/>
          <w:b/>
        </w:rPr>
        <w:t>. Janiša</w:t>
      </w:r>
      <w:r w:rsidRPr="00BE18B9">
        <w:rPr>
          <w:rFonts w:ascii="Arial" w:hAnsi="Arial" w:cs="Arial"/>
          <w:b/>
        </w:rPr>
        <w:t xml:space="preserve"> </w:t>
      </w:r>
      <w:r w:rsidRPr="00BE18B9">
        <w:rPr>
          <w:rFonts w:ascii="Arial" w:hAnsi="Arial" w:cs="Arial"/>
          <w:bCs/>
        </w:rPr>
        <w:t>(</w:t>
      </w:r>
      <w:r w:rsidR="00F02AB9">
        <w:rPr>
          <w:rFonts w:ascii="Arial" w:hAnsi="Arial" w:cs="Arial"/>
          <w:bCs/>
        </w:rPr>
        <w:t>A</w:t>
      </w:r>
      <w:r w:rsidR="00576472">
        <w:rPr>
          <w:rFonts w:ascii="Arial" w:hAnsi="Arial" w:cs="Arial"/>
          <w:bCs/>
        </w:rPr>
        <w:t xml:space="preserve">. </w:t>
      </w:r>
      <w:r w:rsidR="00F02AB9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576472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3F7292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02A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87078D">
        <w:rPr>
          <w:rFonts w:ascii="Arial" w:hAnsi="Arial" w:cs="Arial"/>
        </w:rPr>
        <w:t>Alojz</w:t>
      </w:r>
      <w:r w:rsidRPr="00BE18B9" w:rsidR="002821F2">
        <w:rPr>
          <w:rFonts w:ascii="Arial" w:hAnsi="Arial" w:cs="Arial"/>
        </w:rPr>
        <w:t xml:space="preserve">  </w:t>
      </w:r>
      <w:r w:rsidR="0087078D">
        <w:rPr>
          <w:rFonts w:ascii="Arial" w:hAnsi="Arial" w:cs="Arial"/>
          <w:b/>
          <w:bCs/>
        </w:rPr>
        <w:t>P ř i 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22EF"/>
    <w:multiLevelType w:val="hybridMultilevel"/>
    <w:tmpl w:val="BDB660D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6A6"/>
    <w:rsid w:val="001775EF"/>
    <w:rsid w:val="0026193C"/>
    <w:rsid w:val="002821F2"/>
    <w:rsid w:val="003F7292"/>
    <w:rsid w:val="00414487"/>
    <w:rsid w:val="00424F2F"/>
    <w:rsid w:val="00455A7B"/>
    <w:rsid w:val="00576472"/>
    <w:rsid w:val="006C59FB"/>
    <w:rsid w:val="00784325"/>
    <w:rsid w:val="0079581E"/>
    <w:rsid w:val="007B4467"/>
    <w:rsid w:val="007D6EF4"/>
    <w:rsid w:val="007F3D50"/>
    <w:rsid w:val="0087078D"/>
    <w:rsid w:val="008F4E01"/>
    <w:rsid w:val="00924EA2"/>
    <w:rsid w:val="00927515"/>
    <w:rsid w:val="009F72B0"/>
    <w:rsid w:val="00AA1756"/>
    <w:rsid w:val="00BC3ED9"/>
    <w:rsid w:val="00BE18B9"/>
    <w:rsid w:val="00C45484"/>
    <w:rsid w:val="00CD1E3E"/>
    <w:rsid w:val="00CF1C97"/>
    <w:rsid w:val="00E20983"/>
    <w:rsid w:val="00E57EDE"/>
    <w:rsid w:val="00F02AB9"/>
    <w:rsid w:val="00FE54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309</Words>
  <Characters>1766</Characters>
  <Application>Microsoft Office Word</Application>
  <DocSecurity>0</DocSecurity>
  <Lines>0</Lines>
  <Paragraphs>0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prokgabr</cp:lastModifiedBy>
  <cp:revision>11</cp:revision>
  <cp:lastPrinted>2009-06-16T06:46:00Z</cp:lastPrinted>
  <dcterms:created xsi:type="dcterms:W3CDTF">2011-01-24T11:40:00Z</dcterms:created>
  <dcterms:modified xsi:type="dcterms:W3CDTF">2011-02-02T07:50:00Z</dcterms:modified>
</cp:coreProperties>
</file>