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rFonts w:ascii="Times New Roman" w:hAnsi="Times New Roman" w:cs="Times New Roman"/>
          <w:b/>
          <w:i/>
        </w:rPr>
      </w:pPr>
      <w:r w:rsidR="000E56B6">
        <w:rPr>
          <w:rFonts w:ascii="Times New Roman" w:hAnsi="Times New Roman" w:cs="Times New Roman"/>
          <w:b/>
          <w:i/>
        </w:rPr>
        <w:t xml:space="preserve"> </w:t>
      </w:r>
      <w:r w:rsidRPr="00713EAD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713EAD" w:rsidR="00BC35CA">
        <w:rPr>
          <w:rFonts w:ascii="Times New Roman" w:hAnsi="Times New Roman" w:cs="Times New Roman"/>
          <w:b/>
          <w:i/>
        </w:rPr>
        <w:t xml:space="preserve">      </w:t>
      </w:r>
      <w:r w:rsidRPr="00713EAD">
        <w:rPr>
          <w:rFonts w:ascii="Times New Roman" w:hAnsi="Times New Roman" w:cs="Times New Roman"/>
          <w:b/>
          <w:i/>
        </w:rPr>
        <w:t xml:space="preserve"> pre kultúru a</w:t>
      </w:r>
      <w:r w:rsidR="00935F67">
        <w:rPr>
          <w:rFonts w:ascii="Times New Roman" w:hAnsi="Times New Roman" w:cs="Times New Roman"/>
          <w:b/>
          <w:i/>
        </w:rPr>
        <w:t> </w:t>
      </w:r>
      <w:r w:rsidRPr="00713EAD">
        <w:rPr>
          <w:rFonts w:ascii="Times New Roman" w:hAnsi="Times New Roman" w:cs="Times New Roman"/>
          <w:b/>
          <w:i/>
        </w:rPr>
        <w:t>médiá</w:t>
      </w:r>
    </w:p>
    <w:p w:rsidR="003270F3" w:rsidRPr="00713EAD" w:rsidP="003270F3">
      <w:pPr>
        <w:rPr>
          <w:rFonts w:ascii="Times New Roman" w:hAnsi="Times New Roman" w:cs="Times New Roman"/>
        </w:rPr>
      </w:pPr>
      <w:r w:rsidR="0080726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</w:t>
      </w:r>
      <w:r w:rsidR="00AD4272">
        <w:rPr>
          <w:rFonts w:ascii="Times New Roman" w:hAnsi="Times New Roman" w:cs="Times New Roman"/>
        </w:rPr>
        <w:t>7</w:t>
      </w:r>
      <w:r w:rsidRPr="00713EAD">
        <w:rPr>
          <w:rFonts w:ascii="Times New Roman" w:hAnsi="Times New Roman" w:cs="Times New Roman"/>
        </w:rPr>
        <w:t>. schôdza výboru</w:t>
      </w:r>
    </w:p>
    <w:p w:rsidR="003F4859" w:rsidRPr="00713EAD" w:rsidP="003F4859">
      <w:pPr>
        <w:jc w:val="both"/>
        <w:rPr>
          <w:rFonts w:ascii="Times New Roman" w:hAnsi="Times New Roman" w:cs="Times New Roman"/>
        </w:rPr>
      </w:pPr>
      <w:r w:rsidR="00242A94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 w:cs="Times New Roman"/>
        </w:rPr>
        <w:t>Č</w:t>
      </w:r>
      <w:r w:rsidRPr="00713EAD">
        <w:rPr>
          <w:rFonts w:ascii="Times New Roman" w:hAnsi="Times New Roman" w:cs="Times New Roman"/>
        </w:rPr>
        <w:t>ísl</w:t>
      </w:r>
      <w:r w:rsidR="00AE1110">
        <w:rPr>
          <w:rFonts w:ascii="Times New Roman" w:hAnsi="Times New Roman" w:cs="Times New Roman"/>
        </w:rPr>
        <w:t>o</w:t>
      </w:r>
      <w:r w:rsidRPr="00713EAD">
        <w:rPr>
          <w:rFonts w:ascii="Times New Roman" w:hAnsi="Times New Roman" w:cs="Times New Roman"/>
        </w:rPr>
        <w:t xml:space="preserve">: </w:t>
      </w:r>
      <w:r w:rsidR="000D1E04">
        <w:rPr>
          <w:rFonts w:ascii="Times New Roman" w:hAnsi="Times New Roman" w:cs="Times New Roman"/>
        </w:rPr>
        <w:t>CRD</w:t>
      </w:r>
      <w:r w:rsidR="00F87DFF">
        <w:rPr>
          <w:rFonts w:ascii="Times New Roman" w:hAnsi="Times New Roman" w:cs="Times New Roman"/>
        </w:rPr>
        <w:t xml:space="preserve"> </w:t>
      </w:r>
      <w:r w:rsidR="00242A94">
        <w:rPr>
          <w:rFonts w:ascii="Times New Roman" w:hAnsi="Times New Roman" w:cs="Times New Roman"/>
        </w:rPr>
        <w:t xml:space="preserve">- </w:t>
      </w:r>
      <w:r w:rsidR="000D1E04">
        <w:rPr>
          <w:rFonts w:ascii="Times New Roman" w:hAnsi="Times New Roman" w:cs="Times New Roman"/>
        </w:rPr>
        <w:t>2985</w:t>
      </w:r>
      <w:r w:rsidR="00145E82">
        <w:rPr>
          <w:rFonts w:ascii="Times New Roman" w:hAnsi="Times New Roman" w:cs="Times New Roman"/>
        </w:rPr>
        <w:t>/</w:t>
      </w:r>
      <w:r w:rsidRPr="00F02424" w:rsidR="00145E82">
        <w:rPr>
          <w:rFonts w:ascii="Times New Roman" w:hAnsi="Times New Roman" w:cs="Times New Roman"/>
        </w:rPr>
        <w:t>20</w:t>
      </w:r>
      <w:r w:rsidR="00145E82">
        <w:rPr>
          <w:rFonts w:ascii="Times New Roman" w:hAnsi="Times New Roman" w:cs="Times New Roman"/>
        </w:rPr>
        <w:t>1</w:t>
      </w:r>
      <w:r w:rsidR="0001696A">
        <w:rPr>
          <w:rFonts w:ascii="Times New Roman" w:hAnsi="Times New Roman" w:cs="Times New Roman"/>
        </w:rPr>
        <w:t>0</w:t>
      </w:r>
    </w:p>
    <w:p w:rsidR="0048096E" w:rsidRPr="007E71D8" w:rsidP="003270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4859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E71D8">
        <w:rPr>
          <w:rFonts w:ascii="Times New Roman" w:hAnsi="Times New Roman" w:cs="Times New Roman"/>
          <w:b/>
          <w:sz w:val="28"/>
          <w:szCs w:val="28"/>
        </w:rPr>
        <w:t>6</w:t>
      </w:r>
      <w:r w:rsidR="000D1E04">
        <w:rPr>
          <w:rFonts w:ascii="Times New Roman" w:hAnsi="Times New Roman" w:cs="Times New Roman"/>
          <w:b/>
          <w:sz w:val="28"/>
          <w:szCs w:val="28"/>
        </w:rPr>
        <w:t>3</w:t>
      </w:r>
    </w:p>
    <w:p w:rsidR="00ED4CD4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3270F3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ED4CD4" w:rsidRPr="00713EAD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Výboru Národnej rady Slovenskej republiky</w:t>
      </w:r>
    </w:p>
    <w:p w:rsidR="003270F3" w:rsidRPr="00713EAD" w:rsidP="003270F3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z</w:t>
      </w:r>
      <w:r w:rsidR="00782C06">
        <w:rPr>
          <w:rFonts w:ascii="Times New Roman" w:hAnsi="Times New Roman" w:cs="Times New Roman"/>
          <w:b/>
        </w:rPr>
        <w:t> 1. februára</w:t>
      </w:r>
      <w:r w:rsidR="00F87DFF">
        <w:rPr>
          <w:rFonts w:ascii="Times New Roman" w:hAnsi="Times New Roman" w:cs="Times New Roman"/>
          <w:b/>
        </w:rPr>
        <w:t xml:space="preserve">  2011</w:t>
      </w:r>
      <w:r w:rsidRPr="00713EAD">
        <w:rPr>
          <w:rFonts w:ascii="Times New Roman" w:hAnsi="Times New Roman" w:cs="Times New Roman"/>
          <w:b/>
        </w:rPr>
        <w:t xml:space="preserve">  </w:t>
      </w:r>
    </w:p>
    <w:p w:rsidR="00ED4CD4" w:rsidP="002B1983">
      <w:pPr>
        <w:rPr>
          <w:rFonts w:ascii="Times New Roman" w:hAnsi="Times New Roman" w:cs="Times New Roman"/>
        </w:rPr>
      </w:pPr>
    </w:p>
    <w:p w:rsidR="003E4209" w:rsidP="00B532AD">
      <w:pPr>
        <w:jc w:val="both"/>
        <w:rPr>
          <w:rFonts w:ascii="Times New Roman" w:hAnsi="Times New Roman" w:cs="Times New Roman"/>
        </w:rPr>
      </w:pPr>
      <w:r w:rsidR="00B532A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="00AD4272">
        <w:rPr>
          <w:rFonts w:ascii="Times New Roman" w:hAnsi="Times New Roman" w:cs="Times New Roman"/>
        </w:rPr>
        <w:t>spoločnej správe</w:t>
      </w:r>
      <w:r w:rsidRPr="000D1E04" w:rsidR="000D1E04">
        <w:rPr>
          <w:rFonts w:ascii="Times New Roman" w:hAnsi="Times New Roman" w:cs="Times New Roman"/>
        </w:rPr>
        <w:t xml:space="preserve"> </w:t>
      </w:r>
      <w:r w:rsidR="000D1E04">
        <w:rPr>
          <w:rFonts w:ascii="Times New Roman" w:hAnsi="Times New Roman" w:cs="Times New Roman"/>
        </w:rPr>
        <w:t xml:space="preserve">výborov </w:t>
      </w:r>
      <w:r w:rsidRPr="002C013C" w:rsidR="000D1E04">
        <w:rPr>
          <w:rFonts w:ascii="Times New Roman" w:hAnsi="Times New Roman" w:cs="Times New Roman"/>
        </w:rPr>
        <w:t>Národnej rady Slovens</w:t>
      </w:r>
      <w:r w:rsidRPr="002C013C" w:rsidR="000D1E04">
        <w:rPr>
          <w:rFonts w:ascii="Times New Roman" w:hAnsi="Times New Roman" w:cs="Times New Roman"/>
        </w:rPr>
        <w:t>kej republiky</w:t>
      </w:r>
      <w:r w:rsidR="000D1E04">
        <w:rPr>
          <w:rFonts w:ascii="Times New Roman" w:hAnsi="Times New Roman" w:cs="Times New Roman"/>
        </w:rPr>
        <w:t xml:space="preserve"> o prerokovaní</w:t>
      </w:r>
      <w:r w:rsidRPr="006C2F9C" w:rsidR="000D1E04">
        <w:rPr>
          <w:rFonts w:ascii="Times New Roman" w:hAnsi="Times New Roman" w:cs="Times New Roman"/>
          <w:b/>
        </w:rPr>
        <w:t xml:space="preserve"> </w:t>
      </w:r>
      <w:r w:rsidR="000D1E04">
        <w:rPr>
          <w:rFonts w:ascii="Times New Roman" w:hAnsi="Times New Roman" w:cs="Times New Roman"/>
        </w:rPr>
        <w:t xml:space="preserve">návrhu poslancov Národnej rady Slovenskej republiky Dušana JARJABKA a Mojmíra MAMOJKU na vydanie zákona, ktorým sa mení a dopĺňa zákon č. 522/2008 Z. z. o vyznamenaniach Slovenskej republiky  </w:t>
      </w:r>
      <w:r w:rsidR="000D1E04">
        <w:rPr>
          <w:rFonts w:ascii="Times New Roman" w:hAnsi="Times New Roman" w:cs="Times New Roman"/>
          <w:b/>
        </w:rPr>
        <w:t>(tlač 177a</w:t>
      </w:r>
      <w:r w:rsidRPr="006C2F9C" w:rsidR="000D1E04">
        <w:rPr>
          <w:rFonts w:ascii="Times New Roman" w:hAnsi="Times New Roman" w:cs="Times New Roman"/>
          <w:b/>
        </w:rPr>
        <w:t>)</w:t>
      </w:r>
      <w:r w:rsidR="00AD4272">
        <w:rPr>
          <w:rFonts w:ascii="Times New Roman" w:hAnsi="Times New Roman" w:cs="Times New Roman"/>
          <w:b/>
        </w:rPr>
        <w:t>.</w:t>
      </w:r>
    </w:p>
    <w:p w:rsidR="0048096E" w:rsidP="00B532AD">
      <w:pPr>
        <w:pStyle w:val="BodyText"/>
        <w:ind w:left="360"/>
        <w:rPr>
          <w:rFonts w:ascii="Times New Roman" w:hAnsi="Times New Roman" w:cs="Times New Roman"/>
          <w:b/>
        </w:rPr>
      </w:pPr>
    </w:p>
    <w:p w:rsidR="000D1E04" w:rsidRPr="0076002E" w:rsidP="000D1E04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0D1E04" w:rsidP="000D1E04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D1E04" w:rsidP="000D1E04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>
        <w:rPr>
          <w:rFonts w:ascii="Times New Roman" w:hAnsi="Times New Roman" w:cs="Times New Roman"/>
          <w:b/>
          <w:bCs/>
        </w:rPr>
        <w:t xml:space="preserve">(tlač 177a)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>N</w:t>
      </w:r>
      <w:r w:rsidR="002F7DEC">
        <w:rPr>
          <w:rFonts w:ascii="Times New Roman" w:hAnsi="Times New Roman" w:cs="Times New Roman"/>
          <w:bCs/>
        </w:rPr>
        <w:t>R SR</w:t>
      </w:r>
      <w:r w:rsidRPr="004D665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>N</w:t>
      </w:r>
      <w:r w:rsidR="002F7DEC">
        <w:rPr>
          <w:rFonts w:ascii="Times New Roman" w:hAnsi="Times New Roman" w:cs="Times New Roman"/>
          <w:bCs/>
        </w:rPr>
        <w:t>R SR</w:t>
      </w:r>
      <w:r w:rsidRPr="004D665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 znení neskorších predpisov</w:t>
      </w:r>
    </w:p>
    <w:p w:rsidR="000D1E04" w:rsidRPr="008C4AF5" w:rsidP="000D1E04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D1E04" w:rsidRPr="0076002E" w:rsidP="000D1E04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0D1E04" w:rsidP="000D1E04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D1E04" w:rsidP="000D1E04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spoločnú správu výborov </w:t>
      </w:r>
      <w:r w:rsidRP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>
        <w:rPr>
          <w:rFonts w:ascii="Times New Roman" w:hAnsi="Times New Roman" w:cs="Times New Roman"/>
          <w:bCs/>
        </w:rPr>
        <w:t xml:space="preserve">Slovenskej republiky </w:t>
      </w:r>
      <w:r>
        <w:rPr>
          <w:rFonts w:ascii="Times New Roman" w:hAnsi="Times New Roman" w:cs="Times New Roman"/>
          <w:bCs/>
        </w:rPr>
        <w:t xml:space="preserve"> o prerokovaní uvedeného  návrhu zákona </w:t>
      </w:r>
      <w:r>
        <w:rPr>
          <w:rFonts w:ascii="Times New Roman" w:hAnsi="Times New Roman" w:cs="Times New Roman"/>
          <w:b/>
          <w:bCs/>
        </w:rPr>
        <w:t xml:space="preserve">(tlač 177a)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 w:cs="Times New Roman"/>
          <w:bCs/>
        </w:rPr>
        <w:t>N</w:t>
      </w:r>
      <w:r w:rsidR="002F7DEC">
        <w:rPr>
          <w:rFonts w:ascii="Times New Roman" w:hAnsi="Times New Roman" w:cs="Times New Roman"/>
          <w:bCs/>
        </w:rPr>
        <w:t>R SR</w:t>
      </w:r>
      <w:r w:rsidRPr="004D665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č. 350/1996 Z. z. o rokovacom poriadku </w:t>
      </w:r>
      <w:r w:rsidRPr="004D6651">
        <w:rPr>
          <w:rFonts w:ascii="Times New Roman" w:hAnsi="Times New Roman" w:cs="Times New Roman"/>
          <w:bCs/>
        </w:rPr>
        <w:t>N</w:t>
      </w:r>
      <w:r w:rsidR="002F7DEC">
        <w:rPr>
          <w:rFonts w:ascii="Times New Roman" w:hAnsi="Times New Roman" w:cs="Times New Roman"/>
          <w:bCs/>
        </w:rPr>
        <w:t>R SR</w:t>
      </w:r>
      <w:r w:rsidRPr="004D665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 znení neskorších predp</w:t>
      </w:r>
      <w:r>
        <w:rPr>
          <w:rFonts w:ascii="Times New Roman" w:hAnsi="Times New Roman" w:cs="Times New Roman"/>
          <w:bCs/>
        </w:rPr>
        <w:t>isov</w:t>
      </w:r>
    </w:p>
    <w:p w:rsidR="000D1E04" w:rsidP="000D1E0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D1E04" w:rsidP="000D1E04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  <w:r>
        <w:rPr>
          <w:rFonts w:ascii="Times New Roman" w:hAnsi="Times New Roman" w:cs="Times New Roman"/>
          <w:b/>
          <w:spacing w:val="20"/>
        </w:rPr>
        <w:t xml:space="preserve">  </w:t>
      </w:r>
      <w:r>
        <w:rPr>
          <w:rFonts w:ascii="Times New Roman" w:hAnsi="Times New Roman" w:cs="Times New Roman"/>
          <w:b/>
        </w:rPr>
        <w:t xml:space="preserve">Jána  Senka,  </w:t>
      </w:r>
      <w:r>
        <w:rPr>
          <w:rFonts w:ascii="Times New Roman" w:hAnsi="Times New Roman" w:cs="Times New Roman"/>
        </w:rPr>
        <w:t xml:space="preserve">poslanca </w:t>
      </w:r>
      <w:r w:rsidRPr="00790682">
        <w:rPr>
          <w:rFonts w:ascii="Times New Roman" w:hAnsi="Times New Roman" w:cs="Times New Roman"/>
        </w:rPr>
        <w:t xml:space="preserve"> Národnej rady Slovenskej republiky </w:t>
      </w:r>
    </w:p>
    <w:p w:rsidR="000D1E04" w:rsidRPr="00C75E03" w:rsidP="000D1E04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rFonts w:ascii="Times New Roman" w:hAnsi="Times New Roman" w:cs="Times New Roman"/>
          <w:b/>
          <w:spacing w:val="20"/>
        </w:rPr>
      </w:pPr>
    </w:p>
    <w:p w:rsidR="000D1E04" w:rsidRPr="004D6651" w:rsidP="000D1E04">
      <w:pPr>
        <w:numPr>
          <w:ilvl w:val="0"/>
          <w:numId w:val="20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 zákona</w:t>
      </w:r>
      <w:r>
        <w:rPr>
          <w:rFonts w:ascii="Times New Roman" w:hAnsi="Times New Roman" w:cs="Times New Roman"/>
        </w:rPr>
        <w:t xml:space="preserve"> v druhom a treťom čítaní a predniesť spoločnú správu</w:t>
      </w:r>
    </w:p>
    <w:p w:rsidR="000D1E04" w:rsidRPr="00603B1D" w:rsidP="000D1E04">
      <w:pPr>
        <w:numPr>
          <w:ilvl w:val="0"/>
          <w:numId w:val="20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 w:cs="Times New Roman"/>
          </w:rPr>
          <w:t>85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0D1E04" w:rsidP="000D1E04">
      <w:pPr>
        <w:rPr>
          <w:rFonts w:ascii="Times New Roman" w:hAnsi="Times New Roman" w:cs="Times New Roman"/>
        </w:rPr>
      </w:pPr>
    </w:p>
    <w:p w:rsidR="000D1E04" w:rsidRPr="00790682" w:rsidP="000D1E04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</w:t>
      </w:r>
      <w:r>
        <w:rPr>
          <w:rFonts w:ascii="Times New Roman" w:hAnsi="Times New Roman" w:cs="Times New Roman"/>
          <w:b/>
        </w:rPr>
        <w:t xml:space="preserve">ovi </w:t>
      </w:r>
      <w:r w:rsidRPr="00603B1D">
        <w:rPr>
          <w:rFonts w:ascii="Times New Roman" w:hAnsi="Times New Roman" w:cs="Times New Roman"/>
          <w:b/>
        </w:rPr>
        <w:t xml:space="preserve"> výboru</w:t>
      </w:r>
    </w:p>
    <w:p w:rsidR="000D1E04" w:rsidP="000D1E0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0D1E04" w:rsidP="000D1E04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>spoločnú správu výborov o výsledku prerokovania  návrhu zákona vo výboroch v druhom čítaní.</w:t>
      </w:r>
    </w:p>
    <w:p w:rsidR="000D1E04" w:rsidRPr="00713EAD" w:rsidP="000D1E04">
      <w:pPr>
        <w:rPr>
          <w:rFonts w:ascii="Times New Roman" w:hAnsi="Times New Roman" w:cs="Times New Roman"/>
        </w:rPr>
      </w:pPr>
    </w:p>
    <w:p w:rsidR="007E71D8" w:rsidP="007E71D8">
      <w:pPr>
        <w:rPr>
          <w:rFonts w:ascii="Times New Roman" w:hAnsi="Times New Roman" w:cs="Times New Roman"/>
        </w:rPr>
      </w:pPr>
    </w:p>
    <w:p w:rsidR="00ED4CD4" w:rsidP="00B532AD">
      <w:pPr>
        <w:rPr>
          <w:rFonts w:ascii="Times New Roman" w:hAnsi="Times New Roman" w:cs="Times New Roman"/>
        </w:rPr>
      </w:pPr>
    </w:p>
    <w:p w:rsidR="000D1E04" w:rsidP="00B532AD">
      <w:pPr>
        <w:rPr>
          <w:rFonts w:ascii="Times New Roman" w:hAnsi="Times New Roman" w:cs="Times New Roman"/>
        </w:rPr>
      </w:pPr>
    </w:p>
    <w:p w:rsidR="002F7DEC" w:rsidP="00B532AD">
      <w:pPr>
        <w:rPr>
          <w:rFonts w:ascii="Times New Roman" w:hAnsi="Times New Roman" w:cs="Times New Roman"/>
        </w:rPr>
      </w:pPr>
    </w:p>
    <w:p w:rsidR="002F7DEC" w:rsidP="00B532AD">
      <w:pPr>
        <w:rPr>
          <w:rFonts w:ascii="Times New Roman" w:hAnsi="Times New Roman" w:cs="Times New Roman"/>
        </w:rPr>
      </w:pPr>
    </w:p>
    <w:p w:rsidR="0001696A" w:rsidRPr="00452035" w:rsidP="0001696A">
      <w:pPr>
        <w:jc w:val="both"/>
        <w:rPr>
          <w:rFonts w:ascii="Times New Roman" w:hAnsi="Times New Roman" w:cs="Times New Roman"/>
        </w:rPr>
      </w:pPr>
      <w:r w:rsidR="005B491B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án</w:t>
      </w:r>
      <w:r w:rsidRPr="00713EAD">
        <w:rPr>
          <w:rFonts w:ascii="Times New Roman" w:hAnsi="Times New Roman" w:cs="Times New Roman"/>
        </w:rPr>
        <w:t xml:space="preserve">  </w:t>
      </w:r>
      <w:r w:rsidR="008A2FFA">
        <w:rPr>
          <w:rFonts w:ascii="Times New Roman" w:hAnsi="Times New Roman" w:cs="Times New Roman"/>
          <w:b/>
        </w:rPr>
        <w:t>Senko</w:t>
      </w:r>
      <w:r w:rsidR="000E3CE7">
        <w:rPr>
          <w:rFonts w:ascii="Times New Roman" w:hAnsi="Times New Roman" w:cs="Times New Roman"/>
        </w:rPr>
        <w:t>, v. r.</w:t>
      </w: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  <w:r w:rsidRPr="000E3CE7" w:rsidR="000E3CE7">
        <w:rPr>
          <w:rFonts w:ascii="Times New Roman" w:hAnsi="Times New Roman" w:cs="Times New Roman"/>
        </w:rPr>
        <w:t>, v. r.</w:t>
      </w:r>
    </w:p>
    <w:p w:rsidR="00F87DFF" w:rsidP="005B491B">
      <w:pPr>
        <w:jc w:val="both"/>
        <w:rPr>
          <w:rFonts w:ascii="Times New Roman" w:hAnsi="Times New Roman" w:cs="Times New Roman"/>
        </w:rPr>
      </w:pPr>
      <w:r w:rsidRPr="00713EAD" w:rsidR="0001696A">
        <w:rPr>
          <w:rFonts w:ascii="Times New Roman" w:hAnsi="Times New Roman" w:cs="Times New Roman"/>
        </w:rPr>
        <w:t>overovateľ výboru</w:t>
      </w:r>
      <w:r w:rsidR="0001696A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 w:rsidR="0001696A">
        <w:rPr>
          <w:rFonts w:ascii="Times New Roman" w:hAnsi="Times New Roman" w:cs="Times New Roman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D2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538D2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D2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538D2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2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8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3"/>
  </w:num>
  <w:num w:numId="4">
    <w:abstractNumId w:val="13"/>
  </w:num>
  <w:num w:numId="5">
    <w:abstractNumId w:val="3"/>
  </w:num>
  <w:num w:numId="6">
    <w:abstractNumId w:val="14"/>
  </w:num>
  <w:num w:numId="7">
    <w:abstractNumId w:val="1"/>
  </w:num>
  <w:num w:numId="8">
    <w:abstractNumId w:val="5"/>
  </w:num>
  <w:num w:numId="9">
    <w:abstractNumId w:val="12"/>
  </w:num>
  <w:num w:numId="10">
    <w:abstractNumId w:val="22"/>
  </w:num>
  <w:num w:numId="11">
    <w:abstractNumId w:val="2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7"/>
  </w:num>
  <w:num w:numId="20">
    <w:abstractNumId w:val="19"/>
  </w:num>
  <w:num w:numId="21">
    <w:abstractNumId w:val="25"/>
  </w:num>
  <w:num w:numId="22">
    <w:abstractNumId w:val="6"/>
  </w:num>
  <w:num w:numId="23">
    <w:abstractNumId w:val="21"/>
  </w:num>
  <w:num w:numId="24">
    <w:abstractNumId w:val="18"/>
  </w:num>
  <w:num w:numId="25">
    <w:abstractNumId w:val="1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3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696A"/>
    <w:rsid w:val="00072125"/>
    <w:rsid w:val="000B6948"/>
    <w:rsid w:val="000D1E04"/>
    <w:rsid w:val="000E3CE7"/>
    <w:rsid w:val="000E56B6"/>
    <w:rsid w:val="00145E82"/>
    <w:rsid w:val="00242A94"/>
    <w:rsid w:val="00293FA0"/>
    <w:rsid w:val="002B1983"/>
    <w:rsid w:val="002C013C"/>
    <w:rsid w:val="002F7DEC"/>
    <w:rsid w:val="003270F3"/>
    <w:rsid w:val="00345591"/>
    <w:rsid w:val="003E4209"/>
    <w:rsid w:val="003F4859"/>
    <w:rsid w:val="00452035"/>
    <w:rsid w:val="0048096E"/>
    <w:rsid w:val="004D6651"/>
    <w:rsid w:val="005B491B"/>
    <w:rsid w:val="00603B1D"/>
    <w:rsid w:val="006C2F9C"/>
    <w:rsid w:val="00713EAD"/>
    <w:rsid w:val="007538D2"/>
    <w:rsid w:val="0076002E"/>
    <w:rsid w:val="00782C06"/>
    <w:rsid w:val="007831E6"/>
    <w:rsid w:val="00790682"/>
    <w:rsid w:val="007E71D8"/>
    <w:rsid w:val="0080726D"/>
    <w:rsid w:val="008A2FFA"/>
    <w:rsid w:val="008C4AF5"/>
    <w:rsid w:val="00935F67"/>
    <w:rsid w:val="00AD4272"/>
    <w:rsid w:val="00AE1110"/>
    <w:rsid w:val="00B532AD"/>
    <w:rsid w:val="00BC35CA"/>
    <w:rsid w:val="00C75E03"/>
    <w:rsid w:val="00ED4CD4"/>
    <w:rsid w:val="00F02424"/>
    <w:rsid w:val="00F87D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E26B37"/>
    <w:rPr>
      <w:rFonts w:cs="Times New Roman"/>
      <w:sz w:val="16"/>
      <w:szCs w:val="16"/>
      <w:rtl w:val="0"/>
    </w:rPr>
  </w:style>
  <w:style w:type="paragraph" w:styleId="CommentText">
    <w:name w:val="annotation text"/>
    <w:basedOn w:val="Normal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paragraph" w:customStyle="1" w:styleId="CharCharCharCharChar">
    <w:name w:val="Char Char Char Char Char"/>
    <w:basedOn w:val="Normal"/>
    <w:link w:val="DefaultParagraphFont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260</Words>
  <Characters>1484</Characters>
  <Application>Microsoft Office Word</Application>
  <DocSecurity>0</DocSecurity>
  <Lines>0</Lines>
  <Paragraphs>0</Paragraphs>
  <ScaleCrop>false</ScaleCrop>
  <Company>Kancelaria NRSR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KrisJana</cp:lastModifiedBy>
  <cp:revision>7</cp:revision>
  <cp:lastPrinted>2011-01-31T09:34:00Z</cp:lastPrinted>
  <dcterms:created xsi:type="dcterms:W3CDTF">2011-01-28T10:12:00Z</dcterms:created>
  <dcterms:modified xsi:type="dcterms:W3CDTF">2011-02-01T12:48:00Z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